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49712" w14:textId="77777777" w:rsidR="00066579" w:rsidRDefault="00066579" w:rsidP="000665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Ismail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Nurhapid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Jamal</w:t>
      </w:r>
    </w:p>
    <w:p w14:paraId="04F47CE3" w14:textId="77777777" w:rsidR="00066579" w:rsidRDefault="00066579" w:rsidP="000665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1207070060</w:t>
      </w:r>
    </w:p>
    <w:p w14:paraId="3267C0CB" w14:textId="77777777" w:rsidR="00066579" w:rsidRDefault="00066579" w:rsidP="0006657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23207">
        <w:rPr>
          <w:rFonts w:ascii="Times New Roman" w:hAnsi="Times New Roman" w:cs="Times New Roman"/>
          <w:b/>
          <w:bCs/>
          <w:sz w:val="28"/>
          <w:szCs w:val="28"/>
        </w:rPr>
        <w:t>Pengolahan</w:t>
      </w:r>
      <w:proofErr w:type="spellEnd"/>
      <w:r w:rsidRPr="00923207">
        <w:rPr>
          <w:rFonts w:ascii="Times New Roman" w:hAnsi="Times New Roman" w:cs="Times New Roman"/>
          <w:b/>
          <w:bCs/>
          <w:sz w:val="28"/>
          <w:szCs w:val="28"/>
        </w:rPr>
        <w:t xml:space="preserve"> Citra Digital TSEB</w:t>
      </w:r>
    </w:p>
    <w:p w14:paraId="515C0BA7" w14:textId="0DF6744C" w:rsidR="00066579" w:rsidRDefault="00066579" w:rsidP="000665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320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23207">
        <w:rPr>
          <w:rFonts w:ascii="Times New Roman" w:hAnsi="Times New Roman" w:cs="Times New Roman"/>
          <w:sz w:val="24"/>
          <w:szCs w:val="24"/>
        </w:rPr>
        <w:t xml:space="preserve"> Modul 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5E3F5EBA" w14:textId="516F91C2" w:rsidR="00066579" w:rsidRDefault="00066579" w:rsidP="00066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Sobel</w:t>
      </w:r>
    </w:p>
    <w:p w14:paraId="40379CC3" w14:textId="2BE525BA" w:rsidR="00066579" w:rsidRDefault="00066579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0665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2B92D" wp14:editId="5FF5E877">
            <wp:extent cx="3046344" cy="344291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6760" cy="34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B21" w14:textId="77E406F4" w:rsidR="00DA37AA" w:rsidRDefault="00DA37AA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845C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08E26" wp14:editId="4ADFF523">
            <wp:extent cx="3029697" cy="35462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3088" cy="35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51D2" w14:textId="77777777" w:rsidR="00EF269F" w:rsidRDefault="00EF269F" w:rsidP="00EF26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F269F">
        <w:rPr>
          <w:rFonts w:ascii="Times New Roman" w:hAnsi="Times New Roman" w:cs="Times New Roman"/>
          <w:sz w:val="24"/>
          <w:szCs w:val="24"/>
        </w:rPr>
        <w:lastRenderedPageBreak/>
        <w:t xml:space="preserve">Filter Sobel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. Filter Sobel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horisontal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(X-axis)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(Y-axis) pada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grayscale. Filter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Sobel X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Sobel Y.</w:t>
      </w:r>
    </w:p>
    <w:p w14:paraId="01EBA3CC" w14:textId="29853274" w:rsidR="00EF269F" w:rsidRPr="00066579" w:rsidRDefault="00EF269F" w:rsidP="00EF26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histogram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Sobel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. Citra output Sobel X dan Sobel Y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output Sobel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>.</w:t>
      </w:r>
    </w:p>
    <w:p w14:paraId="4021F85C" w14:textId="3034CA18" w:rsidR="00066579" w:rsidRDefault="00066579" w:rsidP="00066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Prewit</w:t>
      </w:r>
      <w:proofErr w:type="spellEnd"/>
    </w:p>
    <w:p w14:paraId="7439C8F1" w14:textId="4299B84E" w:rsidR="00066579" w:rsidRDefault="00066579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0665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3E2E9" wp14:editId="4529E795">
            <wp:extent cx="3079307" cy="3085106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8582" cy="30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5EF5" w14:textId="2C68E2A5" w:rsidR="00DA37AA" w:rsidRDefault="00DA37AA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845C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C11E8" wp14:editId="689CFE70">
            <wp:extent cx="3099043" cy="331569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3072" cy="33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859C" w14:textId="77777777" w:rsidR="00EF269F" w:rsidRDefault="00EF269F" w:rsidP="00EF26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Pr="00EF269F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filter Prewitt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. Filter Prewitt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horisontal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(X-axis)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(Y-axis). Program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proofErr w:type="gramStart"/>
      <w:r w:rsidRPr="00EF269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 Citra</w:t>
      </w:r>
      <w:proofErr w:type="gramEnd"/>
      <w:r w:rsidRPr="00EF269F">
        <w:rPr>
          <w:rFonts w:ascii="Times New Roman" w:hAnsi="Times New Roman" w:cs="Times New Roman"/>
          <w:sz w:val="24"/>
          <w:szCs w:val="24"/>
        </w:rPr>
        <w:t xml:space="preserve"> Output Prewitt X, Citra Output Prewitt Y, dan Citra Output Prewitt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histogramnya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dan area non-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>.</w:t>
      </w:r>
    </w:p>
    <w:p w14:paraId="34605804" w14:textId="6CF390D7" w:rsidR="00EF269F" w:rsidRPr="00EF269F" w:rsidRDefault="00EF269F" w:rsidP="00EF26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EF269F">
        <w:rPr>
          <w:rFonts w:ascii="Times New Roman" w:hAnsi="Times New Roman" w:cs="Times New Roman"/>
          <w:sz w:val="24"/>
          <w:szCs w:val="24"/>
        </w:rPr>
        <w:t>erbandingan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Citra Output Prewitt X dan Citra Output Prewitt Y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horizontal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masing-masing.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Citra Output Prewitt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>.</w:t>
      </w:r>
    </w:p>
    <w:p w14:paraId="4ECBA96F" w14:textId="77777777" w:rsidR="00EF269F" w:rsidRPr="00066579" w:rsidRDefault="00EF269F" w:rsidP="0006657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241C5C0" w14:textId="18E46008" w:rsidR="00066579" w:rsidRDefault="00066579" w:rsidP="00066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Canny</w:t>
      </w:r>
    </w:p>
    <w:p w14:paraId="0C44CF4D" w14:textId="46D66B3B" w:rsidR="00066579" w:rsidRDefault="00066579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0665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E7544" wp14:editId="10956016">
            <wp:extent cx="4905375" cy="1609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8C61" w14:textId="7CFA9519" w:rsidR="00DA37AA" w:rsidRDefault="00DA37AA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DA37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3E2F6" wp14:editId="4656CE22">
            <wp:extent cx="4905375" cy="1828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1B6" w14:textId="370228F3" w:rsidR="00EF269F" w:rsidRPr="00EF269F" w:rsidRDefault="00EF269F" w:rsidP="00EF26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F269F"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ambar yang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dihasilkan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deteksi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Canny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efektif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menyoroti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input. Citra output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jelas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mengabaikan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detail yang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relevan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. Histogram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output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perubahan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distribusi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intensitas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piksel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khususnya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sekitar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color w:val="000000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04C38E8" w14:textId="4D93F02D" w:rsidR="00066579" w:rsidRDefault="00066579" w:rsidP="00066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</w:p>
    <w:p w14:paraId="3F71D36D" w14:textId="30FF4E26" w:rsidR="00066579" w:rsidRDefault="00DA37AA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DA37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9AAC04" wp14:editId="4C1DDEF6">
            <wp:extent cx="4110824" cy="256228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097" cy="25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C5EB" w14:textId="68E9C7D8" w:rsidR="00DA37AA" w:rsidRDefault="00DA37AA" w:rsidP="00066579">
      <w:pPr>
        <w:ind w:left="360"/>
        <w:rPr>
          <w:rFonts w:ascii="Times New Roman" w:hAnsi="Times New Roman" w:cs="Times New Roman"/>
          <w:sz w:val="24"/>
          <w:szCs w:val="24"/>
        </w:rPr>
      </w:pPr>
      <w:r w:rsidRPr="00DA37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75C3B" wp14:editId="7A30A38B">
            <wp:extent cx="4118775" cy="2975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958" cy="29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E71C" w14:textId="77777777" w:rsidR="00EF269F" w:rsidRDefault="00EF269F" w:rsidP="00EF26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Pr="00EF269F">
        <w:rPr>
          <w:rFonts w:ascii="Times New Roman" w:hAnsi="Times New Roman" w:cs="Times New Roman"/>
          <w:sz w:val="24"/>
          <w:szCs w:val="24"/>
        </w:rPr>
        <w:t>nggunaan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filter Gaussian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noise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memperlancar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filter Laplacian pada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di-blur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Gaussian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filter Laplacian.</w:t>
      </w:r>
    </w:p>
    <w:p w14:paraId="6BA493F1" w14:textId="19C26121" w:rsidR="00EF269F" w:rsidRPr="00066579" w:rsidRDefault="00EF269F" w:rsidP="00EF269F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filter Laplacian pada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di-blur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Gaussian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memperjelas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269F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F269F">
        <w:rPr>
          <w:rFonts w:ascii="Times New Roman" w:hAnsi="Times New Roman" w:cs="Times New Roman"/>
          <w:sz w:val="24"/>
          <w:szCs w:val="24"/>
        </w:rPr>
        <w:t>.</w:t>
      </w:r>
    </w:p>
    <w:p w14:paraId="42D84068" w14:textId="5B3848C4" w:rsidR="00066579" w:rsidRDefault="00066579" w:rsidP="00066579">
      <w:pPr>
        <w:rPr>
          <w:rFonts w:ascii="Times New Roman" w:hAnsi="Times New Roman" w:cs="Times New Roman"/>
          <w:sz w:val="24"/>
          <w:szCs w:val="24"/>
        </w:rPr>
      </w:pPr>
    </w:p>
    <w:p w14:paraId="2705F717" w14:textId="77777777" w:rsidR="00066579" w:rsidRDefault="00066579"/>
    <w:sectPr w:rsidR="00066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524D3"/>
    <w:multiLevelType w:val="hybridMultilevel"/>
    <w:tmpl w:val="EA9AD5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15B11"/>
    <w:multiLevelType w:val="hybridMultilevel"/>
    <w:tmpl w:val="312E17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579"/>
    <w:rsid w:val="00066579"/>
    <w:rsid w:val="0036436D"/>
    <w:rsid w:val="00845C38"/>
    <w:rsid w:val="008E7C8E"/>
    <w:rsid w:val="00A57C7D"/>
    <w:rsid w:val="00DA37AA"/>
    <w:rsid w:val="00EF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00A6E"/>
  <w15:chartTrackingRefBased/>
  <w15:docId w15:val="{B4FBD809-BB87-484D-8CC7-13D3D640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5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4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2023-06-11T04:10:00Z</dcterms:created>
  <dcterms:modified xsi:type="dcterms:W3CDTF">2023-06-12T08:26:00Z</dcterms:modified>
</cp:coreProperties>
</file>