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7–8-SINF / 7–8 КЛАСС: VIBECODING FRONTEND, CANVAS VA O'YIN SIMULYATSIYASI</w:t>
              <w:br/>
            </w:r>
            <w:r>
              <w:rPr>
                <w:color w:val="64748B"/>
                <w:sz w:val="18"/>
              </w:rPr>
              <w:t>Vibecoding &amp; Game Dev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1-dars materialiga ko'ra, Katta Til Modellari (LLM) dasturlashda kod yozish jarayonini qanday amalga oshiradi? </w:t>
      </w:r>
      <w:r>
        <w:rPr>
          <w:b w:val="0"/>
          <w:i/>
          <w:color w:val="475569"/>
          <w:sz w:val="19"/>
        </w:rPr>
        <w:t>(Согласно материалам Урока 1, как Большие Языковые Модели (LLM) генерируют программный код?)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Ular inson miyasi kabi o'ylaydi va kompyuterdan mustaqil qarorlar qabul qiladi. </w:t>
      </w:r>
      <w:r>
        <w:rPr>
          <w:i/>
          <w:color w:val="505F73"/>
          <w:sz w:val="18"/>
        </w:rPr>
        <w:t>(Они мыслят в точности как человеческий мозг и принимают волевые решения независимо от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Faqatgina GitHub omboridan tayyor fayllarni o'zgartirmasdan to'g'ridan-to'g'ri ko'chiradi. </w:t>
      </w:r>
      <w:r>
        <w:rPr>
          <w:i/>
          <w:color w:val="505F73"/>
          <w:sz w:val="18"/>
        </w:rPr>
        <w:t>(Они лишь напрямую копируют готовые проекты с GitHub без малейших изменений.)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Foydalanuvchi bergan matn (prompt) dagi kontekstni tahlil qilib, navbatdagi eng mantiqiy kod tokenlarini ehtimollik asosida bashorat qiladi. </w:t>
      </w:r>
      <w:r>
        <w:rPr>
          <w:i/>
          <w:color w:val="505F73"/>
          <w:sz w:val="18"/>
        </w:rPr>
        <w:t>(Они анализируют контекст входного запроса (промпта) и на основе распределения вероятностей предсказывают следующие токены кода.)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Kompyuterdagi barcha dasturlarni o'chirib, o'rniga yangi operatsion tizim o'rnatadi. </w:t>
      </w:r>
      <w:r>
        <w:rPr>
          <w:i/>
          <w:color w:val="505F73"/>
          <w:sz w:val="18"/>
        </w:rPr>
        <w:t>(Они удаляют все программы с жесткого диска и ставят новую операционную систему.)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HTML teglarini taniy oladi, lekin JavaScript kodlarini yoza olmaydi. </w:t>
      </w:r>
      <w:r>
        <w:rPr>
          <w:i/>
          <w:color w:val="505F73"/>
          <w:sz w:val="18"/>
        </w:rPr>
        <w:t>(Они способны понимать только HTML-теги, но не могут генерировать логику на JavaScript.)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2-darsdagi 'AI Duel' darsida eng sifatli va aniq ishlovchi dastur kodini olish uchun prompt qanday tuzilishi o'rgatilgan? </w:t>
      </w:r>
      <w:r>
        <w:rPr>
          <w:b w:val="0"/>
          <w:i/>
          <w:color w:val="475569"/>
          <w:sz w:val="19"/>
        </w:rPr>
        <w:t>(На Уроке 2 'AI Duel': как правильно структурировать инженерный промпт для генерации безошибочного кода?)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Rol (Role), Vazifa (Task), Texnik talablar (Constraints) va Kutilayotgan natija (Output format) aniq ko'rsatilishi lozim. </w:t>
      </w:r>
      <w:r>
        <w:rPr>
          <w:i/>
          <w:color w:val="505F73"/>
          <w:sz w:val="18"/>
        </w:rPr>
        <w:t>(Четко определить Роль (Role), Задачу (Task), Технические ограничения (Constraints) и Формат вывода (Output format).)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bir jumlali noaniq buyruq berilishi kerak. </w:t>
      </w:r>
      <w:r>
        <w:rPr>
          <w:i/>
          <w:color w:val="505F73"/>
          <w:sz w:val="18"/>
        </w:rPr>
        <w:t>(Задать один короткий размытый вопрос без пояснений.)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Prompt ichida faqat kulgili stikerlar yuborilishi shart. </w:t>
      </w:r>
      <w:r>
        <w:rPr>
          <w:i/>
          <w:color w:val="505F73"/>
          <w:sz w:val="18"/>
        </w:rPr>
        <w:t>(Отправлять нейросети исключительно смайлики и стикеры.)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Prompt faqat lotin alifbosisiz yozilishi kerak. </w:t>
      </w:r>
      <w:r>
        <w:rPr>
          <w:i/>
          <w:color w:val="505F73"/>
          <w:sz w:val="18"/>
        </w:rPr>
        <w:t>(Писать промпт только на латинском транслите.)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ga hech qanday cheklov qo'ymasdan xohlagancha kod yozishga ruxsat berish kerak. </w:t>
      </w:r>
      <w:r>
        <w:rPr>
          <w:i/>
          <w:color w:val="505F73"/>
          <w:sz w:val="18"/>
        </w:rPr>
        <w:t>(Дать ИИ полную свободу писать код без каких-либо правил и стеков.)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3-darsda o'rganilgan SVG (Scalable Vector Graphics) formatining raster (PNG/JPG) rasmlardan eng katta afzalligi nimada? </w:t>
      </w:r>
      <w:r>
        <w:rPr>
          <w:b w:val="0"/>
          <w:i/>
          <w:color w:val="475569"/>
          <w:sz w:val="19"/>
        </w:rPr>
        <w:t>(На Уроке 3, в чем заключается главное преимущество векторного формата SVG перед растровыми изображениями (PNG/JPG)?)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SVG faqat qora-oq rangda bo'ladi. </w:t>
      </w:r>
      <w:r>
        <w:rPr>
          <w:i/>
          <w:color w:val="505F73"/>
          <w:sz w:val="18"/>
        </w:rPr>
        <w:t>(SVG бывает исключительно черно-белым.)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SVG fayllar kompyuterda juda katta (kamida 1 GB) joy egallaydi. </w:t>
      </w:r>
      <w:r>
        <w:rPr>
          <w:i/>
          <w:color w:val="505F73"/>
          <w:sz w:val="18"/>
        </w:rPr>
        <w:t>(SVG файлы всегда занимают на диске гигантский объем (от 1 ГБ).)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SVG rasmlarni brauzerda ochib bo'lmaydi. </w:t>
      </w:r>
      <w:r>
        <w:rPr>
          <w:i/>
          <w:color w:val="505F73"/>
          <w:sz w:val="18"/>
        </w:rPr>
        <w:t>(SVG изображения невозможно открыть ни в одном веб-браузере.)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SVG matematik formulalar (chiziqlar, nuqtalar) bilan chizilgani sababli, istalgancha kattalashtirilganda ham sifati mutlaqo buzilmaydi. </w:t>
      </w:r>
      <w:r>
        <w:rPr>
          <w:i/>
          <w:color w:val="505F73"/>
          <w:sz w:val="18"/>
        </w:rPr>
        <w:t>(SVG описывается математическими формулами (векторами и координатами), поэтому масштабируется без потери четкости при любом разрешении.)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SVG faqat video formatlar uchun mo'ljallangan. </w:t>
      </w:r>
      <w:r>
        <w:rPr>
          <w:i/>
          <w:color w:val="505F73"/>
          <w:sz w:val="18"/>
        </w:rPr>
        <w:t>(SVG предназначен исключительно для хранения видеозаписей.)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5-darsda 'Semantik HTML' teglari (&lt;header&gt;, &lt;nav&gt;, &lt;main&gt;, &lt;section&gt;, &lt;footer&gt;) nima uchun &lt;div&gt; ga nisbatan ustun qo'yiladi? </w:t>
      </w:r>
      <w:r>
        <w:rPr>
          <w:b w:val="0"/>
          <w:i/>
          <w:color w:val="475569"/>
          <w:sz w:val="19"/>
        </w:rPr>
        <w:t>(На Уроке 5, почему семантические теги HTML (&lt;header&gt;, &lt;nav&gt;, &lt;main&gt;, &lt;section&gt;, &lt;footer&gt;) предпочтительнее сплошных &lt;div&gt;?)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Chunki ular sahifa hajmini 10 barobarga kamaytiradi. </w:t>
      </w:r>
      <w:r>
        <w:rPr>
          <w:i/>
          <w:color w:val="505F73"/>
          <w:sz w:val="18"/>
        </w:rPr>
        <w:t>(Они уменьшают размер HTML-файла ровно в 10 раз.)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Sahifa tuzilmasini brauzer, qidiruv tizimlari (SEO) va yordamchi texnologiyalar (screen-readers) uchun ma'noli va tushunarli qiladi. </w:t>
      </w:r>
      <w:r>
        <w:rPr>
          <w:i/>
          <w:color w:val="505F73"/>
          <w:sz w:val="18"/>
        </w:rPr>
        <w:t>(Они придают разметке смысловую структуру для поисковых систем (SEO), браузеров и экранных дикторов (accessibility).)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Faqatgina sahifani rangli qilib bezatish uchun. </w:t>
      </w:r>
      <w:r>
        <w:rPr>
          <w:i/>
          <w:color w:val="505F73"/>
          <w:sz w:val="18"/>
        </w:rPr>
        <w:t>(Исключительно для автоматической раскраски страницы в яркие цвета.)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Bu teglar qo'yilsa, JavaScript yozish umuman talab qilinmaydi. </w:t>
      </w:r>
      <w:r>
        <w:rPr>
          <w:i/>
          <w:color w:val="505F73"/>
          <w:sz w:val="18"/>
        </w:rPr>
        <w:t>(При их использовании полностью отпадает необходимость писать JavaScript-код.)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Ular faqat mobil telefonlarda ishlaydi. </w:t>
      </w:r>
      <w:r>
        <w:rPr>
          <w:i/>
          <w:color w:val="505F73"/>
          <w:sz w:val="18"/>
        </w:rPr>
        <w:t>(Они функционируют исключительно на мобильных устройствах.)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7-darsdagi CSS Flexbox tizimida elementlarni asosiy o'q bo'ylab markazlashtirish uchun qaysi xususiyat ishlatiladi? </w:t>
      </w:r>
      <w:r>
        <w:rPr>
          <w:b w:val="0"/>
          <w:i/>
          <w:color w:val="475569"/>
          <w:sz w:val="19"/>
        </w:rPr>
        <w:t>(На Уроке 7 в CSS Flexbox, какое свойство центрирует дочерние элементы вдоль главной оси (main axis)?)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align-items: center;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float: center;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display: block;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flex-direction: none;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justify-content: center;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8-darsda tugma bosilishini JavaScript orqali kuzatib borish uchun qaysi usul qo'llaniladi? </w:t>
      </w:r>
      <w:r>
        <w:rPr>
          <w:b w:val="0"/>
          <w:i/>
          <w:color w:val="475569"/>
          <w:sz w:val="19"/>
        </w:rPr>
        <w:t>(На Уроке 8, какой метод JavaScript используется для отслеживания клика пользователя по кнопке?)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button.addEventListener('click', () =&gt; { ... });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button.setTimer()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window.destroy()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console.break()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document.write('click')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9-darsdagi 'Kiber-Reaksiya' o'yinida foydalanuvchining reaktsiya tezligini millisekundlarda o'ta aniq hisoblash uchun nima ishlatilgan? </w:t>
      </w:r>
      <w:r>
        <w:rPr>
          <w:b w:val="0"/>
          <w:i/>
          <w:color w:val="475569"/>
          <w:sz w:val="19"/>
        </w:rPr>
        <w:t>(На Уроке 9 в игре 'Кибер-Реакция', что применялось для высокоточного замера времени реакции в миллисекундах?)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Oddiy devor soati surati. </w:t>
      </w:r>
      <w:r>
        <w:rPr>
          <w:i/>
          <w:color w:val="505F73"/>
          <w:sz w:val="18"/>
        </w:rPr>
        <w:t>(Картинка с изображением механических настенных часов.)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Math.random() tasodifiy soni. </w:t>
      </w:r>
      <w:r>
        <w:rPr>
          <w:i/>
          <w:color w:val="505F73"/>
          <w:sz w:val="18"/>
        </w:rPr>
        <w:t>(Генератор случайных чисел Math.random().)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alert() ogohlantirish oynasi. </w:t>
      </w:r>
      <w:r>
        <w:rPr>
          <w:i/>
          <w:color w:val="505F73"/>
          <w:sz w:val="18"/>
        </w:rPr>
        <w:t>(Модальное окно alert().)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CSS animation-duration xossasi. </w:t>
      </w:r>
      <w:r>
        <w:rPr>
          <w:i/>
          <w:color w:val="505F73"/>
          <w:sz w:val="18"/>
        </w:rPr>
        <w:t>(CSS-свойство animation-duration.)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performance.now() yuqori aniqlikdagi vaqt funksiyasi. </w:t>
      </w:r>
      <w:r>
        <w:rPr>
          <w:i/>
          <w:color w:val="505F73"/>
          <w:sz w:val="18"/>
        </w:rPr>
        <w:t>(Функция высокоточного системного времени performance.now().)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10-darsdagi 'AI Debugging' jarayonida brauzer konsolida 'Uncaught TypeError: Cannot read properties of null' xatosi nimani bildiradi? </w:t>
      </w:r>
      <w:r>
        <w:rPr>
          <w:b w:val="0"/>
          <w:i/>
          <w:color w:val="475569"/>
          <w:sz w:val="19"/>
        </w:rPr>
        <w:t>(На Уроке 10 при отладке (AI Debugging), о чем говорит ошибка 'Uncaught TypeError: Cannot read properties of null' в консоли?)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qattiq diskida joy tugaganini. </w:t>
      </w:r>
      <w:r>
        <w:rPr>
          <w:i/>
          <w:color w:val="505F73"/>
          <w:sz w:val="18"/>
        </w:rPr>
        <w:t>(О том, что на жестком диске компьютера закончилась память.)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Internet tezligi juda sekinlashib ketganini. </w:t>
      </w:r>
      <w:r>
        <w:rPr>
          <w:i/>
          <w:color w:val="505F73"/>
          <w:sz w:val="18"/>
        </w:rPr>
        <w:t>(О том, что скорость интернета упала до критического минимума.)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Kodingiz mavjud bo'lmagan (DOM da topilmagan yoki qiymati null bo'lgan) elementning xususiyatiga murojaat qilmoqchi bo'lganini. </w:t>
      </w:r>
      <w:r>
        <w:rPr>
          <w:i/>
          <w:color w:val="505F73"/>
          <w:sz w:val="18"/>
        </w:rPr>
        <w:t>(Код пытается прочитать свойство или вызвать метод у элемента, которого нет в DOM (вернулся null).)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Foydalanuvchi brauzer oynasini yopib qo'yganini. </w:t>
      </w:r>
      <w:r>
        <w:rPr>
          <w:i/>
          <w:color w:val="505F73"/>
          <w:sz w:val="18"/>
        </w:rPr>
        <w:t>(О том, что пользователь закрыл вкладку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o'zgaruvchilar to'g'ri ishlaganini. </w:t>
      </w:r>
      <w:r>
        <w:rPr>
          <w:i/>
          <w:color w:val="505F73"/>
          <w:sz w:val="18"/>
        </w:rPr>
        <w:t>(О том, что все переменные в программе сработали корректно.)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11-darsda o'rganilgan 'LocalStorage' ga JavaScript obyektini (masalan: {score: 95, user: 'Aziz'}) saqlash uchun qanday yoziladi? </w:t>
      </w:r>
      <w:r>
        <w:rPr>
          <w:b w:val="0"/>
          <w:i/>
          <w:color w:val="475569"/>
          <w:sz w:val="19"/>
        </w:rPr>
        <w:t>(На Уроке 11, как правильно сохранить JavaScript-объект ({score: 95, user: 'Aziz'}) в постоянное хранилище LocalStorage?)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localStorage.setItem('record', {score: 95});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localStorage.setItem('record', JSON.stringify({score: 95, user: 'Aziz'}));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localStorage.writeAll({score: 95});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window.storage = {score: 95};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localStorage.clear('record');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12-darsda yaratilgan o'yinni butun dunyo ko'rishi uchun Vercel xizmatiga deploy qilganda qaysi xavfsizlik protokoli avtomatik beriladi? </w:t>
      </w:r>
      <w:r>
        <w:rPr>
          <w:b w:val="0"/>
          <w:i/>
          <w:color w:val="475569"/>
          <w:sz w:val="19"/>
        </w:rPr>
        <w:t>(На Уроке 12 при публикации игры на платформе Vercel, какой протокол безопасности выдается проекту автоматически?)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HTTP 1.0 oddiy shifrlanmagan ulanish. </w:t>
      </w:r>
      <w:r>
        <w:rPr>
          <w:i/>
          <w:color w:val="505F73"/>
          <w:sz w:val="18"/>
        </w:rPr>
        <w:t>(Устаревший незашифрованный HTTP 1.0.)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mahalliy localhost ulanishi. </w:t>
      </w:r>
      <w:r>
        <w:rPr>
          <w:i/>
          <w:color w:val="505F73"/>
          <w:sz w:val="18"/>
        </w:rPr>
        <w:t>(Исключительно локальное соединение localhost.)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Bluetooth simsiz protokoli. </w:t>
      </w:r>
      <w:r>
        <w:rPr>
          <w:i/>
          <w:color w:val="505F73"/>
          <w:sz w:val="18"/>
        </w:rPr>
        <w:t>(Беспроводной протокол Bluetooth.)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HTTPS va bepul SSL/TLS shifrlash sertifikati. </w:t>
      </w:r>
      <w:r>
        <w:rPr>
          <w:i/>
          <w:color w:val="505F73"/>
          <w:sz w:val="18"/>
        </w:rPr>
        <w:t>(Защищенный HTTPS с бесплатным доверенным SSL/TLS сертификатом.)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FTP fayl uzatish protokoli. </w:t>
      </w:r>
      <w:r>
        <w:rPr>
          <w:i/>
          <w:color w:val="505F73"/>
          <w:sz w:val="18"/>
        </w:rPr>
        <w:t>(Протокол передачи файлов FTP.)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13-darsda HTML5 &lt;canvas&gt; elementida 60 FPS silliq o'yin animatsiyasini yaratish uchun qaysi funksiya chaqiriladi? </w:t>
      </w:r>
      <w:r>
        <w:rPr>
          <w:b w:val="0"/>
          <w:i/>
          <w:color w:val="475569"/>
          <w:sz w:val="19"/>
        </w:rPr>
        <w:t>(На Уроке 13, какая функция используется в HTML5 Canvas для создания плавного игрового цикла со скоростью 60 FPS?)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setInterval(update, 1000);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requestAnimationFrame(gameLoop);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setTimeout(gameLoop, 0);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window.reload();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document.refresh();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14-darsda dushmanlar massividan ekrandan chiqib ketgan yoki yo'q qilingan dushmanlarni tozalash uchun qaysi massiv metodi ishlatiladi? </w:t>
      </w:r>
      <w:r>
        <w:rPr>
          <w:b w:val="0"/>
          <w:i/>
          <w:color w:val="475569"/>
          <w:sz w:val="19"/>
        </w:rPr>
        <w:t>(На Уроке 14, какой метод массива применяется для мгновенного удаления уничтоженных или улетевших врагов из памяти?)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enemies.push()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enemies.join()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enemies.toString()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enemies = enemies.filter(enemy =&gt; enemy.isAlive);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enemies.reverse()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15-darsda qahramonning platformer o'yinida yuqoriga sakrashi va yerga tushishida gravitatsiya qanday hisoblanadi? </w:t>
      </w:r>
      <w:r>
        <w:rPr>
          <w:b w:val="0"/>
          <w:i/>
          <w:color w:val="475569"/>
          <w:sz w:val="19"/>
        </w:rPr>
        <w:t>(На Уроке 15, как в коде платформера рассчитывается гравитация при прыжке и падении персонажа?)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player.vy += gravity; player.y += player.vy;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player.x += speed;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player.y = player.y * 2;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player.vy = 0;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player.jump = true;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15-darsning ikkinchi qismidagi AABB (Axis-Aligned Bounding Box) to'qnashuv algoritmida ikkita to'g'ri to'rtburchak qachon to'qnashadi? </w:t>
      </w:r>
      <w:r>
        <w:rPr>
          <w:b w:val="0"/>
          <w:i/>
          <w:color w:val="475569"/>
          <w:sz w:val="19"/>
        </w:rPr>
        <w:t>(Во второй части Урока 15, при каких условиях алгоритм AABB (Axis-Aligned Bounding Box) фиксирует столкновение двух прямоугольников?)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Ularning ranglari bir xil bo'lganda. </w:t>
      </w:r>
      <w:r>
        <w:rPr>
          <w:i/>
          <w:color w:val="505F73"/>
          <w:sz w:val="18"/>
        </w:rPr>
        <w:t>(Когда у обоих прямоугольников совпадает цвет заливки.)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Ularning yuzasi teng bo'lganda. </w:t>
      </w:r>
      <w:r>
        <w:rPr>
          <w:i/>
          <w:color w:val="505F73"/>
          <w:sz w:val="18"/>
        </w:rPr>
        <w:t>(Когда площади прямоугольников строго равны между собой.)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 harakatdan to'xtaganda. </w:t>
      </w:r>
      <w:r>
        <w:rPr>
          <w:i/>
          <w:color w:val="505F73"/>
          <w:sz w:val="18"/>
        </w:rPr>
        <w:t>(Когда персонаж полностью прекратил движение.)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sichqoncha bilan bosilganda. </w:t>
      </w:r>
      <w:r>
        <w:rPr>
          <w:i/>
          <w:color w:val="505F73"/>
          <w:sz w:val="18"/>
        </w:rPr>
        <w:t>(Только при прямом нажатии мышью.)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Ikkala to'rtburchak X va Y o'qlari bo'yicha bir vaqtda bir-birining ustiga tushganda (kesishganda). </w:t>
      </w:r>
      <w:r>
        <w:rPr>
          <w:i/>
          <w:color w:val="505F73"/>
          <w:sz w:val="18"/>
        </w:rPr>
        <w:t>(Когда проекции обоих прямоугольников одновременно пересекаются по обеим осям X и Y.)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16-darsda 'Boss Jangi' dasturlanganda Boss xatti-harakatlarini boshqarish uchun qaysi arxitektura modeli ishlatilgan? </w:t>
      </w:r>
      <w:r>
        <w:rPr>
          <w:b w:val="0"/>
          <w:i/>
          <w:color w:val="475569"/>
          <w:sz w:val="19"/>
        </w:rPr>
        <w:t>(На Уроке 16 в 'Битве с Боссом', какая архитектурная модель управляла фазами поведения Босса?)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Tasodifiy tartibsiz if-else lar to'plami. </w:t>
      </w:r>
      <w:r>
        <w:rPr>
          <w:i/>
          <w:color w:val="505F73"/>
          <w:sz w:val="18"/>
        </w:rPr>
        <w:t>(Хаотичный набор вложенных условий if-else.)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 klaviaturasi sozlamalari. </w:t>
      </w:r>
      <w:r>
        <w:rPr>
          <w:i/>
          <w:color w:val="505F73"/>
          <w:sz w:val="18"/>
        </w:rPr>
        <w:t>(Исключительно системные настройки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Chekli Holatlar Mashinasi (FSM - Finite State Machine: PATROL, ATTACK, LASER, ENRAGED). </w:t>
      </w:r>
      <w:r>
        <w:rPr>
          <w:i/>
          <w:color w:val="505F73"/>
          <w:sz w:val="18"/>
        </w:rPr>
        <w:t>(Конечный Автомат (FSM - Finite State Machine: PATROL, ATTACK, LASER, ENRAGED).)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CSS transition animatsiyasi. </w:t>
      </w:r>
      <w:r>
        <w:rPr>
          <w:i/>
          <w:color w:val="505F73"/>
          <w:sz w:val="18"/>
        </w:rPr>
        <w:t>(Только анимации CSS transition.)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audio pleyer. </w:t>
      </w:r>
      <w:r>
        <w:rPr>
          <w:i/>
          <w:color w:val="505F73"/>
          <w:sz w:val="18"/>
        </w:rPr>
        <w:t>(Обычный аудиоплеер.)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17-darsda 'Web Audio API' yordamida tashqi faylsiz toza audio tovushlarni sintez qilishda nima ishlatiladi? </w:t>
      </w:r>
      <w:r>
        <w:rPr>
          <w:b w:val="0"/>
          <w:i/>
          <w:color w:val="475569"/>
          <w:sz w:val="19"/>
        </w:rPr>
        <w:t>(На Уроке 17, с помощью чего Web Audio API позволяет генерировать чистые звуковые эффекты без загрузки аудиофайлов?)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MP3 fayllarni internetdan yuklash. </w:t>
      </w:r>
      <w:r>
        <w:rPr>
          <w:i/>
          <w:color w:val="505F73"/>
          <w:sz w:val="18"/>
        </w:rPr>
        <w:t>(Только скачиванием внешних MP3-файлов из сети.)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 dinamikini o'chirib qo'yish. </w:t>
      </w:r>
      <w:r>
        <w:rPr>
          <w:i/>
          <w:color w:val="505F73"/>
          <w:sz w:val="18"/>
        </w:rPr>
        <w:t>(Исключительно отключением динамиков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HTML &lt;video&gt; tegi. </w:t>
      </w:r>
      <w:r>
        <w:rPr>
          <w:i/>
          <w:color w:val="505F73"/>
          <w:sz w:val="18"/>
        </w:rPr>
        <w:t>(Через стандартный HTML-тег &lt;video&gt;.)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AudioContext va OscillatorNode (to'lqin chastotasini o'zgartiruvchi generator). </w:t>
      </w:r>
      <w:r>
        <w:rPr>
          <w:i/>
          <w:color w:val="505F73"/>
          <w:sz w:val="18"/>
        </w:rPr>
        <w:t>(С помощью AudioContext и генераторов частоты OscillatorNode (синусоидальные, квадратные и пилообразные волны).)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Telefon mikrofoni. </w:t>
      </w:r>
      <w:r>
        <w:rPr>
          <w:i/>
          <w:color w:val="505F73"/>
          <w:sz w:val="18"/>
        </w:rPr>
        <w:t>(Используя встроенный диктофон смартфона.)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18-darsda qahramon katta dunyo bo'ylab yurganda kamerani uni kuzatib borishi (Camera Scrolling) Canvas da qanday qilinadi? </w:t>
      </w:r>
      <w:r>
        <w:rPr>
          <w:b w:val="0"/>
          <w:i/>
          <w:color w:val="475569"/>
          <w:sz w:val="19"/>
        </w:rPr>
        <w:t>(На Уроке 18, как в Canvas реализуется плавное следование виртуальной камеры за бегущим героем (Camera Scrolling)?)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Butun kompyuter ekranini qo'lda siljitish orqali. </w:t>
      </w:r>
      <w:r>
        <w:rPr>
          <w:i/>
          <w:color w:val="505F73"/>
          <w:sz w:val="18"/>
        </w:rPr>
        <w:t>(Ручным перетаскиванием монитора по столу.)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Har bir kadr chizilishidan oldin ctx.translate(-cameraX, -cameraY) orqali butun kanvas koordinata tizimini siljitish bilan. </w:t>
      </w:r>
      <w:r>
        <w:rPr>
          <w:i/>
          <w:color w:val="505F73"/>
          <w:sz w:val="18"/>
        </w:rPr>
        <w:t>(Вызовом ctx.translate(-cameraX, -cameraY) перед отрисовкой каждого кадра для смещения системы координат.)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Qahramonni ekranning o'ng burchagida qotirib qo'yish bilan. </w:t>
      </w:r>
      <w:r>
        <w:rPr>
          <w:i/>
          <w:color w:val="505F73"/>
          <w:sz w:val="18"/>
        </w:rPr>
        <w:t>(Жесткой фиксацией персонажа в правом углу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Canvas o'lchamini 100 000 pikselga kengaytirish bilan. </w:t>
      </w:r>
      <w:r>
        <w:rPr>
          <w:i/>
          <w:color w:val="505F73"/>
          <w:sz w:val="18"/>
        </w:rPr>
        <w:t>(Увеличением ширины Canvas до 100 000 пикселей.)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O'yinni to'xtatib qo'yish bilan. </w:t>
      </w:r>
      <w:r>
        <w:rPr>
          <w:i/>
          <w:color w:val="505F73"/>
          <w:sz w:val="18"/>
        </w:rPr>
        <w:t>(Полной остановкой обновления игры.)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19-darsda o'yinni smartfonlarda boshqarish uchun qaysi JavaScript sensorli hodisalari (Touch Events) qo'llaniladi? </w:t>
      </w:r>
      <w:r>
        <w:rPr>
          <w:b w:val="0"/>
          <w:i/>
          <w:color w:val="475569"/>
          <w:sz w:val="19"/>
        </w:rPr>
        <w:t>(На Уроке 19, какие сенсорные события (Touch Events) используются в коде для адаптации управления под мобильные экраны?)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onhover, onfocus, onblur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keyleft, keyright, keyup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dragstart, dragend, drop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submit, change, input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touchstart, touchmove, touchend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21-darsdagi 'FUT Card Studio' loyihasida o'quvchi kompyuteridagi fotosuratni serverga yubormasdan brauzerda o'qish uchun nima ishlatilgan? </w:t>
      </w:r>
      <w:r>
        <w:rPr>
          <w:b w:val="0"/>
          <w:i/>
          <w:color w:val="475569"/>
          <w:sz w:val="19"/>
        </w:rPr>
        <w:t>(На Уроке 21 в 'FUT Card Studio', как прочитать фото с диска ученика прямо в браузере без отправки на сервер?)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SQL ma'lumotlar bazasi. </w:t>
      </w:r>
      <w:r>
        <w:rPr>
          <w:i/>
          <w:color w:val="505F73"/>
          <w:sz w:val="18"/>
        </w:rPr>
        <w:t>(Через серверную базу данных SQL.)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brauzer cookie fayllari. </w:t>
      </w:r>
      <w:r>
        <w:rPr>
          <w:i/>
          <w:color w:val="505F73"/>
          <w:sz w:val="18"/>
        </w:rPr>
        <w:t>(Исключительно с помощью куки-файлов (cookies).)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HTML5 File API va FileReader (readAsDataURL metodi). </w:t>
      </w:r>
      <w:r>
        <w:rPr>
          <w:i/>
          <w:color w:val="505F73"/>
          <w:sz w:val="18"/>
        </w:rPr>
        <w:t>(С помощью HTML5 File API и объекта FileReader (метод readAsDataURL).)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Telegram boti. </w:t>
      </w:r>
      <w:r>
        <w:rPr>
          <w:i/>
          <w:color w:val="505F73"/>
          <w:sz w:val="18"/>
        </w:rPr>
        <w:t>(Через внешнего Telegram-бота.)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drayverlari. </w:t>
      </w:r>
      <w:r>
        <w:rPr>
          <w:i/>
          <w:color w:val="505F73"/>
          <w:sz w:val="18"/>
        </w:rPr>
        <w:t>(Через переустановку драйверов видеокарты.)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21-darsning ikkinchi qismida o'yinchining OVR (Overall Rating) ko'rsatkichi qanday hisoblanadi? </w:t>
      </w:r>
      <w:r>
        <w:rPr>
          <w:b w:val="0"/>
          <w:i/>
          <w:color w:val="475569"/>
          <w:sz w:val="19"/>
        </w:rPr>
        <w:t>(Во второй части Урока 21, по какой формуле рассчитывается общий рейтинг (OVR) футбольной карточки?)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Futbolchining 6 ta asosiy ko'rsatkichi (PAC, SHO, PAS, DRI, DEF, PHY) ning pozitsiyaga mos vaznli o'rtacha qiymati sifatida. </w:t>
      </w:r>
      <w:r>
        <w:rPr>
          <w:i/>
          <w:color w:val="505F73"/>
          <w:sz w:val="18"/>
        </w:rPr>
        <w:t>(Как взвешенное среднее шести ключевых параметров (PAC, SHO, PAS, DRI, DEF, PHY) с учетом позиции футболиста.)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futbolchining yoshiga qarab. </w:t>
      </w:r>
      <w:r>
        <w:rPr>
          <w:i/>
          <w:color w:val="505F73"/>
          <w:sz w:val="18"/>
        </w:rPr>
        <w:t>(Исключительно на основе возраста игрока.)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Tasodifiy son generatori (Math.random) bilan. </w:t>
      </w:r>
      <w:r>
        <w:rPr>
          <w:i/>
          <w:color w:val="505F73"/>
          <w:sz w:val="18"/>
        </w:rPr>
        <w:t>(Случайным генератором чисел Math.random().)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o'yinchining bo'yi uzunligiga qarab. </w:t>
      </w:r>
      <w:r>
        <w:rPr>
          <w:i/>
          <w:color w:val="505F73"/>
          <w:sz w:val="18"/>
        </w:rPr>
        <w:t>(Исключительно по росту спортсмена в сантиметрах.)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kartaning rangi qizilligiga qarab. </w:t>
      </w:r>
      <w:r>
        <w:rPr>
          <w:i/>
          <w:color w:val="505F73"/>
          <w:sz w:val="18"/>
        </w:rPr>
        <w:t>(Только по цвету фона карточки.)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22-darsdagi 'FUT Squad Builder' loyihasida 11 ta futbolchi orasidagi Kimyo (Chemistry) qanday algoritm bilan hisoblanadi? </w:t>
      </w:r>
      <w:r>
        <w:rPr>
          <w:b w:val="0"/>
          <w:i/>
          <w:color w:val="475569"/>
          <w:sz w:val="19"/>
        </w:rPr>
        <w:t>(На Уроке 22 в проекте 'FUT Squad Builder', на основе какого алгоритма рассчитывается командная химия (Chemistry)?)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bir xil rangdagi butsalarga qarab. </w:t>
      </w:r>
      <w:r>
        <w:rPr>
          <w:i/>
          <w:color w:val="505F73"/>
          <w:sz w:val="18"/>
        </w:rPr>
        <w:t>(Исключительно по совпадению цвета бутс игроков.)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futbolchilarning kiyim raqamlarini qo'shish orqali. </w:t>
      </w:r>
      <w:r>
        <w:rPr>
          <w:i/>
          <w:color w:val="505F73"/>
          <w:sz w:val="18"/>
        </w:rPr>
        <w:t>(Простым суммированием номеров на футболках.)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Futbolchilarning narxini ko'paytirish orqali. </w:t>
      </w:r>
      <w:r>
        <w:rPr>
          <w:i/>
          <w:color w:val="505F73"/>
          <w:sz w:val="18"/>
        </w:rPr>
        <w:t>(Умножением трансферной стоимости игроков.)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O'yinchi nechta gol urganiga qarab. </w:t>
      </w:r>
      <w:r>
        <w:rPr>
          <w:i/>
          <w:color w:val="505F73"/>
          <w:sz w:val="18"/>
        </w:rPr>
        <w:t>(По общему количеству забитых за карьеру голов.)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Tugunlararo bog'lanish graflari orqali: bir xil klub, bir xil liga va bir xil millatga ega futbolchilar orasidagi sinergiya ballari yig'indisi (maksimal 33 ball). </w:t>
      </w:r>
      <w:r>
        <w:rPr>
          <w:i/>
          <w:color w:val="505F73"/>
          <w:sz w:val="18"/>
        </w:rPr>
        <w:t>(На основе графа связей: сумма синергетических баллов за совпадение клуба, лиги и нации между партнерами (до 33 очков).)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23-darsda 'FUT Match Engine' da o'yin simulyatsiyasi davomida qaysi mexanizm navbatdagi hujum yoki gol sodir bo'lishini hal qiladi? </w:t>
      </w:r>
      <w:r>
        <w:rPr>
          <w:b w:val="0"/>
          <w:i/>
          <w:color w:val="475569"/>
          <w:sz w:val="19"/>
        </w:rPr>
        <w:t>(На Уроке 23 в 'FUT Match Engine', какой механизм рассчитывает исход игровых дуэлей и забитые голы в симуляторе матча?)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o'yin boshidagi qura tashlash. </w:t>
      </w:r>
      <w:r>
        <w:rPr>
          <w:i/>
          <w:color w:val="505F73"/>
          <w:sz w:val="18"/>
        </w:rPr>
        <w:t>(Только подбрасывание монетки перед началом тайма.)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 protsessorining harorati. </w:t>
      </w:r>
      <w:r>
        <w:rPr>
          <w:i/>
          <w:color w:val="505F73"/>
          <w:sz w:val="18"/>
        </w:rPr>
        <w:t>(Исключительно температура нагрева процессора.)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Chekli Holatlar Mashinasi (FSM) va o'yinchilarning statistik ko'rsatkichlari (SHO vs GK DIV) asosidagi ehtimollik hisob-kitobi. </w:t>
      </w:r>
      <w:r>
        <w:rPr>
          <w:i/>
          <w:color w:val="505F73"/>
          <w:sz w:val="18"/>
        </w:rPr>
        <w:t>(Конечный автомат (FSM) и вероятностный дуэльный алгоритм на основе атрибутов (например, Удар нападающего против Сейва вратаря).)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Foydalanuvchi klaviaturani qanchalik qattiq bosgani. </w:t>
      </w:r>
      <w:r>
        <w:rPr>
          <w:i/>
          <w:color w:val="505F73"/>
          <w:sz w:val="18"/>
        </w:rPr>
        <w:t>(Сила нажатия игрока на клавишу пробела.)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o'yin vaqtining soniyalari. </w:t>
      </w:r>
      <w:r>
        <w:rPr>
          <w:i/>
          <w:color w:val="505F73"/>
          <w:sz w:val="18"/>
        </w:rPr>
        <w:t>(Количество миллисекунд в текущей минуте.)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24-darsda 'FUT Transfer Bozori' da nima uchun EA 5% lik savdo solig'i (Coin Sink) mexanizmini kiritgan? </w:t>
      </w:r>
      <w:r>
        <w:rPr>
          <w:b w:val="0"/>
          <w:i/>
          <w:color w:val="475569"/>
          <w:sz w:val="19"/>
        </w:rPr>
        <w:t>(На Уроке 24 в 'FUT Transfer Market', для чего разработчики ввели 5% торговый налог (Coin Sink)?)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Foydalanuvchilarni o'yindan zeriktirish uchun. </w:t>
      </w:r>
      <w:r>
        <w:rPr>
          <w:i/>
          <w:color w:val="505F73"/>
          <w:sz w:val="18"/>
        </w:rPr>
        <w:t>(Чтобы отбить у игроков желание торговать.)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 iqtisodiyotidagi tangalar ko'payib ketishi oqibatida yuzaga keladigan inflyatsiyani jilovlash va narxlarni barqaror ushlash uchun. </w:t>
      </w:r>
      <w:r>
        <w:rPr>
          <w:i/>
          <w:color w:val="505F73"/>
          <w:sz w:val="18"/>
        </w:rPr>
        <w:t>(Для сдерживания гиперинфляции и стабилизации цен путем планомерного вывода виртуальных монет из экономики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yaratuvchilari haqiqiy pul topishi uchun. </w:t>
      </w:r>
      <w:r>
        <w:rPr>
          <w:i/>
          <w:color w:val="505F73"/>
          <w:sz w:val="18"/>
        </w:rPr>
        <w:t>(Чтобы создатели игры забирали эти деньги себе в реальной жизни.)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transferlar ro'yxatini tozalash uchun. </w:t>
      </w:r>
      <w:r>
        <w:rPr>
          <w:i/>
          <w:color w:val="505F73"/>
          <w:sz w:val="18"/>
        </w:rPr>
        <w:t>(Исключительно для очистки базы данных от старых записей.)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futbolchilarni bepul qilish uchun. </w:t>
      </w:r>
      <w:r>
        <w:rPr>
          <w:i/>
          <w:color w:val="505F73"/>
          <w:sz w:val="18"/>
        </w:rPr>
        <w:t>(Чтобы сделать всех футболистов абсолютно бесплатными.)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25-darsdagi 'Target Jarvis' sun'iy intellektli ovozli yordamchisida gapirilgan so'zlarni matnga aylantirish uchun qaysi Web API ishlatilgan? </w:t>
      </w:r>
      <w:r>
        <w:rPr>
          <w:b w:val="0"/>
          <w:i/>
          <w:color w:val="475569"/>
          <w:sz w:val="19"/>
        </w:rPr>
        <w:t>(На Уроке 25 в проекте голосового ассистента 'Target Jarvis', какой Web API распознает человеческую речь в текст?)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Web Speech API ning webkitSpeechRecognition interfeysi. </w:t>
      </w:r>
      <w:r>
        <w:rPr>
          <w:i/>
          <w:color w:val="505F73"/>
          <w:sz w:val="18"/>
        </w:rPr>
        <w:t>(Интерфейс webkitSpeechRecognition из стандарта Web Speech API.)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document.execCommand()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navigator.vibrate()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localStorage.getItem()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window.print()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26–27-darslardagi 'Kiber-Ko'z' va 'Biometrik Kiber-Skaner' tizimlarida 2D Photo Spoofing (ekranga rasm tutib aldash) hujumi qanday fosh qilinadi? </w:t>
      </w:r>
      <w:r>
        <w:rPr>
          <w:b w:val="0"/>
          <w:i/>
          <w:color w:val="475569"/>
          <w:sz w:val="19"/>
        </w:rPr>
        <w:t>(На Уроках 26–27 в системах 'Кибер-Глаз' и 'Биометрический Сканер', как разоблачается атака 2D Photo Spoofing (поднесение фото к камере)?)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Rasmning orqa fonini qora rangga bo'yash orqali. </w:t>
      </w:r>
      <w:r>
        <w:rPr>
          <w:i/>
          <w:color w:val="505F73"/>
          <w:sz w:val="18"/>
        </w:rPr>
        <w:t>(Перекрашиванием фона видеопотока в сплошной черный цвет.)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Foydalanuvchidan pasportini ko'rsatishni so'rash orqali. </w:t>
      </w:r>
      <w:r>
        <w:rPr>
          <w:i/>
          <w:color w:val="505F73"/>
          <w:sz w:val="18"/>
        </w:rPr>
        <w:t>(Требованием показать в камеру бумажный паспорт.)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Kamera oynasini artish orqali. </w:t>
      </w:r>
      <w:r>
        <w:rPr>
          <w:i/>
          <w:color w:val="505F73"/>
          <w:sz w:val="18"/>
        </w:rPr>
        <w:t>(Протиркой объектива веб-камеры влажной салфеткой.)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Liveness Engine yordamida: ko'z qisish (EAR - Eye Aspect Ratio), boshning 3D burilishi (Yaw/Pitch) va mikropulslarni real-vaqtda tekshirish orqali. </w:t>
      </w:r>
      <w:r>
        <w:rPr>
          <w:i/>
          <w:color w:val="505F73"/>
          <w:sz w:val="18"/>
        </w:rPr>
        <w:t>(Движком проверки живого присутствия (Liveness Engine): отслеживанием моргания (EAR), 3D-поворотов головы (Yaw/Pitch) и микропульсаций.)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barmoq izini olish orqali. </w:t>
      </w:r>
      <w:r>
        <w:rPr>
          <w:i/>
          <w:color w:val="505F73"/>
          <w:sz w:val="18"/>
        </w:rPr>
        <w:t>(Исключительно сканированием отпечатка пальца.)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7–8-sinf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01-dars: LLM va Sun'iy Intellekt Asoslari </w:t>
            </w:r>
            <w:r>
              <w:rPr>
                <w:i/>
                <w:color w:val="64748B"/>
              </w:rPr>
              <w:t>(Урок 01: Основы LLM и Искусственного Интеллекта)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LLM modellari kontekst oynasi (Context Window) dagi so'zlar va ko'rsatmalarni tahlil qilib, ehtimollar taqsimoti asosida kod generatsiya qiladi. </w:t>
            </w:r>
            <w:r>
              <w:rPr>
                <w:i/>
                <w:color w:val="64748B"/>
              </w:rPr>
              <w:t>(Модели LLM работают с контекстным окном (Context Window) и математически предсказывают наиболее вероятное продолжение строки кода.)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02-dars: AI Duel va Cheklovli Prompt Muhandisligi </w:t>
            </w:r>
            <w:r>
              <w:rPr>
                <w:i/>
                <w:color w:val="64748B"/>
              </w:rPr>
              <w:t>(Урок 02: AI Duel и инженерия промптов с ограничениями)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Sifatli muhandislik natijasiga erishish uchun promptda rol, stek (HTML/CSS/JS), funksional talablar va cheklovlar qat'iy beriladi. </w:t>
            </w:r>
            <w:r>
              <w:rPr>
                <w:i/>
                <w:color w:val="64748B"/>
              </w:rPr>
              <w:t>(Профессиональный промпт содержит роль, стек технологий, явные ограничения и пограничные условия (edge cases).)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03-dars: SVG Vektor Grafikasi va UI Aktivlari </w:t>
            </w:r>
            <w:r>
              <w:rPr>
                <w:i/>
                <w:color w:val="64748B"/>
              </w:rPr>
              <w:t>(Урок 03: Векторная графика SVG и ассеты интерфейса)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SVG piksellarga emas, matematik koordinatalarga asoslanganligi sababli istalgan ekran o'lchamida tiniq va ixcham bo'lib qoladi. </w:t>
            </w:r>
            <w:r>
              <w:rPr>
                <w:i/>
                <w:color w:val="64748B"/>
              </w:rPr>
              <w:t>(Векторный формат SVG основан на математических координатах, сохраняет идеальную резкость и весит всего несколько килобайт.)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05-dars: Semantik HTML va Veb Arxitekturasi </w:t>
            </w:r>
            <w:r>
              <w:rPr>
                <w:i/>
                <w:color w:val="64748B"/>
              </w:rPr>
              <w:t>(Урок 05: Семантический HTML и веб-архитектура)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Semantik teglar sahifaning qaysi qismi navigatsiya (&lt;nav&gt;), qaysi biri asosiy kontent (&lt;main&gt;) ekanini dasturiy darajada ifodalaydi. </w:t>
            </w:r>
            <w:r>
              <w:rPr>
                <w:i/>
                <w:color w:val="64748B"/>
              </w:rPr>
              <w:t>(Семантические теги четко сообщают браузеру и роботам, где находится меню навигации (&lt;nav&gt;), а где ключевой контент статьи (&lt;main&gt;).)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CSS Flexbox va Joylashuv Boshqaruvi </w:t>
            </w:r>
            <w:r>
              <w:rPr>
                <w:i/>
                <w:color w:val="64748B"/>
              </w:rPr>
              <w:t>(Урок 07: CSS Flexbox и управление позиционированием)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Flexbox konteynerida 'justify-content' asosiy o'q (main-axis) bo'yicha, 'align-items' esa ko'ndalang o'q (cross-axis) bo'yicha tekislaydi. </w:t>
            </w:r>
            <w:r>
              <w:rPr>
                <w:i/>
                <w:color w:val="64748B"/>
              </w:rPr>
              <w:t>(В Flexbox свойство justify-content отвечает за распределение элементов вдоль главной оси, а align-items — вдоль поперечной.)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08-dars: JavaScript Hodisalari (Events) </w:t>
            </w:r>
            <w:r>
              <w:rPr>
                <w:i/>
                <w:color w:val="64748B"/>
              </w:rPr>
              <w:t>(Урок 08: События JavaScript (DOM Events))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addEventListener metodi DOM elementiga hodisa eshituvchisini (event listener) bog'laydi va hodisa sodir bo'lganda funksiyani chaqiradi. </w:t>
            </w:r>
            <w:r>
              <w:rPr>
                <w:i/>
                <w:color w:val="64748B"/>
              </w:rPr>
              <w:t>(Метод addEventListener привязывает обработчик событий к элементу DOM и выполняет колбэк-функцию при клике.)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09-dars: Kiber-Reaksiya va performance.now() </w:t>
            </w:r>
            <w:r>
              <w:rPr>
                <w:i/>
                <w:color w:val="64748B"/>
              </w:rPr>
              <w:t>(Урок 09: Кибер-Реакция и точность performance.now())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performance.now() mikrosekundlargacha aniqlikdagi suzuvchi nuqtali vaqt belgisini (DOMHighResTimeStamp) qaytaradi. </w:t>
            </w:r>
            <w:r>
              <w:rPr>
                <w:i/>
                <w:color w:val="64748B"/>
              </w:rPr>
              <w:t>(performance.now() возвращает высокоточное время с долями миллисекунды, гарантируя честный замер скорости реакции игрока.)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10-dars: AI Debugging va DevTools Xatolari </w:t>
            </w:r>
            <w:r>
              <w:rPr>
                <w:i/>
                <w:color w:val="64748B"/>
              </w:rPr>
              <w:t>(Урок 10: Отладка в DevTools и обработка ошибок)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document.querySelector mavjud bo'lmagan selektordan null qaytarganda va uning .addEventListener yoki .style siga murojaat qilinganda TypeError chiqadi. </w:t>
            </w:r>
            <w:r>
              <w:rPr>
                <w:i/>
                <w:color w:val="64748B"/>
              </w:rPr>
              <w:t>(Если document.querySelector не нашел элемент, он возвращает null; попытка вызвать null.addEventListener порождает TypeError.)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11-dars: LocalStorage va JSON Serializatsiyasi </w:t>
            </w:r>
            <w:r>
              <w:rPr>
                <w:i/>
                <w:color w:val="64748B"/>
              </w:rPr>
              <w:t>(Урок 11: LocalStorage и сериализация через JSON)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LocalStorage faqat matn (string) saqlaydi, shuning uchun obyektlar JSON.stringify() orqali qatorga aylantirilib saqlanadi. </w:t>
            </w:r>
            <w:r>
              <w:rPr>
                <w:i/>
                <w:color w:val="64748B"/>
              </w:rPr>
              <w:t>(LocalStorage сохраняет исключительно строки, поэтому объекты предварительно сериализуются с помощью JSON.stringify().)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12-dars: Veb Deploy va HTTPS/SSL </w:t>
            </w:r>
            <w:r>
              <w:rPr>
                <w:i/>
                <w:color w:val="64748B"/>
              </w:rPr>
              <w:t>(Урок 12: Веб-деплой и сертификаты HTTPS/SSL)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Vercel kabi zamonaviy hostinglar avtomatik ravishda global CDN, bepul SSL sertifikati va xavfsiz HTTPS protokoli bilan ta'minlaydi. </w:t>
            </w:r>
            <w:r>
              <w:rPr>
                <w:i/>
                <w:color w:val="64748B"/>
              </w:rPr>
              <w:t>(Платформы вроде Vercel автоматически генерируют SSL-сертификаты и направляют весь трафик через шифрованный канал HTTPS.)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Canvas 2D va requestAnimationFrame </w:t>
            </w:r>
            <w:r>
              <w:rPr>
                <w:i/>
                <w:color w:val="64748B"/>
              </w:rPr>
              <w:t>(Урок 13: Canvas 2D и цикл requestAnimationFrame)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requestAnimationFrame brauzerning ekranni yangilash chastotasi bilan sinxronlashib (odatda 60 Gts), tejamkor va uzluksiz kadr chizishni ta'minlaydi. </w:t>
            </w:r>
            <w:r>
              <w:rPr>
                <w:i/>
                <w:color w:val="64748B"/>
              </w:rPr>
              <w:t>(requestAnimationFrame синхронизирует перерисовку кадров с частотой развертки монитора (60 Гц), обеспечивая идеальную плавность.)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Massivlar va Ob'yektlarni Filtrlash </w:t>
            </w:r>
            <w:r>
              <w:rPr>
                <w:i/>
                <w:color w:val="64748B"/>
              </w:rPr>
              <w:t>(Урок 14: Работа с массивами и фильтрация объектов)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Array.filter() shartga javob beradigan elementlarni saqlab, o'lgan yoki ekrandan chiqqan obyektlarni massivdan o'chiradi. </w:t>
            </w:r>
            <w:r>
              <w:rPr>
                <w:i/>
                <w:color w:val="64748B"/>
              </w:rPr>
              <w:t>(Метод Array.filter() оставляет в массиве только живые объекты, очищая память от уничтоженных элементов.)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O'yin Fizikasi: Gravitatsiya va Sakrash </w:t>
            </w:r>
            <w:r>
              <w:rPr>
                <w:i/>
                <w:color w:val="64748B"/>
              </w:rPr>
              <w:t>(Урок 15: Физика игры: Гравитация и параболический прыжок)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Har bir kadrda vertikal tezlikka gravitatsiya qo'shiladi (vy += gravity), so'ngra qahramonning koordinatasi o'zgaradi (y += vy). </w:t>
            </w:r>
            <w:r>
              <w:rPr>
                <w:i/>
                <w:color w:val="64748B"/>
              </w:rPr>
              <w:t>(На каждом кадре гравитация увеличивает вертикальную скорость (vy += g), а затем координата Y смещается на величину этой скорости.)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AABB To'qnashuv Algoritmi </w:t>
            </w:r>
            <w:r>
              <w:rPr>
                <w:i/>
                <w:color w:val="64748B"/>
              </w:rPr>
              <w:t>(Урок 15: Алгоритм детекции столкновений AABB)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AABB to'qnashuvi to'rtta shart bajarilganda (chap, o'ng, tepa, past chegaralar kesishganda) to'qnashuvni aniqlaydi. </w:t>
            </w:r>
            <w:r>
              <w:rPr>
                <w:i/>
                <w:color w:val="64748B"/>
              </w:rPr>
              <w:t>(AABB фиксирует столкновение, если прямоугольники перекрываются по горизонтали и вертикали без учета поворота.)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16-dars: Boss Jangi va Holat Mashinasi (FSM) </w:t>
            </w:r>
            <w:r>
              <w:rPr>
                <w:i/>
                <w:color w:val="64748B"/>
              </w:rPr>
              <w:t>(Урок 16: Битва с Боссом и Конечный Автомат (FSM))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Boss murakkab fazalarga (Patrul, Otishma, Lazer, Quturish) ega bo'lib, uning holatlari FSM (Finite State Machine) orqali boshqariladi. </w:t>
            </w:r>
            <w:r>
              <w:rPr>
                <w:i/>
                <w:color w:val="64748B"/>
              </w:rPr>
              <w:t>(Паттерн FSM (Finite State Machine) строго переключает фазы босса в зависимости от оставшегося здоровья (HP).)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17-dars: Web Audio API va Tovush Sintezi </w:t>
            </w:r>
            <w:r>
              <w:rPr>
                <w:i/>
                <w:color w:val="64748B"/>
              </w:rPr>
              <w:t>(Урок 17: Web Audio API и синтез звука)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Web Audio API ning AudioContext va OscillatorNode ob'yektlari sinus, kvadrat yoki arra to'lqinlari orqali real-vaqtda tovush hosil qiladi. </w:t>
            </w:r>
            <w:r>
              <w:rPr>
                <w:i/>
                <w:color w:val="64748B"/>
              </w:rPr>
              <w:t>(OscillatorNode синтезирует звуковые волны заданной частоты напрямую через аудиокарту без внешних файлов.)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18-dars: Kamera Skrollingi va ctx.translate </w:t>
            </w:r>
            <w:r>
              <w:rPr>
                <w:i/>
                <w:color w:val="64748B"/>
              </w:rPr>
              <w:t>(Урок 18: Скроллинг камеры и трансформация ctx.translate)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Kamera siljishi ctx.translate(-camX, -camY) bilan barcha obyektlarni kamera ofsetiga mos teskari yo'nalishda chizish orqali erishiladi. </w:t>
            </w:r>
            <w:r>
              <w:rPr>
                <w:i/>
                <w:color w:val="64748B"/>
              </w:rPr>
              <w:t>(ctx.translate(-camX, -camY) смещает всю координатную сетку Canvas, создавая эффект движения огромного мира вокруг игрока.)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19-dars: Mobil Moslashuv va Touch Hodisalari </w:t>
            </w:r>
            <w:r>
              <w:rPr>
                <w:i/>
                <w:color w:val="64748B"/>
              </w:rPr>
              <w:t>(Урок 19: Мобильная адаптация и события Touch)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Sensorli ekranlarda barmoq tegishi 'touchstart', siljishi 'touchmove' va olinishi 'touchend' hodisalari orqali virtual joystikni boshqaradi. </w:t>
            </w:r>
            <w:r>
              <w:rPr>
                <w:i/>
                <w:color w:val="64748B"/>
              </w:rPr>
              <w:t>(События touchstart (касание), touchmove (ведение пальцем) и touchend (отрыв) формируют работу мобильного виртуального джойстика.)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21-dars: File API va FUT Card Studio </w:t>
            </w:r>
            <w:r>
              <w:rPr>
                <w:i/>
                <w:color w:val="64748B"/>
              </w:rPr>
              <w:t>(Урок 21: HTML5 File API и студия карт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FileReader.readAsDataURL() faylni xotirada Base64 data-URL ga aylantirib, darhol &lt;img&gt; yoki &lt;canvas&gt; ga joylash imkonini beradi. </w:t>
            </w:r>
            <w:r>
              <w:rPr>
                <w:i/>
                <w:color w:val="64748B"/>
              </w:rPr>
              <w:t>(FileReader.readAsDataURL() считывает локальный файл в строку формата Data URL (Base64) и сразу выводит его на Canvas.)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21-dars: FUT OVR Formulasi va Algoritmi </w:t>
            </w:r>
            <w:r>
              <w:rPr>
                <w:i/>
                <w:color w:val="64748B"/>
              </w:rPr>
              <w:t>(Урок 21: Формула расчета OVR в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FUT OVR formulasi futbolchining ampulasiga (hujumchi, himoyachi) qarab atributlarni har xil og'irlikda hisoblab yakuniy reytingni beradi. </w:t>
            </w:r>
            <w:r>
              <w:rPr>
                <w:i/>
                <w:color w:val="64748B"/>
              </w:rPr>
              <w:t>(Формула OVR учитывает профиль позиции: для нападающего решают SHO и PAC, а для защитника — DEF и PHY.)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22-dars: FUT Kimyo Graflari (Chemistry Engine) </w:t>
            </w:r>
            <w:r>
              <w:rPr>
                <w:i/>
                <w:color w:val="64748B"/>
              </w:rPr>
              <w:t>(Урок 22: Графы связей и движок командной химии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Squad Builder kimyosi munosabatlar grafiga asoslanadi: tarkibdagi har bir o'yinchi jamoadoshlari bilan klub, liga va millat aloqalaridan 0 dan 3 gacha ball oladi. </w:t>
            </w:r>
            <w:r>
              <w:rPr>
                <w:i/>
                <w:color w:val="64748B"/>
              </w:rPr>
              <w:t>(Squad Builder анализирует состав как граф связей: совпадения по клубу, чемпионату и национальности дают до 33 баллов химии.)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23-dars: FUT Match Engine va Taktik Duel </w:t>
            </w:r>
            <w:r>
              <w:rPr>
                <w:i/>
                <w:color w:val="64748B"/>
              </w:rPr>
              <w:t>(Урок 23: FUT Match Engine и тактическая симуляция)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Match Engine har bir vaziyatni (markazdan boshlash, hujum, zarba, seyv) FSM tsikli va o'yinchilar statistikasi dueli orqali simulyatsiya qiladi. </w:t>
            </w:r>
            <w:r>
              <w:rPr>
                <w:i/>
                <w:color w:val="64748B"/>
              </w:rPr>
              <w:t>(Match Engine прогоняет фазы матча через автомат FSM, где шанс гола вычисляется математической вероятностью столкновения характеристик.)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24-dars: FUT Transfer Bozori va 5% Coin Sink </w:t>
            </w:r>
            <w:r>
              <w:rPr>
                <w:i/>
                <w:color w:val="64748B"/>
              </w:rPr>
              <w:t>(Урок 24: Трансферный рынок FUT и налог 5% Coin Sink)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5% transfer solig'i — virtual iqtisodiyotdagi pul miqdorini kamaytiruvchi (Coin Sink) mexanizm bo'lib, o'yindagi giperinflyatsiyani to'xtatadi. </w:t>
            </w:r>
            <w:r>
              <w:rPr>
                <w:i/>
                <w:color w:val="64748B"/>
              </w:rPr>
              <w:t>(5% налог с каждой продажи на трансферном рынке работает как экономический 'поглотитель монет' (Coin Sink), сдерживая инфляцию.)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25-dars: Target Jarvis va Web Speech API </w:t>
            </w:r>
            <w:r>
              <w:rPr>
                <w:i/>
                <w:color w:val="64748B"/>
              </w:rPr>
              <w:t>(Урок 25: Target Jarvis и Web Speech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SpeechRecognition brauzer mikrofoni oqimini olib, nutqni matnga aylantiradi. Javobni esa SpeechSynthesis ovoz chiqarib o'qib beradi. </w:t>
            </w:r>
            <w:r>
              <w:rPr>
                <w:i/>
                <w:color w:val="64748B"/>
              </w:rPr>
              <w:t>(Web Speech API преобразует голос микрофона в текст через SpeechRecognition, а ответ синтезирует через SpeechSynthesis.)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26-27-dars: Biometrik Face ID va Anti-Spoofing </w:t>
            </w:r>
            <w:r>
              <w:rPr>
                <w:i/>
                <w:color w:val="64748B"/>
              </w:rPr>
              <w:t>(Уроки 26–27: Face ID, 68 точек лица и Anti-Spoofing)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Anti-Spoofing algoritmi statik fotosuratlar va telefon ekranlarini fosh qilish uchun insonning tiriklik belgilarini (ko'z miltillashi, harakat) tekshiradi. </w:t>
            </w:r>
            <w:r>
              <w:rPr>
                <w:i/>
                <w:color w:val="64748B"/>
              </w:rPr>
              <w:t>(Anti-Spoofing отвергает плоские фото с помощью Liveness Engine, требуя динамических биометрических тестов (моргание глаз по формуле EAR).)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Canvas, Game Loop, AABB, FUT va Web API chuqur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Frontend va o'yin fizikasi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DOM hodisalari va LocalStorage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zarur / Необходимо повторение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