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789B9" w14:textId="111D2F9A" w:rsidR="00E06386" w:rsidRDefault="00FC7942" w:rsidP="00630BD9">
      <w:pPr>
        <w:ind w:firstLine="708"/>
      </w:pPr>
      <w:r>
        <w:t>Cette séance, comme je me l’était dit, j’ai commencé à assembler les premiers éléments de mon char : j’ai collé les roues sur une premières plaquette à l’aide d’un pistolet à colle.</w:t>
      </w:r>
      <w:r w:rsidR="00E06386">
        <w:t xml:space="preserve"> Cependant, à plusieurs reprises, la colle a lâché…Je m’y suis donc remis plusieurs à le coller pour finalement me résoudre à devoir le fixer avec des vis à la prochaine séance. Je vais donc devoir également reprendre le dessin de mon châssis.</w:t>
      </w:r>
      <w:r w:rsidR="00E06386">
        <w:rPr>
          <w:noProof/>
        </w:rPr>
        <w:drawing>
          <wp:anchor distT="0" distB="0" distL="114300" distR="114300" simplePos="0" relativeHeight="251658240" behindDoc="0" locked="0" layoutInCell="1" allowOverlap="1" wp14:anchorId="54BF0D0F" wp14:editId="45D38739">
            <wp:simplePos x="0" y="0"/>
            <wp:positionH relativeFrom="column">
              <wp:posOffset>4046855</wp:posOffset>
            </wp:positionH>
            <wp:positionV relativeFrom="paragraph">
              <wp:posOffset>146685</wp:posOffset>
            </wp:positionV>
            <wp:extent cx="2355850" cy="1747520"/>
            <wp:effectExtent l="0" t="0" r="6350" b="5080"/>
            <wp:wrapSquare wrapText="bothSides"/>
            <wp:docPr id="10422528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252822" name="Image 1042252822"/>
                    <pic:cNvPicPr/>
                  </pic:nvPicPr>
                  <pic:blipFill>
                    <a:blip r:embed="rId4">
                      <a:extLst>
                        <a:ext uri="{28A0092B-C50C-407E-A947-70E740481C1C}">
                          <a14:useLocalDpi xmlns:a14="http://schemas.microsoft.com/office/drawing/2010/main" val="0"/>
                        </a:ext>
                      </a:extLst>
                    </a:blip>
                    <a:stretch>
                      <a:fillRect/>
                    </a:stretch>
                  </pic:blipFill>
                  <pic:spPr>
                    <a:xfrm>
                      <a:off x="0" y="0"/>
                      <a:ext cx="2355850" cy="1747520"/>
                    </a:xfrm>
                    <a:prstGeom prst="rect">
                      <a:avLst/>
                    </a:prstGeom>
                  </pic:spPr>
                </pic:pic>
              </a:graphicData>
            </a:graphic>
            <wp14:sizeRelH relativeFrom="margin">
              <wp14:pctWidth>0</wp14:pctWidth>
            </wp14:sizeRelH>
            <wp14:sizeRelV relativeFrom="margin">
              <wp14:pctHeight>0</wp14:pctHeight>
            </wp14:sizeRelV>
          </wp:anchor>
        </w:drawing>
      </w:r>
    </w:p>
    <w:p w14:paraId="623D8760" w14:textId="77777777" w:rsidR="00E06386" w:rsidRDefault="00E06386"/>
    <w:p w14:paraId="1EB49920" w14:textId="365B28EB" w:rsidR="00E06386" w:rsidRDefault="00E06386">
      <w:r>
        <w:t xml:space="preserve">En attendant, j’ai réalisé le dessin de la manette qui nous servira à contrôler notre char (à noter que de base nous voulions utiliser une manette de ps4 pour contrôler notre char mais que finalement nous avons trouvé bien plus intéressant de carrément créer </w:t>
      </w:r>
      <w:proofErr w:type="spellStart"/>
      <w:r>
        <w:t>nous même</w:t>
      </w:r>
      <w:proofErr w:type="spellEnd"/>
      <w:r>
        <w:t xml:space="preserve"> la manette).</w:t>
      </w:r>
    </w:p>
    <w:p w14:paraId="7CF55D48" w14:textId="201EFC7F" w:rsidR="00E06386" w:rsidRDefault="00E06386">
      <w:r>
        <w:t>Par ailleurs, j’en ai profité pour écrire le code qu</w:t>
      </w:r>
      <w:r w:rsidR="000469AD">
        <w:t xml:space="preserve">i va permettre à notre char d’avancer : </w:t>
      </w:r>
      <w:r w:rsidR="000469AD">
        <w:rPr>
          <w:noProof/>
        </w:rPr>
        <w:drawing>
          <wp:inline distT="0" distB="0" distL="0" distR="0" wp14:anchorId="5FC96834" wp14:editId="4275FE7C">
            <wp:extent cx="3195532" cy="3187700"/>
            <wp:effectExtent l="0" t="0" r="5080" b="0"/>
            <wp:docPr id="148316569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165690" name="Image 1483165690"/>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6087" cy="3198229"/>
                    </a:xfrm>
                    <a:prstGeom prst="rect">
                      <a:avLst/>
                    </a:prstGeom>
                  </pic:spPr>
                </pic:pic>
              </a:graphicData>
            </a:graphic>
          </wp:inline>
        </w:drawing>
      </w:r>
    </w:p>
    <w:p w14:paraId="23859584" w14:textId="5F3592D7" w:rsidR="000469AD" w:rsidRDefault="000469AD">
      <w:r>
        <w:t>A noter aussi, qu’il s’agissait seulement d’un test pour m’assurer que les roues fonctionnaient correctement avec la carte Arduino mais qu’il faudra bien sûr à l’avenir, faire en sorte que ce soit les joystick qui puissent contrôler le char.</w:t>
      </w:r>
    </w:p>
    <w:p w14:paraId="69908652" w14:textId="3BC7D6E1" w:rsidR="000469AD" w:rsidRDefault="00630BD9">
      <w:r>
        <w:t xml:space="preserve">M’étant pas mal initié au fer à souder la séance dernière, </w:t>
      </w:r>
      <w:r w:rsidR="000469AD">
        <w:t xml:space="preserve">je me suis </w:t>
      </w:r>
      <w:r>
        <w:t xml:space="preserve">donc </w:t>
      </w:r>
      <w:r w:rsidR="000469AD">
        <w:t>occupé de</w:t>
      </w:r>
      <w:r>
        <w:t xml:space="preserve"> réaliser les soudures pour mon coéquipier e</w:t>
      </w:r>
      <w:r>
        <w:t>n fin de séance</w:t>
      </w:r>
      <w:r>
        <w:t xml:space="preserve"> afin qu’on ne passe pas plus de temps dessus.</w:t>
      </w:r>
    </w:p>
    <w:p w14:paraId="041D391C" w14:textId="77777777" w:rsidR="00630BD9" w:rsidRDefault="00630BD9"/>
    <w:p w14:paraId="2057AEA4" w14:textId="6B17F4F4" w:rsidR="00E06386" w:rsidRDefault="00630BD9">
      <w:r>
        <w:t>La séance prochaine sera compte tenu de ce qui me reste à faire, très axée sur l’aspect technique de notre engin.</w:t>
      </w:r>
    </w:p>
    <w:sectPr w:rsidR="00E063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42"/>
    <w:rsid w:val="000469AD"/>
    <w:rsid w:val="00630BD9"/>
    <w:rsid w:val="00B25BDA"/>
    <w:rsid w:val="00E06386"/>
    <w:rsid w:val="00FC79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731D2"/>
  <w15:chartTrackingRefBased/>
  <w15:docId w15:val="{FB19BA28-8C13-483E-87E9-1AE94BC43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1143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dc:creator>
  <cp:keywords/>
  <dc:description/>
  <cp:lastModifiedBy>MARIE</cp:lastModifiedBy>
  <cp:revision>1</cp:revision>
  <dcterms:created xsi:type="dcterms:W3CDTF">2023-12-22T13:18:00Z</dcterms:created>
  <dcterms:modified xsi:type="dcterms:W3CDTF">2023-12-22T14:07:00Z</dcterms:modified>
</cp:coreProperties>
</file>