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Мухамеджанов</w:t>
      </w:r>
      <w:r>
        <w:t xml:space="preserve"> </w:t>
      </w:r>
      <w:r>
        <w:t xml:space="preserve">Исматулло</w:t>
      </w:r>
      <w:r>
        <w:t xml:space="preserve"> </w:t>
      </w:r>
      <w:r>
        <w:t xml:space="preserve">Иззатуллоевич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вероятностные алгоритмы проверки чисел на простоту</w:t>
      </w:r>
    </w:p>
    <w:bookmarkEnd w:id="20"/>
    <w:bookmarkStart w:id="33" w:name="указание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Указание к работе</w:t>
      </w:r>
    </w:p>
    <w:p>
      <w:pPr>
        <w:pStyle w:val="FirstParagraph"/>
      </w:pPr>
      <w:r>
        <w:t xml:space="preserve">Тест Ферма</w:t>
      </w:r>
      <w:r>
        <w:t xml:space="preserve"> </w:t>
      </w:r>
      <w:r>
        <w:t xml:space="preserve">Символ Якоби</w:t>
      </w:r>
      <w:r>
        <w:t xml:space="preserve"> </w:t>
      </w:r>
      <w:r>
        <w:t xml:space="preserve">Тест Соловея-Штрассена</w:t>
      </w:r>
      <w:r>
        <w:t xml:space="preserve"> </w:t>
      </w:r>
      <w:r>
        <w:t xml:space="preserve">Тест Миллера-Рибена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Тест Ферма</w:t>
      </w:r>
      <w:r>
        <w:t xml:space="preserve"> </w:t>
      </w:r>
      <w:r>
        <w:t xml:space="preserve">Вход. Нечетное целое число n &gt;= 5.</w:t>
      </w:r>
      <w:r>
        <w:t xml:space="preserve"> </w:t>
      </w:r>
      <w:r>
        <w:t xml:space="preserve">Выход. «Число n, вероятно, простое» или «Число n составное».</w:t>
      </w:r>
    </w:p>
    <w:p>
      <w:pPr>
        <w:pStyle w:val="BodyText"/>
      </w:pPr>
      <w:r>
        <w:t xml:space="preserve">Выбрать случайное целое число a, 2 &lt;= a &lt;= n — 2.</w:t>
      </w:r>
      <w:r>
        <w:t xml:space="preserve"> </w:t>
      </w:r>
      <w:r>
        <w:t xml:space="preserve">Вычислить r = a ^ n-1 (mod n).</w:t>
      </w:r>
      <w:r>
        <w:t xml:space="preserve"> </w:t>
      </w:r>
      <w:r>
        <w:t xml:space="preserve">При r = 1 результат: «Число n, вероятно, простое». В противном случае результат: «Число n составное».</w:t>
      </w:r>
    </w:p>
    <w:p>
      <w:pPr>
        <w:numPr>
          <w:ilvl w:val="0"/>
          <w:numId w:val="1001"/>
        </w:numPr>
      </w:pPr>
      <w:r>
        <w:t xml:space="preserve">Алгоритм вычисления символа Якоби.</w:t>
      </w:r>
      <w:r>
        <w:t xml:space="preserve"> </w:t>
      </w:r>
      <w:r>
        <w:t xml:space="preserve">Положить g +- 1.</w:t>
      </w:r>
    </w:p>
    <w:p>
      <w:pPr>
        <w:numPr>
          <w:ilvl w:val="0"/>
          <w:numId w:val="1000"/>
        </w:numPr>
      </w:pPr>
      <w:r>
        <w:t xml:space="preserve">При п = 0 результат: 0.</w:t>
      </w:r>
      <w:r>
        <w:t xml:space="preserve"> </w:t>
      </w:r>
      <w:r>
        <w:t xml:space="preserve">При п = 1 результат: g.</w:t>
      </w:r>
      <w:r>
        <w:t xml:space="preserve"> </w:t>
      </w:r>
      <w:r>
        <w:t xml:space="preserve">Представить п в виде о 2’n , где число о нечетное.</w:t>
      </w:r>
      <w:r>
        <w:t xml:space="preserve"> </w:t>
      </w:r>
      <w:r>
        <w:t xml:space="preserve">При четном k положить s ‹= 1, при нечетном k положить s +- 1, если n - 1 (mod 8); положить s —1, если п п -33 (mod 8).</w:t>
      </w:r>
      <w:r>
        <w:t xml:space="preserve"> </w:t>
      </w:r>
      <w:r>
        <w:t xml:space="preserve">При m = 1 результат: ф- s.</w:t>
      </w:r>
      <w:r>
        <w:t xml:space="preserve"> </w:t>
      </w:r>
      <w:r>
        <w:t xml:space="preserve">Если п ж 3 (mod 4) и о ж 3 (mod 4), то s +- —s.</w:t>
      </w:r>
      <w:r>
        <w:t xml:space="preserve"> </w:t>
      </w:r>
      <w:r>
        <w:t xml:space="preserve">Положить п +— п (mod m), п +- а , g +- g- s и вернуться на шаг 2.</w:t>
      </w:r>
    </w:p>
    <w:p>
      <w:pPr>
        <w:numPr>
          <w:ilvl w:val="0"/>
          <w:numId w:val="1001"/>
        </w:numPr>
      </w:pPr>
      <w:r>
        <w:t xml:space="preserve">Алгоритм реализующий тест Соловея-Штрассена</w:t>
      </w:r>
      <w:r>
        <w:t xml:space="preserve"> </w:t>
      </w:r>
      <w:r>
        <w:t xml:space="preserve">Вход. Нечетное целое число п й 5.</w:t>
      </w:r>
      <w:r>
        <w:t xml:space="preserve"> </w:t>
      </w:r>
      <w:r>
        <w:t xml:space="preserve">Выход. «Число п, вероятно, простое» или «Число п составное».</w:t>
      </w:r>
    </w:p>
    <w:p>
      <w:pPr>
        <w:numPr>
          <w:ilvl w:val="0"/>
          <w:numId w:val="1000"/>
        </w:numPr>
      </w:pPr>
      <w:r>
        <w:t xml:space="preserve">Выбрать случайное целое число п, 2 N п &lt; п — 2.</w:t>
      </w:r>
      <w:r>
        <w:t xml:space="preserve"> </w:t>
      </w:r>
      <w:r>
        <w:t xml:space="preserve">ВычислиТЬ г c- д 2 (mod п).</w:t>
      </w:r>
      <w:r>
        <w:t xml:space="preserve"> </w:t>
      </w:r>
      <w:r>
        <w:t xml:space="preserve">При г Т 1 и г Т п — 1 результат: «Число п составное».</w:t>
      </w:r>
      <w:r>
        <w:t xml:space="preserve"> </w:t>
      </w:r>
      <w:r>
        <w:t xml:space="preserve">Вычислить символ Якоби s +- ( ).</w:t>
      </w:r>
      <w:r>
        <w:t xml:space="preserve"> </w:t>
      </w:r>
      <w:r>
        <w:t xml:space="preserve">При г ж s {mod п) резулътат: «Число п составное». В противном случае результат: «Число п, вероятно, простое».</w:t>
      </w:r>
      <w:r>
        <w:t xml:space="preserve"> </w:t>
      </w:r>
      <w:r>
        <w:t xml:space="preserve">На сегодняшний день для проверки чисел на простоту чаще всего используется тест Миллера-Рабина, основанный на следующем наблюдении. Пусть число п нечетное и п — 1 — 2Ѕг, где г — нечетное. Если п простое, то для любого п й 2, взаимно простого с п, выполняется условие п*** 1 {mod р).</w:t>
      </w:r>
    </w:p>
    <w:p>
      <w:pPr>
        <w:numPr>
          <w:ilvl w:val="0"/>
          <w:numId w:val="1001"/>
        </w:numPr>
      </w:pPr>
      <w:r>
        <w:t xml:space="preserve">Алгоритм реализующий тест Миллера-Рабина.</w:t>
      </w:r>
      <w:r>
        <w:t xml:space="preserve"> </w:t>
      </w:r>
      <w:r>
        <w:t xml:space="preserve">Вход. Нечетное целое число п й 5.</w:t>
      </w:r>
      <w:r>
        <w:t xml:space="preserve"> </w:t>
      </w:r>
      <w:r>
        <w:t xml:space="preserve">Выход. «Число n, вероятно, простое» или «Число n составное».</w:t>
      </w:r>
    </w:p>
    <w:p>
      <w:pPr>
        <w:pStyle w:val="FirstParagraph"/>
      </w:pPr>
      <w:r>
        <w:t xml:space="preserve">Представить n — 1 в виде n — 1 = 2’r, где число г нечетное.</w:t>
      </w:r>
      <w:r>
        <w:t xml:space="preserve"> </w:t>
      </w:r>
      <w:r>
        <w:t xml:space="preserve">Выбрать случайное целое число п, 2 й п &lt; п — 2.</w:t>
      </w:r>
    </w:p>
    <w:p>
      <w:pPr>
        <w:pStyle w:val="BodyText"/>
      </w:pPr>
      <w:r>
        <w:t xml:space="preserve">Вычислить у +- а^(mod п).</w:t>
      </w:r>
      <w:r>
        <w:t xml:space="preserve"> </w:t>
      </w:r>
      <w:r>
        <w:t xml:space="preserve">При у У 1 и у Т п — 1 вьшолнить следующие действия.</w:t>
      </w:r>
      <w:r>
        <w:t xml:space="preserve"> </w:t>
      </w:r>
      <w:r>
        <w:t xml:space="preserve">Положить J +- 1.</w:t>
      </w:r>
      <w:r>
        <w:t xml:space="preserve"> </w:t>
      </w:r>
      <w:r>
        <w:t xml:space="preserve">Если J й s - 1 и у Т п — 1, то</w:t>
      </w:r>
      <w:r>
        <w:t xml:space="preserve"> </w:t>
      </w:r>
      <w:r>
        <w:t xml:space="preserve">Положить у ‹= y2 (mod п).</w:t>
      </w:r>
      <w:r>
        <w:t xml:space="preserve"> </w:t>
      </w:r>
      <w:r>
        <w:t xml:space="preserve">При у = 1 результат: «Число п составное».</w:t>
      </w:r>
      <w:r>
        <w:t xml:space="preserve"> </w:t>
      </w:r>
      <w:r>
        <w:t xml:space="preserve">Положить J +- J -1- 1.</w:t>
      </w:r>
      <w:r>
        <w:t xml:space="preserve"> </w:t>
      </w:r>
      <w:r>
        <w:t xml:space="preserve">При у Т п — 1 результат: «Число п составное».</w:t>
      </w:r>
      <w:r>
        <w:t xml:space="preserve"> </w:t>
      </w:r>
      <w:r>
        <w:t xml:space="preserve">Результат: «Число п, вероятно, простое».</w:t>
      </w:r>
    </w:p>
    <w:p>
      <w:pPr>
        <w:pStyle w:val="CaptionedFigure"/>
      </w:pPr>
      <w:r>
        <w:drawing>
          <wp:inline>
            <wp:extent cx="5334000" cy="1675241"/>
            <wp:effectExtent b="0" l="0" r="0" t="0"/>
            <wp:docPr descr="Программа (1)" title="" id="22" name="Picture"/>
            <a:graphic>
              <a:graphicData uri="http://schemas.openxmlformats.org/drawingml/2006/picture">
                <pic:pic>
                  <pic:nvPicPr>
                    <pic:cNvPr descr="Screenshot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Программа (1)</w:t>
      </w:r>
    </w:p>
    <w:p>
      <w:pPr>
        <w:pStyle w:val="CaptionedFigure"/>
      </w:pPr>
      <w:r>
        <w:drawing>
          <wp:inline>
            <wp:extent cx="5334000" cy="2357166"/>
            <wp:effectExtent b="0" l="0" r="0" t="0"/>
            <wp:docPr descr="Программа (2)" title="" id="25" name="Picture"/>
            <a:graphic>
              <a:graphicData uri="http://schemas.openxmlformats.org/drawingml/2006/picture">
                <pic:pic>
                  <pic:nvPicPr>
                    <pic:cNvPr descr="Screenshot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Программа (2)</w:t>
      </w:r>
    </w:p>
    <w:p>
      <w:pPr>
        <w:pStyle w:val="CaptionedFigure"/>
      </w:pPr>
      <w:r>
        <w:drawing>
          <wp:inline>
            <wp:extent cx="5334000" cy="1805544"/>
            <wp:effectExtent b="0" l="0" r="0" t="0"/>
            <wp:docPr descr="Программа (3)" title="" id="28" name="Picture"/>
            <a:graphic>
              <a:graphicData uri="http://schemas.openxmlformats.org/drawingml/2006/picture">
                <pic:pic>
                  <pic:nvPicPr>
                    <pic:cNvPr descr="Screenshot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Программа (3)</w:t>
      </w:r>
    </w:p>
    <w:p>
      <w:pPr>
        <w:pStyle w:val="CaptionedFigure"/>
      </w:pPr>
      <w:r>
        <w:drawing>
          <wp:inline>
            <wp:extent cx="5334000" cy="2320900"/>
            <wp:effectExtent b="0" l="0" r="0" t="0"/>
            <wp:docPr descr="Программа (4)" title="" id="31" name="Picture"/>
            <a:graphic>
              <a:graphicData uri="http://schemas.openxmlformats.org/drawingml/2006/picture">
                <pic:pic>
                  <pic:nvPicPr>
                    <pic:cNvPr descr="Screenshot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Программа (4)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алгоритмы проверки чисел на простоту</w:t>
      </w:r>
    </w:p>
    <w:bookmarkEnd w:id="34"/>
    <w:bookmarkStart w:id="35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 5</dc:title>
  <dc:creator>Мухамеджанов Исматулло Иззатуллоевич</dc:creator>
  <dc:language>ru-RU</dc:language>
  <cp:keywords/>
  <dcterms:created xsi:type="dcterms:W3CDTF">2023-12-26T13:37:16Z</dcterms:created>
  <dcterms:modified xsi:type="dcterms:W3CDTF">2023-12-26T13:37:16Z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Вероятностные алгоритмы проверки чисел на простоту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