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0" w:line="240" w:lineRule="auto"/>
        <w:pBdr>
          <w:bottom w:val="single" w:sz="6" w:space="4" w:color="1F3864"/>
        </w:pBdr>
      </w:pPr>
      <w:r>
        <w:rPr>
          <w:rFonts w:ascii="Eloquia Text ExtLt" w:hAnsi="Eloquia Text ExtLt" w:cs="Eloquia Text ExtLt"/>
          <w:b w:val="0"/>
          <w:i w:val="0"/>
          <w:color w:val="000000"/>
          <w:sz w:val="108"/>
        </w:rPr>
        <w:t>omni</w:t>
      </w:r>
      <w:r>
        <w:rPr>
          <w:rFonts w:ascii="Eloquia Text ExtLt" w:hAnsi="Eloquia Text ExtLt" w:cs="Eloquia Text ExtLt"/>
          <w:b w:val="0"/>
          <w:i w:val="0"/>
          <w:color w:val="000000"/>
          <w:sz w:val="34"/>
        </w:rPr>
        <w:t xml:space="preserve">  law </w:t>
      </w:r>
      <w:r>
        <w:rPr>
          <w:rFonts w:ascii="Eloquia Text ExtLt" w:hAnsi="Eloquia Text ExtLt" w:cs="Eloquia Text ExtLt"/>
          <w:b w:val="0"/>
          <w:i w:val="0"/>
          <w:color w:val="1F3864"/>
          <w:sz w:val="34"/>
        </w:rPr>
        <w:t>gazette</w:t>
      </w:r>
    </w:p>
    <w:p>
      <w:pPr>
        <w:tabs>
          <w:tab w:pos="10469" w:val="right"/>
        </w:tabs>
        <w:spacing w:before="0" w:after="160" w:line="240" w:lineRule="auto"/>
        <w:pBdr>
          <w:bottom w:val="single" w:sz="4" w:space="4" w:color="1F3864"/>
        </w:pBdr>
      </w:pPr>
      <w:r>
        <w:rPr>
          <w:rFonts w:ascii="Eloquia Text ExtLt" w:hAnsi="Eloquia Text ExtLt" w:cs="Eloquia Text ExtLt"/>
          <w:b/>
          <w:i w:val="0"/>
          <w:color w:val="1F3864"/>
          <w:sz w:val="18"/>
        </w:rPr>
        <w:t>HƏFTƏLİK QANUNVERİCİLİK İCMALI · AZƏRBAYCAN RESPUBLİKASI</w:t>
      </w:r>
      <w:r>
        <w:rPr>
          <w:rFonts w:ascii="Eloquia Text ExtLt" w:hAnsi="Eloquia Text ExtLt" w:cs="Eloquia Text ExtLt"/>
          <w:b w:val="0"/>
          <w:i w:val="0"/>
          <w:color w:val="000000"/>
          <w:sz w:val="18"/>
        </w:rPr>
        <w:tab/>
      </w:r>
      <w:r>
        <w:rPr>
          <w:rFonts w:ascii="Eloquia Text ExtLt" w:hAnsi="Eloquia Text ExtLt" w:cs="Eloquia Text ExtLt"/>
          <w:b w:val="0"/>
          <w:i w:val="0"/>
          <w:color w:val="3B3838"/>
          <w:sz w:val="18"/>
        </w:rPr>
        <w:t>HƏFTƏLİK BURAXILIŞ · 13–20 İYUN 2026</w:t>
      </w:r>
    </w:p>
    <w:p>
      <w:pPr>
        <w:spacing w:before="0" w:after="0" w:line="240" w:lineRule="auto"/>
      </w:pPr>
    </w:p>
    <w:p>
      <w:pPr>
        <w:jc w:val="center"/>
        <w:spacing w:before="160" w:after="0" w:line="240" w:lineRule="auto"/>
      </w:pPr>
      <w:r>
        <w:rPr>
          <w:rFonts w:ascii="Eloquia Text ExtLt" w:hAnsi="Eloquia Text ExtLt" w:cs="Eloquia Text ExtLt"/>
          <w:b/>
          <w:i w:val="0"/>
          <w:color w:val="3B3838"/>
          <w:sz w:val="72"/>
        </w:rPr>
        <w:t>01</w:t>
      </w:r>
    </w:p>
    <w:p>
      <w:pPr>
        <w:jc w:val="center"/>
        <w:spacing w:before="0" w:after="20" w:line="240" w:lineRule="auto"/>
      </w:pPr>
      <w:r>
        <w:rPr>
          <w:rFonts w:ascii="Times New Roman" w:hAnsi="Times New Roman" w:cs="Times New Roman"/>
          <w:b/>
          <w:i w:val="0"/>
          <w:color w:val="806000"/>
          <w:sz w:val="14"/>
        </w:rPr>
        <w:t>PREZİDENT · FƏRMAN · 16 İYUN 2026</w:t>
      </w:r>
    </w:p>
    <w:p>
      <w:pPr>
        <w:jc w:val="center"/>
        <w:spacing w:before="0" w:after="80" w:line="240" w:lineRule="auto"/>
      </w:pPr>
      <w:r>
        <w:rPr>
          <w:rFonts w:ascii="Times New Roman" w:hAnsi="Times New Roman" w:cs="Times New Roman"/>
          <w:b/>
          <w:i w:val="0"/>
          <w:color w:val="1F3864"/>
          <w:sz w:val="26"/>
        </w:rPr>
        <w:t>Qeyri-neft-qaz ixracının dəstəklənməsi üçün əlavə tədbirlər müəyyən edilir.</w:t>
      </w:r>
    </w:p>
    <w:p>
      <w:pPr>
        <w:jc w:val="both"/>
        <w:spacing w:before="0" w:after="80" w:line="252" w:lineRule="auto"/>
      </w:pPr>
      <w:r>
        <w:rPr>
          <w:rFonts w:ascii="Eloquia Text ExtLt" w:hAnsi="Eloquia Text ExtLt" w:cs="Eloquia Text ExtLt"/>
          <w:b w:val="0"/>
          <w:i w:val="0"/>
          <w:color w:val="000000"/>
          <w:sz w:val="18"/>
        </w:rPr>
        <w:t>Prezident 16 iyun tarixli fərmanı ilə qeyri-neft-qaz malları üzrə ixracın dəstəklənməsi ilə bağlı əlavə tədbirləri təsdiq etmişdir. Sənəd iqtisadiyyatın şaxələndirilməsi və karbohidrogen gəlirlərindən asılılığın azaldılması siyasətinin tərkib hissəsidir.</w:t>
      </w:r>
    </w:p>
    <w:p>
      <w:pPr>
        <w:jc w:val="both"/>
        <w:spacing w:before="0" w:after="80" w:line="252" w:lineRule="auto"/>
      </w:pPr>
      <w:r>
        <w:rPr>
          <w:rFonts w:ascii="Eloquia Text ExtLt" w:hAnsi="Eloquia Text ExtLt" w:cs="Eloquia Text ExtLt"/>
          <w:b w:val="0"/>
          <w:i w:val="0"/>
          <w:color w:val="000000"/>
          <w:sz w:val="18"/>
        </w:rPr>
        <w:t>Fərman ixracatçılar və qeyri-neft sektorunda fəaliyyət göstərən sahibkarlar üçün əhəmiyyət daşıyır; icra qaydaları dərc edildikdən sonra onlar müəyyən edilmiş dəstək mexanizmlərini və müvafiq şərtləri nəzərdən keçirməlidirlər.</w:t>
      </w:r>
    </w:p>
    <w:p>
      <w:pPr>
        <w:jc w:val="both"/>
        <w:spacing w:before="0" w:after="120" w:line="240" w:lineRule="auto"/>
      </w:pPr>
      <w:r>
        <w:rPr>
          <w:rFonts w:ascii="Times New Roman" w:hAnsi="Times New Roman" w:cs="Times New Roman"/>
          <w:b w:val="0"/>
          <w:i/>
          <w:color w:val="8A6D1E"/>
          <w:sz w:val="16"/>
        </w:rPr>
        <w:t>Mənbə · e-qanun.az/framework/62008</w:t>
      </w:r>
    </w:p>
    <w:p>
      <w:pPr>
        <w:jc w:val="center"/>
        <w:spacing w:before="160" w:after="0" w:line="240" w:lineRule="auto"/>
      </w:pPr>
      <w:r>
        <w:rPr>
          <w:rFonts w:ascii="Eloquia Text ExtLt" w:hAnsi="Eloquia Text ExtLt" w:cs="Eloquia Text ExtLt"/>
          <w:b/>
          <w:i w:val="0"/>
          <w:color w:val="3B3838"/>
          <w:sz w:val="72"/>
        </w:rPr>
        <w:t>02</w:t>
      </w:r>
    </w:p>
    <w:p>
      <w:pPr>
        <w:jc w:val="center"/>
        <w:spacing w:before="0" w:after="20" w:line="240" w:lineRule="auto"/>
      </w:pPr>
      <w:r>
        <w:rPr>
          <w:rFonts w:ascii="Times New Roman" w:hAnsi="Times New Roman" w:cs="Times New Roman"/>
          <w:b/>
          <w:i w:val="0"/>
          <w:color w:val="806000"/>
          <w:sz w:val="14"/>
        </w:rPr>
        <w:t>PREZİDENT · SƏRƏNCAM · 17 İYUN 2026</w:t>
      </w:r>
    </w:p>
    <w:p>
      <w:pPr>
        <w:jc w:val="center"/>
        <w:spacing w:before="0" w:after="80" w:line="240" w:lineRule="auto"/>
      </w:pPr>
      <w:r>
        <w:rPr>
          <w:rFonts w:ascii="Times New Roman" w:hAnsi="Times New Roman" w:cs="Times New Roman"/>
          <w:b/>
          <w:i w:val="0"/>
          <w:color w:val="1F3864"/>
          <w:sz w:val="26"/>
        </w:rPr>
        <w:t>Məhəmməd Süleyman Əl-Casirə “Dostluq” ordeni verilir.</w:t>
      </w:r>
    </w:p>
    <w:p>
      <w:pPr>
        <w:jc w:val="both"/>
        <w:spacing w:before="0" w:after="80" w:line="252" w:lineRule="auto"/>
      </w:pPr>
      <w:r>
        <w:rPr>
          <w:rFonts w:ascii="Eloquia Text ExtLt" w:hAnsi="Eloquia Text ExtLt" w:cs="Eloquia Text ExtLt"/>
          <w:b w:val="0"/>
          <w:i w:val="0"/>
          <w:color w:val="000000"/>
          <w:sz w:val="18"/>
        </w:rPr>
        <w:t>Prezidentin 17 iyun tarixli sərəncamı ilə Məhəmməd Süleyman Əl-Casir Azərbaycan Respublikası ilə əməkdaşlığın inkişafındakı töhfəsinə görə “Dostluq” ordeni ilə təltif edilmişdir.</w:t>
      </w:r>
    </w:p>
    <w:p>
      <w:pPr>
        <w:jc w:val="both"/>
        <w:spacing w:before="0" w:after="80" w:line="252" w:lineRule="auto"/>
      </w:pPr>
      <w:r>
        <w:rPr>
          <w:rFonts w:ascii="Eloquia Text ExtLt" w:hAnsi="Eloquia Text ExtLt" w:cs="Eloquia Text ExtLt"/>
          <w:b w:val="0"/>
          <w:i w:val="0"/>
          <w:color w:val="000000"/>
          <w:sz w:val="18"/>
        </w:rPr>
        <w:t>Bu cür dövlət təltifləri ikitərəfli və çoxtərəfli əməkdaşlığa verilən töhfələri qeyd edir; təltif birbaşa hüquqi nəticəsindən çox diplomatik əhəmiyyəti ilə diqqət çəkir.</w:t>
      </w:r>
    </w:p>
    <w:p>
      <w:pPr>
        <w:jc w:val="both"/>
        <w:spacing w:before="0" w:after="120" w:line="240" w:lineRule="auto"/>
      </w:pPr>
      <w:r>
        <w:rPr>
          <w:rFonts w:ascii="Times New Roman" w:hAnsi="Times New Roman" w:cs="Times New Roman"/>
          <w:b w:val="0"/>
          <w:i/>
          <w:color w:val="8A6D1E"/>
          <w:sz w:val="16"/>
        </w:rPr>
        <w:t>Mənbə · e-qanun.az/framework/62010</w:t>
      </w:r>
    </w:p>
    <w:p>
      <w:pPr>
        <w:jc w:val="center"/>
        <w:spacing w:before="160" w:after="0" w:line="240" w:lineRule="auto"/>
      </w:pPr>
      <w:r>
        <w:rPr>
          <w:rFonts w:ascii="Eloquia Text ExtLt" w:hAnsi="Eloquia Text ExtLt" w:cs="Eloquia Text ExtLt"/>
          <w:b/>
          <w:i w:val="0"/>
          <w:color w:val="3B3838"/>
          <w:sz w:val="72"/>
        </w:rPr>
        <w:t>03</w:t>
      </w:r>
    </w:p>
    <w:p>
      <w:pPr>
        <w:jc w:val="center"/>
        <w:spacing w:before="0" w:after="20" w:line="240" w:lineRule="auto"/>
      </w:pPr>
      <w:r>
        <w:rPr>
          <w:rFonts w:ascii="Times New Roman" w:hAnsi="Times New Roman" w:cs="Times New Roman"/>
          <w:b/>
          <w:i w:val="0"/>
          <w:color w:val="806000"/>
          <w:sz w:val="14"/>
        </w:rPr>
        <w:t>PREZİDENT · SƏRƏNCAM · 17 İYUN 2026</w:t>
      </w:r>
    </w:p>
    <w:p>
      <w:pPr>
        <w:jc w:val="center"/>
        <w:spacing w:before="0" w:after="80" w:line="240" w:lineRule="auto"/>
      </w:pPr>
      <w:r>
        <w:rPr>
          <w:rFonts w:ascii="Times New Roman" w:hAnsi="Times New Roman" w:cs="Times New Roman"/>
          <w:b/>
          <w:i w:val="0"/>
          <w:color w:val="1F3864"/>
          <w:sz w:val="26"/>
        </w:rPr>
        <w:t>Səhiyyə işçiləri dövlət təltiflərinə layiq görülür.</w:t>
      </w:r>
    </w:p>
    <w:p>
      <w:pPr>
        <w:jc w:val="both"/>
        <w:spacing w:before="0" w:after="80" w:line="252" w:lineRule="auto"/>
      </w:pPr>
      <w:r>
        <w:rPr>
          <w:rFonts w:ascii="Eloquia Text ExtLt" w:hAnsi="Eloquia Text ExtLt" w:cs="Eloquia Text ExtLt"/>
          <w:b w:val="0"/>
          <w:i w:val="0"/>
          <w:color w:val="000000"/>
          <w:sz w:val="18"/>
        </w:rPr>
        <w:t>Prezidentin 17 iyun tarixli sərəncamı ilə Azərbaycan Respublikasının bir qrup səhiyyə işçisi əhalinin sağlamlığının qorunması sahəsindəki xidmətlərinə görə dövlət təltiflərinə layiq görülmüşdür.</w:t>
      </w:r>
    </w:p>
    <w:p>
      <w:pPr>
        <w:jc w:val="both"/>
        <w:spacing w:before="0" w:after="80" w:line="252" w:lineRule="auto"/>
      </w:pPr>
      <w:r>
        <w:rPr>
          <w:rFonts w:ascii="Eloquia Text ExtLt" w:hAnsi="Eloquia Text ExtLt" w:cs="Eloquia Text ExtLt"/>
          <w:b w:val="0"/>
          <w:i w:val="0"/>
          <w:color w:val="000000"/>
          <w:sz w:val="18"/>
        </w:rPr>
        <w:t>Sərəncam tibb peşəsinə ənənəvi ehtiramın ifadəsidir və ümumi tənzimləyici təsir daşımır.</w:t>
      </w:r>
    </w:p>
    <w:p>
      <w:pPr>
        <w:jc w:val="both"/>
        <w:spacing w:before="0" w:after="120" w:line="240" w:lineRule="auto"/>
      </w:pPr>
      <w:r>
        <w:rPr>
          <w:rFonts w:ascii="Times New Roman" w:hAnsi="Times New Roman" w:cs="Times New Roman"/>
          <w:b w:val="0"/>
          <w:i/>
          <w:color w:val="8A6D1E"/>
          <w:sz w:val="16"/>
        </w:rPr>
        <w:t>Mənbə · e-qanun.az/framework/62009</w:t>
      </w:r>
    </w:p>
    <w:p>
      <w:pPr>
        <w:jc w:val="center"/>
        <w:spacing w:before="160" w:after="0" w:line="240" w:lineRule="auto"/>
      </w:pPr>
      <w:r>
        <w:rPr>
          <w:rFonts w:ascii="Eloquia Text ExtLt" w:hAnsi="Eloquia Text ExtLt" w:cs="Eloquia Text ExtLt"/>
          <w:b/>
          <w:i w:val="0"/>
          <w:color w:val="3B3838"/>
          <w:sz w:val="72"/>
        </w:rPr>
        <w:t>04</w:t>
      </w:r>
    </w:p>
    <w:p>
      <w:pPr>
        <w:jc w:val="center"/>
        <w:spacing w:before="0" w:after="20" w:line="240" w:lineRule="auto"/>
      </w:pPr>
      <w:r>
        <w:rPr>
          <w:rFonts w:ascii="Times New Roman" w:hAnsi="Times New Roman" w:cs="Times New Roman"/>
          <w:b/>
          <w:i w:val="0"/>
          <w:color w:val="806000"/>
          <w:sz w:val="14"/>
        </w:rPr>
        <w:t>NAZİRLƏR KABİNETİ · QƏRAR № 186 · 19 İYUN 2026</w:t>
      </w:r>
    </w:p>
    <w:p>
      <w:pPr>
        <w:jc w:val="center"/>
        <w:spacing w:before="0" w:after="80" w:line="240" w:lineRule="auto"/>
      </w:pPr>
      <w:r>
        <w:rPr>
          <w:rFonts w:ascii="Times New Roman" w:hAnsi="Times New Roman" w:cs="Times New Roman"/>
          <w:b/>
          <w:i w:val="0"/>
          <w:color w:val="1F3864"/>
          <w:sz w:val="26"/>
        </w:rPr>
        <w:t>Günəş elektrik stansiyalarının tikintisi üçün icazə müddəti uzadılır.</w:t>
      </w:r>
    </w:p>
    <w:p>
      <w:pPr>
        <w:jc w:val="both"/>
        <w:spacing w:before="0" w:after="80" w:line="252" w:lineRule="auto"/>
      </w:pPr>
      <w:r>
        <w:rPr>
          <w:rFonts w:ascii="Eloquia Text ExtLt" w:hAnsi="Eloquia Text ExtLt" w:cs="Eloquia Text ExtLt"/>
          <w:b w:val="0"/>
          <w:i w:val="0"/>
          <w:color w:val="000000"/>
          <w:sz w:val="18"/>
        </w:rPr>
        <w:t>Nazirlər Kabineti bərpa olunan enerji mənbələrinin ərazisində günəş elektrik stansiyasının tikintisinə icazə alınması müddətinin uzadılması haqqında qərar qəbul etmişdir.</w:t>
      </w:r>
    </w:p>
    <w:p>
      <w:pPr>
        <w:jc w:val="both"/>
        <w:spacing w:before="0" w:after="80" w:line="252" w:lineRule="auto"/>
      </w:pPr>
      <w:r>
        <w:rPr>
          <w:rFonts w:ascii="Eloquia Text ExtLt" w:hAnsi="Eloquia Text ExtLt" w:cs="Eloquia Text ExtLt"/>
          <w:b w:val="0"/>
          <w:i w:val="0"/>
          <w:color w:val="000000"/>
          <w:sz w:val="18"/>
        </w:rPr>
        <w:t>Dəyişiklik günəş enerjisi layihələrinin icra müddətlərini yüngülləşdirir və dövlətin bərpa olunan enerji hədəfləri ilə uzlaşır. Sahəyə investisiya yatıran şəxslər yenilənmiş icazə müddətlərini nəzərə almalıdırlar.</w:t>
      </w:r>
    </w:p>
    <w:p>
      <w:pPr>
        <w:jc w:val="both"/>
        <w:spacing w:before="0" w:after="120" w:line="240" w:lineRule="auto"/>
      </w:pPr>
      <w:r>
        <w:rPr>
          <w:rFonts w:ascii="Times New Roman" w:hAnsi="Times New Roman" w:cs="Times New Roman"/>
          <w:b w:val="0"/>
          <w:i/>
          <w:color w:val="8A6D1E"/>
          <w:sz w:val="16"/>
        </w:rPr>
        <w:t>Mənbə · nk.gov.az · Qərar № 186</w:t>
      </w:r>
    </w:p>
    <w:p>
      <w:pPr>
        <w:jc w:val="center"/>
        <w:spacing w:before="160" w:after="0" w:line="240" w:lineRule="auto"/>
      </w:pPr>
      <w:r>
        <w:rPr>
          <w:rFonts w:ascii="Eloquia Text ExtLt" w:hAnsi="Eloquia Text ExtLt" w:cs="Eloquia Text ExtLt"/>
          <w:b/>
          <w:i w:val="0"/>
          <w:color w:val="3B3838"/>
          <w:sz w:val="72"/>
        </w:rPr>
        <w:t>05</w:t>
      </w:r>
    </w:p>
    <w:p>
      <w:pPr>
        <w:jc w:val="center"/>
        <w:spacing w:before="0" w:after="20" w:line="240" w:lineRule="auto"/>
      </w:pPr>
      <w:r>
        <w:rPr>
          <w:rFonts w:ascii="Times New Roman" w:hAnsi="Times New Roman" w:cs="Times New Roman"/>
          <w:b/>
          <w:i w:val="0"/>
          <w:color w:val="806000"/>
          <w:sz w:val="14"/>
        </w:rPr>
        <w:t>NAZİRLƏR KABİNETİ · QƏRAR № 185 · 19 İYUN 2026</w:t>
      </w:r>
    </w:p>
    <w:p>
      <w:pPr>
        <w:jc w:val="center"/>
        <w:spacing w:before="0" w:after="80" w:line="240" w:lineRule="auto"/>
      </w:pPr>
      <w:r>
        <w:rPr>
          <w:rFonts w:ascii="Times New Roman" w:hAnsi="Times New Roman" w:cs="Times New Roman"/>
          <w:b/>
          <w:i w:val="0"/>
          <w:color w:val="1F3864"/>
          <w:sz w:val="26"/>
        </w:rPr>
        <w:t>Enerji balansının hazırlanması qaydalarına dəyişiklik edilir.</w:t>
      </w:r>
    </w:p>
    <w:p>
      <w:pPr>
        <w:jc w:val="both"/>
        <w:spacing w:before="0" w:after="80" w:line="252" w:lineRule="auto"/>
      </w:pPr>
      <w:r>
        <w:rPr>
          <w:rFonts w:ascii="Eloquia Text ExtLt" w:hAnsi="Eloquia Text ExtLt" w:cs="Eloquia Text ExtLt"/>
          <w:b w:val="0"/>
          <w:i w:val="0"/>
          <w:color w:val="000000"/>
          <w:sz w:val="18"/>
        </w:rPr>
        <w:t>Nazirlər Kabineti 2024-cü il 1 may tarixli 233 nömrəli Qərarı ilə təsdiq edilmiş “Enerji balansının hazırlanması, təsdiq edilməsi və icrasına nəzarət Qaydası”na dəyişiklik etmişdir.</w:t>
      </w:r>
    </w:p>
    <w:p>
      <w:pPr>
        <w:jc w:val="both"/>
        <w:spacing w:before="0" w:after="80" w:line="252" w:lineRule="auto"/>
      </w:pPr>
      <w:r>
        <w:rPr>
          <w:rFonts w:ascii="Eloquia Text ExtLt" w:hAnsi="Eloquia Text ExtLt" w:cs="Eloquia Text ExtLt"/>
          <w:b w:val="0"/>
          <w:i w:val="0"/>
          <w:color w:val="000000"/>
          <w:sz w:val="18"/>
        </w:rPr>
        <w:t>Dəyişiklik milli enerji tələb-təklif məlumatlarının necə hazırlanması və ona nəzarət olunmasına təsir göstərir; enerji planlaması və hesabatı ilə məşğul olan qurumlar üçün əhəmiyyət daşıyır.</w:t>
      </w:r>
    </w:p>
    <w:p>
      <w:pPr>
        <w:jc w:val="both"/>
        <w:spacing w:before="0" w:after="120" w:line="240" w:lineRule="auto"/>
      </w:pPr>
      <w:r>
        <w:rPr>
          <w:rFonts w:ascii="Times New Roman" w:hAnsi="Times New Roman" w:cs="Times New Roman"/>
          <w:b w:val="0"/>
          <w:i/>
          <w:color w:val="8A6D1E"/>
          <w:sz w:val="16"/>
        </w:rPr>
        <w:t>Mənbə · nk.gov.az · Qərar № 185</w:t>
      </w:r>
    </w:p>
    <w:p>
      <w:pPr>
        <w:jc w:val="center"/>
        <w:spacing w:before="160" w:after="0" w:line="240" w:lineRule="auto"/>
      </w:pPr>
      <w:r>
        <w:rPr>
          <w:rFonts w:ascii="Eloquia Text ExtLt" w:hAnsi="Eloquia Text ExtLt" w:cs="Eloquia Text ExtLt"/>
          <w:b/>
          <w:i w:val="0"/>
          <w:color w:val="3B3838"/>
          <w:sz w:val="72"/>
        </w:rPr>
        <w:t>06</w:t>
      </w:r>
    </w:p>
    <w:p>
      <w:pPr>
        <w:jc w:val="center"/>
        <w:spacing w:before="0" w:after="20" w:line="240" w:lineRule="auto"/>
      </w:pPr>
      <w:r>
        <w:rPr>
          <w:rFonts w:ascii="Times New Roman" w:hAnsi="Times New Roman" w:cs="Times New Roman"/>
          <w:b/>
          <w:i w:val="0"/>
          <w:color w:val="806000"/>
          <w:sz w:val="14"/>
        </w:rPr>
        <w:t>NAZİRLƏR KABİNETİ · QƏRAR № 184 · 19 İYUN 2026</w:t>
      </w:r>
    </w:p>
    <w:p>
      <w:pPr>
        <w:jc w:val="center"/>
        <w:spacing w:before="0" w:after="80" w:line="240" w:lineRule="auto"/>
      </w:pPr>
      <w:r>
        <w:rPr>
          <w:rFonts w:ascii="Times New Roman" w:hAnsi="Times New Roman" w:cs="Times New Roman"/>
          <w:b/>
          <w:i w:val="0"/>
          <w:color w:val="1F3864"/>
          <w:sz w:val="26"/>
        </w:rPr>
        <w:t>İki dövlət su təsərrüfatı şirkətinin nizamnaməsi təsdiqlənir.</w:t>
      </w:r>
    </w:p>
    <w:p>
      <w:pPr>
        <w:jc w:val="both"/>
        <w:spacing w:before="0" w:after="80" w:line="252" w:lineRule="auto"/>
      </w:pPr>
      <w:r>
        <w:rPr>
          <w:rFonts w:ascii="Eloquia Text ExtLt" w:hAnsi="Eloquia Text ExtLt" w:cs="Eloquia Text ExtLt"/>
          <w:b w:val="0"/>
          <w:i w:val="0"/>
          <w:color w:val="000000"/>
          <w:sz w:val="18"/>
        </w:rPr>
        <w:t>Nazirlər Kabineti Azərbaycan Dövlət Su Ehtiyatları Agentliyinin tabeliyində olan “Regional Su Meliorasiya” və “İri Şəhərlərin Su Təchizatı” qapalı səhmdar cəmiyyətlərinin nizamnamələrini təsdiq etmişdir.</w:t>
      </w:r>
    </w:p>
    <w:p>
      <w:pPr>
        <w:jc w:val="both"/>
        <w:spacing w:before="0" w:after="80" w:line="252" w:lineRule="auto"/>
      </w:pPr>
      <w:r>
        <w:rPr>
          <w:rFonts w:ascii="Eloquia Text ExtLt" w:hAnsi="Eloquia Text ExtLt" w:cs="Eloquia Text ExtLt"/>
          <w:b w:val="0"/>
          <w:i w:val="0"/>
          <w:color w:val="000000"/>
          <w:sz w:val="18"/>
        </w:rPr>
        <w:t>Sənəd bu kommunal müəssisələrin hüquqi və institusional çərçivəsini müəyyən edir və su infrastrukturu və meliorasiya layihələrinə, o cümlədən bərpa olunan ərazilərdə, təsir göstərə bilər.</w:t>
      </w:r>
    </w:p>
    <w:p>
      <w:pPr>
        <w:jc w:val="both"/>
        <w:spacing w:before="0" w:after="120" w:line="240" w:lineRule="auto"/>
      </w:pPr>
      <w:r>
        <w:rPr>
          <w:rFonts w:ascii="Times New Roman" w:hAnsi="Times New Roman" w:cs="Times New Roman"/>
          <w:b w:val="0"/>
          <w:i/>
          <w:color w:val="8A6D1E"/>
          <w:sz w:val="16"/>
        </w:rPr>
        <w:t>Mənbə · nk.gov.az · Qərar № 184</w:t>
      </w:r>
    </w:p>
    <w:p>
      <w:pPr>
        <w:jc w:val="center"/>
        <w:spacing w:before="160" w:after="0" w:line="240" w:lineRule="auto"/>
      </w:pPr>
      <w:r>
        <w:rPr>
          <w:rFonts w:ascii="Eloquia Text ExtLt" w:hAnsi="Eloquia Text ExtLt" w:cs="Eloquia Text ExtLt"/>
          <w:b/>
          <w:i w:val="0"/>
          <w:color w:val="3B3838"/>
          <w:sz w:val="72"/>
        </w:rPr>
        <w:t>07</w:t>
      </w:r>
    </w:p>
    <w:p>
      <w:pPr>
        <w:jc w:val="center"/>
        <w:spacing w:before="0" w:after="20" w:line="240" w:lineRule="auto"/>
      </w:pPr>
      <w:r>
        <w:rPr>
          <w:rFonts w:ascii="Times New Roman" w:hAnsi="Times New Roman" w:cs="Times New Roman"/>
          <w:b/>
          <w:i w:val="0"/>
          <w:color w:val="806000"/>
          <w:sz w:val="14"/>
        </w:rPr>
        <w:t>NAZİRLƏR KABİNETİ · QƏRAR № 183 · 16 İYUN 2026</w:t>
      </w:r>
    </w:p>
    <w:p>
      <w:pPr>
        <w:jc w:val="center"/>
        <w:spacing w:before="0" w:after="80" w:line="240" w:lineRule="auto"/>
      </w:pPr>
      <w:r>
        <w:rPr>
          <w:rFonts w:ascii="Times New Roman" w:hAnsi="Times New Roman" w:cs="Times New Roman"/>
          <w:b/>
          <w:i w:val="0"/>
          <w:color w:val="1F3864"/>
          <w:sz w:val="26"/>
        </w:rPr>
        <w:t>Dəmir yolu nəqliyyatında mülki müdafiənin təşkili qaydaları təsdiqlənir.</w:t>
      </w:r>
    </w:p>
    <w:p>
      <w:pPr>
        <w:jc w:val="both"/>
        <w:spacing w:before="0" w:after="80" w:line="252" w:lineRule="auto"/>
      </w:pPr>
      <w:r>
        <w:rPr>
          <w:rFonts w:ascii="Eloquia Text ExtLt" w:hAnsi="Eloquia Text ExtLt" w:cs="Eloquia Text ExtLt"/>
          <w:b w:val="0"/>
          <w:i w:val="0"/>
          <w:color w:val="000000"/>
          <w:sz w:val="18"/>
        </w:rPr>
        <w:t>Nazirlər Kabineti “Dəmiryol nəqliyyatında mülki müdafiənin təşkili Qaydaları”nı təsdiq etmişdir. Sənəd dəmir yolu fəaliyyətini dövlətin fövqəladə hallara hazırlıq çərçivəsinə daxil edir.</w:t>
      </w:r>
    </w:p>
    <w:p>
      <w:pPr>
        <w:jc w:val="both"/>
        <w:spacing w:before="0" w:after="80" w:line="252" w:lineRule="auto"/>
      </w:pPr>
      <w:r>
        <w:rPr>
          <w:rFonts w:ascii="Eloquia Text ExtLt" w:hAnsi="Eloquia Text ExtLt" w:cs="Eloquia Text ExtLt"/>
          <w:b w:val="0"/>
          <w:i w:val="0"/>
          <w:color w:val="000000"/>
          <w:sz w:val="18"/>
        </w:rPr>
        <w:t>Dəmir yolu operatorları və əlaqəli müəssisələr daxili prosedurlarını yeni mülki müdafiə tələbləri ilə uzlaşdırmalıdırlar.</w:t>
      </w:r>
    </w:p>
    <w:p>
      <w:pPr>
        <w:jc w:val="both"/>
        <w:spacing w:before="0" w:after="120" w:line="240" w:lineRule="auto"/>
      </w:pPr>
      <w:r>
        <w:rPr>
          <w:rFonts w:ascii="Times New Roman" w:hAnsi="Times New Roman" w:cs="Times New Roman"/>
          <w:b w:val="0"/>
          <w:i/>
          <w:color w:val="8A6D1E"/>
          <w:sz w:val="16"/>
        </w:rPr>
        <w:t>Mənbə · e-qanun.az/framework/62026</w:t>
      </w:r>
    </w:p>
    <w:p>
      <w:pPr>
        <w:jc w:val="center"/>
        <w:spacing w:before="160" w:after="0" w:line="240" w:lineRule="auto"/>
      </w:pPr>
      <w:r>
        <w:rPr>
          <w:rFonts w:ascii="Eloquia Text ExtLt" w:hAnsi="Eloquia Text ExtLt" w:cs="Eloquia Text ExtLt"/>
          <w:b/>
          <w:i w:val="0"/>
          <w:color w:val="3B3838"/>
          <w:sz w:val="72"/>
        </w:rPr>
        <w:t>08</w:t>
      </w:r>
    </w:p>
    <w:p>
      <w:pPr>
        <w:jc w:val="center"/>
        <w:spacing w:before="0" w:after="20" w:line="240" w:lineRule="auto"/>
      </w:pPr>
      <w:r>
        <w:rPr>
          <w:rFonts w:ascii="Times New Roman" w:hAnsi="Times New Roman" w:cs="Times New Roman"/>
          <w:b/>
          <w:i w:val="0"/>
          <w:color w:val="806000"/>
          <w:sz w:val="14"/>
        </w:rPr>
        <w:t>NAZİRLƏR KABİNETİ · QƏRAR № 182 · 16 İYUN 2026</w:t>
      </w:r>
    </w:p>
    <w:p>
      <w:pPr>
        <w:jc w:val="center"/>
        <w:spacing w:before="0" w:after="80" w:line="240" w:lineRule="auto"/>
      </w:pPr>
      <w:r>
        <w:rPr>
          <w:rFonts w:ascii="Times New Roman" w:hAnsi="Times New Roman" w:cs="Times New Roman"/>
          <w:b/>
          <w:i w:val="0"/>
          <w:color w:val="1F3864"/>
          <w:sz w:val="26"/>
        </w:rPr>
        <w:t>Dövlət Xidmətlərinin Elektron Reyestri qaydaları yenilənir.</w:t>
      </w:r>
    </w:p>
    <w:p>
      <w:pPr>
        <w:jc w:val="both"/>
        <w:spacing w:before="0" w:after="80" w:line="252" w:lineRule="auto"/>
      </w:pPr>
      <w:r>
        <w:rPr>
          <w:rFonts w:ascii="Eloquia Text ExtLt" w:hAnsi="Eloquia Text ExtLt" w:cs="Eloquia Text ExtLt"/>
          <w:b w:val="0"/>
          <w:i w:val="0"/>
          <w:color w:val="000000"/>
          <w:sz w:val="18"/>
        </w:rPr>
        <w:t>Nazirlər Kabineti “Dövlət Xidmətlərinin Elektron Reyestrinin aparılması Qaydaları”na (2015-ci il 9 fevral tarixli 32 nömrəli Qərar) və “Elektron xidmətlərin təşkili və göstərilməsi qaydaları”na (2025-ci il 4 avqust tarixli 241 nömrəli Qərar) dəyişiklik etmişdir.</w:t>
      </w:r>
    </w:p>
    <w:p>
      <w:pPr>
        <w:jc w:val="both"/>
        <w:spacing w:before="0" w:after="80" w:line="252" w:lineRule="auto"/>
      </w:pPr>
      <w:r>
        <w:rPr>
          <w:rFonts w:ascii="Eloquia Text ExtLt" w:hAnsi="Eloquia Text ExtLt" w:cs="Eloquia Text ExtLt"/>
          <w:b w:val="0"/>
          <w:i w:val="0"/>
          <w:color w:val="000000"/>
          <w:sz w:val="18"/>
        </w:rPr>
        <w:t>Dəyişikliklər vətəndaşlara yönəlmiş dövlət xidmətlərinin rəqəmsallaşmasını irəli aparır və dövlət elektron xidmətləri göstərən qurumlar üçün əhəmiyyət daşıyır.</w:t>
      </w:r>
    </w:p>
    <w:p>
      <w:pPr>
        <w:jc w:val="both"/>
        <w:spacing w:before="0" w:after="120" w:line="240" w:lineRule="auto"/>
      </w:pPr>
      <w:r>
        <w:rPr>
          <w:rFonts w:ascii="Times New Roman" w:hAnsi="Times New Roman" w:cs="Times New Roman"/>
          <w:b w:val="0"/>
          <w:i/>
          <w:color w:val="8A6D1E"/>
          <w:sz w:val="16"/>
        </w:rPr>
        <w:t>Mənbə · e-qanun.az/framework/62025</w:t>
      </w:r>
    </w:p>
    <w:p>
      <w:pPr>
        <w:jc w:val="center"/>
        <w:spacing w:before="160" w:after="0" w:line="240" w:lineRule="auto"/>
      </w:pPr>
      <w:r>
        <w:rPr>
          <w:rFonts w:ascii="Eloquia Text ExtLt" w:hAnsi="Eloquia Text ExtLt" w:cs="Eloquia Text ExtLt"/>
          <w:b/>
          <w:i w:val="0"/>
          <w:color w:val="3B3838"/>
          <w:sz w:val="72"/>
        </w:rPr>
        <w:t>09</w:t>
      </w:r>
    </w:p>
    <w:p>
      <w:pPr>
        <w:jc w:val="center"/>
        <w:spacing w:before="0" w:after="20" w:line="240" w:lineRule="auto"/>
      </w:pPr>
      <w:r>
        <w:rPr>
          <w:rFonts w:ascii="Times New Roman" w:hAnsi="Times New Roman" w:cs="Times New Roman"/>
          <w:b/>
          <w:i w:val="0"/>
          <w:color w:val="806000"/>
          <w:sz w:val="14"/>
        </w:rPr>
        <w:t>NAZİRLƏR KABİNETİ · QƏRAR № 181 · 16 İYUN 2026</w:t>
      </w:r>
    </w:p>
    <w:p>
      <w:pPr>
        <w:jc w:val="center"/>
        <w:spacing w:before="0" w:after="80" w:line="240" w:lineRule="auto"/>
      </w:pPr>
      <w:r>
        <w:rPr>
          <w:rFonts w:ascii="Times New Roman" w:hAnsi="Times New Roman" w:cs="Times New Roman"/>
          <w:b/>
          <w:i w:val="0"/>
          <w:color w:val="1F3864"/>
          <w:sz w:val="26"/>
        </w:rPr>
        <w:t>“Elektrik şəbəkəsinə dair Qaydalar”a dəyişiklik edilir.</w:t>
      </w:r>
    </w:p>
    <w:p>
      <w:pPr>
        <w:jc w:val="both"/>
        <w:spacing w:before="0" w:after="80" w:line="252" w:lineRule="auto"/>
      </w:pPr>
      <w:r>
        <w:rPr>
          <w:rFonts w:ascii="Eloquia Text ExtLt" w:hAnsi="Eloquia Text ExtLt" w:cs="Eloquia Text ExtLt"/>
          <w:b w:val="0"/>
          <w:i w:val="0"/>
          <w:color w:val="000000"/>
          <w:sz w:val="18"/>
        </w:rPr>
        <w:t>Nazirlər Kabineti 2024-cü il 25 iyun tarixli 315 nömrəli Qərarı ilə təsdiq edilmiş “Elektrik şəbəkəsinə dair Qaydalar”da dəyişiklik etmişdir.</w:t>
      </w:r>
    </w:p>
    <w:p>
      <w:pPr>
        <w:jc w:val="both"/>
        <w:spacing w:before="0" w:after="80" w:line="252" w:lineRule="auto"/>
      </w:pPr>
      <w:r>
        <w:rPr>
          <w:rFonts w:ascii="Eloquia Text ExtLt" w:hAnsi="Eloquia Text ExtLt" w:cs="Eloquia Text ExtLt"/>
          <w:b w:val="0"/>
          <w:i w:val="0"/>
          <w:color w:val="000000"/>
          <w:sz w:val="18"/>
        </w:rPr>
        <w:t>Dəyişiklik ötürücü və paylayıcı şəbəkənin texniki istismarına aiddir və elektrik enerjisi təchizatçılarına, iri istehlakçılara və şəbəkə operatorlarına təsir göstərə bilər.</w:t>
      </w:r>
    </w:p>
    <w:p>
      <w:pPr>
        <w:jc w:val="both"/>
        <w:spacing w:before="0" w:after="120" w:line="240" w:lineRule="auto"/>
      </w:pPr>
      <w:r>
        <w:rPr>
          <w:rFonts w:ascii="Times New Roman" w:hAnsi="Times New Roman" w:cs="Times New Roman"/>
          <w:b w:val="0"/>
          <w:i/>
          <w:color w:val="8A6D1E"/>
          <w:sz w:val="16"/>
        </w:rPr>
        <w:t>Mənbə · e-qanun.az/framework/62027</w:t>
      </w:r>
    </w:p>
    <w:p>
      <w:pPr>
        <w:jc w:val="center"/>
        <w:spacing w:before="160" w:after="0" w:line="240" w:lineRule="auto"/>
      </w:pPr>
      <w:r>
        <w:rPr>
          <w:rFonts w:ascii="Eloquia Text ExtLt" w:hAnsi="Eloquia Text ExtLt" w:cs="Eloquia Text ExtLt"/>
          <w:b/>
          <w:i w:val="0"/>
          <w:color w:val="3B3838"/>
          <w:sz w:val="72"/>
        </w:rPr>
        <w:t>10</w:t>
      </w:r>
    </w:p>
    <w:p>
      <w:pPr>
        <w:jc w:val="center"/>
        <w:spacing w:before="0" w:after="20" w:line="240" w:lineRule="auto"/>
      </w:pPr>
      <w:r>
        <w:rPr>
          <w:rFonts w:ascii="Times New Roman" w:hAnsi="Times New Roman" w:cs="Times New Roman"/>
          <w:b/>
          <w:i w:val="0"/>
          <w:color w:val="806000"/>
          <w:sz w:val="14"/>
        </w:rPr>
        <w:t>NAZİRLƏR KABİNETİ · SƏRƏNCAM № 419s · 19 İYUN 2026</w:t>
      </w:r>
    </w:p>
    <w:p>
      <w:pPr>
        <w:jc w:val="center"/>
        <w:spacing w:before="0" w:after="80" w:line="240" w:lineRule="auto"/>
      </w:pPr>
      <w:r>
        <w:rPr>
          <w:rFonts w:ascii="Times New Roman" w:hAnsi="Times New Roman" w:cs="Times New Roman"/>
          <w:b/>
          <w:i w:val="0"/>
          <w:color w:val="1F3864"/>
          <w:sz w:val="26"/>
        </w:rPr>
        <w:t>Hava limanlarının idarə edilməsi qaydaları qüvvəyə minir.</w:t>
      </w:r>
    </w:p>
    <w:p>
      <w:pPr>
        <w:jc w:val="both"/>
        <w:spacing w:before="0" w:after="80" w:line="252" w:lineRule="auto"/>
      </w:pPr>
      <w:r>
        <w:rPr>
          <w:rFonts w:ascii="Eloquia Text ExtLt" w:hAnsi="Eloquia Text ExtLt" w:cs="Eloquia Text ExtLt"/>
          <w:b w:val="0"/>
          <w:i w:val="0"/>
          <w:color w:val="000000"/>
          <w:sz w:val="18"/>
        </w:rPr>
        <w:t>Nazirlər Kabineti “Hava limanlarının (aeroportlarının) idarə edilməsi Qaydası”nın təsdiq edilməsinə dair Prezidentin 2026-cı il 12 iyun tarixli 684 nömrəli Fərmanının icrasını təmin edən sərəncam vermişdir.</w:t>
      </w:r>
    </w:p>
    <w:p>
      <w:pPr>
        <w:jc w:val="both"/>
        <w:spacing w:before="0" w:after="80" w:line="252" w:lineRule="auto"/>
      </w:pPr>
      <w:r>
        <w:rPr>
          <w:rFonts w:ascii="Eloquia Text ExtLt" w:hAnsi="Eloquia Text ExtLt" w:cs="Eloquia Text ExtLt"/>
          <w:b w:val="0"/>
          <w:i w:val="0"/>
          <w:color w:val="000000"/>
          <w:sz w:val="18"/>
        </w:rPr>
        <w:t>Sərəncam hava limanlarının idarəetmə çərçivəsini işlək hala gətirir və hava limanı operatorları və mülki aviasiya orqanları üçün əhəmiyyət daşıyır.</w:t>
      </w:r>
    </w:p>
    <w:p>
      <w:pPr>
        <w:jc w:val="both"/>
        <w:spacing w:before="0" w:after="120" w:line="240" w:lineRule="auto"/>
      </w:pPr>
      <w:r>
        <w:rPr>
          <w:rFonts w:ascii="Times New Roman" w:hAnsi="Times New Roman" w:cs="Times New Roman"/>
          <w:b w:val="0"/>
          <w:i/>
          <w:color w:val="8A6D1E"/>
          <w:sz w:val="16"/>
        </w:rPr>
        <w:t>Mənbə · nk.gov.az · Sərəncam № 419s</w:t>
      </w:r>
    </w:p>
    <w:p>
      <w:pPr>
        <w:jc w:val="center"/>
        <w:spacing w:before="160" w:after="0" w:line="240" w:lineRule="auto"/>
      </w:pPr>
      <w:r>
        <w:rPr>
          <w:rFonts w:ascii="Eloquia Text ExtLt" w:hAnsi="Eloquia Text ExtLt" w:cs="Eloquia Text ExtLt"/>
          <w:b/>
          <w:i w:val="0"/>
          <w:color w:val="3B3838"/>
          <w:sz w:val="72"/>
        </w:rPr>
        <w:t>11</w:t>
      </w:r>
    </w:p>
    <w:p>
      <w:pPr>
        <w:jc w:val="center"/>
        <w:spacing w:before="0" w:after="20" w:line="240" w:lineRule="auto"/>
      </w:pPr>
      <w:r>
        <w:rPr>
          <w:rFonts w:ascii="Times New Roman" w:hAnsi="Times New Roman" w:cs="Times New Roman"/>
          <w:b/>
          <w:i w:val="0"/>
          <w:color w:val="806000"/>
          <w:sz w:val="14"/>
        </w:rPr>
        <w:t>NAZİRLƏR KABİNETİ · SƏRƏNCAM № 420s · 19 İYUN 2026</w:t>
      </w:r>
    </w:p>
    <w:p>
      <w:pPr>
        <w:jc w:val="center"/>
        <w:spacing w:before="0" w:after="80" w:line="240" w:lineRule="auto"/>
      </w:pPr>
      <w:r>
        <w:rPr>
          <w:rFonts w:ascii="Times New Roman" w:hAnsi="Times New Roman" w:cs="Times New Roman"/>
          <w:b/>
          <w:i w:val="0"/>
          <w:color w:val="1F3864"/>
          <w:sz w:val="26"/>
        </w:rPr>
        <w:t>“Vətəndaşların müraciətləri” qanununa dəyişikliklərin tətbiqi təmin edilir.</w:t>
      </w:r>
    </w:p>
    <w:p>
      <w:pPr>
        <w:jc w:val="both"/>
        <w:spacing w:before="0" w:after="80" w:line="252" w:lineRule="auto"/>
      </w:pPr>
      <w:r>
        <w:rPr>
          <w:rFonts w:ascii="Eloquia Text ExtLt" w:hAnsi="Eloquia Text ExtLt" w:cs="Eloquia Text ExtLt"/>
          <w:b w:val="0"/>
          <w:i w:val="0"/>
          <w:color w:val="000000"/>
          <w:sz w:val="18"/>
        </w:rPr>
        <w:t>Nazirlər Kabineti “Vətəndaşların müraciətləri haqqında” Qanunda dəyişiklik edilməsinə dair 2026-cı il 26 may tarixli 415-VIIQD nömrəli Qanunun icrasını təmin edən sərəncam vermişdir.</w:t>
      </w:r>
    </w:p>
    <w:p>
      <w:pPr>
        <w:jc w:val="both"/>
        <w:spacing w:before="0" w:after="80" w:line="252" w:lineRule="auto"/>
      </w:pPr>
      <w:r>
        <w:rPr>
          <w:rFonts w:ascii="Eloquia Text ExtLt" w:hAnsi="Eloquia Text ExtLt" w:cs="Eloquia Text ExtLt"/>
          <w:b w:val="0"/>
          <w:i w:val="0"/>
          <w:color w:val="000000"/>
          <w:sz w:val="18"/>
        </w:rPr>
        <w:t>Sərəncam dəyişdirilmiş müraciət rejiminin dövlət qurumlarında tətbiqi üçün zəruri inzibati tədbirləri müəyyən edir və dövlət idarəçiliyi və inzibati hüquq praktikası üçün əhəmiyyət daşıyır.</w:t>
      </w:r>
    </w:p>
    <w:p>
      <w:pPr>
        <w:jc w:val="both"/>
        <w:spacing w:before="0" w:after="120" w:line="240" w:lineRule="auto"/>
      </w:pPr>
      <w:r>
        <w:rPr>
          <w:rFonts w:ascii="Times New Roman" w:hAnsi="Times New Roman" w:cs="Times New Roman"/>
          <w:b w:val="0"/>
          <w:i/>
          <w:color w:val="8A6D1E"/>
          <w:sz w:val="16"/>
        </w:rPr>
        <w:t>Mənbə · nk.gov.az · Sərəncam № 420s</w:t>
      </w:r>
    </w:p>
    <w:p>
      <w:pPr>
        <w:jc w:val="center"/>
        <w:spacing w:before="160" w:after="0" w:line="240" w:lineRule="auto"/>
      </w:pPr>
      <w:r>
        <w:rPr>
          <w:rFonts w:ascii="Eloquia Text ExtLt" w:hAnsi="Eloquia Text ExtLt" w:cs="Eloquia Text ExtLt"/>
          <w:b/>
          <w:i w:val="0"/>
          <w:color w:val="3B3838"/>
          <w:sz w:val="72"/>
        </w:rPr>
        <w:t>12</w:t>
      </w:r>
    </w:p>
    <w:p>
      <w:pPr>
        <w:jc w:val="center"/>
        <w:spacing w:before="0" w:after="20" w:line="240" w:lineRule="auto"/>
      </w:pPr>
      <w:r>
        <w:rPr>
          <w:rFonts w:ascii="Times New Roman" w:hAnsi="Times New Roman" w:cs="Times New Roman"/>
          <w:b/>
          <w:i w:val="0"/>
          <w:color w:val="806000"/>
          <w:sz w:val="14"/>
        </w:rPr>
        <w:t>MİLLİ MƏCLİS · QANUN LAYİHƏLƏRİ · 19 İYUN 2026</w:t>
      </w:r>
    </w:p>
    <w:p>
      <w:pPr>
        <w:jc w:val="center"/>
        <w:spacing w:before="0" w:after="80" w:line="240" w:lineRule="auto"/>
      </w:pPr>
      <w:r>
        <w:rPr>
          <w:rFonts w:ascii="Times New Roman" w:hAnsi="Times New Roman" w:cs="Times New Roman"/>
          <w:b/>
          <w:i w:val="0"/>
          <w:color w:val="1F3864"/>
          <w:sz w:val="26"/>
        </w:rPr>
        <w:t>On qanun layihəsi parlament gündəliyinə çıxarılır.</w:t>
      </w:r>
    </w:p>
    <w:p>
      <w:pPr>
        <w:jc w:val="both"/>
        <w:spacing w:before="0" w:after="80" w:line="252" w:lineRule="auto"/>
      </w:pPr>
      <w:r>
        <w:rPr>
          <w:rFonts w:ascii="Eloquia Text ExtLt" w:hAnsi="Eloquia Text ExtLt" w:cs="Eloquia Text ExtLt"/>
          <w:b w:val="0"/>
          <w:i w:val="0"/>
          <w:color w:val="000000"/>
          <w:sz w:val="18"/>
        </w:rPr>
        <w:t>İyunun 19-da Milli Məclis müzakirə üçün on qanun layihəsini gündəliyə çıxarmışdır; bunların arasında 2025-ci il dövlət büdcəsinin icrası haqqında hesabat, Gömrük Məcəlləsinə və “Dövlət qulluğu haqqında” Qanuna dəyişikliklər, Ekvadorla diplomatik pasport sahibləri üçün vizasız rejim haqqında saziş, normativ hüquqi aktlara dair konstitusiya qanununa düzəliş, dəniz, yol, aviasiya və gömrük hüququnu əhatə edən geniş omnibus paketi, habelə “Ümumi təhsil haqqında” Qanuna dəyişikliklər vardır.</w:t>
      </w:r>
    </w:p>
    <w:p>
      <w:pPr>
        <w:jc w:val="both"/>
        <w:spacing w:before="0" w:after="80" w:line="252" w:lineRule="auto"/>
      </w:pPr>
      <w:r>
        <w:rPr>
          <w:rFonts w:ascii="Eloquia Text ExtLt" w:hAnsi="Eloquia Text ExtLt" w:cs="Eloquia Text ExtLt"/>
          <w:b w:val="0"/>
          <w:i w:val="0"/>
          <w:color w:val="000000"/>
          <w:sz w:val="18"/>
        </w:rPr>
        <w:t>Bu layihələr müzakirə mərhələsindədir və hələ qəbul edilməmişdir. Baxış dövründə yeni qanun, parlament qərarı və ya Konstitusiya Məhkəməsinin qərarı qəbul edilməmişdir — ən son qanun 2026-cı il 26 may tarixli 415-VIIQD nömrəli Qanun olaraq qalır.</w:t>
      </w:r>
    </w:p>
    <w:p>
      <w:pPr>
        <w:jc w:val="both"/>
        <w:spacing w:before="0" w:after="120" w:line="240" w:lineRule="auto"/>
      </w:pPr>
      <w:r>
        <w:rPr>
          <w:rFonts w:ascii="Times New Roman" w:hAnsi="Times New Roman" w:cs="Times New Roman"/>
          <w:b w:val="0"/>
          <w:i/>
          <w:color w:val="8A6D1E"/>
          <w:sz w:val="16"/>
        </w:rPr>
        <w:t>Mənbə · meclis.gov.az</w:t>
      </w:r>
    </w:p>
    <w:p>
      <w:pPr>
        <w:spacing w:before="160" w:after="0" w:line="240" w:lineRule="auto"/>
        <w:pBdr>
          <w:bottom w:val="single" w:sz="4" w:space="4" w:color="1F3864"/>
        </w:pBdr>
      </w:pPr>
    </w:p>
    <w:p>
      <w:pPr>
        <w:jc w:val="both"/>
        <w:spacing w:before="80" w:after="40" w:line="240" w:lineRule="auto"/>
      </w:pPr>
      <w:r>
        <w:rPr>
          <w:rFonts w:ascii="Eloquia Text ExtLt" w:hAnsi="Eloquia Text ExtLt" w:cs="Eloquia Text ExtLt"/>
          <w:b/>
          <w:i w:val="0"/>
          <w:color w:val="1F3864"/>
          <w:sz w:val="15"/>
        </w:rPr>
        <w:t>Omni Law Gazette</w:t>
      </w:r>
      <w:r>
        <w:rPr>
          <w:rFonts w:ascii="Eloquia Text ExtLt" w:hAnsi="Eloquia Text ExtLt" w:cs="Eloquia Text ExtLt"/>
          <w:b w:val="0"/>
          <w:i w:val="0"/>
          <w:color w:val="3B3838"/>
          <w:sz w:val="15"/>
        </w:rPr>
        <w:t xml:space="preserve">  ·  Azərbaycan Respublikasının qanunvericilik fəaliyyətinin həftəlik daxili icmalı; Omni Law Firm tərəfindən yalnız məlumat məqsədilə hazırlanıb. Hüquqi məsləhət təşkil etmir; istənilən maddəyə istinad etməzdən əvvəl e-qanun.az saytındakı konsolidə edilmiş mətnlərə baxın. Mənbələr: president.az · nk.gov.az · meclis.gov.az · e-qanun.az · constcourt.gov.az</w:t>
      </w:r>
    </w:p>
    <w:p>
      <w:pPr>
        <w:spacing w:before="0" w:after="0" w:line="240" w:lineRule="auto"/>
      </w:pPr>
      <w:r>
        <w:rPr>
          <w:rFonts w:ascii="Eloquia Text ExtLt" w:hAnsi="Eloquia Text ExtLt" w:cs="Eloquia Text ExtLt"/>
          <w:b/>
          <w:i w:val="0"/>
          <w:color w:val="3B3838"/>
          <w:sz w:val="15"/>
        </w:rPr>
        <w:t>Həftəlik buraxılış  ·  Baxış dövrü 13–20 iyun 2026  ·  © 2026 Omni Law Firm</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