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API_C2D - Contexto General del Proyecto</w:t>
      </w:r>
    </w:p>
    <w:p>
      <w:r>
        <w:t>Versión: 2.0</w:t>
      </w:r>
    </w:p>
    <w:p>
      <w:r>
        <w:t>Fecha: 2026-07-15</w:t>
      </w:r>
    </w:p>
    <w:p>
      <w:r>
        <w:t>Estado: Para revisión</w:t>
      </w:r>
    </w:p>
    <w:p>
      <w:r>
        <w:t>---</w:t>
      </w:r>
    </w:p>
    <w:p>
      <w:pPr>
        <w:pStyle w:val="Heading2"/>
      </w:pPr>
      <w:r>
        <w:t>1. Visión General</w:t>
      </w:r>
    </w:p>
    <w:p>
      <w:r>
        <w:t>API_C2D es una plataforma web multi-cliente que:</w:t>
      </w:r>
    </w:p>
    <w:p>
      <w:pPr>
        <w:pStyle w:val="ListBullet"/>
      </w:pPr>
      <w:r>
        <w:t>Extrae conversaciones de Chat2Desk (vía API REST)</w:t>
      </w:r>
    </w:p>
    <w:p>
      <w:pPr>
        <w:pStyle w:val="ListBullet"/>
      </w:pPr>
      <w:r>
        <w:t>Las analiza con IA (Google Gemini)</w:t>
      </w:r>
    </w:p>
    <w:p>
      <w:pPr>
        <w:pStyle w:val="ListBullet"/>
      </w:pPr>
      <w:r>
        <w:t>Genera reportes ejecutivos accionables</w:t>
      </w:r>
    </w:p>
    <w:p>
      <w:r>
        <w:t>Objetivo: Mejorar la conversión y eficiencia del flujo de atención al cliente.</w:t>
      </w:r>
    </w:p>
    <w:p>
      <w:r>
        <w:t>---</w:t>
      </w:r>
    </w:p>
    <w:p>
      <w:pPr>
        <w:pStyle w:val="Heading2"/>
      </w:pPr>
      <w:r>
        <w:t>2. Tipos de Reporte (Ejemplos)</w:t>
      </w:r>
    </w:p>
    <w:p>
      <w:r>
        <w:t>El sistema es genérico y configurable. Cada usuario puede crear sus propios prompts de análisis según su industria y necesidades. A continuación se presentan 2 ejemplos de cómo se puede utilizar:</w:t>
      </w:r>
    </w:p>
    <w:p>
      <w:pPr>
        <w:pStyle w:val="Heading3"/>
      </w:pPr>
      <w:r>
        <w:t>2.1 Ejemplo: Análisis de Campañas de Ads (Hisparep)</w:t>
      </w:r>
    </w:p>
    <w:p>
      <w:pPr>
        <w:pStyle w:val="ListBullet"/>
      </w:pPr>
      <w:r>
        <w:t>Industria: Salud reproductiva (clínica de fertilidad)</w:t>
      </w:r>
    </w:p>
    <w:p>
      <w:pPr>
        <w:pStyle w:val="ListBullet"/>
      </w:pPr>
      <w:r>
        <w:t>Caso de uso: Analizar conversaciones generadas por campañas de Facebook Ads</w:t>
      </w:r>
    </w:p>
    <w:p>
      <w:pPr>
        <w:pStyle w:val="ListBullet"/>
      </w:pPr>
      <w:r>
        <w:t>Pipeline:</w:t>
      </w:r>
    </w:p>
    <w:p>
      <w:r>
        <w:t>- Prompt 1: Análisis por lead (27 columnas: nombre, campaña, fuente, intención, nivel de urgencia, etc.)</w:t>
      </w:r>
    </w:p>
    <w:p>
      <w:r>
        <w:t>- Prompt 2: Reporte ejecutivo con estrategia de neuroventa, secuencia de follow-up, y recomendaciones</w:t>
      </w:r>
    </w:p>
    <w:p>
      <w:pPr>
        <w:pStyle w:val="ListBullet"/>
      </w:pPr>
      <w:r>
        <w:t>Datos sensibles: Contiene información de salud reproductiva (PHI)</w:t>
      </w:r>
    </w:p>
    <w:p>
      <w:pPr>
        <w:pStyle w:val="ListBullet"/>
      </w:pPr>
      <w:r>
        <w:t>Cumplimiento: Ley Federal de Protección de Datos Personales (México)</w:t>
      </w:r>
    </w:p>
    <w:p>
      <w:pPr>
        <w:pStyle w:val="Heading3"/>
      </w:pPr>
      <w:r>
        <w:t>2.2 Ejemplo: Análisis de Bot de Chat (Chat2Desk)</w:t>
      </w:r>
    </w:p>
    <w:p>
      <w:pPr>
        <w:pStyle w:val="ListBullet"/>
      </w:pPr>
      <w:r>
        <w:t>Industria: Software de atención al cliente (SaaS)</w:t>
      </w:r>
    </w:p>
    <w:p>
      <w:pPr>
        <w:pStyle w:val="ListBullet"/>
      </w:pPr>
      <w:r>
        <w:t>Caso de uso: Analizar eficiencia del bot de chat y flujo de atención</w:t>
      </w:r>
    </w:p>
    <w:p>
      <w:pPr>
        <w:pStyle w:val="ListBullet"/>
      </w:pPr>
      <w:r>
        <w:t>Pipeline:</w:t>
      </w:r>
    </w:p>
    <w:p>
      <w:r>
        <w:t>- Prompt único: Análisis de flujo de bot (24 columnas: origen del lead, punto de abandono, eficiencia, etc.)</w:t>
      </w:r>
    </w:p>
    <w:p>
      <w:pPr>
        <w:pStyle w:val="ListBullet"/>
      </w:pPr>
      <w:r>
        <w:t>Datos: No contiene PHI, pero tiene datos de negocio sensibles</w:t>
      </w:r>
    </w:p>
    <w:p>
      <w:r>
        <w:t>&gt; Nota: Estos son solo ejemplos. El sistema acepta cualquier token de Chat2Desk y permite configurar prompts personalizados por cliente/industria.</w:t>
      </w:r>
    </w:p>
    <w:p>
      <w:r>
        <w:t>---</w:t>
      </w:r>
    </w:p>
    <w:p>
      <w:pPr>
        <w:pStyle w:val="Heading2"/>
      </w:pPr>
      <w:r>
        <w:t>3. Arquitectura</w:t>
      </w:r>
    </w:p>
    <w:p>
      <w:pPr>
        <w:pStyle w:val="Heading3"/>
      </w:pPr>
      <w:r>
        <w:t>3.1 Tipo</w:t>
      </w:r>
    </w:p>
    <w:p>
      <w:r>
        <w:t>Monolito modular (no microservicios)</w:t>
      </w:r>
    </w:p>
    <w:p>
      <w:r>
        <w:t>Justificación:</w:t>
      </w:r>
    </w:p>
    <w:p>
      <w:pPr>
        <w:pStyle w:val="ListBullet"/>
      </w:pPr>
      <w:r>
        <w:t>Equipo pequeño (1 desarrollador)</w:t>
      </w:r>
    </w:p>
    <w:p>
      <w:pPr>
        <w:pStyle w:val="ListBullet"/>
      </w:pPr>
      <w:r>
        <w:t>Timeline corto (2.5 semanas)</w:t>
      </w:r>
    </w:p>
    <w:p>
      <w:pPr>
        <w:pStyle w:val="ListBullet"/>
      </w:pPr>
      <w:r>
        <w:t>Complejidad operativa innecesaria para MVP</w:t>
      </w:r>
    </w:p>
    <w:p>
      <w:pPr>
        <w:pStyle w:val="ListBullet"/>
      </w:pPr>
      <w:r>
        <w:t>Fácil de desplegar y mantener</w:t>
      </w:r>
    </w:p>
    <w:p>
      <w:pPr>
        <w:pStyle w:val="Heading3"/>
      </w:pPr>
      <w:r>
        <w:t>3.2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3.12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0.115+</w:t>
            </w:r>
          </w:p>
        </w:tc>
      </w:tr>
      <w:tr>
        <w:tc>
          <w:tcPr>
            <w:tcW w:type="dxa" w:w="2880"/>
          </w:tcPr>
          <w:p>
            <w:r>
              <w:t>ASGI Server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0.34+</w:t>
            </w:r>
          </w:p>
        </w:tc>
      </w:tr>
      <w:tr>
        <w:tc>
          <w:tcPr>
            <w:tcW w:type="dxa" w:w="2880"/>
          </w:tcPr>
          <w:p>
            <w:r>
              <w:t>Template Engine</w:t>
            </w:r>
          </w:p>
        </w:tc>
        <w:tc>
          <w:tcPr>
            <w:tcW w:type="dxa" w:w="2880"/>
          </w:tcPr>
          <w:p>
            <w:r>
              <w:t>Jinja2</w:t>
            </w:r>
          </w:p>
        </w:tc>
        <w:tc>
          <w:tcPr>
            <w:tcW w:type="dxa" w:w="2880"/>
          </w:tcPr>
          <w:p>
            <w:r>
              <w:t>3.1+</w:t>
            </w:r>
          </w:p>
        </w:tc>
      </w:tr>
      <w:tr>
        <w:tc>
          <w:tcPr>
            <w:tcW w:type="dxa" w:w="2880"/>
          </w:tcPr>
          <w:p>
            <w:r>
              <w:t>Interactividad</w:t>
            </w:r>
          </w:p>
        </w:tc>
        <w:tc>
          <w:tcPr>
            <w:tcW w:type="dxa" w:w="2880"/>
          </w:tcPr>
          <w:p>
            <w:r>
              <w:t>HTMX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</w:tr>
      <w:tr>
        <w:tc>
          <w:tcPr>
            <w:tcW w:type="dxa" w:w="2880"/>
          </w:tcPr>
          <w:p>
            <w:r>
              <w:t>CSS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CDN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ORM/Driver</w:t>
            </w:r>
          </w:p>
        </w:tc>
        <w:tc>
          <w:tcPr>
            <w:tcW w:type="dxa" w:w="2880"/>
          </w:tcPr>
          <w:p>
            <w:r>
              <w:t>PyMySQL</w:t>
            </w:r>
          </w:p>
        </w:tc>
        <w:tc>
          <w:tcPr>
            <w:tcW w:type="dxa" w:w="2880"/>
          </w:tcPr>
          <w:p>
            <w:r>
              <w:t>1.2+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Google Gemini</w:t>
            </w:r>
          </w:p>
        </w:tc>
        <w:tc>
          <w:tcPr>
            <w:tcW w:type="dxa" w:w="2880"/>
          </w:tcPr>
          <w:p>
            <w:r>
              <w:t>2.0 Flash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xhtml2pdf</w:t>
            </w:r>
          </w:p>
        </w:tc>
        <w:tc>
          <w:tcPr>
            <w:tcW w:type="dxa" w:w="2880"/>
          </w:tcPr>
          <w:p>
            <w:r>
              <w:t>0.2.15+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(python-jose)</w:t>
            </w:r>
          </w:p>
        </w:tc>
        <w:tc>
          <w:tcPr>
            <w:tcW w:type="dxa" w:w="2880"/>
          </w:tcPr>
          <w:p>
            <w:r>
              <w:t>3.3+</w:t>
            </w:r>
          </w:p>
        </w:tc>
      </w:tr>
      <w:tr>
        <w:tc>
          <w:tcPr>
            <w:tcW w:type="dxa" w:w="2880"/>
          </w:tcPr>
          <w:p>
            <w:r>
              <w:t>Proxy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1.24</w:t>
            </w:r>
          </w:p>
        </w:tc>
      </w:tr>
      <w:tr>
        <w:tc>
          <w:tcPr>
            <w:tcW w:type="dxa" w:w="2880"/>
          </w:tcPr>
          <w:p>
            <w:r>
              <w:t>SSL</w:t>
            </w:r>
          </w:p>
        </w:tc>
        <w:tc>
          <w:tcPr>
            <w:tcW w:type="dxa" w:w="2880"/>
          </w:tcPr>
          <w:p>
            <w:r>
              <w:t>Let's Encrypt</w:t>
            </w:r>
          </w:p>
        </w:tc>
        <w:tc>
          <w:tcPr>
            <w:tcW w:type="dxa" w:w="2880"/>
          </w:tcPr>
          <w:p>
            <w:r>
              <w:t>Certbot</w:t>
            </w:r>
          </w:p>
        </w:tc>
      </w:tr>
    </w:tbl>
    <w:p/>
    <w:p>
      <w:pPr>
        <w:pStyle w:val="Heading3"/>
      </w:pPr>
      <w:r>
        <w:t>3.3 Decisiones de Arquitectura (ADR)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ADR</w:t>
            </w:r>
          </w:p>
        </w:tc>
        <w:tc>
          <w:tcPr>
            <w:tcW w:type="dxa" w:w="2160"/>
          </w:tcPr>
          <w:p>
            <w:r>
              <w:t>Decisión</w:t>
            </w:r>
          </w:p>
        </w:tc>
        <w:tc>
          <w:tcPr>
            <w:tcW w:type="dxa" w:w="2160"/>
          </w:tcPr>
          <w:p>
            <w:r>
              <w:t>Alternativa Rechazada</w:t>
            </w:r>
          </w:p>
        </w:tc>
        <w:tc>
          <w:tcPr>
            <w:tcW w:type="dxa" w:w="2160"/>
          </w:tcPr>
          <w:p>
            <w:r>
              <w:t>Razón</w:t>
            </w:r>
          </w:p>
        </w:tc>
      </w:tr>
      <w:tr>
        <w:tc>
          <w:tcPr>
            <w:tcW w:type="dxa" w:w="2160"/>
          </w:tcPr>
          <w:p>
            <w:r>
              <w:t>ADR-001</w:t>
            </w:r>
          </w:p>
        </w:tc>
        <w:tc>
          <w:tcPr>
            <w:tcW w:type="dxa" w:w="2160"/>
          </w:tcPr>
          <w:p>
            <w:r>
              <w:t>Monolito modular</w:t>
            </w:r>
          </w:p>
        </w:tc>
        <w:tc>
          <w:tcPr>
            <w:tcW w:type="dxa" w:w="2160"/>
          </w:tcPr>
          <w:p>
            <w:r>
              <w:t>Microservicios</w:t>
            </w:r>
          </w:p>
        </w:tc>
        <w:tc>
          <w:tcPr>
            <w:tcW w:type="dxa" w:w="2160"/>
          </w:tcPr>
          <w:p>
            <w:r>
              <w:t>Timeline 2.5 semanas, 1 dev</w:t>
            </w:r>
          </w:p>
        </w:tc>
      </w:tr>
      <w:tr>
        <w:tc>
          <w:tcPr>
            <w:tcW w:type="dxa" w:w="2160"/>
          </w:tcPr>
          <w:p>
            <w:r>
              <w:t>ADR-002</w:t>
            </w:r>
          </w:p>
        </w:tc>
        <w:tc>
          <w:tcPr>
            <w:tcW w:type="dxa" w:w="2160"/>
          </w:tcPr>
          <w:p>
            <w:r>
              <w:t>Gemini como IA principal</w:t>
            </w:r>
          </w:p>
        </w:tc>
        <w:tc>
          <w:tcPr>
            <w:tcW w:type="dxa" w:w="2160"/>
          </w:tcPr>
          <w:p>
            <w:r>
              <w:t>OpenAI, Claude</w:t>
            </w:r>
          </w:p>
        </w:tc>
        <w:tc>
          <w:tcPr>
            <w:tcW w:type="dxa" w:w="2160"/>
          </w:tcPr>
          <w:p>
            <w:r>
              <w:t>Costo, disponibilidad, rendimiento</w:t>
            </w:r>
          </w:p>
        </w:tc>
      </w:tr>
      <w:tr>
        <w:tc>
          <w:tcPr>
            <w:tcW w:type="dxa" w:w="2160"/>
          </w:tcPr>
          <w:p>
            <w:r>
              <w:t>ADR-003</w:t>
            </w:r>
          </w:p>
        </w:tc>
        <w:tc>
          <w:tcPr>
            <w:tcW w:type="dxa" w:w="2160"/>
          </w:tcPr>
          <w:p>
            <w:r>
              <w:t>Token C2D como auth</w:t>
            </w:r>
          </w:p>
        </w:tc>
        <w:tc>
          <w:tcPr>
            <w:tcW w:type="dxa" w:w="2160"/>
          </w:tcPr>
          <w:p>
            <w:r>
              <w:t>OAuth, SSO</w:t>
            </w:r>
          </w:p>
        </w:tc>
        <w:tc>
          <w:tcPr>
            <w:tcW w:type="dxa" w:w="2160"/>
          </w:tcPr>
          <w:p>
            <w:r>
              <w:t>Simplicidad, ya existe el mecanismo</w:t>
            </w:r>
          </w:p>
        </w:tc>
      </w:tr>
      <w:tr>
        <w:tc>
          <w:tcPr>
            <w:tcW w:type="dxa" w:w="2160"/>
          </w:tcPr>
          <w:p>
            <w:r>
              <w:t>ADR-004</w:t>
            </w:r>
          </w:p>
        </w:tc>
        <w:tc>
          <w:tcPr>
            <w:tcW w:type="dxa" w:w="2160"/>
          </w:tcPr>
          <w:p>
            <w:r>
              <w:t>MySQL 8.0</w:t>
            </w:r>
          </w:p>
        </w:tc>
        <w:tc>
          <w:tcPr>
            <w:tcW w:type="dxa" w:w="2160"/>
          </w:tcPr>
          <w:p>
            <w:r>
              <w:t>PostgreSQL, ClickHouse</w:t>
            </w:r>
          </w:p>
        </w:tc>
        <w:tc>
          <w:tcPr>
            <w:tcW w:type="dxa" w:w="2160"/>
          </w:tcPr>
          <w:p>
            <w:r>
              <w:t>Ya instalado, suficiente para MVP</w:t>
            </w:r>
          </w:p>
        </w:tc>
      </w:tr>
      <w:tr>
        <w:tc>
          <w:tcPr>
            <w:tcW w:type="dxa" w:w="2160"/>
          </w:tcPr>
          <w:p>
            <w:r>
              <w:t>ADR-005</w:t>
            </w:r>
          </w:p>
        </w:tc>
        <w:tc>
          <w:tcPr>
            <w:tcW w:type="dxa" w:w="2160"/>
          </w:tcPr>
          <w:p>
            <w:r>
              <w:t>Jinja2 + HTMX</w:t>
            </w:r>
          </w:p>
        </w:tc>
        <w:tc>
          <w:tcPr>
            <w:tcW w:type="dxa" w:w="2160"/>
          </w:tcPr>
          <w:p>
            <w:r>
              <w:t>React SPA</w:t>
            </w:r>
          </w:p>
        </w:tc>
        <w:tc>
          <w:tcPr>
            <w:tcW w:type="dxa" w:w="2160"/>
          </w:tcPr>
          <w:p>
            <w:r>
              <w:t>Sin build step, deploy simple</w:t>
            </w:r>
          </w:p>
        </w:tc>
      </w:tr>
      <w:tr>
        <w:tc>
          <w:tcPr>
            <w:tcW w:type="dxa" w:w="2160"/>
          </w:tcPr>
          <w:p>
            <w:r>
              <w:t>ADR-006</w:t>
            </w:r>
          </w:p>
        </w:tc>
        <w:tc>
          <w:tcPr>
            <w:tcW w:type="dxa" w:w="2160"/>
          </w:tcPr>
          <w:p>
            <w:r>
              <w:t>BackgroundTasks</w:t>
            </w:r>
          </w:p>
        </w:tc>
        <w:tc>
          <w:tcPr>
            <w:tcW w:type="dxa" w:w="2160"/>
          </w:tcPr>
          <w:p>
            <w:r>
              <w:t>Celery/Redis</w:t>
            </w:r>
          </w:p>
        </w:tc>
        <w:tc>
          <w:tcPr>
            <w:tcW w:type="dxa" w:w="2160"/>
          </w:tcPr>
          <w:p>
            <w:r>
              <w:t>Sin dependencias adicionales</w:t>
            </w:r>
          </w:p>
        </w:tc>
      </w:tr>
      <w:tr>
        <w:tc>
          <w:tcPr>
            <w:tcW w:type="dxa" w:w="2160"/>
          </w:tcPr>
          <w:p>
            <w:r>
              <w:t>ADR-007</w:t>
            </w:r>
          </w:p>
        </w:tc>
        <w:tc>
          <w:tcPr>
            <w:tcW w:type="dxa" w:w="2160"/>
          </w:tcPr>
          <w:p>
            <w:r>
              <w:t>xhtml2pdf</w:t>
            </w:r>
          </w:p>
        </w:tc>
        <w:tc>
          <w:tcPr>
            <w:tcW w:type="dxa" w:w="2160"/>
          </w:tcPr>
          <w:p>
            <w:r>
              <w:t>WeasyPrint</w:t>
            </w:r>
          </w:p>
        </w:tc>
        <w:tc>
          <w:tcPr>
            <w:tcW w:type="dxa" w:w="2160"/>
          </w:tcPr>
          <w:p>
            <w:r>
              <w:t>Más ligero, sin dependencias del sistema</w:t>
            </w:r>
          </w:p>
        </w:tc>
      </w:tr>
      <w:tr>
        <w:tc>
          <w:tcPr>
            <w:tcW w:type="dxa" w:w="2160"/>
          </w:tcPr>
          <w:p>
            <w:r>
              <w:t>ADR-008</w:t>
            </w:r>
          </w:p>
        </w:tc>
        <w:tc>
          <w:tcPr>
            <w:tcW w:type="dxa" w:w="2160"/>
          </w:tcPr>
          <w:p>
            <w:r>
              <w:t>Multi-tenancy row-level</w:t>
            </w:r>
          </w:p>
        </w:tc>
        <w:tc>
          <w:tcPr>
            <w:tcW w:type="dxa" w:w="2160"/>
          </w:tcPr>
          <w:p>
            <w:r>
              <w:t>Schema-per-tenant</w:t>
            </w:r>
          </w:p>
        </w:tc>
        <w:tc>
          <w:tcPr>
            <w:tcW w:type="dxa" w:w="2160"/>
          </w:tcPr>
          <w:p>
            <w:r>
              <w:t>Simplicidad, 2 clientes en MVP</w:t>
            </w:r>
          </w:p>
        </w:tc>
      </w:tr>
    </w:tbl>
    <w:p/>
    <w:p>
      <w:r>
        <w:t>---</w:t>
      </w:r>
    </w:p>
    <w:p>
      <w:pPr>
        <w:pStyle w:val="Heading2"/>
      </w:pPr>
      <w:r>
        <w:t>4. Pipeline de Datos</w:t>
      </w:r>
    </w:p>
    <w:p>
      <w:r>
        <w:rPr>
          <w:rFonts w:ascii="Consolas" w:hAnsi="Consolas"/>
          <w:color w:val="333333"/>
          <w:sz w:val="20"/>
        </w:rPr>
        <w:t>Chat2Desk API → MySQL (mensajes_request)</w:t>
        <w:br/>
        <w:t xml:space="preserve">                     │</w:t>
        <w:br/>
        <w:t xml:space="preserve">                     ▼</w:t>
        <w:br/>
        <w:t xml:space="preserve">        Limpieza de mensajes</w:t>
        <w:br/>
        <w:t xml:space="preserve">        (filtrar system, autoreply si aplica)</w:t>
        <w:br/>
        <w:t xml:space="preserve">                     │</w:t>
        <w:br/>
        <w:t xml:space="preserve">                     ▼</w:t>
        <w:br/>
        <w:t xml:space="preserve">        FastAPI BackgroundTask</w:t>
        <w:br/>
        <w:t xml:space="preserve">                     │</w:t>
        <w:br/>
        <w:t xml:space="preserve">                     ▼</w:t>
        <w:br/>
        <w:t xml:space="preserve">        Gemini Prompt 1 (análisis)</w:t>
        <w:br/>
        <w:t xml:space="preserve">                     │</w:t>
        <w:br/>
        <w:t xml:space="preserve">                     ▼</w:t>
        <w:br/>
        <w:t xml:space="preserve">        MySQL (analysis_jobs.prompt1_result)</w:t>
        <w:br/>
        <w:t xml:space="preserve">                     │</w:t>
        <w:br/>
        <w:t xml:space="preserve">                     ▼</w:t>
        <w:br/>
        <w:t xml:space="preserve">        Gemini Prompt 2 (reporte)</w:t>
        <w:br/>
        <w:t xml:space="preserve">                     │</w:t>
        <w:br/>
        <w:t xml:space="preserve">                     ▼</w:t>
        <w:br/>
        <w:t xml:space="preserve">        MySQL (analysis_jobs.prompt2_result)</w:t>
        <w:br/>
        <w:t xml:space="preserve">                     │</w:t>
        <w:br/>
        <w:t xml:space="preserve">                     ▼</w:t>
        <w:br/>
        <w:t xml:space="preserve">        UI / PDF</w:t>
      </w:r>
    </w:p>
    <w:p>
      <w:pPr>
        <w:pStyle w:val="Heading3"/>
      </w:pPr>
      <w:r>
        <w:t>4.1 Limpieza de Mensajes</w:t>
      </w:r>
    </w:p>
    <w:p>
      <w:r>
        <w:t>Antes de enviar a Gemini, se filtran los mensajes irrelevantes: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¿Se incluye?</w:t>
            </w:r>
          </w:p>
        </w:tc>
        <w:tc>
          <w:tcPr>
            <w:tcW w:type="dxa" w:w="2880"/>
          </w:tcPr>
          <w:p>
            <w:r>
              <w:t>Razón</w:t>
            </w:r>
          </w:p>
        </w:tc>
      </w:tr>
      <w:tr>
        <w:tc>
          <w:tcPr>
            <w:tcW w:type="dxa" w:w="2880"/>
          </w:tcPr>
          <w:p>
            <w:r>
              <w:t>`from_client`</w:t>
            </w:r>
          </w:p>
        </w:tc>
        <w:tc>
          <w:tcPr>
            <w:tcW w:type="dxa" w:w="2880"/>
          </w:tcPr>
          <w:p>
            <w:r>
              <w:t>✅ Sí</w:t>
            </w:r>
          </w:p>
        </w:tc>
        <w:tc>
          <w:tcPr>
            <w:tcW w:type="dxa" w:w="2880"/>
          </w:tcPr>
          <w:p>
            <w:r>
              <w:t>Mensajes del cliente</w:t>
            </w:r>
          </w:p>
        </w:tc>
      </w:tr>
      <w:tr>
        <w:tc>
          <w:tcPr>
            <w:tcW w:type="dxa" w:w="2880"/>
          </w:tcPr>
          <w:p>
            <w:r>
              <w:t>`to_client`</w:t>
            </w:r>
          </w:p>
        </w:tc>
        <w:tc>
          <w:tcPr>
            <w:tcW w:type="dxa" w:w="2880"/>
          </w:tcPr>
          <w:p>
            <w:r>
              <w:t>✅ Sí</w:t>
            </w:r>
          </w:p>
        </w:tc>
        <w:tc>
          <w:tcPr>
            <w:tcW w:type="dxa" w:w="2880"/>
          </w:tcPr>
          <w:p>
            <w:r>
              <w:t>Mensajes del operador</w:t>
            </w:r>
          </w:p>
        </w:tc>
      </w:tr>
      <w:tr>
        <w:tc>
          <w:tcPr>
            <w:tcW w:type="dxa" w:w="2880"/>
          </w:tcPr>
          <w:p>
            <w:r>
              <w:t>`autoreply`</w:t>
            </w:r>
          </w:p>
        </w:tc>
        <w:tc>
          <w:tcPr>
            <w:tcW w:type="dxa" w:w="2880"/>
          </w:tcPr>
          <w:p>
            <w:r>
              <w:t>⚠️ Configurable</w:t>
            </w:r>
          </w:p>
        </w:tc>
        <w:tc>
          <w:tcPr>
            <w:tcW w:type="dxa" w:w="2880"/>
          </w:tcPr>
          <w:p>
            <w:r>
              <w:t>Respuestas automáticas del bot (incluir si se analiza bot)</w:t>
            </w:r>
          </w:p>
        </w:tc>
      </w:tr>
      <w:tr>
        <w:tc>
          <w:tcPr>
            <w:tcW w:type="dxa" w:w="2880"/>
          </w:tcPr>
          <w:p>
            <w:r>
              <w:t>`system`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Asignaciones, tags, cierres (no relevantes para análisis)</w:t>
            </w:r>
          </w:p>
        </w:tc>
      </w:tr>
      <w:tr>
        <w:tc>
          <w:tcPr>
            <w:tcW w:type="dxa" w:w="2880"/>
          </w:tcPr>
          <w:p>
            <w:r>
              <w:t>`comment`</w:t>
            </w:r>
          </w:p>
        </w:tc>
        <w:tc>
          <w:tcPr>
            <w:tcW w:type="dxa" w:w="2880"/>
          </w:tcPr>
          <w:p>
            <w:r>
              <w:t>⚠️ Configurable</w:t>
            </w:r>
          </w:p>
        </w:tc>
        <w:tc>
          <w:tcPr>
            <w:tcW w:type="dxa" w:w="2880"/>
          </w:tcPr>
          <w:p>
            <w:r>
              <w:t>Comentarios internos (generalmente excluir)</w:t>
            </w:r>
          </w:p>
        </w:tc>
      </w:tr>
    </w:tbl>
    <w:p/>
    <w:p>
      <w:r>
        <w:t>&gt; Configuración: El usuario puede decidir si incluir autoreply y comment según su caso de uso.</w:t>
      </w:r>
    </w:p>
    <w:p>
      <w:r>
        <w:t>---</w:t>
      </w:r>
    </w:p>
    <w:p>
      <w:pPr>
        <w:pStyle w:val="Heading2"/>
      </w:pPr>
      <w:r>
        <w:t>5. Modelo de Datos (MVP: 4 Tablas)</w:t>
      </w:r>
    </w:p>
    <w:p>
      <w:pPr>
        <w:pStyle w:val="Heading3"/>
      </w:pPr>
      <w:r>
        <w:t>5.1 mensajes_request (EXISTENTE - 1,885 filas)</w:t>
      </w:r>
    </w:p>
    <w:p>
      <w:r>
        <w:rPr>
          <w:rFonts w:ascii="Consolas" w:hAnsi="Consolas"/>
          <w:color w:val="333333"/>
          <w:sz w:val="20"/>
        </w:rPr>
        <w:t>CREATE TABLE mensajes_request (</w:t>
        <w:br/>
        <w:t xml:space="preserve">  id INT AUTO_INCREMENT PRIMARY KEY,</w:t>
        <w:br/>
        <w:t xml:space="preserve">  request_id VARCHAR(50),</w:t>
        <w:br/>
        <w:t xml:space="preserve">  dialog_id VARCHAR(50),</w:t>
        <w:br/>
        <w:t xml:space="preserve">  mensaje_id VARCHAR(50),</w:t>
        <w:br/>
        <w:t xml:space="preserve">  client_id VARCHAR(50),</w:t>
        <w:br/>
        <w:t xml:space="preserve">  operator_id VARCHAR(50),</w:t>
        <w:br/>
        <w:t xml:space="preserve">  tipo VARCHAR(20),           -- 'incoming' | 'outgoing'</w:t>
        <w:br/>
        <w:t xml:space="preserve">  texto TEXT,</w:t>
        <w:br/>
        <w:t xml:space="preserve">  transport VARCHAR(50),</w:t>
        <w:br/>
        <w:t xml:space="preserve">  fecha_creacion DATETIME,</w:t>
        <w:br/>
        <w:t xml:space="preserve">  INDEX idx_request (request_id),</w:t>
        <w:br/>
        <w:t xml:space="preserve">  INDEX idx_dialog (dialog_id),</w:t>
        <w:br/>
        <w:t xml:space="preserve">  INDEX idx_client (client_id)</w:t>
        <w:br/>
        <w:t>);</w:t>
      </w:r>
    </w:p>
    <w:p>
      <w:pPr>
        <w:pStyle w:val="Heading3"/>
      </w:pPr>
      <w:r>
        <w:t>5.2 analysis_jobs (NUEVA)</w:t>
      </w:r>
    </w:p>
    <w:p>
      <w:r>
        <w:rPr>
          <w:rFonts w:ascii="Consolas" w:hAnsi="Consolas"/>
          <w:color w:val="333333"/>
          <w:sz w:val="20"/>
        </w:rPr>
        <w:t>CREATE TABLE analysis_jobs (</w:t>
        <w:br/>
        <w:t xml:space="preserve">  id INT AUTO_INCREMENT PRIMARY KEY,</w:t>
        <w:br/>
        <w:t xml:space="preserve">  client_id INT NOT NULL,</w:t>
        <w:br/>
        <w:t xml:space="preserve">  request_id VARCHAR(50),</w:t>
        <w:br/>
        <w:t xml:space="preserve">  month INT,</w:t>
        <w:br/>
        <w:t xml:space="preserve">  year INT,</w:t>
        <w:br/>
        <w:t xml:space="preserve">  status ENUM('pending', 'running', 'completed', 'error') DEFAULT 'pending',</w:t>
        <w:br/>
        <w:t xml:space="preserve">  prompt1_result JSON,        -- Análisis por lead (Prompt 1)</w:t>
        <w:br/>
        <w:t xml:space="preserve">  prompt2_result JSON,        -- Reporte ejecutivo (Prompt 2)</w:t>
        <w:br/>
        <w:t xml:space="preserve">  gemini_tokens_used INT DEFAULT 0,</w:t>
        <w:br/>
        <w:t xml:space="preserve">  error_message TEXT,</w:t>
        <w:br/>
        <w:t xml:space="preserve">  created_at TIMESTAMP DEFAULT CURRENT_TIMESTAMP,</w:t>
        <w:br/>
        <w:t xml:space="preserve">  started_at TIMESTAMP NULL,</w:t>
        <w:br/>
        <w:t xml:space="preserve">  completed_at TIMESTAMP NULL,</w:t>
        <w:br/>
        <w:t xml:space="preserve">  INDEX idx_client_month (client_id, year, month),</w:t>
        <w:br/>
        <w:t xml:space="preserve">  INDEX idx_status (status)</w:t>
        <w:br/>
        <w:t>);</w:t>
      </w:r>
    </w:p>
    <w:p>
      <w:pPr>
        <w:pStyle w:val="Heading3"/>
      </w:pPr>
      <w:r>
        <w:t>5.3 clients (NUEVA)</w:t>
      </w:r>
    </w:p>
    <w:p>
      <w:r>
        <w:rPr>
          <w:rFonts w:ascii="Consolas" w:hAnsi="Consolas"/>
          <w:color w:val="333333"/>
          <w:sz w:val="20"/>
        </w:rPr>
        <w:t>CREATE TABLE clients (</w:t>
        <w:br/>
        <w:t xml:space="preserve">  id INT AUTO_INCREMENT PRIMARY KEY,</w:t>
        <w:br/>
        <w:t xml:space="preserve">  name VARCHAR(100) NOT NULL,</w:t>
        <w:br/>
        <w:t xml:space="preserve">  industry VARCHAR(50),</w:t>
        <w:br/>
        <w:t xml:space="preserve">  c2d_token VARCHAR(255),     -- Token de Chat2Desk por cliente</w:t>
        <w:br/>
        <w:t xml:space="preserve">  config JSON,                -- Configuración flexible</w:t>
        <w:br/>
        <w:t xml:space="preserve">  is_active BOOLEAN DEFAULT TRUE,</w:t>
        <w:br/>
        <w:t xml:space="preserve">  created_at TIMESTAMP DEFAULT CURRENT_TIMESTAMP</w:t>
        <w:br/>
        <w:t>);</w:t>
      </w:r>
    </w:p>
    <w:p>
      <w:pPr>
        <w:pStyle w:val="Heading3"/>
      </w:pPr>
      <w:r>
        <w:t>5.4 extracted_periods (NUEVA)</w:t>
      </w:r>
    </w:p>
    <w:p>
      <w:r>
        <w:rPr>
          <w:rFonts w:ascii="Consolas" w:hAnsi="Consolas"/>
          <w:color w:val="333333"/>
          <w:sz w:val="20"/>
        </w:rPr>
        <w:t>CREATE TABLE extracted_periods (</w:t>
        <w:br/>
        <w:t xml:space="preserve">  id INT AUTO_INCREMENT PRIMARY KEY,</w:t>
        <w:br/>
        <w:t xml:space="preserve">  client_id INT NOT NULL,</w:t>
        <w:br/>
        <w:t xml:space="preserve">  year INT NOT NULL,</w:t>
        <w:br/>
        <w:t xml:space="preserve">  month INT NOT NULL,</w:t>
        <w:br/>
        <w:t xml:space="preserve">  total_dialogs INT DEFAULT 0,</w:t>
        <w:br/>
        <w:t xml:space="preserve">  total_messages INT DEFAULT 0,</w:t>
        <w:br/>
        <w:t xml:space="preserve">  status ENUM('pending', 'extracting', 'completed', 'error') DEFAULT 'pending',</w:t>
        <w:br/>
        <w:t xml:space="preserve">  created_at TIMESTAMP DEFAULT CURRENT_TIMESTAMP,</w:t>
        <w:br/>
        <w:t xml:space="preserve">  completed_at TIMESTAMP NULL,</w:t>
        <w:br/>
        <w:t xml:space="preserve">  UNIQUE KEY unique_period (client_id, year, month)</w:t>
        <w:br/>
        <w:t>);</w:t>
      </w:r>
    </w:p>
    <w:p>
      <w:r>
        <w:t>¿Por qué 4 tablas?</w:t>
      </w:r>
    </w:p>
    <w:p>
      <w:pPr>
        <w:pStyle w:val="ListBullet"/>
      </w:pPr>
      <w:r>
        <w:t>MVP con 2 clientes y ~2,000 filas</w:t>
      </w:r>
    </w:p>
    <w:p>
      <w:pPr>
        <w:pStyle w:val="ListBullet"/>
      </w:pPr>
      <w:r>
        <w:t>Tablas mínimas para funcionar: datos, análisis, clientes, control de períodos</w:t>
      </w:r>
    </w:p>
    <w:p>
      <w:pPr>
        <w:pStyle w:val="ListBullet"/>
      </w:pPr>
      <w:r>
        <w:t>Las demás tablas se agregan cuando haya queries concretas que las requieran</w:t>
      </w:r>
    </w:p>
    <w:p>
      <w:pPr>
        <w:pStyle w:val="ListBullet"/>
      </w:pPr>
      <w:r>
        <w:t>Menos tablas = menos JOINs = menos bugs = más rápido de desarrollar</w:t>
      </w:r>
    </w:p>
    <w:p>
      <w:r>
        <w:t>---</w:t>
      </w:r>
    </w:p>
    <w:p>
      <w:pPr>
        <w:pStyle w:val="Heading2"/>
      </w:pPr>
      <w:r>
        <w:t>6. Autenticación y Autorización</w:t>
      </w:r>
    </w:p>
    <w:p>
      <w:pPr>
        <w:pStyle w:val="Heading3"/>
      </w:pPr>
      <w:r>
        <w:t>6.1 Flujo de Login</w:t>
      </w:r>
    </w:p>
    <w:p>
      <w:r>
        <w:t>El sistema utiliza un login existente (proveniente de otro repo) para la autenticación de usuarios:</w:t>
      </w:r>
    </w:p>
    <w:p>
      <w:r>
        <w:rPr>
          <w:rFonts w:ascii="Consolas" w:hAnsi="Consolas"/>
          <w:color w:val="333333"/>
          <w:sz w:val="20"/>
        </w:rPr>
        <w:t>1. Usuario ingresa credenciales (email/usuario + contraseña)</w:t>
        <w:br/>
        <w:t>2. Backend valida contra el sistema de autenticación existente</w:t>
        <w:br/>
        <w:t>3. Si es válido → genera JWT</w:t>
        <w:br/>
        <w:t>4. JWT se guarda en cookie httpOnly</w:t>
        <w:br/>
        <w:t>5. Requests subsecuentes validan JWT</w:t>
      </w:r>
    </w:p>
    <w:p>
      <w:pPr>
        <w:pStyle w:val="Heading3"/>
      </w:pPr>
      <w:r>
        <w:t>6.2 Token de Chat2Desk (Campo de Configuración)</w:t>
      </w:r>
    </w:p>
    <w:p>
      <w:r>
        <w:t>El token de Chat2Desk NO se usa para autenticación. Es un campo de configuración que cada usuario ingresa para:</w:t>
      </w:r>
    </w:p>
    <w:p>
      <w:pPr>
        <w:pStyle w:val="ListBullet"/>
      </w:pPr>
      <w:r>
        <w:t>Conectar su cuenta de Chat2Desk</w:t>
      </w:r>
    </w:p>
    <w:p>
      <w:pPr>
        <w:pStyle w:val="ListBullet"/>
      </w:pPr>
      <w:r>
        <w:t>Extraer conversaciones de esa cuenta</w:t>
      </w:r>
    </w:p>
    <w:p>
      <w:pPr>
        <w:pStyle w:val="ListBullet"/>
      </w:pPr>
      <w:r>
        <w:t>Se almacena en la tabla `clients` o en configuración del usuario</w:t>
      </w:r>
    </w:p>
    <w:p>
      <w:r>
        <w:rPr>
          <w:rFonts w:ascii="Consolas" w:hAnsi="Consolas"/>
          <w:color w:val="333333"/>
          <w:sz w:val="20"/>
        </w:rPr>
        <w:t>Usuario configura:</w:t>
        <w:br/>
        <w:t>├── Token de Chat2Desk (para extraer datos)</w:t>
        <w:br/>
        <w:t>├── API Key de Gemini (para análisis)</w:t>
        <w:br/>
        <w:t>└── Prompts personalizados (opcional)</w:t>
      </w:r>
    </w:p>
    <w:p>
      <w:pPr>
        <w:pStyle w:val="Heading3"/>
      </w:pPr>
      <w:r>
        <w:t>6.3 Roles</w:t>
      </w:r>
    </w:p>
    <w:p>
      <w:r>
        <w:t>Los roles se heredan del sistema de autenticación existente:</w:t>
      </w:r>
    </w:p>
    <w:p>
      <w:pPr>
        <w:pStyle w:val="ListBullet"/>
      </w:pPr>
      <w:r>
        <w:t>`administrator` → Acceso completo</w:t>
      </w:r>
    </w:p>
    <w:p>
      <w:pPr>
        <w:pStyle w:val="ListBullet"/>
      </w:pPr>
      <w:r>
        <w:t>`supervisor` → Acceso completo</w:t>
      </w:r>
    </w:p>
    <w:p>
      <w:pPr>
        <w:pStyle w:val="ListBullet"/>
      </w:pPr>
      <w:r>
        <w:t>`operator` → Acceso limitado (según configure el admin)</w:t>
      </w:r>
    </w:p>
    <w:p>
      <w:pPr>
        <w:pStyle w:val="Heading3"/>
      </w:pPr>
      <w:r>
        <w:t>6.4 JWT Config</w:t>
      </w:r>
    </w:p>
    <w:p>
      <w:pPr>
        <w:pStyle w:val="ListBullet"/>
      </w:pPr>
      <w:r>
        <w:t>Expiración: 8 horas</w:t>
      </w:r>
    </w:p>
    <w:p>
      <w:pPr>
        <w:pStyle w:val="ListBullet"/>
      </w:pPr>
      <w:r>
        <w:t>Almacenamiento: Cookie httpOnly + header Authorization</w:t>
      </w:r>
    </w:p>
    <w:p>
      <w:pPr>
        <w:pStyle w:val="ListBullet"/>
      </w:pPr>
      <w:r>
        <w:t>Secret: variable de entorno `JWT_SECRET`</w:t>
      </w:r>
    </w:p>
    <w:p>
      <w:r>
        <w:t>---</w:t>
      </w:r>
    </w:p>
    <w:p>
      <w:pPr>
        <w:pStyle w:val="Heading2"/>
      </w:pPr>
      <w:r>
        <w:t>7. Control de Sincronización</w:t>
      </w:r>
    </w:p>
    <w:p>
      <w:pPr>
        <w:pStyle w:val="Heading3"/>
      </w:pPr>
      <w:r>
        <w:t>7.1 Extracción por Período</w:t>
      </w:r>
    </w:p>
    <w:p>
      <w:pPr>
        <w:pStyle w:val="ListBullet"/>
      </w:pPr>
      <w:r>
        <w:t>Usuario selecciona: mes + año (ej: "Enero 2026")</w:t>
      </w:r>
    </w:p>
    <w:p>
      <w:pPr>
        <w:pStyle w:val="ListBullet"/>
      </w:pPr>
      <w:r>
        <w:t>Backend busca todos los dialogs con mensajes en ese período</w:t>
      </w:r>
    </w:p>
    <w:p>
      <w:pPr>
        <w:pStyle w:val="ListBullet"/>
      </w:pPr>
      <w:r>
        <w:t>Verifica en `extracted_periods` si ya se extrajo ese período</w:t>
      </w:r>
    </w:p>
    <w:p>
      <w:pPr>
        <w:pStyle w:val="ListBullet"/>
      </w:pPr>
      <w:r>
        <w:t>Si existe y status='completed' → notifica "ya extrajo este período"</w:t>
      </w:r>
    </w:p>
    <w:p>
      <w:pPr>
        <w:pStyle w:val="ListBullet"/>
      </w:pPr>
      <w:r>
        <w:t>Si no existe → crea registro y comienza extracción</w:t>
      </w:r>
    </w:p>
    <w:p>
      <w:pPr>
        <w:pStyle w:val="ListBullet"/>
      </w:pPr>
      <w:r>
        <w:t>Al terminar → actualiza status y totales</w:t>
      </w:r>
    </w:p>
    <w:p>
      <w:pPr>
        <w:pStyle w:val="Heading3"/>
      </w:pPr>
      <w:r>
        <w:t>7.2 Tabla de Control de Períodos</w:t>
      </w:r>
    </w:p>
    <w:p>
      <w:r>
        <w:rPr>
          <w:rFonts w:ascii="Consolas" w:hAnsi="Consolas"/>
          <w:color w:val="333333"/>
          <w:sz w:val="20"/>
        </w:rPr>
        <w:t>CREATE TABLE extracted_periods (</w:t>
        <w:br/>
        <w:t xml:space="preserve">  id INT AUTO_INCREMENT PRIMARY KEY,</w:t>
        <w:br/>
        <w:t xml:space="preserve">  client_id INT NOT NULL,</w:t>
        <w:br/>
        <w:t xml:space="preserve">  year INT NOT NULL,</w:t>
        <w:br/>
        <w:t xml:space="preserve">  month INT NOT NULL,</w:t>
        <w:br/>
        <w:t xml:space="preserve">  total_dialogs INT DEFAULT 0,</w:t>
        <w:br/>
        <w:t xml:space="preserve">  total_messages INT DEFAULT 0,</w:t>
        <w:br/>
        <w:t xml:space="preserve">  status ENUM('pending', 'extracting', 'completed', 'error') DEFAULT 'pending',</w:t>
        <w:br/>
        <w:t xml:space="preserve">  created_at TIMESTAMP DEFAULT CURRENT_TIMESTAMP,</w:t>
        <w:br/>
        <w:t xml:space="preserve">  completed_at TIMESTAMP NULL,</w:t>
        <w:br/>
        <w:t xml:space="preserve">  UNIQUE KEY unique_period (client_id, year, month)</w:t>
        <w:br/>
        <w:t>);</w:t>
      </w:r>
    </w:p>
    <w:p>
      <w:pPr>
        <w:pStyle w:val="Heading3"/>
      </w:pPr>
      <w:r>
        <w:t>7.3 Deduplicación</w:t>
      </w:r>
    </w:p>
    <w:p>
      <w:pPr>
        <w:pStyle w:val="ListBullet"/>
      </w:pPr>
      <w:r>
        <w:t>Mensajes: UNIQUE constraint en `mensaje_id` + INSERT IGNORE</w:t>
      </w:r>
    </w:p>
    <w:p>
      <w:pPr>
        <w:pStyle w:val="ListBullet"/>
      </w:pPr>
      <w:r>
        <w:t>Períodos: UNIQUE constraint en (client_id, year, month)</w:t>
      </w:r>
    </w:p>
    <w:p>
      <w:pPr>
        <w:pStyle w:val="Heading3"/>
      </w:pPr>
      <w:r>
        <w:t>7.4 Extracción en Tiempo Real (Post-MVP)</w:t>
      </w:r>
    </w:p>
    <w:p>
      <w:pPr>
        <w:pStyle w:val="ListBullet"/>
      </w:pPr>
      <w:r>
        <w:t>Webhooks de Chat2Desk: inbox, outbox, imported_message, add_tag_to_request</w:t>
      </w:r>
    </w:p>
    <w:p>
      <w:pPr>
        <w:pStyle w:val="ListBullet"/>
      </w:pPr>
      <w:r>
        <w:t>NO está en MVP - se agrega en fase 2</w:t>
      </w:r>
    </w:p>
    <w:p>
      <w:r>
        <w:t>---</w:t>
      </w:r>
    </w:p>
    <w:p>
      <w:pPr>
        <w:pStyle w:val="Heading2"/>
      </w:pPr>
      <w:r>
        <w:t>8. Manejo de Errores</w:t>
      </w:r>
    </w:p>
    <w:p>
      <w:pPr>
        <w:pStyle w:val="Heading3"/>
      </w:pPr>
      <w:r>
        <w:t>8.1 Chat2Desk API</w:t>
      </w:r>
    </w:p>
    <w:p>
      <w:r>
        <w:rPr>
          <w:rFonts w:ascii="Consolas" w:hAnsi="Consolas"/>
          <w:color w:val="333333"/>
          <w:sz w:val="20"/>
        </w:rPr>
        <w:t># Exponential backoff: 5s → 15s → 45s</w:t>
        <w:br/>
        <w:t># Máximo 3 reintentos</w:t>
        <w:br/>
        <w:t># Timeout: 15 segundos por request (ajustable a 30s para requests pesados)</w:t>
      </w:r>
    </w:p>
    <w:p>
      <w:pPr>
        <w:pStyle w:val="Heading3"/>
      </w:pPr>
      <w:r>
        <w:t>8.2 Gemini API</w:t>
      </w:r>
    </w:p>
    <w:p>
      <w:r>
        <w:rPr>
          <w:rFonts w:ascii="Consolas" w:hAnsi="Consolas"/>
          <w:color w:val="333333"/>
          <w:sz w:val="20"/>
        </w:rPr>
        <w:t># Reintentos: 2 máximo</w:t>
        <w:br/>
        <w:t># Timeout: 60 segundos</w:t>
        <w:br/>
        <w:t># Rate limit: espera 60s si recibe 429</w:t>
      </w:r>
    </w:p>
    <w:p>
      <w:pPr>
        <w:pStyle w:val="Heading3"/>
      </w:pPr>
      <w:r>
        <w:t>8.3 MySQL</w:t>
      </w:r>
    </w:p>
    <w:p>
      <w:r>
        <w:rPr>
          <w:rFonts w:ascii="Consolas" w:hAnsi="Consolas"/>
          <w:color w:val="333333"/>
          <w:sz w:val="20"/>
        </w:rPr>
        <w:t># Batch commits cada 500 filas</w:t>
        <w:br/>
        <w:t># Rollback en error de batch</w:t>
        <w:br/>
        <w:t># Connection pool: 5 conexiones máximo</w:t>
      </w:r>
    </w:p>
    <w:p>
      <w:pPr>
        <w:pStyle w:val="Heading3"/>
      </w:pPr>
      <w:r>
        <w:t>8.4 Frontend</w:t>
      </w:r>
    </w:p>
    <w:p>
      <w:r>
        <w:rPr>
          <w:rFonts w:ascii="Consolas" w:hAnsi="Consolas"/>
          <w:color w:val="333333"/>
          <w:sz w:val="20"/>
        </w:rPr>
        <w:t># Errores 4xx → mensaje amigable en UI</w:t>
        <w:br/>
        <w:t># Errores 5xx → log + mensaje genérico</w:t>
        <w:br/>
        <w:t># Todos los errores → logging estructurado (JSON)</w:t>
      </w:r>
    </w:p>
    <w:p>
      <w:r>
        <w:t>---</w:t>
      </w:r>
    </w:p>
    <w:p>
      <w:pPr>
        <w:pStyle w:val="Heading2"/>
      </w:pPr>
      <w:r>
        <w:t>9. Seguridad</w:t>
      </w:r>
    </w:p>
    <w:p>
      <w:pPr>
        <w:pStyle w:val="Heading3"/>
      </w:pPr>
      <w:r>
        <w:t>9.1 Datos en Tránsito</w:t>
      </w:r>
    </w:p>
    <w:p>
      <w:pPr>
        <w:pStyle w:val="ListBullet"/>
      </w:pPr>
      <w:r>
        <w:t>HTTPS forzado (Nginx)</w:t>
      </w:r>
    </w:p>
    <w:p>
      <w:pPr>
        <w:pStyle w:val="ListBullet"/>
      </w:pPr>
      <w:r>
        <w:t>TLS 1.2+</w:t>
      </w:r>
    </w:p>
    <w:p>
      <w:pPr>
        <w:pStyle w:val="Heading3"/>
      </w:pPr>
      <w:r>
        <w:t>9.2 Datos en Reposo</w:t>
      </w:r>
    </w:p>
    <w:p>
      <w:pPr>
        <w:pStyle w:val="ListBullet"/>
      </w:pPr>
      <w:r>
        <w:t>MySQL: sin encriptación en disco (MVP)</w:t>
      </w:r>
    </w:p>
    <w:p>
      <w:pPr>
        <w:pStyle w:val="ListBullet"/>
      </w:pPr>
      <w:r>
        <w:t>Post-MVP: considerar encriptación para datos de salud</w:t>
      </w:r>
    </w:p>
    <w:p>
      <w:pPr>
        <w:pStyle w:val="Heading3"/>
      </w:pPr>
      <w:r>
        <w:t>9.3 Secrets</w:t>
      </w:r>
    </w:p>
    <w:p>
      <w:pPr>
        <w:pStyle w:val="ListBullet"/>
      </w:pPr>
      <w:r>
        <w:t>NUNCA en código fuente</w:t>
      </w:r>
    </w:p>
    <w:p>
      <w:pPr>
        <w:pStyle w:val="ListBullet"/>
      </w:pPr>
      <w:r>
        <w:t>Almacenados en `.env`</w:t>
      </w:r>
    </w:p>
    <w:p>
      <w:pPr>
        <w:pStyle w:val="ListBullet"/>
      </w:pPr>
      <w:r>
        <w:t>`.env` excluido de `.gitignore`</w:t>
      </w:r>
    </w:p>
    <w:p>
      <w:pPr>
        <w:pStyle w:val="Heading3"/>
      </w:pPr>
      <w:r>
        <w:t>9.4 Datos de Salud (Hisparep)</w:t>
      </w:r>
    </w:p>
    <w:p>
      <w:pPr>
        <w:pStyle w:val="ListBullet"/>
      </w:pPr>
      <w:r>
        <w:t>Clínica de fertilidad → información de salud reproductiva</w:t>
      </w:r>
    </w:p>
    <w:p>
      <w:pPr>
        <w:pStyle w:val="ListBullet"/>
      </w:pPr>
      <w:r>
        <w:t>PHI (Protected Health Information)</w:t>
      </w:r>
    </w:p>
    <w:p>
      <w:pPr>
        <w:pStyle w:val="ListBullet"/>
      </w:pPr>
      <w:r>
        <w:t>Acciones MVP: logging de acceso, política de retención</w:t>
      </w:r>
    </w:p>
    <w:p>
      <w:pPr>
        <w:pStyle w:val="ListBullet"/>
      </w:pPr>
      <w:r>
        <w:t>Acciones post-MVP: encriptación en reposo, auditoría, DPA con proveedores</w:t>
      </w:r>
    </w:p>
    <w:p>
      <w:r>
        <w:t>---</w:t>
      </w:r>
    </w:p>
    <w:p>
      <w:pPr>
        <w:pStyle w:val="Heading2"/>
      </w:pPr>
      <w:r>
        <w:t>10. Monitoreo Básico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</w:tr>
      <w:tr>
        <w:tc>
          <w:tcPr>
            <w:tcW w:type="dxa" w:w="2880"/>
          </w:tcPr>
          <w:p>
            <w:r>
              <w:t>API Health</w:t>
            </w:r>
          </w:p>
        </w:tc>
        <w:tc>
          <w:tcPr>
            <w:tcW w:type="dxa" w:w="2880"/>
          </w:tcPr>
          <w:p>
            <w:r>
              <w:t>`GET /health`</w:t>
            </w:r>
          </w:p>
        </w:tc>
        <w:tc>
          <w:tcPr>
            <w:tcW w:type="dxa" w:w="2880"/>
          </w:tcPr>
          <w:p>
            <w:r>
              <w:t>On-demand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Query `SELECT 1`</w:t>
            </w:r>
          </w:p>
        </w:tc>
        <w:tc>
          <w:tcPr>
            <w:tcW w:type="dxa" w:w="2880"/>
          </w:tcPr>
          <w:p>
            <w:r>
              <w:t>En health check</w:t>
            </w:r>
          </w:p>
        </w:tc>
      </w:tr>
      <w:tr>
        <w:tc>
          <w:tcPr>
            <w:tcW w:type="dxa" w:w="2880"/>
          </w:tcPr>
          <w:p>
            <w:r>
              <w:t>Gemini</w:t>
            </w:r>
          </w:p>
        </w:tc>
        <w:tc>
          <w:tcPr>
            <w:tcW w:type="dxa" w:w="2880"/>
          </w:tcPr>
          <w:p>
            <w:r>
              <w:t>Test call simple</w:t>
            </w:r>
          </w:p>
        </w:tc>
        <w:tc>
          <w:tcPr>
            <w:tcW w:type="dxa" w:w="2880"/>
          </w:tcPr>
          <w:p>
            <w:r>
              <w:t>En health check</w:t>
            </w:r>
          </w:p>
        </w:tc>
      </w:tr>
      <w:tr>
        <w:tc>
          <w:tcPr>
            <w:tcW w:type="dxa" w:w="2880"/>
          </w:tcPr>
          <w:p>
            <w:r>
              <w:t>Extracción</w:t>
            </w:r>
          </w:p>
        </w:tc>
        <w:tc>
          <w:tcPr>
            <w:tcW w:type="dxa" w:w="2880"/>
          </w:tcPr>
          <w:p>
            <w:r>
              <w:t>sync_log status</w:t>
            </w:r>
          </w:p>
        </w:tc>
        <w:tc>
          <w:tcPr>
            <w:tcW w:type="dxa" w:w="2880"/>
          </w:tcPr>
          <w:p>
            <w:r>
              <w:t>Post-extracción</w:t>
            </w:r>
          </w:p>
        </w:tc>
      </w:tr>
      <w:tr>
        <w:tc>
          <w:tcPr>
            <w:tcW w:type="dxa" w:w="2880"/>
          </w:tcPr>
          <w:p>
            <w:r>
              <w:t>Errores</w:t>
            </w:r>
          </w:p>
        </w:tc>
        <w:tc>
          <w:tcPr>
            <w:tcW w:type="dxa" w:w="2880"/>
          </w:tcPr>
          <w:p>
            <w:r>
              <w:t>Logging estructurado</w:t>
            </w:r>
          </w:p>
        </w:tc>
        <w:tc>
          <w:tcPr>
            <w:tcW w:type="dxa" w:w="2880"/>
          </w:tcPr>
          <w:p>
            <w:r>
              <w:t>Continuo</w:t>
            </w:r>
          </w:p>
        </w:tc>
      </w:tr>
    </w:tbl>
    <w:p/>
    <w:p>
      <w:r>
        <w:t>---</w:t>
      </w:r>
    </w:p>
    <w:p>
      <w:pPr>
        <w:pStyle w:val="Heading2"/>
      </w:pPr>
      <w:r>
        <w:t>11.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Término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**C2D**</w:t>
            </w:r>
          </w:p>
        </w:tc>
        <w:tc>
          <w:tcPr>
            <w:tcW w:type="dxa" w:w="4320"/>
          </w:tcPr>
          <w:p>
            <w:r>
              <w:t>Chat2Desk - plataforma de mensajería unificada</w:t>
            </w:r>
          </w:p>
        </w:tc>
      </w:tr>
      <w:tr>
        <w:tc>
          <w:tcPr>
            <w:tcW w:type="dxa" w:w="4320"/>
          </w:tcPr>
          <w:p>
            <w:r>
              <w:t>**Request**</w:t>
            </w:r>
          </w:p>
        </w:tc>
        <w:tc>
          <w:tcPr>
            <w:tcW w:type="dxa" w:w="4320"/>
          </w:tcPr>
          <w:p>
            <w:r>
              <w:t>Conversación/caso de atención en C2D</w:t>
            </w:r>
          </w:p>
        </w:tc>
      </w:tr>
      <w:tr>
        <w:tc>
          <w:tcPr>
            <w:tcW w:type="dxa" w:w="4320"/>
          </w:tcPr>
          <w:p>
            <w:r>
              <w:t>**Dialog**</w:t>
            </w:r>
          </w:p>
        </w:tc>
        <w:tc>
          <w:tcPr>
            <w:tcW w:type="dxa" w:w="4320"/>
          </w:tcPr>
          <w:p>
            <w:r>
              <w:t>Mensaje individual dentro de un request</w:t>
            </w:r>
          </w:p>
        </w:tc>
      </w:tr>
      <w:tr>
        <w:tc>
          <w:tcPr>
            <w:tcW w:type="dxa" w:w="4320"/>
          </w:tcPr>
          <w:p>
            <w:r>
              <w:t>**Prompt 1**</w:t>
            </w:r>
          </w:p>
        </w:tc>
        <w:tc>
          <w:tcPr>
            <w:tcW w:type="dxa" w:w="4320"/>
          </w:tcPr>
          <w:p>
            <w:r>
              <w:t>Análisis por lead/conversación (salida tabular)</w:t>
            </w:r>
          </w:p>
        </w:tc>
      </w:tr>
      <w:tr>
        <w:tc>
          <w:tcPr>
            <w:tcW w:type="dxa" w:w="4320"/>
          </w:tcPr>
          <w:p>
            <w:r>
              <w:t>**Prompt 2**</w:t>
            </w:r>
          </w:p>
        </w:tc>
        <w:tc>
          <w:tcPr>
            <w:tcW w:type="dxa" w:w="4320"/>
          </w:tcPr>
          <w:p>
            <w:r>
              <w:t>Reporte ejecutivo con estrategia (salida narrativa)</w:t>
            </w:r>
          </w:p>
        </w:tc>
      </w:tr>
      <w:tr>
        <w:tc>
          <w:tcPr>
            <w:tcW w:type="dxa" w:w="4320"/>
          </w:tcPr>
          <w:p>
            <w:r>
              <w:t>**PHI**</w:t>
            </w:r>
          </w:p>
        </w:tc>
        <w:tc>
          <w:tcPr>
            <w:tcW w:type="dxa" w:w="4320"/>
          </w:tcPr>
          <w:p>
            <w:r>
              <w:t>Protected Health Information - datos de salud protegidos</w:t>
            </w:r>
          </w:p>
        </w:tc>
      </w:tr>
      <w:tr>
        <w:tc>
          <w:tcPr>
            <w:tcW w:type="dxa" w:w="4320"/>
          </w:tcPr>
          <w:p>
            <w:r>
              <w:t>**Multi-tenancy**</w:t>
            </w:r>
          </w:p>
        </w:tc>
        <w:tc>
          <w:tcPr>
            <w:tcW w:type="dxa" w:w="4320"/>
          </w:tcPr>
          <w:p>
            <w:r>
              <w:t>Arquitectura donde múltiples clientes comparten una instancia</w:t>
            </w:r>
          </w:p>
        </w:tc>
      </w:tr>
      <w:tr>
        <w:tc>
          <w:tcPr>
            <w:tcW w:type="dxa" w:w="4320"/>
          </w:tcPr>
          <w:p>
            <w:r>
              <w:t>**BackgroundTask**</w:t>
            </w:r>
          </w:p>
        </w:tc>
        <w:tc>
          <w:tcPr>
            <w:tcW w:type="dxa" w:w="4320"/>
          </w:tcPr>
          <w:p>
            <w:r>
              <w:t>Tarea asíncrona ejecutada por FastAPI sin bloquear la respuesta</w:t>
            </w:r>
          </w:p>
        </w:tc>
      </w:tr>
    </w:tbl>
    <w:p/>
    <w:p>
      <w:r>
        <w:t>---</w:t>
      </w:r>
    </w:p>
    <w:p>
      <w:pPr>
        <w:pStyle w:val="Heading2"/>
      </w:pPr>
      <w:r>
        <w:t>12. Preguntas Abiertas</w:t>
      </w:r>
    </w:p>
    <w:p>
      <w:pPr>
        <w:pStyle w:val="ListNumber"/>
      </w:pPr>
      <w:r>
        <w:t>¿Cuántos clientes tendrá en producción? (MVP = 2, pero escalar a 10+?)</w:t>
      </w:r>
    </w:p>
    <w:p>
      <w:pPr>
        <w:pStyle w:val="ListNumber"/>
      </w:pPr>
      <w:r>
        <w:t>¿Los prompts de Hisparep son fijos o cambian por campaña?</w:t>
      </w:r>
    </w:p>
    <w:p>
      <w:pPr>
        <w:pStyle w:val="ListNumber"/>
      </w:pPr>
      <w:r>
        <w:t>¿Necesitan exportar a Excel además de PDF?</w:t>
      </w:r>
    </w:p>
    <w:p>
      <w:pPr>
        <w:pStyle w:val="ListNumber"/>
      </w:pPr>
      <w:r>
        <w:t>¿Qué pasa si Gemini no puede procesar una conversación? (fallback manual?)</w:t>
      </w:r>
    </w:p>
    <w:p>
      <w:pPr>
        <w:pStyle w:val="ListNumber"/>
      </w:pPr>
      <w:r>
        <w:t>¿Política de retención de datos? (¿cuánto tiempo se guardan las conversaciones?)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