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r>
        <w:rPr>
          <w:rFonts w:hint="eastAsia" w:asciiTheme="majorEastAsia" w:hAnsiTheme="majorEastAsia" w:eastAsiaTheme="majorEastAsia"/>
        </w:rPr>
        <w:t>READ ME：：</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 xml:space="preserve">1.简答题直接在每到题目下面进行作答；           </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2.编码题目 ，附上源代码截图，和在控制台运行结果截图；</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 xml:space="preserve">3.选择题， 答题格式 </w:t>
      </w:r>
      <w:r>
        <w:rPr>
          <w:rFonts w:asciiTheme="majorEastAsia" w:hAnsiTheme="majorEastAsia" w:eastAsiaTheme="majorEastAsia"/>
        </w:rPr>
        <w:t>“</w:t>
      </w:r>
      <w:r>
        <w:rPr>
          <w:rFonts w:hint="eastAsia" w:asciiTheme="majorEastAsia" w:hAnsiTheme="majorEastAsia" w:eastAsiaTheme="majorEastAsia"/>
        </w:rPr>
        <w:t xml:space="preserve"> 题号:选项”  例如 1:A   2:B 3:C</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4.选做题，可以考虑不作答，如果作答 附上源码和运行结果截图</w:t>
      </w:r>
    </w:p>
    <w:p>
      <w:pPr>
        <w:rPr>
          <w:rFonts w:asciiTheme="majorEastAsia" w:hAnsiTheme="majorEastAsia" w:eastAsiaTheme="majorEastAsia"/>
        </w:rPr>
      </w:pPr>
    </w:p>
    <w:p>
      <w:pPr>
        <w:rPr>
          <w:rFonts w:asciiTheme="majorEastAsia" w:hAnsiTheme="majorEastAsia" w:eastAsiaTheme="majorEastAsia"/>
        </w:rPr>
      </w:pPr>
      <w:r>
        <w:rPr>
          <w:rFonts w:hint="eastAsia" w:asciiTheme="majorEastAsia" w:hAnsiTheme="majorEastAsia" w:eastAsiaTheme="majorEastAsia"/>
        </w:rPr>
        <w:t xml:space="preserve">    简答题        每题5分 共计50分</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编码题        每题目10分 共计40分</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选择题        每题2分 共计10分</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选做题        20分</w:t>
      </w:r>
    </w:p>
    <w:p>
      <w:pPr>
        <w:rPr>
          <w:rFonts w:asciiTheme="majorEastAsia" w:hAnsiTheme="majorEastAsia" w:eastAsiaTheme="majorEastAsia"/>
        </w:rPr>
      </w:pPr>
    </w:p>
    <w:p>
      <w:pPr>
        <w:rPr>
          <w:rFonts w:asciiTheme="majorEastAsia" w:hAnsiTheme="majorEastAsia" w:eastAsiaTheme="majorEastAsia"/>
        </w:rPr>
      </w:pPr>
      <w:r>
        <w:rPr>
          <w:rFonts w:hint="eastAsia" w:asciiTheme="majorEastAsia" w:hAnsiTheme="majorEastAsia" w:eastAsiaTheme="majorEastAsia"/>
        </w:rPr>
        <w:t>考试时间：2018年5月25日 下午14点到17点整</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 xml:space="preserve">  考试不得查阅资料，交头接耳</w:t>
      </w:r>
    </w:p>
    <w:p>
      <w:pPr>
        <w:rPr>
          <w:rFonts w:asciiTheme="majorEastAsia" w:hAnsiTheme="majorEastAsia" w:eastAsiaTheme="majorEastAsia"/>
        </w:rPr>
      </w:pPr>
      <w:r>
        <w:rPr>
          <w:rFonts w:hint="eastAsia" w:asciiTheme="majorEastAsia" w:hAnsiTheme="majorEastAsia" w:eastAsiaTheme="majorEastAsia"/>
        </w:rPr>
        <w:t>答题完成后 答案编写在world文件中，以自己的班级+姓名 命名文件</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例如： 张三</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 xml:space="preserve">“java1805张三”.docx </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以附件的形式发送至</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fldChar w:fldCharType="begin"/>
      </w:r>
      <w:r>
        <w:instrText xml:space="preserve"> HYPERLINK "mailto:3426088968@qq.com" </w:instrText>
      </w:r>
      <w:r>
        <w:fldChar w:fldCharType="separate"/>
      </w:r>
      <w:r>
        <w:rPr>
          <w:rStyle w:val="8"/>
          <w:rFonts w:asciiTheme="majorEastAsia" w:hAnsiTheme="majorEastAsia" w:eastAsiaTheme="majorEastAsia"/>
        </w:rPr>
        <w:t>3426088968</w:t>
      </w:r>
      <w:r>
        <w:rPr>
          <w:rStyle w:val="8"/>
          <w:rFonts w:hint="eastAsia" w:asciiTheme="majorEastAsia" w:hAnsiTheme="majorEastAsia" w:eastAsiaTheme="majorEastAsia"/>
        </w:rPr>
        <w:t>@qq.com</w:t>
      </w:r>
      <w:r>
        <w:rPr>
          <w:rStyle w:val="8"/>
          <w:rFonts w:hint="eastAsia" w:asciiTheme="majorEastAsia" w:hAnsiTheme="majorEastAsia" w:eastAsiaTheme="majorEastAsia"/>
        </w:rPr>
        <w:fldChar w:fldCharType="end"/>
      </w:r>
      <w:r>
        <w:rPr>
          <w:rFonts w:hint="eastAsia" w:asciiTheme="majorEastAsia" w:hAnsiTheme="majorEastAsia" w:eastAsiaTheme="majorEastAsia"/>
        </w:rPr>
        <w:t>邮箱内。</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谢谢合作</w:t>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p>
    <w:p>
      <w:pPr>
        <w:ind w:left="420" w:firstLine="420"/>
        <w:rPr>
          <w:rFonts w:asciiTheme="majorEastAsia" w:hAnsiTheme="majorEastAsia" w:eastAsiaTheme="majorEastAsia"/>
        </w:rPr>
      </w:pPr>
      <w:r>
        <w:rPr>
          <w:rFonts w:hint="eastAsia" w:asciiTheme="majorEastAsia" w:hAnsiTheme="majorEastAsia" w:eastAsiaTheme="majorEastAsia"/>
        </w:rPr>
        <w:t xml:space="preserve">                                                       陌铭</w:t>
      </w:r>
    </w:p>
    <w:p>
      <w:pPr>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 xml:space="preserve">                  2019-01-11</w:t>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p>
    <w:p>
      <w:pPr>
        <w:pStyle w:val="2"/>
      </w:pPr>
      <w:r>
        <w:rPr>
          <w:rFonts w:hint="eastAsia"/>
        </w:rPr>
        <w:t>简单题</w:t>
      </w:r>
      <w:r>
        <w:rPr>
          <w:rFonts w:hint="eastAsia"/>
        </w:rPr>
        <w:tab/>
      </w:r>
      <w:r>
        <w:rPr>
          <w:rFonts w:hint="eastAsia"/>
        </w:rPr>
        <w:tab/>
      </w:r>
    </w:p>
    <w:p>
      <w:pPr>
        <w:rPr>
          <w:rFonts w:cs="Arial" w:asciiTheme="minorEastAsia" w:hAnsiTheme="minorEastAsia"/>
          <w:color w:val="4F4F4F"/>
          <w:szCs w:val="21"/>
          <w:shd w:val="clear" w:color="auto" w:fill="FFFFFF"/>
        </w:rPr>
      </w:pPr>
      <w:r>
        <w:rPr>
          <w:rFonts w:cs="Arial" w:asciiTheme="minorEastAsia" w:hAnsiTheme="minorEastAsia"/>
          <w:color w:val="4F4F4F"/>
          <w:szCs w:val="21"/>
          <w:shd w:val="clear" w:color="auto" w:fill="FFFFFF"/>
        </w:rPr>
        <w:t>1</w:t>
      </w:r>
      <w:r>
        <w:rPr>
          <w:rFonts w:hint="eastAsia" w:cs="Arial" w:asciiTheme="minorEastAsia" w:hAnsiTheme="minorEastAsia"/>
          <w:color w:val="4F4F4F"/>
          <w:szCs w:val="21"/>
          <w:shd w:val="clear" w:color="auto" w:fill="FFFFFF"/>
        </w:rPr>
        <w:t>：</w:t>
      </w:r>
      <w:r>
        <w:rPr>
          <w:rFonts w:cs="Arial" w:asciiTheme="minorEastAsia" w:hAnsiTheme="minorEastAsia"/>
          <w:color w:val="4F4F4F"/>
          <w:szCs w:val="21"/>
          <w:shd w:val="clear" w:color="auto" w:fill="FFFFFF"/>
        </w:rPr>
        <w:t>什么是Java虚拟机？为什么Java被称作是“平台无关的编程语言”？</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答：</w:t>
      </w:r>
      <w:r>
        <w:rPr>
          <w:rFonts w:cs="Arial" w:asciiTheme="minorEastAsia" w:hAnsiTheme="minorEastAsia"/>
          <w:color w:val="4F6228" w:themeColor="accent3" w:themeShade="80"/>
          <w:szCs w:val="21"/>
          <w:shd w:val="clear" w:color="auto" w:fill="FFFFFF"/>
        </w:rPr>
        <w:fldChar w:fldCharType="begin"/>
      </w:r>
      <w:r>
        <w:rPr>
          <w:rFonts w:cs="Arial" w:asciiTheme="minorEastAsia" w:hAnsiTheme="minorEastAsia"/>
          <w:color w:val="4F6228" w:themeColor="accent3" w:themeShade="80"/>
          <w:szCs w:val="21"/>
          <w:shd w:val="clear" w:color="auto" w:fill="FFFFFF"/>
        </w:rPr>
        <w:instrText xml:space="preserve"> </w:instrText>
      </w:r>
      <w:r>
        <w:rPr>
          <w:rFonts w:hint="eastAsia" w:cs="Arial" w:asciiTheme="minorEastAsia" w:hAnsiTheme="minorEastAsia"/>
          <w:color w:val="4F6228" w:themeColor="accent3" w:themeShade="80"/>
          <w:szCs w:val="21"/>
          <w:shd w:val="clear" w:color="auto" w:fill="FFFFFF"/>
        </w:rPr>
        <w:instrText xml:space="preserve">eq \o\ac(○,</w:instrText>
      </w:r>
      <w:r>
        <w:rPr>
          <w:rFonts w:hint="eastAsia" w:ascii="宋体" w:cs="Arial" w:hAnsiTheme="minorEastAsia"/>
          <w:color w:val="4F6228" w:themeColor="accent3" w:themeShade="80"/>
          <w:position w:val="2"/>
          <w:sz w:val="14"/>
          <w:szCs w:val="21"/>
          <w:shd w:val="clear" w:color="auto" w:fill="FFFFFF"/>
        </w:rPr>
        <w:instrText xml:space="preserve">1</w:instrText>
      </w:r>
      <w:r>
        <w:rPr>
          <w:rFonts w:hint="eastAsia" w:cs="Arial" w:asciiTheme="minorEastAsia" w:hAnsiTheme="minorEastAsia"/>
          <w:color w:val="4F6228" w:themeColor="accent3" w:themeShade="80"/>
          <w:szCs w:val="21"/>
          <w:shd w:val="clear" w:color="auto" w:fill="FFFFFF"/>
        </w:rPr>
        <w:instrText xml:space="preserve">)</w:instrText>
      </w:r>
      <w:r>
        <w:rPr>
          <w:rFonts w:cs="Arial" w:asciiTheme="minorEastAsia" w:hAnsiTheme="minorEastAsia"/>
          <w:color w:val="4F6228" w:themeColor="accent3" w:themeShade="80"/>
          <w:szCs w:val="21"/>
          <w:shd w:val="clear" w:color="auto" w:fill="FFFFFF"/>
        </w:rPr>
        <w:fldChar w:fldCharType="end"/>
      </w:r>
      <w:r>
        <w:rPr>
          <w:rFonts w:hint="eastAsia" w:cs="Arial" w:asciiTheme="minorEastAsia" w:hAnsiTheme="minorEastAsia"/>
          <w:color w:val="4F6228" w:themeColor="accent3" w:themeShade="80"/>
          <w:szCs w:val="21"/>
          <w:shd w:val="clear" w:color="auto" w:fill="FFFFFF"/>
        </w:rPr>
        <w:t>虚拟机是执行字节码文件（.class）的虚拟机进程；Java源程序（.java）被编译器编译成字节码文件（.class）。然后字节码文件，将由Java虚拟机，解释成机器码，（不同平台的机器码不同）。利用机器码操作硬件和操作系统。</w:t>
      </w:r>
    </w:p>
    <w:p>
      <w:pPr>
        <w:rPr>
          <w:rFonts w:cs="Arial" w:asciiTheme="minorEastAsia" w:hAnsiTheme="minorEastAsia"/>
          <w:color w:val="4F6228" w:themeColor="accent3" w:themeShade="80"/>
          <w:szCs w:val="21"/>
          <w:shd w:val="clear" w:color="auto" w:fill="FFFFFF"/>
        </w:rPr>
      </w:pPr>
      <w:r>
        <w:rPr>
          <w:rFonts w:cs="Arial" w:asciiTheme="minorEastAsia" w:hAnsiTheme="minorEastAsia"/>
          <w:color w:val="4F6228" w:themeColor="accent3" w:themeShade="80"/>
          <w:szCs w:val="21"/>
          <w:shd w:val="clear" w:color="auto" w:fill="FFFFFF"/>
        </w:rPr>
        <w:fldChar w:fldCharType="begin"/>
      </w:r>
      <w:r>
        <w:rPr>
          <w:rFonts w:cs="Arial" w:asciiTheme="minorEastAsia" w:hAnsiTheme="minorEastAsia"/>
          <w:color w:val="4F6228" w:themeColor="accent3" w:themeShade="80"/>
          <w:szCs w:val="21"/>
          <w:shd w:val="clear" w:color="auto" w:fill="FFFFFF"/>
        </w:rPr>
        <w:instrText xml:space="preserve"> </w:instrText>
      </w:r>
      <w:r>
        <w:rPr>
          <w:rFonts w:hint="eastAsia" w:cs="Arial" w:asciiTheme="minorEastAsia" w:hAnsiTheme="minorEastAsia"/>
          <w:color w:val="4F6228" w:themeColor="accent3" w:themeShade="80"/>
          <w:szCs w:val="21"/>
          <w:shd w:val="clear" w:color="auto" w:fill="FFFFFF"/>
        </w:rPr>
        <w:instrText xml:space="preserve">eq \o\ac(○,</w:instrText>
      </w:r>
      <w:r>
        <w:rPr>
          <w:rFonts w:hint="eastAsia" w:ascii="宋体" w:cs="Arial" w:hAnsiTheme="minorEastAsia"/>
          <w:color w:val="4F6228" w:themeColor="accent3" w:themeShade="80"/>
          <w:position w:val="2"/>
          <w:sz w:val="14"/>
          <w:szCs w:val="21"/>
          <w:shd w:val="clear" w:color="auto" w:fill="FFFFFF"/>
        </w:rPr>
        <w:instrText xml:space="preserve">2</w:instrText>
      </w:r>
      <w:r>
        <w:rPr>
          <w:rFonts w:hint="eastAsia" w:cs="Arial" w:asciiTheme="minorEastAsia" w:hAnsiTheme="minorEastAsia"/>
          <w:color w:val="4F6228" w:themeColor="accent3" w:themeShade="80"/>
          <w:szCs w:val="21"/>
          <w:shd w:val="clear" w:color="auto" w:fill="FFFFFF"/>
        </w:rPr>
        <w:instrText xml:space="preserve">)</w:instrText>
      </w:r>
      <w:r>
        <w:rPr>
          <w:rFonts w:cs="Arial" w:asciiTheme="minorEastAsia" w:hAnsiTheme="minorEastAsia"/>
          <w:color w:val="4F6228" w:themeColor="accent3" w:themeShade="80"/>
          <w:szCs w:val="21"/>
          <w:shd w:val="clear" w:color="auto" w:fill="FFFFFF"/>
        </w:rPr>
        <w:fldChar w:fldCharType="end"/>
      </w:r>
      <w:r>
        <w:rPr>
          <w:rFonts w:hint="eastAsia" w:cs="Arial" w:asciiTheme="minorEastAsia" w:hAnsiTheme="minorEastAsia"/>
          <w:color w:val="4F6228" w:themeColor="accent3" w:themeShade="80"/>
          <w:szCs w:val="21"/>
          <w:shd w:val="clear" w:color="auto" w:fill="FFFFFF"/>
        </w:rPr>
        <w:t>因为不同的平台（CUP和操作系统的总称）有不同的JVM，他们能够将相同的字节码文件.class，解释成不同平台所需的</w:t>
      </w:r>
      <w:r>
        <w:rPr>
          <w:rFonts w:hint="eastAsia" w:cs="Arial" w:asciiTheme="minorEastAsia" w:hAnsiTheme="minorEastAsia"/>
          <w:color w:val="FF0000"/>
          <w:szCs w:val="21"/>
          <w:shd w:val="clear" w:color="auto" w:fill="FFFFFF"/>
        </w:rPr>
        <w:t>机器码</w:t>
      </w:r>
      <w:r>
        <w:rPr>
          <w:rFonts w:hint="eastAsia" w:cs="Arial" w:asciiTheme="minorEastAsia" w:hAnsiTheme="minorEastAsia"/>
          <w:color w:val="4F6228" w:themeColor="accent3" w:themeShade="80"/>
          <w:szCs w:val="21"/>
          <w:shd w:val="clear" w:color="auto" w:fill="FFFFFF"/>
        </w:rPr>
        <w:t>。正是因为有JVM的存在，Java被称为平台无关的编程语言</w:t>
      </w:r>
    </w:p>
    <w:p>
      <w:pPr>
        <w:rPr>
          <w:rFonts w:cs="Arial"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2：</w:t>
      </w:r>
      <w:r>
        <w:rPr>
          <w:rFonts w:cs="Arial" w:asciiTheme="minorEastAsia" w:hAnsiTheme="minorEastAsia"/>
          <w:color w:val="4F4F4F"/>
          <w:szCs w:val="21"/>
          <w:shd w:val="clear" w:color="auto" w:fill="FFFFFF"/>
        </w:rPr>
        <w:t>Java支持的数据类型有哪些？</w:t>
      </w:r>
      <w:r>
        <w:rPr>
          <w:rFonts w:hint="eastAsia" w:cs="Arial" w:asciiTheme="minorEastAsia" w:hAnsiTheme="minorEastAsia"/>
          <w:color w:val="FF0000"/>
          <w:szCs w:val="21"/>
          <w:shd w:val="clear" w:color="auto" w:fill="FFFFFF"/>
        </w:rPr>
        <w:t>他们占据的空间是多少?数组是基本类型吗?</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答：</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①四种整数类型（byte；short；int；long）：byte字节型8位 short短整型16位</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int整型32位 long长整型64位；</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②两种浮点数类型（float、double）：</w:t>
      </w:r>
      <w:r>
        <w:rPr>
          <w:rFonts w:hint="eastAsia" w:cs="Arial" w:asciiTheme="minorEastAsia" w:hAnsiTheme="minorEastAsia"/>
          <w:color w:val="FF0000"/>
          <w:szCs w:val="21"/>
          <w:shd w:val="clear" w:color="auto" w:fill="FFFFFF"/>
        </w:rPr>
        <w:t>float单精度型/浮点型32位 double双精度型64位</w:t>
      </w:r>
      <w:r>
        <w:rPr>
          <w:rFonts w:hint="eastAsia" w:cs="Arial" w:asciiTheme="minorEastAsia" w:hAnsiTheme="minorEastAsia"/>
          <w:color w:val="4F6228" w:themeColor="accent3" w:themeShade="80"/>
          <w:szCs w:val="21"/>
          <w:shd w:val="clear" w:color="auto" w:fill="FFFFFF"/>
        </w:rPr>
        <w:t>；</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③一种字符类型：char字符型16位；</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④一种布尔类型（boolean）：true和false。</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数组不是基本类型。</w:t>
      </w:r>
    </w:p>
    <w:p>
      <w:pPr>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3：JDK,JRE,JVM是什么，有什么用，它们之间又有什么关系?</w:t>
      </w:r>
    </w:p>
    <w:p>
      <w:pPr>
        <w:rPr>
          <w:rFonts w:asciiTheme="minorEastAsia" w:hAnsiTheme="minorEastAsia"/>
          <w:color w:val="4F4F4F"/>
          <w:szCs w:val="21"/>
          <w:shd w:val="clear" w:color="auto" w:fill="FFFFFF"/>
        </w:rPr>
      </w:pPr>
      <w:r>
        <w:rPr>
          <w:rFonts w:hint="eastAsia" w:cs="Arial" w:asciiTheme="minorEastAsia" w:hAnsiTheme="minorEastAsia"/>
          <w:color w:val="4F6228" w:themeColor="accent3" w:themeShade="80"/>
          <w:szCs w:val="21"/>
          <w:shd w:val="clear" w:color="auto" w:fill="FFFFFF"/>
        </w:rPr>
        <w:t>答：J</w:t>
      </w:r>
      <w:r>
        <w:rPr>
          <w:rFonts w:cs="Arial" w:asciiTheme="minorEastAsia" w:hAnsiTheme="minorEastAsia"/>
          <w:color w:val="4F6228" w:themeColor="accent3" w:themeShade="80"/>
          <w:szCs w:val="21"/>
          <w:shd w:val="clear" w:color="auto" w:fill="FFFFFF"/>
        </w:rPr>
        <w:t>DK</w:t>
      </w:r>
      <w:r>
        <w:rPr>
          <w:rFonts w:hint="eastAsia" w:cs="Arial" w:asciiTheme="minorEastAsia" w:hAnsiTheme="minorEastAsia"/>
          <w:color w:val="4F6228" w:themeColor="accent3" w:themeShade="80"/>
          <w:szCs w:val="21"/>
          <w:shd w:val="clear" w:color="auto" w:fill="FFFFFF"/>
        </w:rPr>
        <w:t>（java development toolkit）是java开发工具包,包括JRE（java runtime envirnment）即Java的运行平台。JVM（Java virtual machine）是Java的虚拟机，是JRE的一部分。包含关系。</w:t>
      </w:r>
    </w:p>
    <w:p>
      <w:pPr>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4：数组是什么?</w:t>
      </w:r>
      <w:r>
        <w:rPr>
          <w:rFonts w:hint="eastAsia" w:asciiTheme="minorEastAsia" w:hAnsiTheme="minorEastAsia"/>
          <w:color w:val="FF0000"/>
          <w:szCs w:val="21"/>
          <w:shd w:val="clear" w:color="auto" w:fill="FFFFFF"/>
        </w:rPr>
        <w:t>我们根据什么可以获取数组中的元素呢?</w:t>
      </w:r>
    </w:p>
    <w:p>
      <w:pPr>
        <w:rPr>
          <w:rFonts w:asciiTheme="minorEastAsia" w:hAnsiTheme="minorEastAsia"/>
          <w:color w:val="4F4F4F"/>
          <w:szCs w:val="21"/>
          <w:shd w:val="clear" w:color="auto" w:fill="FFFFFF"/>
        </w:rPr>
      </w:pPr>
      <w:r>
        <w:rPr>
          <w:rFonts w:hint="eastAsia" w:cs="Arial" w:asciiTheme="minorEastAsia" w:hAnsiTheme="minorEastAsia"/>
          <w:color w:val="4F6228" w:themeColor="accent3" w:themeShade="80"/>
          <w:szCs w:val="21"/>
          <w:shd w:val="clear" w:color="auto" w:fill="FFFFFF"/>
        </w:rPr>
        <w:t>答：数组是具有相同数据类型的一组数据的集合。</w:t>
      </w:r>
    </w:p>
    <w:p>
      <w:pPr>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6：请说说</w:t>
      </w:r>
      <w:r>
        <w:rPr>
          <w:rFonts w:hint="eastAsia" w:asciiTheme="minorEastAsia" w:hAnsiTheme="minorEastAsia"/>
          <w:color w:val="FF0000"/>
          <w:szCs w:val="21"/>
          <w:shd w:val="clear" w:color="auto" w:fill="FFFFFF"/>
        </w:rPr>
        <w:t>什么时候使用变量，什么时候使用if语句，什么时候使用循环语句?</w:t>
      </w:r>
      <w:r>
        <w:rPr>
          <w:rFonts w:hint="eastAsia" w:asciiTheme="minorEastAsia" w:hAnsiTheme="minorEastAsia"/>
          <w:color w:val="4F4F4F"/>
          <w:szCs w:val="21"/>
          <w:shd w:val="clear" w:color="auto" w:fill="FFFFFF"/>
        </w:rPr>
        <w:t>说的有理即</w:t>
      </w:r>
    </w:p>
    <w:p>
      <w:pPr>
        <w:rPr>
          <w:rFonts w:asciiTheme="minorEastAsia" w:hAnsiTheme="minorEastAsia"/>
          <w:color w:val="4F4F4F"/>
          <w:szCs w:val="21"/>
          <w:shd w:val="clear" w:color="auto" w:fill="FFFFFF"/>
        </w:rPr>
      </w:pPr>
      <w:r>
        <w:rPr>
          <w:rFonts w:hint="eastAsia" w:cs="Arial" w:asciiTheme="minorEastAsia" w:hAnsiTheme="minorEastAsia"/>
          <w:color w:val="4F6228" w:themeColor="accent3" w:themeShade="80"/>
          <w:szCs w:val="21"/>
          <w:shd w:val="clear" w:color="auto" w:fill="FFFFFF"/>
        </w:rPr>
        <w:t>答</w:t>
      </w:r>
      <w:r>
        <w:rPr>
          <w:rFonts w:cs="Arial" w:asciiTheme="minorEastAsia" w:hAnsiTheme="minorEastAsia"/>
          <w:color w:val="4F6228" w:themeColor="accent3" w:themeShade="80"/>
          <w:szCs w:val="21"/>
          <w:shd w:val="clear" w:color="auto" w:fill="FFFFFF"/>
        </w:rPr>
        <w:t>:</w:t>
      </w:r>
    </w:p>
    <w:p>
      <w:pPr>
        <w:rPr>
          <w:rFonts w:asciiTheme="minorEastAsia" w:hAnsiTheme="minorEastAsia"/>
          <w:color w:val="4F4F4F"/>
          <w:szCs w:val="21"/>
          <w:shd w:val="clear" w:color="auto" w:fill="FFFFFF"/>
        </w:rPr>
      </w:pPr>
    </w:p>
    <w:p>
      <w:pPr>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7、配置环境变量的作用， 环境变量的2种配置方式，写明步骤可得分</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答</w:t>
      </w:r>
      <w:r>
        <w:rPr>
          <w:rFonts w:cs="Arial" w:asciiTheme="minorEastAsia" w:hAnsiTheme="minorEastAsia"/>
          <w:color w:val="4F6228" w:themeColor="accent3" w:themeShade="80"/>
          <w:szCs w:val="21"/>
          <w:shd w:val="clear" w:color="auto" w:fill="FFFFFF"/>
        </w:rPr>
        <w:t>:</w:t>
      </w:r>
      <w:r>
        <w:rPr>
          <w:rFonts w:ascii="Helvetica" w:hAnsi="Helvetica" w:cs="Helvetica"/>
          <w:color w:val="4F4F4F"/>
          <w:sz w:val="18"/>
          <w:szCs w:val="18"/>
        </w:rPr>
        <w:t xml:space="preserve"> </w:t>
      </w:r>
      <w:r>
        <w:rPr>
          <w:rFonts w:hint="eastAsia" w:cs="Arial" w:asciiTheme="minorEastAsia" w:hAnsiTheme="minorEastAsia"/>
          <w:color w:val="4F6228" w:themeColor="accent3" w:themeShade="80"/>
          <w:szCs w:val="21"/>
          <w:shd w:val="clear" w:color="auto" w:fill="FFFFFF"/>
        </w:rPr>
        <w:t>配置环境变量就是填写命令的路径，</w:t>
      </w:r>
      <w:r>
        <w:rPr>
          <w:rFonts w:cs="Arial" w:asciiTheme="minorEastAsia" w:hAnsiTheme="minorEastAsia"/>
          <w:color w:val="4F6228" w:themeColor="accent3" w:themeShade="80"/>
          <w:szCs w:val="21"/>
          <w:shd w:val="clear" w:color="auto" w:fill="FFFFFF"/>
        </w:rPr>
        <w:t>计算机在执行命令的时候是在环境变量找对应的命令的位置</w:t>
      </w:r>
      <w:r>
        <w:rPr>
          <w:rFonts w:hint="eastAsia" w:cs="Arial" w:asciiTheme="minorEastAsia" w:hAnsiTheme="minorEastAsia"/>
          <w:color w:val="4F6228" w:themeColor="accent3" w:themeShade="80"/>
          <w:szCs w:val="21"/>
          <w:shd w:val="clear" w:color="auto" w:fill="FFFFFF"/>
        </w:rPr>
        <w:t>。</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Path环境变量配置方式1：将jdk目录下的bin目录添加到path的最左边并添加分号；测试cmd-Java、javac</w:t>
      </w:r>
    </w:p>
    <w:p>
      <w:pPr>
        <w:rPr>
          <w:rFonts w:cs="Arial" w:asciiTheme="minorEastAsia" w:hAnsiTheme="minorEastAsia"/>
          <w:color w:val="4F6228" w:themeColor="accent3" w:themeShade="80"/>
          <w:szCs w:val="21"/>
          <w:shd w:val="clear" w:color="auto" w:fill="FFFFFF"/>
        </w:rPr>
      </w:pPr>
      <w:r>
        <w:rPr>
          <w:rFonts w:hint="eastAsia" w:cs="Arial" w:asciiTheme="minorEastAsia" w:hAnsiTheme="minorEastAsia"/>
          <w:color w:val="4F6228" w:themeColor="accent3" w:themeShade="80"/>
          <w:szCs w:val="21"/>
          <w:shd w:val="clear" w:color="auto" w:fill="FFFFFF"/>
        </w:rPr>
        <w:t>Path环境变量配置方式2：①新建系统变量JAVA_HOME,复制Java安装路径（能看到bin文件夹）②修改path：在最前边添加</w:t>
      </w:r>
      <w:r>
        <w:rPr>
          <w:rFonts w:hint="eastAsia" w:cs="Arial" w:asciiTheme="minorEastAsia" w:hAnsiTheme="minorEastAsia"/>
          <w:color w:val="FF0000"/>
          <w:szCs w:val="21"/>
          <w:shd w:val="clear" w:color="auto" w:fill="FFFFFF"/>
        </w:rPr>
        <w:t>动态获取</w:t>
      </w:r>
      <w:r>
        <w:rPr>
          <w:rFonts w:hint="eastAsia" w:cs="Arial" w:asciiTheme="minorEastAsia" w:hAnsiTheme="minorEastAsia"/>
          <w:color w:val="4F6228" w:themeColor="accent3" w:themeShade="80"/>
          <w:szCs w:val="21"/>
          <w:shd w:val="clear" w:color="auto" w:fill="FFFFFF"/>
        </w:rPr>
        <w:t>Java环境变量：%JAVA_HOME%\bin;测试</w:t>
      </w:r>
    </w:p>
    <w:p>
      <w:pPr>
        <w:rPr>
          <w:rFonts w:cs="Arial" w:asciiTheme="minorEastAsia" w:hAnsiTheme="minorEastAsia"/>
          <w:color w:val="4F6228" w:themeColor="accent3" w:themeShade="80"/>
          <w:szCs w:val="21"/>
          <w:shd w:val="clear" w:color="auto" w:fill="FFFFFF"/>
        </w:rPr>
      </w:pPr>
    </w:p>
    <w:p>
      <w:pPr>
        <w:rPr>
          <w:rFonts w:asciiTheme="minorEastAsia" w:hAnsiTheme="minorEastAsia"/>
          <w:color w:val="FF0000"/>
          <w:szCs w:val="21"/>
          <w:shd w:val="clear" w:color="auto" w:fill="FFFFFF"/>
        </w:rPr>
      </w:pPr>
      <w:r>
        <w:rPr>
          <w:rFonts w:hint="eastAsia" w:asciiTheme="minorEastAsia" w:hAnsiTheme="minorEastAsia"/>
          <w:color w:val="4F4F4F"/>
          <w:szCs w:val="21"/>
          <w:shd w:val="clear" w:color="auto" w:fill="FFFFFF"/>
        </w:rPr>
        <w:t>10．</w:t>
      </w:r>
      <w:r>
        <w:rPr>
          <w:rFonts w:hint="eastAsia" w:asciiTheme="minorEastAsia" w:hAnsiTheme="minorEastAsia"/>
          <w:color w:val="FF0000"/>
          <w:szCs w:val="21"/>
          <w:shd w:val="clear" w:color="auto" w:fill="FFFFFF"/>
        </w:rPr>
        <w:t>简叙switch语句的贯串</w:t>
      </w:r>
    </w:p>
    <w:p>
      <w:pPr>
        <w:rPr>
          <w:rFonts w:asciiTheme="minorEastAsia" w:hAnsiTheme="minorEastAsia"/>
          <w:color w:val="4F4F4F"/>
          <w:szCs w:val="21"/>
          <w:shd w:val="clear" w:color="auto" w:fill="FFFFFF"/>
        </w:rPr>
      </w:pPr>
    </w:p>
    <w:p>
      <w:pPr>
        <w:rPr>
          <w:rFonts w:cs="Arial" w:asciiTheme="minorEastAsia" w:hAnsiTheme="minorEastAsia"/>
          <w:color w:val="4F4F4F"/>
          <w:szCs w:val="21"/>
          <w:shd w:val="clear" w:color="auto" w:fill="FFFFFF"/>
        </w:rPr>
      </w:pPr>
      <w:r>
        <w:rPr>
          <w:rStyle w:val="10"/>
          <w:rFonts w:hint="eastAsia"/>
        </w:rPr>
        <w:t>编码题</w:t>
      </w:r>
      <w:r>
        <w:rPr>
          <w:rFonts w:hint="eastAsia" w:asciiTheme="minorEastAsia" w:hAnsiTheme="minorEastAsia"/>
          <w:color w:val="4F4F4F"/>
          <w:szCs w:val="21"/>
          <w:shd w:val="clear" w:color="auto" w:fill="FFFFFF"/>
        </w:rPr>
        <w:t>：（注意：格式，命名规范，注释。）</w:t>
      </w:r>
    </w:p>
    <w:p>
      <w:pPr>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1：</w:t>
      </w:r>
      <w:bookmarkStart w:id="0" w:name="OLE_LINK12"/>
      <w:r>
        <w:rPr>
          <w:rFonts w:hint="eastAsia" w:asciiTheme="minorEastAsia" w:hAnsiTheme="minorEastAsia"/>
          <w:color w:val="4F4F4F"/>
          <w:szCs w:val="21"/>
          <w:shd w:val="clear" w:color="auto" w:fill="FFFFFF"/>
        </w:rPr>
        <w:t>请写一个方法sum，实现求两个数之和，要求在main方法中调用。</w:t>
      </w:r>
      <w:bookmarkEnd w:id="0"/>
    </w:p>
    <w:p>
      <w:pPr>
        <w:rPr>
          <w:rFonts w:asciiTheme="minorEastAsia" w:hAnsiTheme="minorEastAsia"/>
          <w:color w:val="FF0000"/>
          <w:szCs w:val="21"/>
          <w:shd w:val="clear" w:color="auto" w:fill="FFFFFF"/>
        </w:rPr>
      </w:pPr>
      <w:r>
        <w:rPr>
          <w:rFonts w:hint="eastAsia" w:asciiTheme="minorEastAsia" w:hAnsiTheme="minorEastAsia"/>
          <w:color w:val="FF0000"/>
          <w:szCs w:val="21"/>
          <w:shd w:val="clear" w:color="auto" w:fill="FFFFFF"/>
        </w:rPr>
        <w:drawing>
          <wp:inline distT="0" distB="0" distL="0" distR="0">
            <wp:extent cx="5274310" cy="172974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1729765"/>
                    </a:xfrm>
                    <a:prstGeom prst="rect">
                      <a:avLst/>
                    </a:prstGeom>
                    <a:noFill/>
                    <a:ln w="9525">
                      <a:noFill/>
                      <a:miter lim="800000"/>
                      <a:headEnd/>
                      <a:tailEnd/>
                    </a:ln>
                  </pic:spPr>
                </pic:pic>
              </a:graphicData>
            </a:graphic>
          </wp:inline>
        </w:drawing>
      </w:r>
    </w:p>
    <w:p>
      <w:pPr>
        <w:rPr>
          <w:rFonts w:cs="Arial" w:asciiTheme="minorEastAsia" w:hAnsiTheme="minorEastAsia"/>
          <w:color w:val="4F4F4F"/>
          <w:szCs w:val="21"/>
          <w:shd w:val="clear" w:color="auto" w:fill="FFFFFF"/>
        </w:rPr>
      </w:pPr>
    </w:p>
    <w:p>
      <w:pPr>
        <w:widowControl/>
        <w:jc w:val="left"/>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2：</w:t>
      </w:r>
      <w:bookmarkStart w:id="1" w:name="OLE_LINK5"/>
      <w:bookmarkStart w:id="2" w:name="OLE_LINK7"/>
      <w:bookmarkStart w:id="3" w:name="OLE_LINK6"/>
      <w:r>
        <w:rPr>
          <w:rFonts w:hint="eastAsia" w:asciiTheme="minorEastAsia" w:hAnsiTheme="minorEastAsia"/>
          <w:color w:val="4F4F4F"/>
          <w:szCs w:val="21"/>
          <w:shd w:val="clear" w:color="auto" w:fill="FFFFFF"/>
        </w:rPr>
        <w:t>在main方法中写代码，实现在控制台输出九九乘法表。</w:t>
      </w:r>
      <w:bookmarkEnd w:id="1"/>
      <w:bookmarkEnd w:id="2"/>
      <w:bookmarkEnd w:id="3"/>
    </w:p>
    <w:p>
      <w:pPr>
        <w:widowControl/>
        <w:jc w:val="left"/>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drawing>
          <wp:inline distT="0" distB="0" distL="0" distR="0">
            <wp:extent cx="5274310" cy="188341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5274310" cy="1883579"/>
                    </a:xfrm>
                    <a:prstGeom prst="rect">
                      <a:avLst/>
                    </a:prstGeom>
                    <a:noFill/>
                    <a:ln w="9525">
                      <a:noFill/>
                      <a:miter lim="800000"/>
                      <a:headEnd/>
                      <a:tailEnd/>
                    </a:ln>
                  </pic:spPr>
                </pic:pic>
              </a:graphicData>
            </a:graphic>
          </wp:inline>
        </w:drawing>
      </w:r>
    </w:p>
    <w:p>
      <w:pPr>
        <w:widowControl/>
        <w:jc w:val="left"/>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3.编写个人所得税计算程序。个人所得税是国家对本国公民,居住在本国境内的个人的所得和境外个人来源于本国的所得征收的一种所得税。目前，北京地区的个人所得税的计算公式为：应纳税额=（工资薪金所得-扣除数）×适用税率-速算扣除数。其中，扣除数为3500元，适用税率以及速算扣除数如图</w:t>
      </w:r>
    </w:p>
    <w:p>
      <w:pPr>
        <w:widowControl/>
        <w:jc w:val="left"/>
        <w:rPr>
          <w:rFonts w:cs="Arial" w:asciiTheme="minorEastAsia" w:hAnsiTheme="minorEastAsia"/>
          <w:color w:val="4F4F4F"/>
          <w:szCs w:val="21"/>
          <w:shd w:val="clear" w:color="auto" w:fill="FFFFFF"/>
        </w:rPr>
      </w:pPr>
      <w:r>
        <w:rPr>
          <w:rFonts w:cs="Arial" w:asciiTheme="minorEastAsia" w:hAnsiTheme="minorEastAsia"/>
          <w:color w:val="4F4F4F"/>
          <w:szCs w:val="21"/>
          <w:shd w:val="clear" w:color="auto" w:fill="FFFFFF"/>
        </w:rPr>
        <w:drawing>
          <wp:inline distT="0" distB="0" distL="0" distR="0">
            <wp:extent cx="5210175" cy="1628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0175" cy="1628775"/>
                    </a:xfrm>
                    <a:prstGeom prst="rect">
                      <a:avLst/>
                    </a:prstGeom>
                  </pic:spPr>
                </pic:pic>
              </a:graphicData>
            </a:graphic>
          </wp:inline>
        </w:drawing>
      </w:r>
    </w:p>
    <w:p>
      <w:pPr>
        <w:pStyle w:val="6"/>
        <w:shd w:val="clear" w:color="auto" w:fill="FFFFFF"/>
        <w:wordWrap w:val="0"/>
        <w:spacing w:before="0" w:beforeAutospacing="0" w:after="240" w:afterAutospacing="0" w:line="390" w:lineRule="atLeast"/>
        <w:jc w:val="both"/>
        <w:rPr>
          <w:rFonts w:asciiTheme="minorEastAsia" w:hAnsiTheme="minorEastAsia" w:eastAsiaTheme="minorEastAsia"/>
          <w:color w:val="4F4F4F"/>
          <w:sz w:val="21"/>
          <w:szCs w:val="21"/>
        </w:rPr>
      </w:pPr>
      <w:r>
        <w:rPr>
          <w:rFonts w:hint="eastAsia" w:asciiTheme="minorEastAsia" w:hAnsiTheme="minorEastAsia" w:eastAsiaTheme="minorEastAsia"/>
          <w:color w:val="4F4F4F"/>
          <w:sz w:val="21"/>
          <w:szCs w:val="21"/>
        </w:rPr>
        <w:t>上表中的</w:t>
      </w:r>
      <w:bookmarkStart w:id="4" w:name="OLE_LINK9"/>
      <w:bookmarkStart w:id="5" w:name="OLE_LINK8"/>
      <w:r>
        <w:rPr>
          <w:rFonts w:hint="eastAsia" w:asciiTheme="minorEastAsia" w:hAnsiTheme="minorEastAsia" w:eastAsiaTheme="minorEastAsia"/>
          <w:color w:val="4F4F4F"/>
          <w:sz w:val="21"/>
          <w:szCs w:val="21"/>
        </w:rPr>
        <w:t>全月应纳税所得额=工资薪金所得-扣除数。</w:t>
      </w:r>
      <w:bookmarkEnd w:id="4"/>
      <w:bookmarkEnd w:id="5"/>
    </w:p>
    <w:p>
      <w:pPr>
        <w:pStyle w:val="6"/>
        <w:shd w:val="clear" w:color="auto" w:fill="FFFFFF"/>
        <w:wordWrap w:val="0"/>
        <w:spacing w:before="0" w:beforeAutospacing="0" w:after="240" w:afterAutospacing="0" w:line="390" w:lineRule="atLeast"/>
        <w:jc w:val="both"/>
        <w:rPr>
          <w:rFonts w:asciiTheme="minorEastAsia" w:hAnsiTheme="minorEastAsia" w:eastAsiaTheme="minorEastAsia"/>
          <w:color w:val="4F4F4F"/>
          <w:sz w:val="21"/>
          <w:szCs w:val="21"/>
        </w:rPr>
      </w:pPr>
      <w:r>
        <w:rPr>
          <w:rFonts w:hint="eastAsia" w:asciiTheme="minorEastAsia" w:hAnsiTheme="minorEastAsia" w:eastAsiaTheme="minorEastAsia"/>
          <w:color w:val="4F4F4F"/>
          <w:sz w:val="21"/>
          <w:szCs w:val="21"/>
        </w:rPr>
        <w:t>本案例要求计算个人所得税的缴纳额度：用户从控制台输入税前工资的金额，程序计算所需要交纳的个人所得税的金额，并将计算结果输出到控制台。</w:t>
      </w:r>
    </w:p>
    <w:p>
      <w:pPr>
        <w:pStyle w:val="6"/>
        <w:shd w:val="clear" w:color="auto" w:fill="FFFFFF"/>
        <w:wordWrap w:val="0"/>
        <w:spacing w:before="0" w:beforeAutospacing="0" w:after="240" w:afterAutospacing="0" w:line="390" w:lineRule="atLeast"/>
        <w:jc w:val="both"/>
        <w:rPr>
          <w:rFonts w:asciiTheme="minorEastAsia" w:hAnsiTheme="minorEastAsia" w:eastAsiaTheme="minorEastAsia"/>
          <w:color w:val="4F4F4F"/>
          <w:sz w:val="21"/>
          <w:szCs w:val="21"/>
        </w:rPr>
      </w:pPr>
    </w:p>
    <w:p>
      <w:pPr>
        <w:pStyle w:val="2"/>
      </w:pPr>
      <w:r>
        <w:rPr>
          <w:rFonts w:asciiTheme="minorEastAsia" w:hAnsiTheme="minorEastAsia"/>
          <w:color w:val="4F4F4F"/>
          <w:sz w:val="21"/>
          <w:szCs w:val="21"/>
        </w:rPr>
        <w:pict>
          <v:shape id="_x0000_s1026" o:spid="_x0000_s1026" o:spt="202" type="#_x0000_t202" style="position:absolute;left:0pt;margin-left:-11.3pt;margin-top:7.55pt;height:339.9pt;width:463.8pt;z-index:251658240;mso-width-relative:page;mso-height-relative:page;" stroked="f" coordsize="21600,21600">
            <v:path/>
            <v:fill focussize="0,0"/>
            <v:stroke on="f" joinstyle="miter"/>
            <v:imagedata o:title=""/>
            <o:lock v:ext="edit"/>
            <v:textbox>
              <w:txbxContent>
                <w:p>
                  <w:r>
                    <w:drawing>
                      <wp:inline distT="0" distB="0" distL="0" distR="0">
                        <wp:extent cx="5706745" cy="4156710"/>
                        <wp:effectExtent l="19050" t="0" r="8181"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srcRect/>
                                <a:stretch>
                                  <a:fillRect/>
                                </a:stretch>
                              </pic:blipFill>
                              <pic:spPr>
                                <a:xfrm>
                                  <a:off x="0" y="0"/>
                                  <a:ext cx="5709391" cy="4159205"/>
                                </a:xfrm>
                                <a:prstGeom prst="rect">
                                  <a:avLst/>
                                </a:prstGeom>
                                <a:noFill/>
                                <a:ln w="9525">
                                  <a:noFill/>
                                  <a:miter lim="800000"/>
                                  <a:headEnd/>
                                  <a:tailEnd/>
                                </a:ln>
                              </pic:spPr>
                            </pic:pic>
                          </a:graphicData>
                        </a:graphic>
                      </wp:inline>
                    </w:drawing>
                  </w:r>
                </w:p>
              </w:txbxContent>
            </v:textbox>
          </v:shape>
        </w:pict>
      </w:r>
    </w:p>
    <w:p>
      <w:pPr>
        <w:pStyle w:val="2"/>
      </w:pPr>
    </w:p>
    <w:p>
      <w:pPr>
        <w:pStyle w:val="2"/>
      </w:pPr>
    </w:p>
    <w:p>
      <w:pPr>
        <w:pStyle w:val="2"/>
      </w:pPr>
    </w:p>
    <w:p>
      <w:pPr>
        <w:pStyle w:val="2"/>
      </w:pPr>
    </w:p>
    <w:p>
      <w:pPr>
        <w:pStyle w:val="2"/>
      </w:pPr>
    </w:p>
    <w:p/>
    <w:p/>
    <w:p>
      <w:r>
        <w:pict>
          <v:shape id="_x0000_s1027" o:spid="_x0000_s1027" o:spt="202" type="#_x0000_t202" style="position:absolute;left:0pt;margin-left:-57.35pt;margin-top:1.05pt;height:402.7pt;width:538.35pt;z-index:251659264;mso-width-relative:page;mso-height-relative:page;" stroked="f" coordsize="21600,21600">
            <v:path/>
            <v:fill focussize="0,0"/>
            <v:stroke on="f" joinstyle="miter"/>
            <v:imagedata o:title=""/>
            <o:lock v:ext="edit"/>
            <v:textbox>
              <w:txbxContent>
                <w:p>
                  <w:r>
                    <w:drawing>
                      <wp:inline distT="0" distB="0" distL="0" distR="0">
                        <wp:extent cx="6456045" cy="4792345"/>
                        <wp:effectExtent l="19050" t="0" r="1772"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srcRect/>
                                <a:stretch>
                                  <a:fillRect/>
                                </a:stretch>
                              </pic:blipFill>
                              <pic:spPr>
                                <a:xfrm>
                                  <a:off x="0" y="0"/>
                                  <a:ext cx="6463744" cy="4798117"/>
                                </a:xfrm>
                                <a:prstGeom prst="rect">
                                  <a:avLst/>
                                </a:prstGeom>
                                <a:noFill/>
                                <a:ln w="9525">
                                  <a:noFill/>
                                  <a:miter lim="800000"/>
                                  <a:headEnd/>
                                  <a:tailEnd/>
                                </a:ln>
                              </pic:spPr>
                            </pic:pic>
                          </a:graphicData>
                        </a:graphic>
                      </wp:inline>
                    </w:drawing>
                  </w:r>
                </w:p>
              </w:txbxContent>
            </v:textbox>
          </v:shape>
        </w:pict>
      </w:r>
    </w:p>
    <w:p/>
    <w:p/>
    <w:p/>
    <w:p/>
    <w:p/>
    <w:p/>
    <w:p/>
    <w:p/>
    <w:p/>
    <w:p/>
    <w:p/>
    <w:p/>
    <w:p/>
    <w:p/>
    <w:p/>
    <w:p/>
    <w:p/>
    <w:p/>
    <w:p>
      <w:pPr>
        <w:pStyle w:val="2"/>
      </w:pPr>
      <w:r>
        <w:rPr>
          <w:rFonts w:hint="eastAsia"/>
        </w:rPr>
        <w:t>选择题</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 xml:space="preserve">1. </w:t>
      </w:r>
      <w:r>
        <w:rPr>
          <w:rFonts w:hint="eastAsia" w:asciiTheme="majorEastAsia" w:hAnsiTheme="majorEastAsia" w:eastAsiaTheme="majorEastAsia"/>
          <w:color w:val="FF0000"/>
          <w:sz w:val="15"/>
          <w:szCs w:val="15"/>
        </w:rPr>
        <w:t>下列哪个声明是错误的？（C）</w:t>
      </w:r>
      <w:r>
        <w:rPr>
          <w:rFonts w:hint="eastAsia" w:asciiTheme="majorEastAsia" w:hAnsiTheme="majorEastAsia" w:eastAsiaTheme="majorEastAsia"/>
          <w:color w:val="4F4F4F"/>
          <w:sz w:val="15"/>
          <w:szCs w:val="15"/>
        </w:rPr>
        <w:t> </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A.  int i=10;</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 xml:space="preserve">B.  float f=1.1;     </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C.  double d=34.4;</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D.  byte b=127;</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 xml:space="preserve">2. </w:t>
      </w:r>
      <w:r>
        <w:rPr>
          <w:rFonts w:hint="eastAsia" w:asciiTheme="majorEastAsia" w:hAnsiTheme="majorEastAsia" w:eastAsiaTheme="majorEastAsia"/>
          <w:color w:val="FF0000"/>
          <w:sz w:val="15"/>
          <w:szCs w:val="15"/>
        </w:rPr>
        <w:t>下面哪个不是java中的关键字？（C）</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A. public</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B.  true</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C.  main</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D.  class</w:t>
      </w:r>
    </w:p>
    <w:p>
      <w:pPr>
        <w:pStyle w:val="6"/>
        <w:shd w:val="clear" w:color="auto" w:fill="FFFFFF"/>
        <w:spacing w:before="0" w:beforeAutospacing="0" w:after="240" w:afterAutospacing="0" w:line="240" w:lineRule="exact"/>
        <w:jc w:val="both"/>
        <w:rPr>
          <w:rFonts w:asciiTheme="majorEastAsia" w:hAnsiTheme="majorEastAsia" w:eastAsiaTheme="majorEastAsia"/>
          <w:color w:val="FF0000"/>
          <w:sz w:val="15"/>
          <w:szCs w:val="15"/>
        </w:rPr>
      </w:pPr>
      <w:r>
        <w:rPr>
          <w:rFonts w:hint="eastAsia" w:asciiTheme="majorEastAsia" w:hAnsiTheme="majorEastAsia" w:eastAsiaTheme="majorEastAsia"/>
          <w:color w:val="4F4F4F"/>
          <w:sz w:val="15"/>
          <w:szCs w:val="15"/>
        </w:rPr>
        <w:t>3. 下面程序哪个语句是正确的(A</w:t>
      </w:r>
      <w:r>
        <w:rPr>
          <w:rFonts w:hint="eastAsia" w:asciiTheme="majorEastAsia" w:hAnsiTheme="majorEastAsia" w:eastAsiaTheme="majorEastAsia"/>
          <w:color w:val="FF0000"/>
          <w:sz w:val="15"/>
          <w:szCs w:val="15"/>
        </w:rPr>
        <w:t>)</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A.  byte a=0,b=3; byte c =a+b;</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B. </w:t>
      </w:r>
      <w:bookmarkStart w:id="6" w:name="OLE_LINK1"/>
      <w:bookmarkStart w:id="7" w:name="OLE_LINK2"/>
      <w:r>
        <w:rPr>
          <w:rFonts w:hint="eastAsia" w:asciiTheme="majorEastAsia" w:hAnsiTheme="majorEastAsia" w:eastAsiaTheme="majorEastAsia"/>
          <w:color w:val="4F4F4F"/>
          <w:sz w:val="15"/>
          <w:szCs w:val="15"/>
        </w:rPr>
        <w:t xml:space="preserve"> short s =23; s=s+12;</w:t>
      </w:r>
    </w:p>
    <w:p>
      <w:pPr>
        <w:pStyle w:val="6"/>
        <w:shd w:val="clear" w:color="auto" w:fill="FFFFFF"/>
        <w:spacing w:before="0" w:beforeAutospacing="0" w:after="240" w:afterAutospacing="0" w:line="240" w:lineRule="exact"/>
        <w:jc w:val="both"/>
        <w:rPr>
          <w:rFonts w:hint="eastAsia" w:asciiTheme="majorEastAsia" w:hAnsiTheme="majorEastAsia" w:eastAsiaTheme="majorEastAsia"/>
          <w:color w:val="4F4F4F"/>
          <w:sz w:val="15"/>
          <w:szCs w:val="15"/>
          <w:lang w:val="en-US" w:eastAsia="zh-CN"/>
        </w:rPr>
      </w:pPr>
      <w:r>
        <w:rPr>
          <w:rFonts w:hint="eastAsia" w:asciiTheme="majorEastAsia" w:hAnsiTheme="majorEastAsia" w:eastAsiaTheme="majorEastAsia"/>
          <w:color w:val="4F4F4F"/>
          <w:sz w:val="15"/>
          <w:szCs w:val="15"/>
        </w:rPr>
        <w:t xml:space="preserve">C.  </w:t>
      </w:r>
      <w:r>
        <w:rPr>
          <w:rFonts w:hint="eastAsia" w:asciiTheme="majorEastAsia" w:hAnsiTheme="majorEastAsia" w:eastAsiaTheme="majorEastAsia"/>
          <w:b/>
          <w:bCs/>
          <w:color w:val="FF0000"/>
          <w:sz w:val="15"/>
          <w:szCs w:val="15"/>
        </w:rPr>
        <w:t>short s=23; s+=12</w:t>
      </w:r>
      <w:r>
        <w:rPr>
          <w:rFonts w:hint="eastAsia" w:asciiTheme="majorEastAsia" w:hAnsiTheme="majorEastAsia" w:eastAsiaTheme="majorEastAsia"/>
          <w:color w:val="4F4F4F"/>
          <w:sz w:val="15"/>
          <w:szCs w:val="15"/>
        </w:rPr>
        <w:t xml:space="preserve">;  </w:t>
      </w:r>
      <w:bookmarkStart w:id="10" w:name="_GoBack"/>
      <w:r>
        <w:rPr>
          <w:rFonts w:hint="eastAsia" w:asciiTheme="majorEastAsia" w:hAnsiTheme="majorEastAsia" w:eastAsiaTheme="majorEastAsia"/>
          <w:b/>
          <w:bCs/>
          <w:color w:val="FF0000"/>
          <w:sz w:val="15"/>
          <w:szCs w:val="15"/>
          <w:lang w:val="en-US" w:eastAsia="zh-CN"/>
        </w:rPr>
        <w:t>这个还是不太会</w:t>
      </w:r>
      <w:bookmarkEnd w:id="10"/>
    </w:p>
    <w:bookmarkEnd w:id="6"/>
    <w:bookmarkEnd w:id="7"/>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 xml:space="preserve">D.  float f = 23+23.23;  </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4. 下面程序执行的结果是？( B)</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class  Test{</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public static  void  main(String[] args)</w:t>
      </w:r>
    </w:p>
    <w:p>
      <w:pPr>
        <w:pStyle w:val="6"/>
        <w:shd w:val="clear" w:color="auto" w:fill="FFFFFF"/>
        <w:spacing w:before="0" w:beforeAutospacing="0" w:after="240" w:afterAutospacing="0" w:line="240" w:lineRule="exact"/>
        <w:ind w:firstLine="420"/>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      System.out.println(“”+‘a’+1);</w:t>
      </w:r>
    </w:p>
    <w:p>
      <w:pPr>
        <w:pStyle w:val="6"/>
        <w:shd w:val="clear" w:color="auto" w:fill="FFFFFF"/>
        <w:spacing w:before="0" w:beforeAutospacing="0" w:after="240" w:afterAutospacing="0" w:line="240" w:lineRule="exact"/>
        <w:ind w:firstLine="420"/>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A. 98</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B.a1</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C.971</w:t>
      </w:r>
    </w:p>
    <w:p>
      <w:pPr>
        <w:pStyle w:val="6"/>
        <w:pBdr>
          <w:bottom w:val="single" w:color="auto" w:sz="6" w:space="1"/>
        </w:pBdr>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D.197</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5. 下面程序执行的结果是？（A）</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bookmarkStart w:id="8" w:name="OLE_LINK4"/>
      <w:bookmarkStart w:id="9" w:name="OLE_LINK3"/>
      <w:r>
        <w:rPr>
          <w:rFonts w:hint="eastAsia" w:asciiTheme="majorEastAsia" w:hAnsiTheme="majorEastAsia" w:eastAsiaTheme="majorEastAsia"/>
          <w:color w:val="4F4F4F"/>
          <w:sz w:val="15"/>
          <w:szCs w:val="15"/>
        </w:rPr>
        <w:t>int i =100;</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while(true){</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   if (i++ &gt; 100)   //i先计算在自加</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   {</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      break;</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   }</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System.out.println(i);</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w:t>
      </w:r>
    </w:p>
    <w:bookmarkEnd w:id="8"/>
    <w:bookmarkEnd w:id="9"/>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A.  100</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B.  101</w:t>
      </w:r>
    </w:p>
    <w:p>
      <w:pPr>
        <w:pStyle w:val="6"/>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C.  102</w:t>
      </w:r>
    </w:p>
    <w:p>
      <w:pPr>
        <w:pStyle w:val="6"/>
        <w:pBdr>
          <w:bottom w:val="single" w:color="auto" w:sz="6" w:space="1"/>
        </w:pBdr>
        <w:shd w:val="clear" w:color="auto" w:fill="FFFFFF"/>
        <w:spacing w:before="0" w:beforeAutospacing="0" w:after="240" w:afterAutospacing="0" w:line="240" w:lineRule="exact"/>
        <w:jc w:val="both"/>
        <w:rPr>
          <w:rFonts w:asciiTheme="majorEastAsia" w:hAnsiTheme="majorEastAsia" w:eastAsiaTheme="majorEastAsia"/>
          <w:color w:val="4F4F4F"/>
          <w:sz w:val="15"/>
          <w:szCs w:val="15"/>
        </w:rPr>
      </w:pPr>
      <w:r>
        <w:rPr>
          <w:rFonts w:hint="eastAsia" w:asciiTheme="majorEastAsia" w:hAnsiTheme="majorEastAsia" w:eastAsiaTheme="majorEastAsia"/>
          <w:color w:val="4F4F4F"/>
          <w:sz w:val="15"/>
          <w:szCs w:val="15"/>
        </w:rPr>
        <w:t>D.  报错</w:t>
      </w:r>
    </w:p>
    <w:p>
      <w:pPr>
        <w:pStyle w:val="6"/>
        <w:pBdr>
          <w:bottom w:val="single" w:color="auto" w:sz="6" w:space="1"/>
        </w:pBdr>
        <w:shd w:val="clear" w:color="auto" w:fill="FFFFFF"/>
        <w:spacing w:before="0" w:beforeAutospacing="0" w:after="240" w:afterAutospacing="0" w:line="240" w:lineRule="exact"/>
        <w:jc w:val="both"/>
      </w:pPr>
      <w:r>
        <w:rPr>
          <w:rFonts w:hint="eastAsia"/>
        </w:rPr>
        <w:t>选做：</w:t>
      </w:r>
    </w:p>
    <w:p>
      <w:pPr>
        <w:spacing w:line="240" w:lineRule="exact"/>
        <w:rPr>
          <w:rFonts w:asciiTheme="minorEastAsia" w:hAnsiTheme="minorEastAsia"/>
        </w:rPr>
      </w:pPr>
      <w:r>
        <w:rPr>
          <w:rFonts w:hint="eastAsia" w:asciiTheme="minorEastAsia" w:hAnsiTheme="minorEastAsia"/>
          <w:color w:val="4F4F4F"/>
          <w:sz w:val="18"/>
          <w:szCs w:val="18"/>
          <w:shd w:val="clear" w:color="auto" w:fill="FFFFFF"/>
        </w:rPr>
        <w:t>验证“鬼谷猜想”：对任意自然数，若是奇数，就对它乘以3再加1，若是偶数，就对它除以2，这样得到一个新数，再按照上述计算规则进行计算，一直进行下去，最终必然得到1.</w:t>
      </w:r>
    </w:p>
    <w:p>
      <w:r>
        <w:pict>
          <v:shape id="_x0000_s1028" o:spid="_x0000_s1028" o:spt="202" type="#_x0000_t202" style="position:absolute;left:0pt;margin-left:-11.3pt;margin-top:4.3pt;height:313.15pt;width:432.85pt;z-index:251660288;mso-width-relative:page;mso-height-relative:page;" stroked="f" coordsize="21600,21600">
            <v:path/>
            <v:fill focussize="0,0"/>
            <v:stroke on="f" joinstyle="miter"/>
            <v:imagedata o:title=""/>
            <o:lock v:ext="edit"/>
            <v:textbox>
              <w:txbxContent>
                <w:p>
                  <w:r>
                    <w:drawing>
                      <wp:inline distT="0" distB="0" distL="0" distR="0">
                        <wp:extent cx="5304790" cy="330327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srcRect/>
                                <a:stretch>
                                  <a:fillRect/>
                                </a:stretch>
                              </pic:blipFill>
                              <pic:spPr>
                                <a:xfrm>
                                  <a:off x="0" y="0"/>
                                  <a:ext cx="5304790" cy="3303710"/>
                                </a:xfrm>
                                <a:prstGeom prst="rect">
                                  <a:avLst/>
                                </a:prstGeom>
                                <a:noFill/>
                                <a:ln w="9525">
                                  <a:noFill/>
                                  <a:miter lim="800000"/>
                                  <a:headEnd/>
                                  <a:tailEnd/>
                                </a:ln>
                              </pic:spPr>
                            </pic:pic>
                          </a:graphicData>
                        </a:graphic>
                      </wp:inline>
                    </w:drawing>
                  </w:r>
                </w:p>
                <w:p/>
                <w:p/>
                <w:p/>
                <w:p/>
                <w:p/>
              </w:txbxContent>
            </v:textbox>
          </v:shape>
        </w:pict>
      </w:r>
    </w:p>
    <w:p/>
    <w:p/>
    <w:p/>
    <w:p>
      <w:pPr>
        <w:widowControl/>
        <w:jc w:val="left"/>
      </w:pPr>
      <w:r>
        <w:br w:type="page"/>
      </w:r>
    </w:p>
    <w:p>
      <w:r>
        <w:pict>
          <v:shape id="_x0000_s1029" o:spid="_x0000_s1029" o:spt="202" type="#_x0000_t202" style="position:absolute;left:0pt;margin-left:1.25pt;margin-top:10.9pt;height:364.15pt;width:395.15pt;z-index:251661312;mso-width-relative:page;mso-height-relative:page;" stroked="f" coordsize="21600,21600">
            <v:path/>
            <v:fill focussize="0,0"/>
            <v:stroke on="f" joinstyle="miter"/>
            <v:imagedata o:title=""/>
            <o:lock v:ext="edit"/>
            <v:textbox>
              <w:txbxContent>
                <w:p>
                  <w:r>
                    <w:drawing>
                      <wp:inline distT="0" distB="0" distL="0" distR="0">
                        <wp:extent cx="4826000" cy="422529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srcRect/>
                                <a:stretch>
                                  <a:fillRect/>
                                </a:stretch>
                              </pic:blipFill>
                              <pic:spPr>
                                <a:xfrm>
                                  <a:off x="0" y="0"/>
                                  <a:ext cx="4826000" cy="4225838"/>
                                </a:xfrm>
                                <a:prstGeom prst="rect">
                                  <a:avLst/>
                                </a:prstGeom>
                                <a:noFill/>
                                <a:ln w="9525">
                                  <a:noFill/>
                                  <a:miter lim="800000"/>
                                  <a:headEnd/>
                                  <a:tailEnd/>
                                </a:ln>
                              </pic:spPr>
                            </pic:pic>
                          </a:graphicData>
                        </a:graphic>
                      </wp:inline>
                    </w:drawing>
                  </w:r>
                </w:p>
              </w:txbxContent>
            </v:textbox>
          </v:shape>
        </w:pic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367061"/>
      <w:docPartObj>
        <w:docPartGallery w:val="autotext"/>
      </w:docPartObj>
    </w:sdtPr>
    <w:sdtContent>
      <w:sdt>
        <w:sdtPr>
          <w:id w:val="-1669238322"/>
          <w:docPartObj>
            <w:docPartGallery w:val="autotext"/>
          </w:docPartObj>
        </w:sdtPr>
        <w:sdtContent>
          <w:p>
            <w:pPr>
              <w:pStyle w:val="4"/>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C4B8C"/>
    <w:rsid w:val="00086662"/>
    <w:rsid w:val="0010237F"/>
    <w:rsid w:val="001261F6"/>
    <w:rsid w:val="00140AEF"/>
    <w:rsid w:val="00143291"/>
    <w:rsid w:val="00143B55"/>
    <w:rsid w:val="00162636"/>
    <w:rsid w:val="001932CA"/>
    <w:rsid w:val="001B6357"/>
    <w:rsid w:val="00200D51"/>
    <w:rsid w:val="00201D2E"/>
    <w:rsid w:val="002103B2"/>
    <w:rsid w:val="00212E01"/>
    <w:rsid w:val="002158C6"/>
    <w:rsid w:val="00247EC1"/>
    <w:rsid w:val="00280A49"/>
    <w:rsid w:val="00291177"/>
    <w:rsid w:val="002A6ADC"/>
    <w:rsid w:val="002C6337"/>
    <w:rsid w:val="0032060B"/>
    <w:rsid w:val="00397CCC"/>
    <w:rsid w:val="003B0743"/>
    <w:rsid w:val="003F24E5"/>
    <w:rsid w:val="00452AF2"/>
    <w:rsid w:val="00452AF5"/>
    <w:rsid w:val="00465AB1"/>
    <w:rsid w:val="00465CAC"/>
    <w:rsid w:val="00487593"/>
    <w:rsid w:val="004B076B"/>
    <w:rsid w:val="004B1555"/>
    <w:rsid w:val="004E29C3"/>
    <w:rsid w:val="005039E5"/>
    <w:rsid w:val="00522454"/>
    <w:rsid w:val="00527B8B"/>
    <w:rsid w:val="00547BA3"/>
    <w:rsid w:val="00625A5F"/>
    <w:rsid w:val="00682613"/>
    <w:rsid w:val="00683606"/>
    <w:rsid w:val="0069486F"/>
    <w:rsid w:val="006E0EFF"/>
    <w:rsid w:val="00710300"/>
    <w:rsid w:val="00763A91"/>
    <w:rsid w:val="00763BE3"/>
    <w:rsid w:val="0076580B"/>
    <w:rsid w:val="00766C7D"/>
    <w:rsid w:val="00786C23"/>
    <w:rsid w:val="00797004"/>
    <w:rsid w:val="007D45D4"/>
    <w:rsid w:val="007D480C"/>
    <w:rsid w:val="007D7573"/>
    <w:rsid w:val="007E2185"/>
    <w:rsid w:val="00847D6D"/>
    <w:rsid w:val="00862A02"/>
    <w:rsid w:val="008A68BA"/>
    <w:rsid w:val="008C4B8C"/>
    <w:rsid w:val="008F217F"/>
    <w:rsid w:val="008F26DD"/>
    <w:rsid w:val="00926FD1"/>
    <w:rsid w:val="009A430B"/>
    <w:rsid w:val="009B30A9"/>
    <w:rsid w:val="009B37AA"/>
    <w:rsid w:val="009B4618"/>
    <w:rsid w:val="009E512B"/>
    <w:rsid w:val="009F507B"/>
    <w:rsid w:val="00A25C42"/>
    <w:rsid w:val="00A30ABC"/>
    <w:rsid w:val="00A4752E"/>
    <w:rsid w:val="00B5130A"/>
    <w:rsid w:val="00B57271"/>
    <w:rsid w:val="00B92E32"/>
    <w:rsid w:val="00B9346C"/>
    <w:rsid w:val="00BB6334"/>
    <w:rsid w:val="00BF77A6"/>
    <w:rsid w:val="00C70CD2"/>
    <w:rsid w:val="00C71754"/>
    <w:rsid w:val="00C87D00"/>
    <w:rsid w:val="00CD0B69"/>
    <w:rsid w:val="00D04FF9"/>
    <w:rsid w:val="00DA3614"/>
    <w:rsid w:val="00DB7277"/>
    <w:rsid w:val="00DC76A8"/>
    <w:rsid w:val="00DD1BEA"/>
    <w:rsid w:val="00E40284"/>
    <w:rsid w:val="00EF7919"/>
    <w:rsid w:val="00F20094"/>
    <w:rsid w:val="00F620BC"/>
    <w:rsid w:val="00F749DA"/>
    <w:rsid w:val="00F965DC"/>
    <w:rsid w:val="069374A2"/>
    <w:rsid w:val="3DA25898"/>
    <w:rsid w:val="78BB727A"/>
    <w:rsid w:val="7E754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6"/>
    <w:semiHidden/>
    <w:unhideWhenUsed/>
    <w:uiPriority w:val="99"/>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uiPriority w:val="99"/>
    <w:rPr>
      <w:color w:val="0000FF" w:themeColor="hyperlink"/>
      <w:u w:val="single"/>
    </w:rPr>
  </w:style>
  <w:style w:type="character" w:customStyle="1" w:styleId="10">
    <w:name w:val="标题 1 Char"/>
    <w:basedOn w:val="7"/>
    <w:link w:val="2"/>
    <w:uiPriority w:val="9"/>
    <w:rPr>
      <w:b/>
      <w:bCs/>
      <w:kern w:val="44"/>
      <w:sz w:val="44"/>
      <w:szCs w:val="44"/>
    </w:r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2">
    <w:name w:val="List Paragraph"/>
    <w:basedOn w:val="1"/>
    <w:qFormat/>
    <w:uiPriority w:val="34"/>
    <w:pPr>
      <w:ind w:firstLine="420" w:firstLineChars="200"/>
    </w:pPr>
  </w:style>
  <w:style w:type="character" w:customStyle="1" w:styleId="13">
    <w:name w:val="页眉 Char"/>
    <w:basedOn w:val="7"/>
    <w:link w:val="5"/>
    <w:qFormat/>
    <w:uiPriority w:val="99"/>
    <w:rPr>
      <w:sz w:val="18"/>
      <w:szCs w:val="18"/>
    </w:rPr>
  </w:style>
  <w:style w:type="character" w:customStyle="1" w:styleId="14">
    <w:name w:val="页脚 Char"/>
    <w:basedOn w:val="7"/>
    <w:link w:val="4"/>
    <w:qFormat/>
    <w:uiPriority w:val="99"/>
    <w:rPr>
      <w:sz w:val="18"/>
      <w:szCs w:val="18"/>
    </w:rPr>
  </w:style>
  <w:style w:type="character" w:customStyle="1" w:styleId="15">
    <w:name w:val="apple-converted-space"/>
    <w:basedOn w:val="7"/>
    <w:uiPriority w:val="0"/>
  </w:style>
  <w:style w:type="character" w:customStyle="1" w:styleId="16">
    <w:name w:val="批注框文本 Char"/>
    <w:basedOn w:val="7"/>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0BE25C-8809-41CE-A830-829170867692}">
  <ds:schemaRefs/>
</ds:datastoreItem>
</file>

<file path=docProps/app.xml><?xml version="1.0" encoding="utf-8"?>
<Properties xmlns="http://schemas.openxmlformats.org/officeDocument/2006/extended-properties" xmlns:vt="http://schemas.openxmlformats.org/officeDocument/2006/docPropsVTypes">
  <Template>Normal</Template>
  <Pages>7</Pages>
  <Words>403</Words>
  <Characters>2300</Characters>
  <Lines>19</Lines>
  <Paragraphs>5</Paragraphs>
  <TotalTime>632</TotalTime>
  <ScaleCrop>false</ScaleCrop>
  <LinksUpToDate>false</LinksUpToDate>
  <CharactersWithSpaces>2698</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2018-05-25T05:47:00Z</dcterms:created>
  <dc:creator>Administrator</dc:creator>
  <cp:lastModifiedBy>农夫</cp:lastModifiedBy>
  <dcterms:modified xsi:type="dcterms:W3CDTF">2019-01-19T15:19:09Z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