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1D5D" w14:textId="435914EE" w:rsidR="00F674B7" w:rsidRPr="001B045A" w:rsidRDefault="00F674B7" w:rsidP="001B045A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3D6D1886" w14:textId="1D5295E3" w:rsidR="00F674B7" w:rsidRPr="001B045A" w:rsidRDefault="00F674B7" w:rsidP="00F674B7">
      <w:pPr>
        <w:pStyle w:val="1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«Проведение общего аудита сайта: SEO, юзабилити, тексты»</w:t>
      </w:r>
    </w:p>
    <w:p w14:paraId="15D4A893" w14:textId="1A53D730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 xml:space="preserve">Вариант 3: https://znanium.com/ — электронно-библиотечная система (ЭБС) </w:t>
      </w:r>
      <w:proofErr w:type="spellStart"/>
      <w:r w:rsidRPr="001B045A">
        <w:rPr>
          <w:rFonts w:ascii="Times New Roman" w:hAnsi="Times New Roman" w:cs="Times New Roman"/>
          <w:sz w:val="28"/>
          <w:szCs w:val="28"/>
        </w:rPr>
        <w:t>Znanium</w:t>
      </w:r>
      <w:proofErr w:type="spellEnd"/>
      <w:r w:rsidRPr="001B045A">
        <w:rPr>
          <w:rFonts w:ascii="Times New Roman" w:hAnsi="Times New Roman" w:cs="Times New Roman"/>
          <w:sz w:val="28"/>
          <w:szCs w:val="28"/>
        </w:rPr>
        <w:t>.</w:t>
      </w:r>
    </w:p>
    <w:p w14:paraId="5FE1C4E7" w14:textId="734BB8F1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Цель работы: научиться производить комплексный аудит заданного веб-ресурса, анализировать его сильные и слабые стороны, оценивать поисковую оптимизацию и удобство использования.</w:t>
      </w:r>
    </w:p>
    <w:p w14:paraId="7A336F19" w14:textId="223A09D2" w:rsidR="00F674B7" w:rsidRPr="001B045A" w:rsidRDefault="00F674B7" w:rsidP="001B045A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Этап 1. Общий аудит</w:t>
      </w:r>
    </w:p>
    <w:p w14:paraId="7954CF49" w14:textId="45A10BE5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Общий (технический) аудит проведён по открытым данным сервиса pr-cy.ru и прямыми замерами (HTTP-заголовки, время ответа, файлы robots.txt и sitemap.xml). Отчёт pr-cy.ru требует авторизации, поэтому основные метрики сняты напрямую с сайта.</w:t>
      </w:r>
    </w:p>
    <w:p w14:paraId="414B84C5" w14:textId="09313FA1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b/>
          <w:sz w:val="28"/>
          <w:szCs w:val="28"/>
        </w:rPr>
        <w:t>Сильные стороны веб-сайта:</w:t>
      </w:r>
    </w:p>
    <w:p w14:paraId="021D9E66" w14:textId="4552671A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высокая скорость отдачи страниц (0,1–0,5 с);</w:t>
      </w:r>
    </w:p>
    <w:p w14:paraId="0881A3FE" w14:textId="707CFCEB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 xml:space="preserve">полный переход на HTTPS с HSTS </w:t>
      </w:r>
      <w:proofErr w:type="spellStart"/>
      <w:r w:rsidRPr="001B045A">
        <w:rPr>
          <w:rFonts w:ascii="Times New Roman" w:hAnsi="Times New Roman" w:cs="Times New Roman"/>
          <w:b w:val="0"/>
          <w:sz w:val="28"/>
          <w:szCs w:val="28"/>
        </w:rPr>
        <w:t>preload</w:t>
      </w:r>
      <w:proofErr w:type="spellEnd"/>
      <w:r w:rsidRPr="001B045A">
        <w:rPr>
          <w:rFonts w:ascii="Times New Roman" w:hAnsi="Times New Roman" w:cs="Times New Roman"/>
          <w:b w:val="0"/>
          <w:sz w:val="28"/>
          <w:szCs w:val="28"/>
        </w:rPr>
        <w:t>;</w:t>
      </w:r>
    </w:p>
    <w:p w14:paraId="404F2C87" w14:textId="386C171A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настроен 301-редирект с .</w:t>
      </w:r>
      <w:proofErr w:type="spellStart"/>
      <w:r w:rsidRPr="001B045A">
        <w:rPr>
          <w:rFonts w:ascii="Times New Roman" w:hAnsi="Times New Roman" w:cs="Times New Roman"/>
          <w:b w:val="0"/>
          <w:sz w:val="28"/>
          <w:szCs w:val="28"/>
        </w:rPr>
        <w:t>com</w:t>
      </w:r>
      <w:proofErr w:type="spellEnd"/>
      <w:r w:rsidRPr="001B045A">
        <w:rPr>
          <w:rFonts w:ascii="Times New Roman" w:hAnsi="Times New Roman" w:cs="Times New Roman"/>
          <w:b w:val="0"/>
          <w:sz w:val="28"/>
          <w:szCs w:val="28"/>
        </w:rPr>
        <w:t xml:space="preserve"> на канонический домен .</w:t>
      </w:r>
      <w:proofErr w:type="spellStart"/>
      <w:r w:rsidRPr="001B045A">
        <w:rPr>
          <w:rFonts w:ascii="Times New Roman" w:hAnsi="Times New Roman" w:cs="Times New Roman"/>
          <w:b w:val="0"/>
          <w:sz w:val="28"/>
          <w:szCs w:val="28"/>
        </w:rPr>
        <w:t>ru</w:t>
      </w:r>
      <w:proofErr w:type="spellEnd"/>
      <w:r w:rsidRPr="001B045A">
        <w:rPr>
          <w:rFonts w:ascii="Times New Roman" w:hAnsi="Times New Roman" w:cs="Times New Roman"/>
          <w:b w:val="0"/>
          <w:sz w:val="28"/>
          <w:szCs w:val="28"/>
        </w:rPr>
        <w:t>;</w:t>
      </w:r>
    </w:p>
    <w:p w14:paraId="2E96FD3F" w14:textId="717E20D7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грамотно настроены robots.txt и sitemap.xml;</w:t>
      </w:r>
    </w:p>
    <w:p w14:paraId="4A913F9E" w14:textId="41425AE1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присутствуют базовые защитные заголовки;</w:t>
      </w:r>
    </w:p>
    <w:p w14:paraId="4189342F" w14:textId="47A3BD39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 xml:space="preserve">стабильная работа сервера </w:t>
      </w:r>
      <w:proofErr w:type="spellStart"/>
      <w:r w:rsidRPr="001B045A">
        <w:rPr>
          <w:rFonts w:ascii="Times New Roman" w:hAnsi="Times New Roman" w:cs="Times New Roman"/>
          <w:b w:val="0"/>
          <w:sz w:val="28"/>
          <w:szCs w:val="28"/>
        </w:rPr>
        <w:t>nginx</w:t>
      </w:r>
      <w:proofErr w:type="spellEnd"/>
      <w:r w:rsidRPr="001B045A">
        <w:rPr>
          <w:rFonts w:ascii="Times New Roman" w:hAnsi="Times New Roman" w:cs="Times New Roman"/>
          <w:b w:val="0"/>
          <w:sz w:val="28"/>
          <w:szCs w:val="28"/>
        </w:rPr>
        <w:t>.</w:t>
      </w:r>
    </w:p>
    <w:p w14:paraId="466F87A8" w14:textId="3FB4189D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b/>
          <w:sz w:val="28"/>
          <w:szCs w:val="28"/>
        </w:rPr>
        <w:t>Слабые стороны веб-сайта:</w:t>
      </w:r>
    </w:p>
    <w:p w14:paraId="408A7220" w14:textId="1A48FF48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 xml:space="preserve">двойная цепочка </w:t>
      </w:r>
      <w:proofErr w:type="spellStart"/>
      <w:r w:rsidRPr="001B045A">
        <w:rPr>
          <w:rFonts w:ascii="Times New Roman" w:hAnsi="Times New Roman" w:cs="Times New Roman"/>
          <w:b w:val="0"/>
          <w:sz w:val="28"/>
          <w:szCs w:val="28"/>
        </w:rPr>
        <w:t>редиректов</w:t>
      </w:r>
      <w:proofErr w:type="spellEnd"/>
      <w:r w:rsidRPr="001B045A">
        <w:rPr>
          <w:rFonts w:ascii="Times New Roman" w:hAnsi="Times New Roman" w:cs="Times New Roman"/>
          <w:b w:val="0"/>
          <w:sz w:val="28"/>
          <w:szCs w:val="28"/>
        </w:rPr>
        <w:t xml:space="preserve"> www→без-www→.ru без единой настройки 301 на уровне сервера;</w:t>
      </w:r>
    </w:p>
    <w:p w14:paraId="3AFC33ED" w14:textId="7860D533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главная страница весит ~475 КБ, подключает 14 CSS и ~51 скрипт — тяжёлая загрузка;</w:t>
      </w:r>
    </w:p>
    <w:p w14:paraId="6C3AA045" w14:textId="202369B5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почти</w:t>
      </w:r>
      <w:r w:rsidRPr="001B045A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r w:rsidRPr="001B045A">
        <w:rPr>
          <w:rFonts w:ascii="Times New Roman" w:hAnsi="Times New Roman" w:cs="Times New Roman"/>
          <w:b w:val="0"/>
          <w:sz w:val="28"/>
          <w:szCs w:val="28"/>
        </w:rPr>
        <w:t>нет</w:t>
      </w:r>
      <w:r w:rsidRPr="001B045A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preload/preconnect </w:t>
      </w:r>
      <w:r w:rsidRPr="001B045A">
        <w:rPr>
          <w:rFonts w:ascii="Times New Roman" w:hAnsi="Times New Roman" w:cs="Times New Roman"/>
          <w:b w:val="0"/>
          <w:sz w:val="28"/>
          <w:szCs w:val="28"/>
        </w:rPr>
        <w:t>оптимизаций</w:t>
      </w:r>
      <w:r w:rsidRPr="001B045A">
        <w:rPr>
          <w:rFonts w:ascii="Times New Roman" w:hAnsi="Times New Roman" w:cs="Times New Roman"/>
          <w:b w:val="0"/>
          <w:sz w:val="28"/>
          <w:szCs w:val="28"/>
          <w:lang w:val="en-US"/>
        </w:rPr>
        <w:t>;</w:t>
      </w:r>
    </w:p>
    <w:p w14:paraId="1E730495" w14:textId="3D839707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отсутствует</w:t>
      </w:r>
      <w:r w:rsidRPr="001B045A">
        <w:rPr>
          <w:rFonts w:ascii="Times New Roman" w:hAnsi="Times New Roman" w:cs="Times New Roman"/>
          <w:b w:val="0"/>
          <w:sz w:val="28"/>
          <w:szCs w:val="28"/>
          <w:lang w:val="en-US"/>
        </w:rPr>
        <w:t xml:space="preserve"> Content-Security-Policy;</w:t>
      </w:r>
    </w:p>
    <w:p w14:paraId="1CA26C8F" w14:textId="1E2B67EB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агрессивное ограничение частоты запросов (429) может мешать пользователям корпоративных и вузовских сетей;</w:t>
      </w:r>
    </w:p>
    <w:p w14:paraId="2DAF4926" w14:textId="3896131F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ICMP (</w:t>
      </w:r>
      <w:proofErr w:type="spellStart"/>
      <w:r w:rsidRPr="001B045A">
        <w:rPr>
          <w:rFonts w:ascii="Times New Roman" w:hAnsi="Times New Roman" w:cs="Times New Roman"/>
          <w:b w:val="0"/>
          <w:sz w:val="28"/>
          <w:szCs w:val="28"/>
        </w:rPr>
        <w:t>ping</w:t>
      </w:r>
      <w:proofErr w:type="spellEnd"/>
      <w:r w:rsidRPr="001B045A">
        <w:rPr>
          <w:rFonts w:ascii="Times New Roman" w:hAnsi="Times New Roman" w:cs="Times New Roman"/>
          <w:b w:val="0"/>
          <w:sz w:val="28"/>
          <w:szCs w:val="28"/>
        </w:rPr>
        <w:t>) закрыт — мониторинг возможен только по HTTP.</w:t>
      </w:r>
    </w:p>
    <w:p w14:paraId="6C928E1C" w14:textId="4D62CA06" w:rsidR="00F674B7" w:rsidRPr="001B045A" w:rsidRDefault="00F674B7" w:rsidP="001B045A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lastRenderedPageBreak/>
        <w:t>Этап 2. SEO-оптимизация</w:t>
      </w:r>
    </w:p>
    <w:p w14:paraId="6002B9B6" w14:textId="639B73D3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Анализ поисковой оптимизации выполнен по разметке главной страницы https://znanium.ru/.</w:t>
      </w:r>
    </w:p>
    <w:p w14:paraId="5DA08D30" w14:textId="73555FEC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b/>
          <w:sz w:val="28"/>
          <w:szCs w:val="28"/>
        </w:rPr>
        <w:t>Рекомендации по SEO:</w:t>
      </w:r>
    </w:p>
    <w:p w14:paraId="1EA7355A" w14:textId="0FB683AE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 xml:space="preserve">добавить атрибуты </w:t>
      </w:r>
      <w:proofErr w:type="spellStart"/>
      <w:r w:rsidRPr="001B045A">
        <w:rPr>
          <w:rFonts w:ascii="Times New Roman" w:hAnsi="Times New Roman" w:cs="Times New Roman"/>
          <w:b w:val="0"/>
          <w:sz w:val="28"/>
          <w:szCs w:val="28"/>
        </w:rPr>
        <w:t>alt</w:t>
      </w:r>
      <w:proofErr w:type="spellEnd"/>
      <w:r w:rsidRPr="001B045A">
        <w:rPr>
          <w:rFonts w:ascii="Times New Roman" w:hAnsi="Times New Roman" w:cs="Times New Roman"/>
          <w:b w:val="0"/>
          <w:sz w:val="28"/>
          <w:szCs w:val="28"/>
        </w:rPr>
        <w:t xml:space="preserve"> для 26 изображений без них;</w:t>
      </w:r>
    </w:p>
    <w:p w14:paraId="0F650F6B" w14:textId="330D338B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ввести разметку Schema.org Book/Product в каталоге и карточках книг;</w:t>
      </w:r>
    </w:p>
    <w:p w14:paraId="56F198A1" w14:textId="0D793BB2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 xml:space="preserve">снизить вес главной: объединить и </w:t>
      </w:r>
      <w:proofErr w:type="spellStart"/>
      <w:r w:rsidRPr="001B045A">
        <w:rPr>
          <w:rFonts w:ascii="Times New Roman" w:hAnsi="Times New Roman" w:cs="Times New Roman"/>
          <w:b w:val="0"/>
          <w:sz w:val="28"/>
          <w:szCs w:val="28"/>
        </w:rPr>
        <w:t>минифицировать</w:t>
      </w:r>
      <w:proofErr w:type="spellEnd"/>
      <w:r w:rsidRPr="001B045A">
        <w:rPr>
          <w:rFonts w:ascii="Times New Roman" w:hAnsi="Times New Roman" w:cs="Times New Roman"/>
          <w:b w:val="0"/>
          <w:sz w:val="28"/>
          <w:szCs w:val="28"/>
        </w:rPr>
        <w:t xml:space="preserve"> CSS/JS, включить </w:t>
      </w:r>
      <w:proofErr w:type="spellStart"/>
      <w:r w:rsidRPr="001B045A">
        <w:rPr>
          <w:rFonts w:ascii="Times New Roman" w:hAnsi="Times New Roman" w:cs="Times New Roman"/>
          <w:b w:val="0"/>
          <w:sz w:val="28"/>
          <w:szCs w:val="28"/>
        </w:rPr>
        <w:t>preload</w:t>
      </w:r>
      <w:proofErr w:type="spellEnd"/>
      <w:r w:rsidRPr="001B045A">
        <w:rPr>
          <w:rFonts w:ascii="Times New Roman" w:hAnsi="Times New Roman" w:cs="Times New Roman"/>
          <w:b w:val="0"/>
          <w:sz w:val="28"/>
          <w:szCs w:val="28"/>
        </w:rPr>
        <w:t xml:space="preserve"> для критических ресурсов;</w:t>
      </w:r>
    </w:p>
    <w:p w14:paraId="6D32C928" w14:textId="505C00BC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 xml:space="preserve">устранить двойную цепочку </w:t>
      </w:r>
      <w:proofErr w:type="spellStart"/>
      <w:r w:rsidRPr="001B045A">
        <w:rPr>
          <w:rFonts w:ascii="Times New Roman" w:hAnsi="Times New Roman" w:cs="Times New Roman"/>
          <w:b w:val="0"/>
          <w:sz w:val="28"/>
          <w:szCs w:val="28"/>
        </w:rPr>
        <w:t>редиректов</w:t>
      </w:r>
      <w:proofErr w:type="spellEnd"/>
      <w:r w:rsidRPr="001B045A">
        <w:rPr>
          <w:rFonts w:ascii="Times New Roman" w:hAnsi="Times New Roman" w:cs="Times New Roman"/>
          <w:b w:val="0"/>
          <w:sz w:val="28"/>
          <w:szCs w:val="28"/>
        </w:rPr>
        <w:t>, настроив сразу www→znanium.ru;</w:t>
      </w:r>
    </w:p>
    <w:p w14:paraId="171B9BBB" w14:textId="19321034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использовать современные форматы изображений (</w:t>
      </w:r>
      <w:proofErr w:type="spellStart"/>
      <w:r w:rsidRPr="001B045A">
        <w:rPr>
          <w:rFonts w:ascii="Times New Roman" w:hAnsi="Times New Roman" w:cs="Times New Roman"/>
          <w:b w:val="0"/>
          <w:sz w:val="28"/>
          <w:szCs w:val="28"/>
        </w:rPr>
        <w:t>webp</w:t>
      </w:r>
      <w:proofErr w:type="spellEnd"/>
      <w:r w:rsidRPr="001B045A">
        <w:rPr>
          <w:rFonts w:ascii="Times New Roman" w:hAnsi="Times New Roman" w:cs="Times New Roman"/>
          <w:b w:val="0"/>
          <w:sz w:val="28"/>
          <w:szCs w:val="28"/>
        </w:rPr>
        <w:t>/</w:t>
      </w:r>
      <w:proofErr w:type="spellStart"/>
      <w:r w:rsidRPr="001B045A">
        <w:rPr>
          <w:rFonts w:ascii="Times New Roman" w:hAnsi="Times New Roman" w:cs="Times New Roman"/>
          <w:b w:val="0"/>
          <w:sz w:val="28"/>
          <w:szCs w:val="28"/>
        </w:rPr>
        <w:t>avif</w:t>
      </w:r>
      <w:proofErr w:type="spellEnd"/>
      <w:r w:rsidRPr="001B045A">
        <w:rPr>
          <w:rFonts w:ascii="Times New Roman" w:hAnsi="Times New Roman" w:cs="Times New Roman"/>
          <w:b w:val="0"/>
          <w:sz w:val="28"/>
          <w:szCs w:val="28"/>
        </w:rPr>
        <w:t>);</w:t>
      </w:r>
    </w:p>
    <w:p w14:paraId="2E44B0F2" w14:textId="1C4502BE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настроить Content-Security-Policy и отдавать эффективные заголовки кэширования.</w:t>
      </w:r>
    </w:p>
    <w:p w14:paraId="38C4087B" w14:textId="53863A90" w:rsidR="00F674B7" w:rsidRPr="001B045A" w:rsidRDefault="00F674B7" w:rsidP="001B045A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Этап 3. Юзабилити-аудит</w:t>
      </w:r>
    </w:p>
    <w:p w14:paraId="06D90170" w14:textId="4E18D963" w:rsidR="00F674B7" w:rsidRPr="001B045A" w:rsidRDefault="00F674B7" w:rsidP="00F674B7">
      <w:pPr>
        <w:pStyle w:val="2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3.1 Внутрикорпоративное исследование: бизнес-цели и целевые действия</w:t>
      </w:r>
    </w:p>
    <w:p w14:paraId="22D44E86" w14:textId="45D53A07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 xml:space="preserve">ЭБС </w:t>
      </w:r>
      <w:proofErr w:type="spellStart"/>
      <w:r w:rsidRPr="001B045A">
        <w:rPr>
          <w:rFonts w:ascii="Times New Roman" w:hAnsi="Times New Roman" w:cs="Times New Roman"/>
          <w:sz w:val="28"/>
          <w:szCs w:val="28"/>
        </w:rPr>
        <w:t>Znanium</w:t>
      </w:r>
      <w:proofErr w:type="spellEnd"/>
      <w:r w:rsidRPr="001B045A">
        <w:rPr>
          <w:rFonts w:ascii="Times New Roman" w:hAnsi="Times New Roman" w:cs="Times New Roman"/>
          <w:sz w:val="28"/>
          <w:szCs w:val="28"/>
        </w:rPr>
        <w:t xml:space="preserve"> — цифровая библиотека учебной и научной литературы для ВУЗов, </w:t>
      </w:r>
      <w:proofErr w:type="spellStart"/>
      <w:r w:rsidRPr="001B045A">
        <w:rPr>
          <w:rFonts w:ascii="Times New Roman" w:hAnsi="Times New Roman" w:cs="Times New Roman"/>
          <w:sz w:val="28"/>
          <w:szCs w:val="28"/>
        </w:rPr>
        <w:t>ССУЗов</w:t>
      </w:r>
      <w:proofErr w:type="spellEnd"/>
      <w:r w:rsidRPr="001B045A">
        <w:rPr>
          <w:rFonts w:ascii="Times New Roman" w:hAnsi="Times New Roman" w:cs="Times New Roman"/>
          <w:sz w:val="28"/>
          <w:szCs w:val="28"/>
        </w:rPr>
        <w:t xml:space="preserve"> и библиотек, а также интернет-магазин печатных и электронных изданий.</w:t>
      </w:r>
    </w:p>
    <w:p w14:paraId="0796A19C" w14:textId="38C29DD0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b/>
          <w:sz w:val="28"/>
          <w:szCs w:val="28"/>
        </w:rPr>
        <w:t>Бизнес-цели веб-сайта (в порядке приоритета):</w:t>
      </w:r>
    </w:p>
    <w:p w14:paraId="6197793B" w14:textId="0B12B39D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 xml:space="preserve">продажа подписок на ЭБС </w:t>
      </w:r>
      <w:proofErr w:type="spellStart"/>
      <w:r w:rsidRPr="001B045A">
        <w:rPr>
          <w:rFonts w:ascii="Times New Roman" w:hAnsi="Times New Roman" w:cs="Times New Roman"/>
          <w:sz w:val="28"/>
          <w:szCs w:val="28"/>
        </w:rPr>
        <w:t>Znanium</w:t>
      </w:r>
      <w:proofErr w:type="spellEnd"/>
      <w:r w:rsidRPr="001B045A">
        <w:rPr>
          <w:rFonts w:ascii="Times New Roman" w:hAnsi="Times New Roman" w:cs="Times New Roman"/>
          <w:sz w:val="28"/>
          <w:szCs w:val="28"/>
        </w:rPr>
        <w:t xml:space="preserve"> образовательным учреждениям (приоритет 1 — источник основной выручки);</w:t>
      </w:r>
    </w:p>
    <w:p w14:paraId="656A685F" w14:textId="3E32EF0F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розничные продажи учебной и научной литературы — электронные и печатные издания (приоритет 2);</w:t>
      </w:r>
    </w:p>
    <w:p w14:paraId="7069D127" w14:textId="2689C094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рост числа зарегистрированных пользователей и регулярное использование сервиса (приоритет 3);</w:t>
      </w:r>
    </w:p>
    <w:p w14:paraId="5A010E55" w14:textId="758FAB5E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развитие бренда, привлечение новых учебных заведений через контент и вебинары (приоритет 4);</w:t>
      </w:r>
    </w:p>
    <w:p w14:paraId="6A7B8F4F" w14:textId="2135B78C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монетизация дополнительных сервисов и партнёрских программ (приоритет 5).</w:t>
      </w:r>
    </w:p>
    <w:p w14:paraId="3C154708" w14:textId="1752E370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b/>
          <w:sz w:val="28"/>
          <w:szCs w:val="28"/>
        </w:rPr>
        <w:t>Ожидаемые целевые действия клиентов:</w:t>
      </w:r>
    </w:p>
    <w:p w14:paraId="34917BC8" w14:textId="4C4689F6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запросить коммерческое предложение / подключение ЭБС для учебного заведения;</w:t>
      </w:r>
    </w:p>
    <w:p w14:paraId="0CA0BA3D" w14:textId="0D1561FF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lastRenderedPageBreak/>
        <w:t>найти нужную книгу через поиск или каталог;</w:t>
      </w:r>
    </w:p>
    <w:p w14:paraId="7A30A401" w14:textId="3710AF1A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прочитать электронную книгу в онлайн-ридере;</w:t>
      </w:r>
    </w:p>
    <w:p w14:paraId="0AD38C32" w14:textId="70B60D30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купить печатную или электронную книгу;</w:t>
      </w:r>
    </w:p>
    <w:p w14:paraId="088CDB4D" w14:textId="1EC5BE97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зарегистрироваться или войти в ЭБС (в т.ч. по доступу учебного заведения);</w:t>
      </w:r>
    </w:p>
    <w:p w14:paraId="1EFD7465" w14:textId="7C671C55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воспользоваться бесплатными материалами онлайн;</w:t>
      </w:r>
    </w:p>
    <w:p w14:paraId="73E255ED" w14:textId="4D0752A4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записаться на вебинар или оставить заявку.</w:t>
      </w:r>
    </w:p>
    <w:p w14:paraId="1968B04D" w14:textId="60402F65" w:rsidR="00F674B7" w:rsidRPr="001B045A" w:rsidRDefault="00F674B7" w:rsidP="00F674B7">
      <w:pPr>
        <w:pStyle w:val="2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3.2 Кластеры целевой аудитории и синтез персонажей</w:t>
      </w:r>
    </w:p>
    <w:p w14:paraId="24B9E453" w14:textId="0A791C1F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В результате исследования выделены следующие кластеры целевой аудитории:</w:t>
      </w:r>
    </w:p>
    <w:p w14:paraId="0BB3480A" w14:textId="77DF6C7D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 xml:space="preserve">студенты ВУЗов и </w:t>
      </w:r>
      <w:proofErr w:type="spellStart"/>
      <w:r w:rsidRPr="001B045A">
        <w:rPr>
          <w:rFonts w:ascii="Times New Roman" w:hAnsi="Times New Roman" w:cs="Times New Roman"/>
          <w:sz w:val="28"/>
          <w:szCs w:val="28"/>
        </w:rPr>
        <w:t>ССУЗов</w:t>
      </w:r>
      <w:proofErr w:type="spellEnd"/>
      <w:r w:rsidRPr="001B045A">
        <w:rPr>
          <w:rFonts w:ascii="Times New Roman" w:hAnsi="Times New Roman" w:cs="Times New Roman"/>
          <w:sz w:val="28"/>
          <w:szCs w:val="28"/>
        </w:rPr>
        <w:t>;</w:t>
      </w:r>
    </w:p>
    <w:p w14:paraId="502AB8A4" w14:textId="11FA51EF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преподаватели и кураторы дисциплин;</w:t>
      </w:r>
    </w:p>
    <w:p w14:paraId="0A5920A1" w14:textId="1845808E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библиотекари и сотрудники учебных заведений, отвечающие за ЭБС;</w:t>
      </w:r>
    </w:p>
    <w:p w14:paraId="61787270" w14:textId="64CB197D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аспиранты и научные сотрудники;</w:t>
      </w:r>
    </w:p>
    <w:p w14:paraId="62CF9CF4" w14:textId="51C52551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авторы и издательства.</w:t>
      </w:r>
    </w:p>
    <w:p w14:paraId="0266E8CE" w14:textId="40FDCC27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Кластеры описаны методом «синтеза персонажей»: каждый персонаж обобщает модели поведения и потребности группы реальных пользователей.</w:t>
      </w:r>
    </w:p>
    <w:p w14:paraId="4F05EF5A" w14:textId="31BC4123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b/>
          <w:sz w:val="28"/>
          <w:szCs w:val="28"/>
        </w:rPr>
        <w:t>Неудовлетворённости и ожидания кластеров (общие):</w:t>
      </w:r>
    </w:p>
    <w:p w14:paraId="28169A00" w14:textId="061EC327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неприятие сложной многошаговой авторизации;</w:t>
      </w:r>
    </w:p>
    <w:p w14:paraId="3101585E" w14:textId="1BA7D748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недовольство при встрече с платным контентом без понятной альтернативы (бесплатный просмотр отрывка);</w:t>
      </w:r>
    </w:p>
    <w:p w14:paraId="7A5C3DE6" w14:textId="3FBF8E53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ожидание быстрой работы сайта в вузовских (корпоративных) сетях;</w:t>
      </w:r>
    </w:p>
    <w:p w14:paraId="20101DF7" w14:textId="255A4767" w:rsidR="00F674B7" w:rsidRPr="001B045A" w:rsidRDefault="00F674B7" w:rsidP="00F674B7">
      <w:pPr>
        <w:pStyle w:val="ac"/>
        <w:rPr>
          <w:rFonts w:ascii="Times New Roman" w:hAnsi="Times New Roman" w:cs="Times New Roman"/>
          <w:b w:val="0"/>
          <w:sz w:val="28"/>
          <w:szCs w:val="28"/>
        </w:rPr>
      </w:pPr>
      <w:r w:rsidRPr="001B045A">
        <w:rPr>
          <w:rFonts w:ascii="Times New Roman" w:hAnsi="Times New Roman" w:cs="Times New Roman"/>
          <w:b w:val="0"/>
          <w:sz w:val="28"/>
          <w:szCs w:val="28"/>
        </w:rPr>
        <w:t>потребность в понятном разделе «Помощь» и инструкциях.</w:t>
      </w:r>
    </w:p>
    <w:p w14:paraId="160ACCFE" w14:textId="3766F81A" w:rsidR="00F674B7" w:rsidRPr="001B045A" w:rsidRDefault="00F674B7" w:rsidP="00F674B7">
      <w:pPr>
        <w:pStyle w:val="2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3.3 Сценарии для проведения юзабилити-аудита</w:t>
      </w:r>
    </w:p>
    <w:p w14:paraId="786F6916" w14:textId="0188A573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Для каждого персонажа составлен список задач, которые он хотел бы решить на сайте; на их основе разработаны сценарии аудита. Каждый сценарий оценивается по метрикам «Понятность», «Скорость работы», «Количество ошибок» и критичности выявленных проблем (высокая/средняя/низкая).</w:t>
      </w:r>
    </w:p>
    <w:p w14:paraId="19093E17" w14:textId="129FABFC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b/>
          <w:sz w:val="28"/>
          <w:szCs w:val="28"/>
        </w:rPr>
        <w:t>Пример детализации сценария S1 «Первое знакомство с сайтом»:</w:t>
      </w:r>
    </w:p>
    <w:p w14:paraId="10868BE6" w14:textId="14B19F2B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пользователь вводит адрес сайта, попадает на главную;</w:t>
      </w:r>
    </w:p>
    <w:p w14:paraId="4DF0FB02" w14:textId="30DA605B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lastRenderedPageBreak/>
        <w:t>за 5–7 секунд определяет, что это ЭБС и интернет-магазин литературы (основной посыл главной);</w:t>
      </w:r>
    </w:p>
    <w:p w14:paraId="163858FB" w14:textId="0ABA4CA2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оценивает визуальную ясность: H1, меню, поисковую строку;</w:t>
      </w:r>
    </w:p>
    <w:p w14:paraId="21674AC6" w14:textId="12AC49A7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пытается понять, как начать работу — зарегистрироваться или найти книгу;</w:t>
      </w:r>
    </w:p>
    <w:p w14:paraId="62372F80" w14:textId="7A263902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фиксируется, где пользователь испытывает трудности (непонятные термины, скрытые кнопки, обилие блоков).</w:t>
      </w:r>
    </w:p>
    <w:p w14:paraId="0DC40C0A" w14:textId="350E8C56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b/>
          <w:sz w:val="28"/>
          <w:szCs w:val="28"/>
        </w:rPr>
        <w:t>Пример детализации сценария S7 «Подключение ЭБС для учебного заведения»:</w:t>
      </w:r>
    </w:p>
    <w:p w14:paraId="1FA147E8" w14:textId="09504FA6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библиотекарь находит раздел «Для библиотек» / форму заявки;</w:t>
      </w:r>
    </w:p>
    <w:p w14:paraId="172F5664" w14:textId="0E11FC45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заполняет реквизиты учебного заведения и контакты;</w:t>
      </w:r>
    </w:p>
    <w:p w14:paraId="34412E84" w14:textId="43A247C2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отправляет заявку и получает подтверждение;</w:t>
      </w:r>
    </w:p>
    <w:p w14:paraId="13B4D5A9" w14:textId="1B757F2D" w:rsidR="00F674B7" w:rsidRPr="001B045A" w:rsidRDefault="00F674B7" w:rsidP="00F674B7">
      <w:pPr>
        <w:pStyle w:val="ad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ожидание: быстрый ответ менеджера, инструкции по подключению, наличие контактов поддержки.</w:t>
      </w:r>
    </w:p>
    <w:p w14:paraId="649E61F5" w14:textId="2B20EA04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Проверка гипотез о проблемах интерфейса проводится на реальных пользователях: по 3–4 теста на каждый кластер ЦА с записью действий. Достаточно проверить основные сценарии S1–S2, S5–S6, чтобы подтвердить гипотезы о снижении конверсии.</w:t>
      </w:r>
    </w:p>
    <w:p w14:paraId="2E222A5C" w14:textId="6FBFCD0E" w:rsidR="00F674B7" w:rsidRPr="001B045A" w:rsidRDefault="00F674B7" w:rsidP="001B045A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78E76ADE" w14:textId="60FBBC49" w:rsidR="00F674B7" w:rsidRPr="001B045A" w:rsidRDefault="00F674B7" w:rsidP="00F674B7">
      <w:pPr>
        <w:pStyle w:val="2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1. Дайте определение понятию «поисковый маркетинг»</w:t>
      </w:r>
    </w:p>
    <w:p w14:paraId="3F360D32" w14:textId="33255E0D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Поисковый маркетинг (Search Engine Marketing, SEM) — комплекс мероприятий по продвижению веб-сайта в результатах поисковых систем, включающий поисковую оптимизацию (SEO), контекстную рекламу, работу со ссылочной массой, формирование семантического ядра и веб-аналитику. Цель — увеличение целевого трафика из поисковых систем и рост конверсии.</w:t>
      </w:r>
    </w:p>
    <w:p w14:paraId="039B4393" w14:textId="767C0570" w:rsidR="00F674B7" w:rsidRPr="001B045A" w:rsidRDefault="00F674B7" w:rsidP="00F674B7">
      <w:pPr>
        <w:pStyle w:val="2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2. Назовите по крайней мере несколько пунктов принципов поиска информации</w:t>
      </w:r>
    </w:p>
    <w:p w14:paraId="30A809AF" w14:textId="3F24C723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Формулирование информационной потребности; выбор источников и поисковых инструментов; построение поискового запроса и его уточнение; критерии оценки релевантности и авторитетности результатов; критическая проверка и верификация данных; систематизация и сохранение найденной информации.</w:t>
      </w:r>
    </w:p>
    <w:p w14:paraId="52E7FD94" w14:textId="28F7F2A1" w:rsidR="00F674B7" w:rsidRPr="001B045A" w:rsidRDefault="00F674B7" w:rsidP="00F674B7">
      <w:pPr>
        <w:pStyle w:val="2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lastRenderedPageBreak/>
        <w:t>3. Какова цель комплексного аудита сайта?</w:t>
      </w:r>
    </w:p>
    <w:p w14:paraId="3AECDCD6" w14:textId="6900C03A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Комплексный аудит проводится для оценки всех ключевых аспектов веб-сайта — технического состояния, поисковой оптимизации, юзабилити и контента — с целью выявления проблем, снижающих эффективность сайта, и формирования плана их устранения для роста посещаемости, конверсии и развития сайта.</w:t>
      </w:r>
    </w:p>
    <w:p w14:paraId="645CB83C" w14:textId="5414D3AD" w:rsidR="00F674B7" w:rsidRPr="001B045A" w:rsidRDefault="00F674B7" w:rsidP="00F674B7">
      <w:pPr>
        <w:pStyle w:val="2"/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4. Какие параметры рассматриваются при проведении комплексного аудита сайта?</w:t>
      </w:r>
    </w:p>
    <w:p w14:paraId="0BA7C044" w14:textId="19F6F043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  <w:r w:rsidRPr="001B045A">
        <w:rPr>
          <w:rFonts w:ascii="Times New Roman" w:hAnsi="Times New Roman" w:cs="Times New Roman"/>
          <w:sz w:val="28"/>
          <w:szCs w:val="28"/>
        </w:rPr>
        <w:t>Технические параметры (доступность, скорость, безопасность HTTPS, корректная индексация); параметры SEO (видимость в поиске, мета-теги, структура URL, семантическое ядро, ссылочная масса); параметры юзабилити (удобство интерфейса, соответствие целевой аудитории, сценарии пользователей); параметры контента (качество и полнота текстов, уникальность, соответствие цели сайта).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F674B7" w:rsidRPr="001B045A" w14:paraId="02813AAD" w14:textId="77777777" w:rsidTr="00F674B7">
        <w:tc>
          <w:tcPr>
            <w:tcW w:w="3118" w:type="dxa"/>
            <w:shd w:val="clear" w:color="auto" w:fill="ECEDED"/>
          </w:tcPr>
          <w:p w14:paraId="711949A5" w14:textId="47C9E710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3118" w:type="dxa"/>
            <w:shd w:val="clear" w:color="auto" w:fill="ECEDED"/>
          </w:tcPr>
          <w:p w14:paraId="722B28AA" w14:textId="27B22CFA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  <w:tc>
          <w:tcPr>
            <w:tcW w:w="3119" w:type="dxa"/>
            <w:shd w:val="clear" w:color="auto" w:fill="ECEDED"/>
          </w:tcPr>
          <w:p w14:paraId="7CC3E6FC" w14:textId="79743654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Оценка</w:t>
            </w:r>
          </w:p>
        </w:tc>
      </w:tr>
      <w:tr w:rsidR="00F674B7" w:rsidRPr="001B045A" w14:paraId="5907F74C" w14:textId="77777777" w:rsidTr="00F674B7">
        <w:tc>
          <w:tcPr>
            <w:tcW w:w="3118" w:type="dxa"/>
            <w:shd w:val="clear" w:color="auto" w:fill="auto"/>
          </w:tcPr>
          <w:p w14:paraId="32B4AC55" w14:textId="7A55279A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Основной адрес</w:t>
            </w:r>
          </w:p>
        </w:tc>
        <w:tc>
          <w:tcPr>
            <w:tcW w:w="3118" w:type="dxa"/>
            <w:shd w:val="clear" w:color="auto" w:fill="auto"/>
          </w:tcPr>
          <w:p w14:paraId="5843F62C" w14:textId="2FDD3F26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https://znanium.ru/ (301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 с https://znanium.com/)</w:t>
            </w:r>
          </w:p>
        </w:tc>
        <w:tc>
          <w:tcPr>
            <w:tcW w:w="3119" w:type="dxa"/>
            <w:shd w:val="clear" w:color="auto" w:fill="auto"/>
          </w:tcPr>
          <w:p w14:paraId="4247D6CB" w14:textId="55CC668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18069DA5" w14:textId="77777777" w:rsidTr="00F674B7">
        <w:tc>
          <w:tcPr>
            <w:tcW w:w="3118" w:type="dxa"/>
            <w:shd w:val="clear" w:color="auto" w:fill="auto"/>
          </w:tcPr>
          <w:p w14:paraId="21A6F860" w14:textId="1D870F95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Правило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www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 / без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www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1D934595" w14:textId="616D913B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www.znanium.com → znanium.com → znanium.ru (двойной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9" w:type="dxa"/>
            <w:shd w:val="clear" w:color="auto" w:fill="auto"/>
          </w:tcPr>
          <w:p w14:paraId="35E11C47" w14:textId="436976E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  <w:tr w:rsidR="00F674B7" w:rsidRPr="001B045A" w14:paraId="7CBE5EEA" w14:textId="77777777" w:rsidTr="00F674B7">
        <w:tc>
          <w:tcPr>
            <w:tcW w:w="3118" w:type="dxa"/>
            <w:shd w:val="clear" w:color="auto" w:fill="auto"/>
          </w:tcPr>
          <w:p w14:paraId="50DA9237" w14:textId="40042A8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HTTP → HTTPS</w:t>
            </w:r>
          </w:p>
        </w:tc>
        <w:tc>
          <w:tcPr>
            <w:tcW w:w="3118" w:type="dxa"/>
            <w:shd w:val="clear" w:color="auto" w:fill="auto"/>
          </w:tcPr>
          <w:p w14:paraId="6C282890" w14:textId="7AE155DC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301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, HTTPS-сертификат действует</w:t>
            </w:r>
          </w:p>
        </w:tc>
        <w:tc>
          <w:tcPr>
            <w:tcW w:w="3119" w:type="dxa"/>
            <w:shd w:val="clear" w:color="auto" w:fill="auto"/>
          </w:tcPr>
          <w:p w14:paraId="5BA8FB52" w14:textId="31A7D5A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632B576F" w14:textId="77777777" w:rsidTr="00F674B7">
        <w:tc>
          <w:tcPr>
            <w:tcW w:w="3118" w:type="dxa"/>
            <w:shd w:val="clear" w:color="auto" w:fill="auto"/>
          </w:tcPr>
          <w:p w14:paraId="2E4C26F4" w14:textId="0EBD3853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Протокол HSTS</w:t>
            </w:r>
          </w:p>
        </w:tc>
        <w:tc>
          <w:tcPr>
            <w:tcW w:w="3118" w:type="dxa"/>
            <w:shd w:val="clear" w:color="auto" w:fill="auto"/>
          </w:tcPr>
          <w:p w14:paraId="3A7F2081" w14:textId="0C267FE7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max-age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=31536000;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includeSubDomains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preload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A0EC1BE" w14:textId="3C0579CA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</w:tr>
      <w:tr w:rsidR="00F674B7" w:rsidRPr="001B045A" w14:paraId="421A4AD5" w14:textId="77777777" w:rsidTr="00F674B7">
        <w:tc>
          <w:tcPr>
            <w:tcW w:w="3118" w:type="dxa"/>
            <w:shd w:val="clear" w:color="auto" w:fill="auto"/>
          </w:tcPr>
          <w:p w14:paraId="10C62D1F" w14:textId="391E0F0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3118" w:type="dxa"/>
            <w:shd w:val="clear" w:color="auto" w:fill="auto"/>
          </w:tcPr>
          <w:p w14:paraId="1DBDB20A" w14:textId="5134494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163F0D1" w14:textId="5DECF82C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стандартно</w:t>
            </w:r>
          </w:p>
        </w:tc>
      </w:tr>
      <w:tr w:rsidR="00F674B7" w:rsidRPr="001B045A" w14:paraId="1346F453" w14:textId="77777777" w:rsidTr="00F674B7">
        <w:tc>
          <w:tcPr>
            <w:tcW w:w="3118" w:type="dxa"/>
            <w:shd w:val="clear" w:color="auto" w:fill="auto"/>
          </w:tcPr>
          <w:p w14:paraId="05B59D1B" w14:textId="66F98AB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IP-адрес</w:t>
            </w:r>
          </w:p>
        </w:tc>
        <w:tc>
          <w:tcPr>
            <w:tcW w:w="3118" w:type="dxa"/>
            <w:shd w:val="clear" w:color="auto" w:fill="auto"/>
          </w:tcPr>
          <w:p w14:paraId="2358D27A" w14:textId="0E4BB3C7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195.133.242.133</w:t>
            </w:r>
          </w:p>
        </w:tc>
        <w:tc>
          <w:tcPr>
            <w:tcW w:w="3119" w:type="dxa"/>
            <w:shd w:val="clear" w:color="auto" w:fill="auto"/>
          </w:tcPr>
          <w:p w14:paraId="218F589B" w14:textId="093C813C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F674B7" w:rsidRPr="001B045A" w14:paraId="5F2CFC61" w14:textId="77777777" w:rsidTr="00F674B7">
        <w:tc>
          <w:tcPr>
            <w:tcW w:w="3118" w:type="dxa"/>
            <w:shd w:val="clear" w:color="auto" w:fill="auto"/>
          </w:tcPr>
          <w:p w14:paraId="2417C89B" w14:textId="71368727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Время отклика главной</w:t>
            </w:r>
          </w:p>
        </w:tc>
        <w:tc>
          <w:tcPr>
            <w:tcW w:w="3118" w:type="dxa"/>
            <w:shd w:val="clear" w:color="auto" w:fill="auto"/>
          </w:tcPr>
          <w:p w14:paraId="3F779B7B" w14:textId="53EBD163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0,11–0,49 с</w:t>
            </w:r>
          </w:p>
        </w:tc>
        <w:tc>
          <w:tcPr>
            <w:tcW w:w="3119" w:type="dxa"/>
            <w:shd w:val="clear" w:color="auto" w:fill="auto"/>
          </w:tcPr>
          <w:p w14:paraId="6A9487DC" w14:textId="18CCA44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0FCA04C4" w14:textId="77777777" w:rsidTr="00F674B7">
        <w:tc>
          <w:tcPr>
            <w:tcW w:w="3118" w:type="dxa"/>
            <w:shd w:val="clear" w:color="auto" w:fill="auto"/>
          </w:tcPr>
          <w:p w14:paraId="5BDAFFEF" w14:textId="7DC7CF92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Размер HTML главной</w:t>
            </w:r>
          </w:p>
        </w:tc>
        <w:tc>
          <w:tcPr>
            <w:tcW w:w="3118" w:type="dxa"/>
            <w:shd w:val="clear" w:color="auto" w:fill="auto"/>
          </w:tcPr>
          <w:p w14:paraId="7B9966D6" w14:textId="75731DA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~475 КБ</w:t>
            </w:r>
          </w:p>
        </w:tc>
        <w:tc>
          <w:tcPr>
            <w:tcW w:w="3119" w:type="dxa"/>
            <w:shd w:val="clear" w:color="auto" w:fill="auto"/>
          </w:tcPr>
          <w:p w14:paraId="470B18FA" w14:textId="5C468FF9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средне (перегружен)</w:t>
            </w:r>
          </w:p>
        </w:tc>
      </w:tr>
      <w:tr w:rsidR="00F674B7" w:rsidRPr="001B045A" w14:paraId="36B5A07C" w14:textId="77777777" w:rsidTr="00F674B7">
        <w:tc>
          <w:tcPr>
            <w:tcW w:w="3118" w:type="dxa"/>
            <w:shd w:val="clear" w:color="auto" w:fill="auto"/>
          </w:tcPr>
          <w:p w14:paraId="542593CA" w14:textId="1A0E35BA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Количество CSS/JS</w:t>
            </w:r>
          </w:p>
        </w:tc>
        <w:tc>
          <w:tcPr>
            <w:tcW w:w="3118" w:type="dxa"/>
            <w:shd w:val="clear" w:color="auto" w:fill="auto"/>
          </w:tcPr>
          <w:p w14:paraId="40A39C40" w14:textId="2E2FD41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14 таблиц стилей, ~51 тег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script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, ленивая </w:t>
            </w: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загрузка изображений частично</w:t>
            </w:r>
          </w:p>
        </w:tc>
        <w:tc>
          <w:tcPr>
            <w:tcW w:w="3119" w:type="dxa"/>
            <w:shd w:val="clear" w:color="auto" w:fill="auto"/>
          </w:tcPr>
          <w:p w14:paraId="5FAE245B" w14:textId="7BE981E6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средне</w:t>
            </w:r>
          </w:p>
        </w:tc>
      </w:tr>
      <w:tr w:rsidR="00F674B7" w:rsidRPr="001B045A" w14:paraId="5A4E0117" w14:textId="77777777" w:rsidTr="00F674B7">
        <w:tc>
          <w:tcPr>
            <w:tcW w:w="3118" w:type="dxa"/>
            <w:shd w:val="clear" w:color="auto" w:fill="auto"/>
          </w:tcPr>
          <w:p w14:paraId="70DA7E53" w14:textId="48295030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robots.txt</w:t>
            </w:r>
          </w:p>
        </w:tc>
        <w:tc>
          <w:tcPr>
            <w:tcW w:w="3118" w:type="dxa"/>
            <w:shd w:val="clear" w:color="auto" w:fill="auto"/>
          </w:tcPr>
          <w:p w14:paraId="092D28B9" w14:textId="73F6102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настроен, есть директивы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Clean-param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 для Яндекса</w:t>
            </w:r>
          </w:p>
        </w:tc>
        <w:tc>
          <w:tcPr>
            <w:tcW w:w="3119" w:type="dxa"/>
            <w:shd w:val="clear" w:color="auto" w:fill="auto"/>
          </w:tcPr>
          <w:p w14:paraId="247FEA58" w14:textId="41D7D79B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5659ADAB" w14:textId="77777777" w:rsidTr="00F674B7">
        <w:tc>
          <w:tcPr>
            <w:tcW w:w="3118" w:type="dxa"/>
            <w:shd w:val="clear" w:color="auto" w:fill="auto"/>
          </w:tcPr>
          <w:p w14:paraId="7D8CC85C" w14:textId="10772AF4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sitemap.xml</w:t>
            </w:r>
          </w:p>
        </w:tc>
        <w:tc>
          <w:tcPr>
            <w:tcW w:w="3118" w:type="dxa"/>
            <w:shd w:val="clear" w:color="auto" w:fill="auto"/>
          </w:tcPr>
          <w:p w14:paraId="1CEF7F0A" w14:textId="46B79DB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есть, 20 файлов карт сайта (sitemap1 — ~5000 URL)</w:t>
            </w:r>
          </w:p>
        </w:tc>
        <w:tc>
          <w:tcPr>
            <w:tcW w:w="3119" w:type="dxa"/>
            <w:shd w:val="clear" w:color="auto" w:fill="auto"/>
          </w:tcPr>
          <w:p w14:paraId="2AE961CD" w14:textId="0D2A75D6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33F60255" w14:textId="77777777" w:rsidTr="00F674B7">
        <w:tc>
          <w:tcPr>
            <w:tcW w:w="3118" w:type="dxa"/>
            <w:shd w:val="clear" w:color="auto" w:fill="auto"/>
          </w:tcPr>
          <w:p w14:paraId="49685BCD" w14:textId="30F74BF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Заголовки безопасности</w:t>
            </w:r>
          </w:p>
        </w:tc>
        <w:tc>
          <w:tcPr>
            <w:tcW w:w="3118" w:type="dxa"/>
            <w:shd w:val="clear" w:color="auto" w:fill="auto"/>
          </w:tcPr>
          <w:p w14:paraId="4396A9C7" w14:textId="1A2AFA0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X-Content-Type-Options: nosniff; X-Frame-Options: SAMEORIGIN; Referrer-Policy</w:t>
            </w:r>
          </w:p>
        </w:tc>
        <w:tc>
          <w:tcPr>
            <w:tcW w:w="3119" w:type="dxa"/>
            <w:shd w:val="clear" w:color="auto" w:fill="auto"/>
          </w:tcPr>
          <w:p w14:paraId="05FC1D20" w14:textId="7DC7E06C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0B529A84" w14:textId="77777777" w:rsidTr="00F674B7">
        <w:tc>
          <w:tcPr>
            <w:tcW w:w="3118" w:type="dxa"/>
            <w:shd w:val="clear" w:color="auto" w:fill="auto"/>
          </w:tcPr>
          <w:p w14:paraId="7FC44912" w14:textId="77F97A4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Content-Security-Policy</w:t>
            </w:r>
          </w:p>
        </w:tc>
        <w:tc>
          <w:tcPr>
            <w:tcW w:w="3118" w:type="dxa"/>
            <w:shd w:val="clear" w:color="auto" w:fill="auto"/>
          </w:tcPr>
          <w:p w14:paraId="283441B5" w14:textId="38D5F1E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3119" w:type="dxa"/>
            <w:shd w:val="clear" w:color="auto" w:fill="auto"/>
          </w:tcPr>
          <w:p w14:paraId="77C9947E" w14:textId="02AE169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  <w:tr w:rsidR="00F674B7" w:rsidRPr="001B045A" w14:paraId="5C530E7D" w14:textId="77777777" w:rsidTr="00F674B7">
        <w:tc>
          <w:tcPr>
            <w:tcW w:w="3118" w:type="dxa"/>
            <w:shd w:val="clear" w:color="auto" w:fill="auto"/>
          </w:tcPr>
          <w:p w14:paraId="7AFE6D6D" w14:textId="6BA5795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Стабильность при частых запросах</w:t>
            </w:r>
          </w:p>
        </w:tc>
        <w:tc>
          <w:tcPr>
            <w:tcW w:w="3118" w:type="dxa"/>
            <w:shd w:val="clear" w:color="auto" w:fill="auto"/>
          </w:tcPr>
          <w:p w14:paraId="0DB8E6A3" w14:textId="462DF52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периодически</w:t>
            </w:r>
            <w:r w:rsidRPr="001B04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HTTP 429 Too Many Requests (nginx)</w:t>
            </w:r>
          </w:p>
        </w:tc>
        <w:tc>
          <w:tcPr>
            <w:tcW w:w="3119" w:type="dxa"/>
            <w:shd w:val="clear" w:color="auto" w:fill="auto"/>
          </w:tcPr>
          <w:p w14:paraId="0974AE65" w14:textId="6C238AA6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  <w:tr w:rsidR="00F674B7" w:rsidRPr="001B045A" w14:paraId="5A609F3E" w14:textId="77777777" w:rsidTr="00F674B7">
        <w:tc>
          <w:tcPr>
            <w:tcW w:w="3118" w:type="dxa"/>
            <w:shd w:val="clear" w:color="auto" w:fill="auto"/>
          </w:tcPr>
          <w:p w14:paraId="795FBB48" w14:textId="2A8AF133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Иконка, 404-страница</w:t>
            </w:r>
          </w:p>
        </w:tc>
        <w:tc>
          <w:tcPr>
            <w:tcW w:w="3118" w:type="dxa"/>
            <w:shd w:val="clear" w:color="auto" w:fill="auto"/>
          </w:tcPr>
          <w:p w14:paraId="68A0AC3E" w14:textId="2F5404C6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стандартная структура 404</w:t>
            </w:r>
          </w:p>
        </w:tc>
        <w:tc>
          <w:tcPr>
            <w:tcW w:w="3119" w:type="dxa"/>
            <w:shd w:val="clear" w:color="auto" w:fill="auto"/>
          </w:tcPr>
          <w:p w14:paraId="76FCC6B9" w14:textId="4547F233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</w:tbl>
    <w:p w14:paraId="1638A976" w14:textId="77777777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F674B7" w:rsidRPr="001B045A" w14:paraId="050F95DB" w14:textId="77777777" w:rsidTr="00F674B7">
        <w:tc>
          <w:tcPr>
            <w:tcW w:w="3118" w:type="dxa"/>
            <w:shd w:val="clear" w:color="auto" w:fill="ECEDED"/>
          </w:tcPr>
          <w:p w14:paraId="1AF3ACE3" w14:textId="411865ED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3118" w:type="dxa"/>
            <w:shd w:val="clear" w:color="auto" w:fill="ECEDED"/>
          </w:tcPr>
          <w:p w14:paraId="113C3C56" w14:textId="600B1E38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Значение</w:t>
            </w:r>
          </w:p>
        </w:tc>
        <w:tc>
          <w:tcPr>
            <w:tcW w:w="3119" w:type="dxa"/>
            <w:shd w:val="clear" w:color="auto" w:fill="ECEDED"/>
          </w:tcPr>
          <w:p w14:paraId="4EE367BD" w14:textId="2593447B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Оценка</w:t>
            </w:r>
          </w:p>
        </w:tc>
      </w:tr>
      <w:tr w:rsidR="00F674B7" w:rsidRPr="001B045A" w14:paraId="2630FC15" w14:textId="77777777" w:rsidTr="00F674B7">
        <w:tc>
          <w:tcPr>
            <w:tcW w:w="3118" w:type="dxa"/>
            <w:shd w:val="clear" w:color="auto" w:fill="auto"/>
          </w:tcPr>
          <w:p w14:paraId="41F49E04" w14:textId="1DB6D902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605EE6C7" w14:textId="0AAFEFA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«Электронно-библиотечная система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Znanium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» (39 символов)</w:t>
            </w:r>
          </w:p>
        </w:tc>
        <w:tc>
          <w:tcPr>
            <w:tcW w:w="3119" w:type="dxa"/>
            <w:shd w:val="clear" w:color="auto" w:fill="auto"/>
          </w:tcPr>
          <w:p w14:paraId="33C84CA4" w14:textId="1A89AFEA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58314C85" w14:textId="77777777" w:rsidTr="00F674B7">
        <w:tc>
          <w:tcPr>
            <w:tcW w:w="3118" w:type="dxa"/>
            <w:shd w:val="clear" w:color="auto" w:fill="auto"/>
          </w:tcPr>
          <w:p w14:paraId="40437690" w14:textId="2F2E5A1B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Meta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77285058" w14:textId="20439D32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есть, информативное (в т.ч. </w:t>
            </w:r>
            <w:proofErr w:type="spellStart"/>
            <w:proofErr w:type="gram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og:description</w:t>
            </w:r>
            <w:proofErr w:type="spellEnd"/>
            <w:proofErr w:type="gram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9" w:type="dxa"/>
            <w:shd w:val="clear" w:color="auto" w:fill="auto"/>
          </w:tcPr>
          <w:p w14:paraId="609F3E99" w14:textId="5CF2436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2AB3BF50" w14:textId="77777777" w:rsidTr="00F674B7">
        <w:tc>
          <w:tcPr>
            <w:tcW w:w="3118" w:type="dxa"/>
            <w:shd w:val="clear" w:color="auto" w:fill="auto"/>
          </w:tcPr>
          <w:p w14:paraId="76517B75" w14:textId="5510C81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Meta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keywords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2EFA1BFC" w14:textId="7FDA10D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3119" w:type="dxa"/>
            <w:shd w:val="clear" w:color="auto" w:fill="auto"/>
          </w:tcPr>
          <w:p w14:paraId="4C105C5A" w14:textId="6BC52886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допустимо</w:t>
            </w:r>
          </w:p>
        </w:tc>
      </w:tr>
      <w:tr w:rsidR="00F674B7" w:rsidRPr="001B045A" w14:paraId="20F712AE" w14:textId="77777777" w:rsidTr="00F674B7">
        <w:tc>
          <w:tcPr>
            <w:tcW w:w="3118" w:type="dxa"/>
            <w:shd w:val="clear" w:color="auto" w:fill="auto"/>
          </w:tcPr>
          <w:p w14:paraId="4CBF3900" w14:textId="05B098D7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Атрибут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lang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5EFAA624" w14:textId="62E422D5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ru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-RU</w:t>
            </w:r>
          </w:p>
        </w:tc>
        <w:tc>
          <w:tcPr>
            <w:tcW w:w="3119" w:type="dxa"/>
            <w:shd w:val="clear" w:color="auto" w:fill="auto"/>
          </w:tcPr>
          <w:p w14:paraId="50C4978E" w14:textId="65191E1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16421B5B" w14:textId="77777777" w:rsidTr="00F674B7">
        <w:tc>
          <w:tcPr>
            <w:tcW w:w="3118" w:type="dxa"/>
            <w:shd w:val="clear" w:color="auto" w:fill="auto"/>
          </w:tcPr>
          <w:p w14:paraId="41946CDC" w14:textId="0FA45AF5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Кодировка</w:t>
            </w:r>
          </w:p>
        </w:tc>
        <w:tc>
          <w:tcPr>
            <w:tcW w:w="3118" w:type="dxa"/>
            <w:shd w:val="clear" w:color="auto" w:fill="auto"/>
          </w:tcPr>
          <w:p w14:paraId="762110FB" w14:textId="2F42337C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UTF-8</w:t>
            </w:r>
          </w:p>
        </w:tc>
        <w:tc>
          <w:tcPr>
            <w:tcW w:w="3119" w:type="dxa"/>
            <w:shd w:val="clear" w:color="auto" w:fill="auto"/>
          </w:tcPr>
          <w:p w14:paraId="6D955DF3" w14:textId="19BDE4A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50F449F7" w14:textId="77777777" w:rsidTr="00F674B7">
        <w:tc>
          <w:tcPr>
            <w:tcW w:w="3118" w:type="dxa"/>
            <w:shd w:val="clear" w:color="auto" w:fill="auto"/>
          </w:tcPr>
          <w:p w14:paraId="01203114" w14:textId="24F9B4E2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Canonical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4B077686" w14:textId="1A9D1041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https://znanium.ru/ (совпадает с адресом)</w:t>
            </w:r>
          </w:p>
        </w:tc>
        <w:tc>
          <w:tcPr>
            <w:tcW w:w="3119" w:type="dxa"/>
            <w:shd w:val="clear" w:color="auto" w:fill="auto"/>
          </w:tcPr>
          <w:p w14:paraId="785ADD9A" w14:textId="16855266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33839676" w14:textId="77777777" w:rsidTr="00F674B7">
        <w:tc>
          <w:tcPr>
            <w:tcW w:w="3118" w:type="dxa"/>
            <w:shd w:val="clear" w:color="auto" w:fill="auto"/>
          </w:tcPr>
          <w:p w14:paraId="46C66DA9" w14:textId="13B6E32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Open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Graph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4569B992" w14:textId="6A352FAC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1B04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og:title</w:t>
            </w:r>
            <w:proofErr w:type="gramEnd"/>
            <w:r w:rsidRPr="001B04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og:description, og:image (1200x630), og:url</w:t>
            </w:r>
          </w:p>
        </w:tc>
        <w:tc>
          <w:tcPr>
            <w:tcW w:w="3119" w:type="dxa"/>
            <w:shd w:val="clear" w:color="auto" w:fill="auto"/>
          </w:tcPr>
          <w:p w14:paraId="0400F354" w14:textId="1572D7E4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70B14A13" w14:textId="77777777" w:rsidTr="00F674B7">
        <w:tc>
          <w:tcPr>
            <w:tcW w:w="3118" w:type="dxa"/>
            <w:shd w:val="clear" w:color="auto" w:fill="auto"/>
          </w:tcPr>
          <w:p w14:paraId="5A300881" w14:textId="71D109B6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hreflang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7FC31C51" w14:textId="7B6E7AA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3119" w:type="dxa"/>
            <w:shd w:val="clear" w:color="auto" w:fill="auto"/>
          </w:tcPr>
          <w:p w14:paraId="7B225F5C" w14:textId="5865773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зависит от стратегии</w:t>
            </w:r>
          </w:p>
        </w:tc>
      </w:tr>
      <w:tr w:rsidR="00F674B7" w:rsidRPr="001B045A" w14:paraId="6B1E5CDE" w14:textId="77777777" w:rsidTr="00F674B7">
        <w:tc>
          <w:tcPr>
            <w:tcW w:w="3118" w:type="dxa"/>
            <w:shd w:val="clear" w:color="auto" w:fill="auto"/>
          </w:tcPr>
          <w:p w14:paraId="5C73AC44" w14:textId="479C867A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H1</w:t>
            </w:r>
          </w:p>
        </w:tc>
        <w:tc>
          <w:tcPr>
            <w:tcW w:w="3118" w:type="dxa"/>
            <w:shd w:val="clear" w:color="auto" w:fill="auto"/>
          </w:tcPr>
          <w:p w14:paraId="5CA4A629" w14:textId="5ADFC0F3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1, содержательное «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Znanium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 объединяет электронную библиотеку и интернет-магазин…»</w:t>
            </w:r>
          </w:p>
        </w:tc>
        <w:tc>
          <w:tcPr>
            <w:tcW w:w="3119" w:type="dxa"/>
            <w:shd w:val="clear" w:color="auto" w:fill="auto"/>
          </w:tcPr>
          <w:p w14:paraId="33875D98" w14:textId="54FA00D2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502DB0C8" w14:textId="77777777" w:rsidTr="00F674B7">
        <w:tc>
          <w:tcPr>
            <w:tcW w:w="3118" w:type="dxa"/>
            <w:shd w:val="clear" w:color="auto" w:fill="auto"/>
          </w:tcPr>
          <w:p w14:paraId="06DDA9E3" w14:textId="15FE4A43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Иерархия H2–H4</w:t>
            </w:r>
          </w:p>
        </w:tc>
        <w:tc>
          <w:tcPr>
            <w:tcW w:w="3118" w:type="dxa"/>
            <w:shd w:val="clear" w:color="auto" w:fill="auto"/>
          </w:tcPr>
          <w:p w14:paraId="00CB190C" w14:textId="5773BB3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H2 — 3, H3 — 6, H4 — 14</w:t>
            </w:r>
          </w:p>
        </w:tc>
        <w:tc>
          <w:tcPr>
            <w:tcW w:w="3119" w:type="dxa"/>
            <w:shd w:val="clear" w:color="auto" w:fill="auto"/>
          </w:tcPr>
          <w:p w14:paraId="0A8CA1F3" w14:textId="0DE2F745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5F4985ED" w14:textId="77777777" w:rsidTr="00F674B7">
        <w:tc>
          <w:tcPr>
            <w:tcW w:w="3118" w:type="dxa"/>
            <w:shd w:val="clear" w:color="auto" w:fill="auto"/>
          </w:tcPr>
          <w:p w14:paraId="03E3D545" w14:textId="5734B8F4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Изображения</w:t>
            </w:r>
          </w:p>
        </w:tc>
        <w:tc>
          <w:tcPr>
            <w:tcW w:w="3118" w:type="dxa"/>
            <w:shd w:val="clear" w:color="auto" w:fill="auto"/>
          </w:tcPr>
          <w:p w14:paraId="56796360" w14:textId="1CA84CE6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91 шт.; 26 без атрибута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alt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9E63345" w14:textId="7F9AC860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  <w:tr w:rsidR="00F674B7" w:rsidRPr="001B045A" w14:paraId="0070A7FD" w14:textId="77777777" w:rsidTr="00F674B7">
        <w:tc>
          <w:tcPr>
            <w:tcW w:w="3118" w:type="dxa"/>
            <w:shd w:val="clear" w:color="auto" w:fill="auto"/>
          </w:tcPr>
          <w:p w14:paraId="22A3C737" w14:textId="70060D3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Ленивая загрузка</w:t>
            </w:r>
          </w:p>
        </w:tc>
        <w:tc>
          <w:tcPr>
            <w:tcW w:w="3118" w:type="dxa"/>
            <w:shd w:val="clear" w:color="auto" w:fill="auto"/>
          </w:tcPr>
          <w:p w14:paraId="001E54F6" w14:textId="33372C30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19 изображений с 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loading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lazy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3119" w:type="dxa"/>
            <w:shd w:val="clear" w:color="auto" w:fill="auto"/>
          </w:tcPr>
          <w:p w14:paraId="26AE1BE3" w14:textId="66A7027B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17274532" w14:textId="77777777" w:rsidTr="00F674B7">
        <w:tc>
          <w:tcPr>
            <w:tcW w:w="3118" w:type="dxa"/>
            <w:shd w:val="clear" w:color="auto" w:fill="auto"/>
          </w:tcPr>
          <w:p w14:paraId="7CE95293" w14:textId="301708B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Структурированные данные</w:t>
            </w:r>
          </w:p>
        </w:tc>
        <w:tc>
          <w:tcPr>
            <w:tcW w:w="3118" w:type="dxa"/>
            <w:shd w:val="clear" w:color="auto" w:fill="auto"/>
          </w:tcPr>
          <w:p w14:paraId="1E11BE0D" w14:textId="7EB7359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JSON-LD Organization</w:t>
            </w:r>
          </w:p>
        </w:tc>
        <w:tc>
          <w:tcPr>
            <w:tcW w:w="3119" w:type="dxa"/>
            <w:shd w:val="clear" w:color="auto" w:fill="auto"/>
          </w:tcPr>
          <w:p w14:paraId="29B4C646" w14:textId="5590CB02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 (можно расширить)</w:t>
            </w:r>
          </w:p>
        </w:tc>
      </w:tr>
      <w:tr w:rsidR="00F674B7" w:rsidRPr="001B045A" w14:paraId="10C1C7AA" w14:textId="77777777" w:rsidTr="00F674B7">
        <w:tc>
          <w:tcPr>
            <w:tcW w:w="3118" w:type="dxa"/>
            <w:shd w:val="clear" w:color="auto" w:fill="auto"/>
          </w:tcPr>
          <w:p w14:paraId="589659DE" w14:textId="2EC8F90C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Форматы изображений</w:t>
            </w:r>
          </w:p>
        </w:tc>
        <w:tc>
          <w:tcPr>
            <w:tcW w:w="3118" w:type="dxa"/>
            <w:shd w:val="clear" w:color="auto" w:fill="auto"/>
          </w:tcPr>
          <w:p w14:paraId="1B027729" w14:textId="6F071BB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webp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avif</w:t>
            </w:r>
            <w:proofErr w:type="spellEnd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 не используются</w:t>
            </w:r>
          </w:p>
        </w:tc>
        <w:tc>
          <w:tcPr>
            <w:tcW w:w="3119" w:type="dxa"/>
            <w:shd w:val="clear" w:color="auto" w:fill="auto"/>
          </w:tcPr>
          <w:p w14:paraId="48A22DBF" w14:textId="7EBF644A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  <w:tr w:rsidR="00F674B7" w:rsidRPr="001B045A" w14:paraId="77CFA705" w14:textId="77777777" w:rsidTr="00F674B7">
        <w:tc>
          <w:tcPr>
            <w:tcW w:w="3118" w:type="dxa"/>
            <w:shd w:val="clear" w:color="auto" w:fill="auto"/>
          </w:tcPr>
          <w:p w14:paraId="75157EF9" w14:textId="0F77743B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Интеграции, аналитика</w:t>
            </w:r>
          </w:p>
        </w:tc>
        <w:tc>
          <w:tcPr>
            <w:tcW w:w="3118" w:type="dxa"/>
            <w:shd w:val="clear" w:color="auto" w:fill="auto"/>
          </w:tcPr>
          <w:p w14:paraId="54B51BD4" w14:textId="74B2ACF5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Яндекс</w:t>
            </w:r>
            <w:r w:rsidRPr="001B04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  <w:r w:rsidRPr="001B04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VK, </w:t>
            </w: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  <w:r w:rsidRPr="001B04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YouTube, Telegram, Rutube; Google Analytics </w:t>
            </w: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119" w:type="dxa"/>
            <w:shd w:val="clear" w:color="auto" w:fill="auto"/>
          </w:tcPr>
          <w:p w14:paraId="42F97A25" w14:textId="05A235A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F674B7" w:rsidRPr="001B045A" w14:paraId="2099A33F" w14:textId="77777777" w:rsidTr="00F674B7">
        <w:tc>
          <w:tcPr>
            <w:tcW w:w="3118" w:type="dxa"/>
            <w:shd w:val="clear" w:color="auto" w:fill="auto"/>
          </w:tcPr>
          <w:p w14:paraId="744752E4" w14:textId="3AF225A9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Семантическая разметка каталога</w:t>
            </w:r>
          </w:p>
        </w:tc>
        <w:tc>
          <w:tcPr>
            <w:tcW w:w="3118" w:type="dxa"/>
            <w:shd w:val="clear" w:color="auto" w:fill="auto"/>
          </w:tcPr>
          <w:p w14:paraId="6F43DA34" w14:textId="769B88E0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для товаров (Book) не обнаружена</w:t>
            </w:r>
          </w:p>
        </w:tc>
        <w:tc>
          <w:tcPr>
            <w:tcW w:w="3119" w:type="dxa"/>
            <w:shd w:val="clear" w:color="auto" w:fill="auto"/>
          </w:tcPr>
          <w:p w14:paraId="1916F3F4" w14:textId="47DEFA54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</w:tr>
    </w:tbl>
    <w:p w14:paraId="0FF15299" w14:textId="77777777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F674B7" w:rsidRPr="001B045A" w14:paraId="37F5427F" w14:textId="77777777" w:rsidTr="00F674B7">
        <w:tc>
          <w:tcPr>
            <w:tcW w:w="1559" w:type="dxa"/>
            <w:shd w:val="clear" w:color="auto" w:fill="ECEDED"/>
          </w:tcPr>
          <w:p w14:paraId="057CF4A6" w14:textId="6ED4878D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Персонаж</w:t>
            </w:r>
          </w:p>
        </w:tc>
        <w:tc>
          <w:tcPr>
            <w:tcW w:w="1559" w:type="dxa"/>
            <w:shd w:val="clear" w:color="auto" w:fill="ECEDED"/>
          </w:tcPr>
          <w:p w14:paraId="25C22AD2" w14:textId="6A6116FE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Кластер</w:t>
            </w:r>
          </w:p>
        </w:tc>
        <w:tc>
          <w:tcPr>
            <w:tcW w:w="1559" w:type="dxa"/>
            <w:shd w:val="clear" w:color="auto" w:fill="ECEDED"/>
          </w:tcPr>
          <w:p w14:paraId="24F17BB4" w14:textId="29BC0855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Цели</w:t>
            </w:r>
          </w:p>
        </w:tc>
        <w:tc>
          <w:tcPr>
            <w:tcW w:w="1559" w:type="dxa"/>
            <w:shd w:val="clear" w:color="auto" w:fill="ECEDED"/>
          </w:tcPr>
          <w:p w14:paraId="5F2371D2" w14:textId="2D987A99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Потребности</w:t>
            </w:r>
          </w:p>
        </w:tc>
        <w:tc>
          <w:tcPr>
            <w:tcW w:w="1559" w:type="dxa"/>
            <w:shd w:val="clear" w:color="auto" w:fill="ECEDED"/>
          </w:tcPr>
          <w:p w14:paraId="6DD25F6D" w14:textId="4DA411A1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Вопросы и ожидания</w:t>
            </w:r>
          </w:p>
        </w:tc>
        <w:tc>
          <w:tcPr>
            <w:tcW w:w="1560" w:type="dxa"/>
            <w:shd w:val="clear" w:color="auto" w:fill="ECEDED"/>
          </w:tcPr>
          <w:p w14:paraId="3AA3C625" w14:textId="2A45235C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Знания, окружение</w:t>
            </w:r>
          </w:p>
        </w:tc>
      </w:tr>
      <w:tr w:rsidR="00F674B7" w:rsidRPr="001B045A" w14:paraId="240BEB8A" w14:textId="77777777" w:rsidTr="00F674B7">
        <w:tc>
          <w:tcPr>
            <w:tcW w:w="1559" w:type="dxa"/>
            <w:shd w:val="clear" w:color="auto" w:fill="auto"/>
          </w:tcPr>
          <w:p w14:paraId="5704DFCC" w14:textId="396A3A0B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Анна, 19 лет, студентка 2 курса</w:t>
            </w:r>
          </w:p>
        </w:tc>
        <w:tc>
          <w:tcPr>
            <w:tcW w:w="1559" w:type="dxa"/>
            <w:shd w:val="clear" w:color="auto" w:fill="auto"/>
          </w:tcPr>
          <w:p w14:paraId="710A70E5" w14:textId="3B41859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Студенты ВУЗов/</w:t>
            </w:r>
            <w:proofErr w:type="spellStart"/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ССУЗов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3899EE96" w14:textId="5BB0057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 xml:space="preserve">сдать сессию; быстро найти </w:t>
            </w: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учебники по своей дисциплине</w:t>
            </w:r>
          </w:p>
        </w:tc>
        <w:tc>
          <w:tcPr>
            <w:tcW w:w="1559" w:type="dxa"/>
            <w:shd w:val="clear" w:color="auto" w:fill="auto"/>
          </w:tcPr>
          <w:p w14:paraId="0462D1D4" w14:textId="0ACF9FB9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доступ к полному тексту книг; </w:t>
            </w: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поиск по названию; работа в т.ч. с телефона</w:t>
            </w:r>
          </w:p>
        </w:tc>
        <w:tc>
          <w:tcPr>
            <w:tcW w:w="1559" w:type="dxa"/>
            <w:shd w:val="clear" w:color="auto" w:fill="auto"/>
          </w:tcPr>
          <w:p w14:paraId="5E18639E" w14:textId="5A2F33BA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«Есть ли нужный учебник и доступен </w:t>
            </w: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ли он мне?», «Как получить бесплатный доступ?»; ожидает мгновенное открытие книги</w:t>
            </w:r>
          </w:p>
        </w:tc>
        <w:tc>
          <w:tcPr>
            <w:tcW w:w="1560" w:type="dxa"/>
            <w:shd w:val="clear" w:color="auto" w:fill="auto"/>
          </w:tcPr>
          <w:p w14:paraId="68B287AD" w14:textId="5FE05743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средний уровень ПК, современн</w:t>
            </w: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ые интерфейсы, ноутбук + смартфон</w:t>
            </w:r>
          </w:p>
        </w:tc>
      </w:tr>
      <w:tr w:rsidR="00F674B7" w:rsidRPr="001B045A" w14:paraId="31FF6A0E" w14:textId="77777777" w:rsidTr="00F674B7">
        <w:tc>
          <w:tcPr>
            <w:tcW w:w="1559" w:type="dxa"/>
            <w:shd w:val="clear" w:color="auto" w:fill="auto"/>
          </w:tcPr>
          <w:p w14:paraId="7857D1FD" w14:textId="3C80865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Игорь Петрович, 45 лет, доцент</w:t>
            </w:r>
          </w:p>
        </w:tc>
        <w:tc>
          <w:tcPr>
            <w:tcW w:w="1559" w:type="dxa"/>
            <w:shd w:val="clear" w:color="auto" w:fill="auto"/>
          </w:tcPr>
          <w:p w14:paraId="5C1FD457" w14:textId="29AFCCF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Преподаватели</w:t>
            </w:r>
          </w:p>
        </w:tc>
        <w:tc>
          <w:tcPr>
            <w:tcW w:w="1559" w:type="dxa"/>
            <w:shd w:val="clear" w:color="auto" w:fill="auto"/>
          </w:tcPr>
          <w:p w14:paraId="4C21EA24" w14:textId="5857137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подобрать литературу для курса; проверить актуальность изданий; рекомендовать книги студентам</w:t>
            </w:r>
          </w:p>
        </w:tc>
        <w:tc>
          <w:tcPr>
            <w:tcW w:w="1559" w:type="dxa"/>
            <w:shd w:val="clear" w:color="auto" w:fill="auto"/>
          </w:tcPr>
          <w:p w14:paraId="4C204D6E" w14:textId="1F93BAF7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просмотр отрывков и оглавлений; списки по дисциплинам; формирование рекомендаций</w:t>
            </w:r>
          </w:p>
        </w:tc>
        <w:tc>
          <w:tcPr>
            <w:tcW w:w="1559" w:type="dxa"/>
            <w:shd w:val="clear" w:color="auto" w:fill="auto"/>
          </w:tcPr>
          <w:p w14:paraId="0E475373" w14:textId="017868A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«Какие новинки вышли по моему предмету?», «Можно ли выдать ссылку студентам?»</w:t>
            </w:r>
          </w:p>
        </w:tc>
        <w:tc>
          <w:tcPr>
            <w:tcW w:w="1560" w:type="dxa"/>
            <w:shd w:val="clear" w:color="auto" w:fill="auto"/>
          </w:tcPr>
          <w:p w14:paraId="61591820" w14:textId="0354919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высокий уровень, стационарный ПК, требователен к релевантности</w:t>
            </w:r>
          </w:p>
        </w:tc>
      </w:tr>
      <w:tr w:rsidR="00F674B7" w:rsidRPr="001B045A" w14:paraId="4E840C53" w14:textId="77777777" w:rsidTr="00F674B7">
        <w:tc>
          <w:tcPr>
            <w:tcW w:w="1559" w:type="dxa"/>
            <w:shd w:val="clear" w:color="auto" w:fill="auto"/>
          </w:tcPr>
          <w:p w14:paraId="2E945A2D" w14:textId="5E62E291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Марина, 38 лет, заведующая библиотекой вуза</w:t>
            </w:r>
          </w:p>
        </w:tc>
        <w:tc>
          <w:tcPr>
            <w:tcW w:w="1559" w:type="dxa"/>
            <w:shd w:val="clear" w:color="auto" w:fill="auto"/>
          </w:tcPr>
          <w:p w14:paraId="0C5447F1" w14:textId="129AB24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Библиотекари</w:t>
            </w:r>
          </w:p>
        </w:tc>
        <w:tc>
          <w:tcPr>
            <w:tcW w:w="1559" w:type="dxa"/>
            <w:shd w:val="clear" w:color="auto" w:fill="auto"/>
          </w:tcPr>
          <w:p w14:paraId="1858A8FE" w14:textId="53B6E221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подключить и администрировать подписку ЭБС; отчётность по использованию</w:t>
            </w:r>
          </w:p>
        </w:tc>
        <w:tc>
          <w:tcPr>
            <w:tcW w:w="1559" w:type="dxa"/>
            <w:shd w:val="clear" w:color="auto" w:fill="auto"/>
          </w:tcPr>
          <w:p w14:paraId="1C57D3D8" w14:textId="2A0DE1A2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личный кабинет библиотеки; статистика; техподдержка; инструкции</w:t>
            </w:r>
          </w:p>
        </w:tc>
        <w:tc>
          <w:tcPr>
            <w:tcW w:w="1559" w:type="dxa"/>
            <w:shd w:val="clear" w:color="auto" w:fill="auto"/>
          </w:tcPr>
          <w:p w14:paraId="7066C874" w14:textId="7195CEE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«Как оформить подписку?», «Как контролировать использование и продлить доступ?»</w:t>
            </w:r>
          </w:p>
        </w:tc>
        <w:tc>
          <w:tcPr>
            <w:tcW w:w="1560" w:type="dxa"/>
            <w:shd w:val="clear" w:color="auto" w:fill="auto"/>
          </w:tcPr>
          <w:p w14:paraId="3224F2D1" w14:textId="1B305A74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уверенный пользователь ПК, офисное ПО, часто работает с формами</w:t>
            </w:r>
          </w:p>
        </w:tc>
      </w:tr>
      <w:tr w:rsidR="00F674B7" w:rsidRPr="001B045A" w14:paraId="61C6563F" w14:textId="77777777" w:rsidTr="00F674B7">
        <w:tc>
          <w:tcPr>
            <w:tcW w:w="1559" w:type="dxa"/>
            <w:shd w:val="clear" w:color="auto" w:fill="auto"/>
          </w:tcPr>
          <w:p w14:paraId="3AD9A22C" w14:textId="290ACD76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Дмитрий, 27 лет, аспирант</w:t>
            </w:r>
          </w:p>
        </w:tc>
        <w:tc>
          <w:tcPr>
            <w:tcW w:w="1559" w:type="dxa"/>
            <w:shd w:val="clear" w:color="auto" w:fill="auto"/>
          </w:tcPr>
          <w:p w14:paraId="4A2F398A" w14:textId="1E78FFFC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Аспиранты и научные сотрудники</w:t>
            </w:r>
          </w:p>
        </w:tc>
        <w:tc>
          <w:tcPr>
            <w:tcW w:w="1559" w:type="dxa"/>
            <w:shd w:val="clear" w:color="auto" w:fill="auto"/>
          </w:tcPr>
          <w:p w14:paraId="10BF4EE2" w14:textId="23013167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найти научную литературу и свежие публикаци</w:t>
            </w: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 для исследования</w:t>
            </w:r>
          </w:p>
        </w:tc>
        <w:tc>
          <w:tcPr>
            <w:tcW w:w="1559" w:type="dxa"/>
            <w:shd w:val="clear" w:color="auto" w:fill="auto"/>
          </w:tcPr>
          <w:p w14:paraId="1641EF39" w14:textId="7FD10180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глубокий поиск по авторам, изданиям; доступ к </w:t>
            </w: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узкоспециализированным работам; цитирование</w:t>
            </w:r>
          </w:p>
        </w:tc>
        <w:tc>
          <w:tcPr>
            <w:tcW w:w="1559" w:type="dxa"/>
            <w:shd w:val="clear" w:color="auto" w:fill="auto"/>
          </w:tcPr>
          <w:p w14:paraId="7A831D3E" w14:textId="1033777A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«Есть ли научные издания по моей теме?», </w:t>
            </w: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«Можно ли работать удалённо и сохранять результаты?»</w:t>
            </w:r>
          </w:p>
        </w:tc>
        <w:tc>
          <w:tcPr>
            <w:tcW w:w="1560" w:type="dxa"/>
            <w:shd w:val="clear" w:color="auto" w:fill="auto"/>
          </w:tcPr>
          <w:p w14:paraId="1305D4ED" w14:textId="217B2D0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высокий уровень, работа дома и в вузе, </w:t>
            </w: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важен поиск и ридер</w:t>
            </w:r>
          </w:p>
        </w:tc>
      </w:tr>
      <w:tr w:rsidR="00F674B7" w:rsidRPr="001B045A" w14:paraId="41E7A5E8" w14:textId="77777777" w:rsidTr="00F674B7">
        <w:tc>
          <w:tcPr>
            <w:tcW w:w="1559" w:type="dxa"/>
            <w:shd w:val="clear" w:color="auto" w:fill="auto"/>
          </w:tcPr>
          <w:p w14:paraId="10E79A0A" w14:textId="0D7C5299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Ольга, 52 года, автор методических пособий</w:t>
            </w:r>
          </w:p>
        </w:tc>
        <w:tc>
          <w:tcPr>
            <w:tcW w:w="1559" w:type="dxa"/>
            <w:shd w:val="clear" w:color="auto" w:fill="auto"/>
          </w:tcPr>
          <w:p w14:paraId="200D1B5F" w14:textId="75796942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Авторы и издательства</w:t>
            </w:r>
          </w:p>
        </w:tc>
        <w:tc>
          <w:tcPr>
            <w:tcW w:w="1559" w:type="dxa"/>
            <w:shd w:val="clear" w:color="auto" w:fill="auto"/>
          </w:tcPr>
          <w:p w14:paraId="31DFC5A8" w14:textId="4DC7F339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продвинуть свои издания; получить доступ к статистике продаж и чтений</w:t>
            </w:r>
          </w:p>
        </w:tc>
        <w:tc>
          <w:tcPr>
            <w:tcW w:w="1559" w:type="dxa"/>
            <w:shd w:val="clear" w:color="auto" w:fill="auto"/>
          </w:tcPr>
          <w:p w14:paraId="70AE9612" w14:textId="0ACAC16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публикация книг; партнёрские условия; обратная связь по контенту</w:t>
            </w:r>
          </w:p>
        </w:tc>
        <w:tc>
          <w:tcPr>
            <w:tcW w:w="1559" w:type="dxa"/>
            <w:shd w:val="clear" w:color="auto" w:fill="auto"/>
          </w:tcPr>
          <w:p w14:paraId="74C01AC9" w14:textId="1F6B45C5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«Как издать или включить книгу в каталог?», «Какая аудитория читает мои работы?»</w:t>
            </w:r>
          </w:p>
        </w:tc>
        <w:tc>
          <w:tcPr>
            <w:tcW w:w="1560" w:type="dxa"/>
            <w:shd w:val="clear" w:color="auto" w:fill="auto"/>
          </w:tcPr>
          <w:p w14:paraId="08D080BE" w14:textId="716061D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высокий уровень, но нужна простая навигация по личному кабинету</w:t>
            </w:r>
          </w:p>
        </w:tc>
      </w:tr>
    </w:tbl>
    <w:p w14:paraId="4A57C8DB" w14:textId="77777777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F674B7" w:rsidRPr="001B045A" w14:paraId="4F04EDC0" w14:textId="77777777" w:rsidTr="00F674B7">
        <w:tc>
          <w:tcPr>
            <w:tcW w:w="1871" w:type="dxa"/>
            <w:shd w:val="clear" w:color="auto" w:fill="ECEDED"/>
          </w:tcPr>
          <w:p w14:paraId="504B110D" w14:textId="100BBFDA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№ сценария</w:t>
            </w:r>
          </w:p>
        </w:tc>
        <w:tc>
          <w:tcPr>
            <w:tcW w:w="1871" w:type="dxa"/>
            <w:shd w:val="clear" w:color="auto" w:fill="ECEDED"/>
          </w:tcPr>
          <w:p w14:paraId="6ADA033A" w14:textId="2DCBC3D8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Сценарий</w:t>
            </w:r>
          </w:p>
        </w:tc>
        <w:tc>
          <w:tcPr>
            <w:tcW w:w="1871" w:type="dxa"/>
            <w:shd w:val="clear" w:color="auto" w:fill="ECEDED"/>
          </w:tcPr>
          <w:p w14:paraId="48BAAA4D" w14:textId="7D251167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Персонаж (кластер)</w:t>
            </w:r>
          </w:p>
        </w:tc>
        <w:tc>
          <w:tcPr>
            <w:tcW w:w="1871" w:type="dxa"/>
            <w:shd w:val="clear" w:color="auto" w:fill="ECEDED"/>
          </w:tcPr>
          <w:p w14:paraId="3C242AE8" w14:textId="121997C1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Задача пользователя</w:t>
            </w:r>
          </w:p>
        </w:tc>
        <w:tc>
          <w:tcPr>
            <w:tcW w:w="1871" w:type="dxa"/>
            <w:shd w:val="clear" w:color="auto" w:fill="ECEDED"/>
          </w:tcPr>
          <w:p w14:paraId="528EE570" w14:textId="7ADF79FD" w:rsidR="00F674B7" w:rsidRPr="001B045A" w:rsidRDefault="00F674B7" w:rsidP="00F674B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b/>
                <w:sz w:val="28"/>
                <w:szCs w:val="28"/>
              </w:rPr>
              <w:t>Критичность при неудаче</w:t>
            </w:r>
          </w:p>
        </w:tc>
      </w:tr>
      <w:tr w:rsidR="00F674B7" w:rsidRPr="001B045A" w14:paraId="0EAB167E" w14:textId="77777777" w:rsidTr="00F674B7">
        <w:tc>
          <w:tcPr>
            <w:tcW w:w="1871" w:type="dxa"/>
            <w:shd w:val="clear" w:color="auto" w:fill="auto"/>
          </w:tcPr>
          <w:p w14:paraId="0B21C674" w14:textId="6A57C58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S1.</w:t>
            </w:r>
          </w:p>
        </w:tc>
        <w:tc>
          <w:tcPr>
            <w:tcW w:w="1871" w:type="dxa"/>
            <w:shd w:val="clear" w:color="auto" w:fill="auto"/>
          </w:tcPr>
          <w:p w14:paraId="29C7129B" w14:textId="4442F975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Первое знакомство с сайтом</w:t>
            </w:r>
          </w:p>
        </w:tc>
        <w:tc>
          <w:tcPr>
            <w:tcW w:w="1871" w:type="dxa"/>
            <w:shd w:val="clear" w:color="auto" w:fill="auto"/>
          </w:tcPr>
          <w:p w14:paraId="55217C34" w14:textId="5868D6AB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все кластеры</w:t>
            </w:r>
          </w:p>
        </w:tc>
        <w:tc>
          <w:tcPr>
            <w:tcW w:w="1871" w:type="dxa"/>
            <w:shd w:val="clear" w:color="auto" w:fill="auto"/>
          </w:tcPr>
          <w:p w14:paraId="00A6C411" w14:textId="49003DC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понять, что это за сервис, есть ли нужный контент и как им пользоваться</w:t>
            </w:r>
          </w:p>
        </w:tc>
        <w:tc>
          <w:tcPr>
            <w:tcW w:w="1871" w:type="dxa"/>
            <w:shd w:val="clear" w:color="auto" w:fill="auto"/>
          </w:tcPr>
          <w:p w14:paraId="18BC663E" w14:textId="294FDFF4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F674B7" w:rsidRPr="001B045A" w14:paraId="4A97901C" w14:textId="77777777" w:rsidTr="00F674B7">
        <w:tc>
          <w:tcPr>
            <w:tcW w:w="1871" w:type="dxa"/>
            <w:shd w:val="clear" w:color="auto" w:fill="auto"/>
          </w:tcPr>
          <w:p w14:paraId="548AA711" w14:textId="784F5E7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S2.</w:t>
            </w:r>
          </w:p>
        </w:tc>
        <w:tc>
          <w:tcPr>
            <w:tcW w:w="1871" w:type="dxa"/>
            <w:shd w:val="clear" w:color="auto" w:fill="auto"/>
          </w:tcPr>
          <w:p w14:paraId="66381DB7" w14:textId="17E8F339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Поиск книги по названию</w:t>
            </w:r>
          </w:p>
        </w:tc>
        <w:tc>
          <w:tcPr>
            <w:tcW w:w="1871" w:type="dxa"/>
            <w:shd w:val="clear" w:color="auto" w:fill="auto"/>
          </w:tcPr>
          <w:p w14:paraId="11D8D23F" w14:textId="5EC79777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Анна, Дмитрий</w:t>
            </w:r>
          </w:p>
        </w:tc>
        <w:tc>
          <w:tcPr>
            <w:tcW w:w="1871" w:type="dxa"/>
            <w:shd w:val="clear" w:color="auto" w:fill="auto"/>
          </w:tcPr>
          <w:p w14:paraId="4606696B" w14:textId="2A0A8E31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найти конкретный учебник за 1–2 шага</w:t>
            </w:r>
          </w:p>
        </w:tc>
        <w:tc>
          <w:tcPr>
            <w:tcW w:w="1871" w:type="dxa"/>
            <w:shd w:val="clear" w:color="auto" w:fill="auto"/>
          </w:tcPr>
          <w:p w14:paraId="7F06FFFD" w14:textId="71FDBF1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F674B7" w:rsidRPr="001B045A" w14:paraId="06FCA93E" w14:textId="77777777" w:rsidTr="00F674B7">
        <w:tc>
          <w:tcPr>
            <w:tcW w:w="1871" w:type="dxa"/>
            <w:shd w:val="clear" w:color="auto" w:fill="auto"/>
          </w:tcPr>
          <w:p w14:paraId="33805E1C" w14:textId="2E98FEF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S3.</w:t>
            </w:r>
          </w:p>
        </w:tc>
        <w:tc>
          <w:tcPr>
            <w:tcW w:w="1871" w:type="dxa"/>
            <w:shd w:val="clear" w:color="auto" w:fill="auto"/>
          </w:tcPr>
          <w:p w14:paraId="5EA72D24" w14:textId="3E7B391B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Поиск литературы по критериям</w:t>
            </w:r>
          </w:p>
        </w:tc>
        <w:tc>
          <w:tcPr>
            <w:tcW w:w="1871" w:type="dxa"/>
            <w:shd w:val="clear" w:color="auto" w:fill="auto"/>
          </w:tcPr>
          <w:p w14:paraId="4E7B972B" w14:textId="184A8AB1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Игорь Петрович, Дмитрий</w:t>
            </w:r>
          </w:p>
        </w:tc>
        <w:tc>
          <w:tcPr>
            <w:tcW w:w="1871" w:type="dxa"/>
            <w:shd w:val="clear" w:color="auto" w:fill="auto"/>
          </w:tcPr>
          <w:p w14:paraId="76632555" w14:textId="7EB75F85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отфильтровать каталог по дисциплине/автору/году</w:t>
            </w:r>
          </w:p>
        </w:tc>
        <w:tc>
          <w:tcPr>
            <w:tcW w:w="1871" w:type="dxa"/>
            <w:shd w:val="clear" w:color="auto" w:fill="auto"/>
          </w:tcPr>
          <w:p w14:paraId="549C307A" w14:textId="5BD86C7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F674B7" w:rsidRPr="001B045A" w14:paraId="4182CDD3" w14:textId="77777777" w:rsidTr="00F674B7">
        <w:tc>
          <w:tcPr>
            <w:tcW w:w="1871" w:type="dxa"/>
            <w:shd w:val="clear" w:color="auto" w:fill="auto"/>
          </w:tcPr>
          <w:p w14:paraId="25F558BC" w14:textId="18C735A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S4.</w:t>
            </w:r>
          </w:p>
        </w:tc>
        <w:tc>
          <w:tcPr>
            <w:tcW w:w="1871" w:type="dxa"/>
            <w:shd w:val="clear" w:color="auto" w:fill="auto"/>
          </w:tcPr>
          <w:p w14:paraId="5059FA64" w14:textId="2D6228A0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Чтение электронной книги онлайн</w:t>
            </w:r>
          </w:p>
        </w:tc>
        <w:tc>
          <w:tcPr>
            <w:tcW w:w="1871" w:type="dxa"/>
            <w:shd w:val="clear" w:color="auto" w:fill="auto"/>
          </w:tcPr>
          <w:p w14:paraId="26E79CDB" w14:textId="29BD5D9D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Анна, Дмитрий</w:t>
            </w:r>
          </w:p>
        </w:tc>
        <w:tc>
          <w:tcPr>
            <w:tcW w:w="1871" w:type="dxa"/>
            <w:shd w:val="clear" w:color="auto" w:fill="auto"/>
          </w:tcPr>
          <w:p w14:paraId="1E793ED3" w14:textId="60BD218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открыть книгу и работать в ридере</w:t>
            </w:r>
          </w:p>
        </w:tc>
        <w:tc>
          <w:tcPr>
            <w:tcW w:w="1871" w:type="dxa"/>
            <w:shd w:val="clear" w:color="auto" w:fill="auto"/>
          </w:tcPr>
          <w:p w14:paraId="2C6BE026" w14:textId="52BD3667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F674B7" w:rsidRPr="001B045A" w14:paraId="7F885DE2" w14:textId="77777777" w:rsidTr="00F674B7">
        <w:tc>
          <w:tcPr>
            <w:tcW w:w="1871" w:type="dxa"/>
            <w:shd w:val="clear" w:color="auto" w:fill="auto"/>
          </w:tcPr>
          <w:p w14:paraId="521EDE16" w14:textId="3FDCE3E3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S5.</w:t>
            </w:r>
          </w:p>
        </w:tc>
        <w:tc>
          <w:tcPr>
            <w:tcW w:w="1871" w:type="dxa"/>
            <w:shd w:val="clear" w:color="auto" w:fill="auto"/>
          </w:tcPr>
          <w:p w14:paraId="053AC1F2" w14:textId="181F4679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Регистрация и вход в ЭБС</w:t>
            </w:r>
          </w:p>
        </w:tc>
        <w:tc>
          <w:tcPr>
            <w:tcW w:w="1871" w:type="dxa"/>
            <w:shd w:val="clear" w:color="auto" w:fill="auto"/>
          </w:tcPr>
          <w:p w14:paraId="3A2F0D1F" w14:textId="02DF3C9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Анна, Дмитрий</w:t>
            </w:r>
          </w:p>
        </w:tc>
        <w:tc>
          <w:tcPr>
            <w:tcW w:w="1871" w:type="dxa"/>
            <w:shd w:val="clear" w:color="auto" w:fill="auto"/>
          </w:tcPr>
          <w:p w14:paraId="3A173E8C" w14:textId="492536C4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зарегистрироваться, войти, в т.ч. по доступу вуза</w:t>
            </w:r>
          </w:p>
        </w:tc>
        <w:tc>
          <w:tcPr>
            <w:tcW w:w="1871" w:type="dxa"/>
            <w:shd w:val="clear" w:color="auto" w:fill="auto"/>
          </w:tcPr>
          <w:p w14:paraId="28C743FF" w14:textId="33B2CDFB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F674B7" w:rsidRPr="001B045A" w14:paraId="717BDE20" w14:textId="77777777" w:rsidTr="00F674B7">
        <w:tc>
          <w:tcPr>
            <w:tcW w:w="1871" w:type="dxa"/>
            <w:shd w:val="clear" w:color="auto" w:fill="auto"/>
          </w:tcPr>
          <w:p w14:paraId="2D86958C" w14:textId="6D94D951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S6.</w:t>
            </w:r>
          </w:p>
        </w:tc>
        <w:tc>
          <w:tcPr>
            <w:tcW w:w="1871" w:type="dxa"/>
            <w:shd w:val="clear" w:color="auto" w:fill="auto"/>
          </w:tcPr>
          <w:p w14:paraId="1F23EBCF" w14:textId="0261EF0B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Покупка книги</w:t>
            </w:r>
          </w:p>
        </w:tc>
        <w:tc>
          <w:tcPr>
            <w:tcW w:w="1871" w:type="dxa"/>
            <w:shd w:val="clear" w:color="auto" w:fill="auto"/>
          </w:tcPr>
          <w:p w14:paraId="401A36C5" w14:textId="021C1ACB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Анна, Игорь Петрович</w:t>
            </w:r>
          </w:p>
        </w:tc>
        <w:tc>
          <w:tcPr>
            <w:tcW w:w="1871" w:type="dxa"/>
            <w:shd w:val="clear" w:color="auto" w:fill="auto"/>
          </w:tcPr>
          <w:p w14:paraId="48B403D9" w14:textId="0B3C8E2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заказать печатную или электронную книгу</w:t>
            </w:r>
          </w:p>
        </w:tc>
        <w:tc>
          <w:tcPr>
            <w:tcW w:w="1871" w:type="dxa"/>
            <w:shd w:val="clear" w:color="auto" w:fill="auto"/>
          </w:tcPr>
          <w:p w14:paraId="3D048555" w14:textId="2D2645A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F674B7" w:rsidRPr="001B045A" w14:paraId="72ABC42E" w14:textId="77777777" w:rsidTr="00F674B7">
        <w:tc>
          <w:tcPr>
            <w:tcW w:w="1871" w:type="dxa"/>
            <w:shd w:val="clear" w:color="auto" w:fill="auto"/>
          </w:tcPr>
          <w:p w14:paraId="38056012" w14:textId="304BFC6C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S7.</w:t>
            </w:r>
          </w:p>
        </w:tc>
        <w:tc>
          <w:tcPr>
            <w:tcW w:w="1871" w:type="dxa"/>
            <w:shd w:val="clear" w:color="auto" w:fill="auto"/>
          </w:tcPr>
          <w:p w14:paraId="4143627D" w14:textId="6E1F8530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Подключение ЭБС для учебного заведения</w:t>
            </w:r>
          </w:p>
        </w:tc>
        <w:tc>
          <w:tcPr>
            <w:tcW w:w="1871" w:type="dxa"/>
            <w:shd w:val="clear" w:color="auto" w:fill="auto"/>
          </w:tcPr>
          <w:p w14:paraId="512627FB" w14:textId="4A4566FE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Марина</w:t>
            </w:r>
          </w:p>
        </w:tc>
        <w:tc>
          <w:tcPr>
            <w:tcW w:w="1871" w:type="dxa"/>
            <w:shd w:val="clear" w:color="auto" w:fill="auto"/>
          </w:tcPr>
          <w:p w14:paraId="3FD8A877" w14:textId="638CEF1F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оформить заявку/запрос КП на подписку</w:t>
            </w:r>
          </w:p>
        </w:tc>
        <w:tc>
          <w:tcPr>
            <w:tcW w:w="1871" w:type="dxa"/>
            <w:shd w:val="clear" w:color="auto" w:fill="auto"/>
          </w:tcPr>
          <w:p w14:paraId="75C3C6BA" w14:textId="30BE51BA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F674B7" w:rsidRPr="001B045A" w14:paraId="46DFBABD" w14:textId="77777777" w:rsidTr="00F674B7">
        <w:tc>
          <w:tcPr>
            <w:tcW w:w="1871" w:type="dxa"/>
            <w:shd w:val="clear" w:color="auto" w:fill="auto"/>
          </w:tcPr>
          <w:p w14:paraId="4292073B" w14:textId="105221C4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S8.</w:t>
            </w:r>
          </w:p>
        </w:tc>
        <w:tc>
          <w:tcPr>
            <w:tcW w:w="1871" w:type="dxa"/>
            <w:shd w:val="clear" w:color="auto" w:fill="auto"/>
          </w:tcPr>
          <w:p w14:paraId="772C3946" w14:textId="39E623D6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Запись на вебинар</w:t>
            </w:r>
          </w:p>
        </w:tc>
        <w:tc>
          <w:tcPr>
            <w:tcW w:w="1871" w:type="dxa"/>
            <w:shd w:val="clear" w:color="auto" w:fill="auto"/>
          </w:tcPr>
          <w:p w14:paraId="769E2046" w14:textId="4CF99518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Игорь Петрович</w:t>
            </w:r>
          </w:p>
        </w:tc>
        <w:tc>
          <w:tcPr>
            <w:tcW w:w="1871" w:type="dxa"/>
            <w:shd w:val="clear" w:color="auto" w:fill="auto"/>
          </w:tcPr>
          <w:p w14:paraId="2B49025C" w14:textId="1DD99715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найти анонс и зарегистрироваться</w:t>
            </w:r>
          </w:p>
        </w:tc>
        <w:tc>
          <w:tcPr>
            <w:tcW w:w="1871" w:type="dxa"/>
            <w:shd w:val="clear" w:color="auto" w:fill="auto"/>
          </w:tcPr>
          <w:p w14:paraId="2AEC50AD" w14:textId="3F85C08B" w:rsidR="00F674B7" w:rsidRPr="001B045A" w:rsidRDefault="00F674B7" w:rsidP="00F674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045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61C557BD" w14:textId="77777777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</w:p>
    <w:p w14:paraId="54948EEC" w14:textId="77777777" w:rsidR="00F674B7" w:rsidRPr="001B045A" w:rsidRDefault="00F674B7" w:rsidP="00F674B7">
      <w:pPr>
        <w:rPr>
          <w:rFonts w:ascii="Times New Roman" w:hAnsi="Times New Roman" w:cs="Times New Roman"/>
          <w:sz w:val="28"/>
          <w:szCs w:val="28"/>
        </w:rPr>
      </w:pPr>
    </w:p>
    <w:sectPr w:rsidR="00F674B7" w:rsidRPr="001B04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B7"/>
    <w:rsid w:val="001B045A"/>
    <w:rsid w:val="00275B50"/>
    <w:rsid w:val="007173B8"/>
    <w:rsid w:val="00B87190"/>
    <w:rsid w:val="00F6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4FFF"/>
  <w15:chartTrackingRefBased/>
  <w15:docId w15:val="{DEDA0747-FC41-4C04-A9AE-B4C08973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7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4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4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4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4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4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4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4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4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4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4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4B7"/>
    <w:rPr>
      <w:b/>
      <w:bCs/>
      <w:smallCaps/>
      <w:color w:val="0F4761" w:themeColor="accent1" w:themeShade="BF"/>
      <w:spacing w:val="5"/>
    </w:rPr>
  </w:style>
  <w:style w:type="paragraph" w:styleId="11">
    <w:name w:val="index 1"/>
    <w:basedOn w:val="a"/>
    <w:next w:val="a"/>
    <w:autoRedefine/>
    <w:uiPriority w:val="99"/>
    <w:semiHidden/>
    <w:unhideWhenUsed/>
    <w:rsid w:val="00F674B7"/>
    <w:pPr>
      <w:spacing w:after="0" w:line="240" w:lineRule="auto"/>
      <w:ind w:left="240" w:hanging="240"/>
    </w:pPr>
  </w:style>
  <w:style w:type="paragraph" w:styleId="ac">
    <w:name w:val="index heading"/>
    <w:basedOn w:val="a"/>
    <w:next w:val="11"/>
    <w:uiPriority w:val="99"/>
    <w:unhideWhenUsed/>
    <w:rsid w:val="00F674B7"/>
    <w:rPr>
      <w:rFonts w:asciiTheme="majorHAnsi" w:eastAsiaTheme="majorEastAsia" w:hAnsiTheme="majorHAnsi" w:cstheme="majorBidi"/>
      <w:b/>
      <w:bCs/>
    </w:rPr>
  </w:style>
  <w:style w:type="paragraph" w:styleId="ad">
    <w:name w:val="caption"/>
    <w:basedOn w:val="a"/>
    <w:next w:val="a"/>
    <w:uiPriority w:val="35"/>
    <w:unhideWhenUsed/>
    <w:qFormat/>
    <w:rsid w:val="00F674B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1697</Words>
  <Characters>9678</Characters>
  <Application>Microsoft Office Word</Application>
  <DocSecurity>0</DocSecurity>
  <Lines>80</Lines>
  <Paragraphs>22</Paragraphs>
  <ScaleCrop>false</ScaleCrop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Olejka Lomonos</dc:creator>
  <cp:keywords/>
  <dc:description/>
  <cp:lastModifiedBy>Olejka Lomonos</cp:lastModifiedBy>
  <cp:revision>2</cp:revision>
  <dcterms:created xsi:type="dcterms:W3CDTF">2026-09-11T19:31:00Z</dcterms:created>
  <dcterms:modified xsi:type="dcterms:W3CDTF">2026-09-11T19:31:00Z</dcterms:modified>
</cp:coreProperties>
</file>