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F4F36">
      <w:pPr>
        <w:pStyle w:val="2"/>
        <w:keepNext w:val="0"/>
        <w:keepLines w:val="0"/>
        <w:widowControl/>
        <w:suppressLineNumbers w:val="0"/>
        <w:jc w:val="center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b/>
          <w:bCs/>
          <w:sz w:val="36"/>
          <w:szCs w:val="36"/>
        </w:rPr>
        <w:t>Password Checker – Recommended Solution</w:t>
      </w:r>
    </w:p>
    <w:p w14:paraId="4094A02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Recommended Approach</w:t>
      </w:r>
    </w:p>
    <w:p w14:paraId="4D70C96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For ThinkSecure, the recommended Password Checker solution is to combine </w:t>
      </w:r>
      <w:r>
        <w:rPr>
          <w:rFonts w:hint="default" w:asciiTheme="minorAscii" w:hAnsiTheme="minorAscii"/>
          <w:b/>
          <w:bCs/>
        </w:rPr>
        <w:t>zxcvbn</w:t>
      </w:r>
      <w:r>
        <w:rPr>
          <w:rFonts w:hint="default" w:asciiTheme="minorAscii" w:hAnsiTheme="minorAscii"/>
        </w:rPr>
        <w:t xml:space="preserve"> with the </w:t>
      </w:r>
      <w:r>
        <w:rPr>
          <w:rFonts w:hint="default" w:asciiTheme="minorAscii" w:hAnsiTheme="minorAscii"/>
          <w:b/>
          <w:bCs/>
        </w:rPr>
        <w:t>Have I Been Pwned (HIBP) Pwned Passwords API</w:t>
      </w:r>
      <w:r>
        <w:rPr>
          <w:rFonts w:hint="default" w:asciiTheme="minorAscii" w:hAnsiTheme="minorAscii"/>
        </w:rPr>
        <w:t>.</w:t>
      </w:r>
    </w:p>
    <w:p w14:paraId="3ECC3049">
      <w:pPr>
        <w:pStyle w:val="4"/>
        <w:keepNext w:val="0"/>
        <w:keepLines w:val="0"/>
        <w:widowControl/>
        <w:suppressLineNumbers w:val="0"/>
        <w:rPr>
          <w:rFonts w:hint="default" w:eastAsia="宋体" w:asciiTheme="minorAscii" w:hAnsiTheme="minorAscii"/>
          <w:lang w:val="en-US" w:eastAsia="zh-CN"/>
        </w:rPr>
      </w:pPr>
      <w:r>
        <w:rPr>
          <w:rFonts w:hint="default" w:asciiTheme="minorAscii" w:hAnsiTheme="minorAscii"/>
          <w:b/>
          <w:bCs/>
        </w:rPr>
        <w:t>1. zxcvbn – Password Strength Checking</w:t>
      </w:r>
      <w:r>
        <w:rPr>
          <w:rFonts w:hint="default" w:asciiTheme="minorAscii" w:hAnsiTheme="minorAscii"/>
          <w:b/>
          <w:bCs/>
          <w:lang w:eastAsia="zh-CN"/>
        </w:rPr>
        <w:t>（）</w:t>
      </w:r>
    </w:p>
    <w:p w14:paraId="2A76F04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zxcvbn will be used to estimate password strength.</w:t>
      </w:r>
    </w:p>
    <w:p w14:paraId="2779535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Instead of only checking whether a password contains uppercase letters, numbers and symbols, zxcvbn can identify predictable patterns such as:</w:t>
      </w:r>
    </w:p>
    <w:p w14:paraId="15119C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common passwords;</w:t>
      </w:r>
    </w:p>
    <w:p w14:paraId="5B9764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dictionary words;</w:t>
      </w:r>
    </w:p>
    <w:p w14:paraId="60FD9E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repeated characters;</w:t>
      </w:r>
    </w:p>
    <w:p w14:paraId="14B899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keyboard patterns;</w:t>
      </w:r>
    </w:p>
    <w:p w14:paraId="495717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dates and years;</w:t>
      </w:r>
    </w:p>
    <w:p w14:paraId="5BE57A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common substitutions.</w:t>
      </w:r>
    </w:p>
    <w:p w14:paraId="4882F59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It can run directly in the browser, meaning the user’s password does not need to be sent to a server.</w:t>
      </w:r>
    </w:p>
    <w:p w14:paraId="7C65653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Implementation</w:t>
      </w:r>
    </w:p>
    <w:p w14:paraId="58B0E65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Install:</w:t>
      </w:r>
    </w:p>
    <w:p w14:paraId="2B02554D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npm install zxcvbn</w:t>
      </w:r>
    </w:p>
    <w:p w14:paraId="7342AF1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Use:</w:t>
      </w:r>
    </w:p>
    <w:p w14:paraId="16114A9A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import zxcvbn from "zxcvbn";</w:t>
      </w:r>
    </w:p>
    <w:p w14:paraId="5E60AB24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</w:p>
    <w:p w14:paraId="6ADEFE19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const result = zxcvbn(password);</w:t>
      </w:r>
    </w:p>
    <w:p w14:paraId="6FE222AB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</w:p>
    <w:p w14:paraId="3BFE4E1B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console.log(result.score);</w:t>
      </w:r>
    </w:p>
    <w:p w14:paraId="13224758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console.log(result.feedback);</w:t>
      </w:r>
    </w:p>
    <w:p w14:paraId="2CB3D69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score ranges from:</w:t>
      </w:r>
    </w:p>
    <w:p w14:paraId="1CF8D76C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0 = Very Weak</w:t>
      </w:r>
    </w:p>
    <w:p w14:paraId="34C162B6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1 = Weak</w:t>
      </w:r>
    </w:p>
    <w:p w14:paraId="33C6850B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2 = Fair</w:t>
      </w:r>
    </w:p>
    <w:p w14:paraId="08EE0D20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3 = Strong</w:t>
      </w:r>
    </w:p>
    <w:p w14:paraId="55D8D635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4 = Very Strong</w:t>
      </w:r>
    </w:p>
    <w:p w14:paraId="1F8E42F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ThinkSecure can use this result to display simple educational feedback to the user.</w:t>
      </w:r>
    </w:p>
    <w:p w14:paraId="7D76FC9A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BD8C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2. Have I Been Pwned – Breach Checking</w:t>
      </w:r>
    </w:p>
    <w:p w14:paraId="713173F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HIBP Pwned Passwords API will check whether an example password has previously appeared in known data breaches.</w:t>
      </w:r>
    </w:p>
    <w:p w14:paraId="0EBDCCF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The plaintext password should </w:t>
      </w:r>
      <w:r>
        <w:rPr>
          <w:rFonts w:hint="default" w:asciiTheme="minorAscii" w:hAnsiTheme="minorAscii"/>
          <w:b/>
          <w:bCs/>
        </w:rPr>
        <w:t>never be sent to HIBP</w:t>
      </w:r>
      <w:r>
        <w:rPr>
          <w:rFonts w:hint="default" w:asciiTheme="minorAscii" w:hAnsiTheme="minorAscii"/>
        </w:rPr>
        <w:t>.</w:t>
      </w:r>
    </w:p>
    <w:p w14:paraId="3199EE5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Instead:</w:t>
      </w:r>
    </w:p>
    <w:p w14:paraId="7AAA28D2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Password</w:t>
      </w:r>
    </w:p>
    <w:p w14:paraId="0C5088A5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↓</w:t>
      </w:r>
    </w:p>
    <w:p w14:paraId="393A6509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SHA-1 hash locally</w:t>
      </w:r>
    </w:p>
    <w:p w14:paraId="2A3A9F61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↓</w:t>
      </w:r>
    </w:p>
    <w:p w14:paraId="742B99C8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Take first 5 characters of hash</w:t>
      </w:r>
    </w:p>
    <w:p w14:paraId="03EE5AE3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↓</w:t>
      </w:r>
    </w:p>
    <w:p w14:paraId="518CDDB9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Send only those 5 characters to HIBP</w:t>
      </w:r>
    </w:p>
    <w:p w14:paraId="36FFD6FB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↓</w:t>
      </w:r>
    </w:p>
    <w:p w14:paraId="178D3720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Receive matching hash suffixes</w:t>
      </w:r>
    </w:p>
    <w:p w14:paraId="577D08D5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↓</w:t>
      </w:r>
    </w:p>
    <w:p w14:paraId="580F897A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Compare locally</w:t>
      </w:r>
    </w:p>
    <w:p w14:paraId="548DB12F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↓</w:t>
      </w:r>
    </w:p>
    <w:p w14:paraId="250E1528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Breached / Not Found</w:t>
      </w:r>
    </w:p>
    <w:p w14:paraId="197D47B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Example API request:</w:t>
      </w:r>
    </w:p>
    <w:p w14:paraId="0F245527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const response = await fetch(</w:t>
      </w:r>
    </w:p>
    <w:p w14:paraId="46DF4272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 xml:space="preserve">    `https://api.pwnedpasswords.com/range/${prefix}`</w:t>
      </w:r>
    </w:p>
    <w:p w14:paraId="58B1711A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);</w:t>
      </w:r>
    </w:p>
    <w:p w14:paraId="39BBF38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HIBP’s Pwned Passwords API supports this k-anonymity approach, so the complete password or complete password hash does not need to be sent to the service.</w:t>
      </w:r>
    </w:p>
    <w:p w14:paraId="27FBEF82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7EEEF4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Proposed ThinkSecure Flow</w:t>
      </w:r>
    </w:p>
    <w:p w14:paraId="333364B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drawing>
          <wp:inline distT="0" distB="0" distL="114300" distR="114300">
            <wp:extent cx="5268595" cy="3951605"/>
            <wp:effectExtent l="0" t="0" r="14605" b="10795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 w:asciiTheme="minorAscii" w:hAnsiTheme="minorAscii"/>
        </w:rPr>
        <w:t>For example:</w:t>
      </w:r>
    </w:p>
    <w:p w14:paraId="1059C6AA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Password Strength: Weak</w:t>
      </w:r>
    </w:p>
    <w:p w14:paraId="24E36BBA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</w:p>
    <w:p w14:paraId="1A40A2A9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This password contains predictable patterns.</w:t>
      </w:r>
    </w:p>
    <w:p w14:paraId="189D1902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</w:p>
    <w:p w14:paraId="3239B3F8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Breach Check:</w:t>
      </w:r>
    </w:p>
    <w:p w14:paraId="143EA718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This password has appeared in known data breaches.</w:t>
      </w:r>
    </w:p>
    <w:p w14:paraId="6AE84A89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</w:p>
    <w:p w14:paraId="7929538D">
      <w:pPr>
        <w:pStyle w:val="5"/>
        <w:keepNext w:val="0"/>
        <w:keepLines w:val="0"/>
        <w:widowControl/>
        <w:suppressLineNumbers w:val="0"/>
        <w:rPr>
          <w:rStyle w:val="9"/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Recommendation:</w:t>
      </w:r>
    </w:p>
    <w:p w14:paraId="6A808583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9"/>
          <w:rFonts w:hint="default" w:asciiTheme="minorAscii" w:hAnsiTheme="minorAscii"/>
        </w:rPr>
        <w:t>Try using a longer and unique passphrase.</w:t>
      </w:r>
    </w:p>
    <w:p w14:paraId="57F9EDC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Security Requirements</w:t>
      </w:r>
    </w:p>
    <w:p w14:paraId="7F8D785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Because ThinkSecure is an educational application:</w:t>
      </w:r>
    </w:p>
    <w:p w14:paraId="1B2E00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Users should be told </w:t>
      </w:r>
      <w:r>
        <w:rPr>
          <w:rFonts w:hint="default" w:asciiTheme="minorAscii" w:hAnsiTheme="minorAscii"/>
          <w:b/>
          <w:bCs/>
        </w:rPr>
        <w:t>not to enter a password they currently use</w:t>
      </w:r>
      <w:r>
        <w:rPr>
          <w:rFonts w:hint="default" w:asciiTheme="minorAscii" w:hAnsiTheme="minorAscii"/>
        </w:rPr>
        <w:t>.</w:t>
      </w:r>
    </w:p>
    <w:p w14:paraId="50D85E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Password input should never be stored in the database.</w:t>
      </w:r>
    </w:p>
    <w:p w14:paraId="7E9B8C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Password input should never be logged.</w:t>
      </w:r>
    </w:p>
    <w:p w14:paraId="19CB14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zxcvbn analysis should occur locally.</w:t>
      </w:r>
    </w:p>
    <w:p w14:paraId="49BCC9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HIBP should only receive the first five characters of the SHA-1 hash.</w:t>
      </w:r>
    </w:p>
    <w:p w14:paraId="553462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Password input should be cleared after the activity.</w:t>
      </w:r>
    </w:p>
    <w:p w14:paraId="0BEC3B22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Recommendation</w:t>
      </w:r>
    </w:p>
    <w:p w14:paraId="7BFE3A0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Use zxcvbn as the main Password Checker and HIBP as an additional breach-checking feature.</w:t>
      </w:r>
    </w:p>
    <w:p w14:paraId="12E70F6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This provides ThinkSecure with both:</w:t>
      </w:r>
    </w:p>
    <w:p w14:paraId="4642936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Password strength estimation + real breached-password checking</w:t>
      </w:r>
    </w:p>
    <w:p w14:paraId="42D59B0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while avoiding the need to store or transmit plaintext passwords.</w:t>
      </w:r>
    </w:p>
    <w:p w14:paraId="53C819AC">
      <w:pPr>
        <w:rPr>
          <w:rFonts w:hint="default" w:asciiTheme="minorAscii" w:hAnsiTheme="minorAscii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9B7C8"/>
    <w:multiLevelType w:val="multilevel"/>
    <w:tmpl w:val="EFF9B7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3FE2B82"/>
    <w:multiLevelType w:val="multilevel"/>
    <w:tmpl w:val="43FE2B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1E9B3B"/>
    <w:rsid w:val="471E9B3B"/>
    <w:rsid w:val="E5D9D5D4"/>
    <w:rsid w:val="FEFFF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208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2026-08-21T07:25:00Z</dcterms:created>
  <dc:creator>QILINGZHOU</dc:creator>
  <cp:lastModifiedBy>QILINGZHOU</cp:lastModifiedBy>
  <dcterms:modified xsi:type="dcterms:W3CDTF">2026-08-21T14:28:23Z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2052-12.1.26050.26050</vt:lpwstr>
  </property>
  <property fmtid="{D5CDD505-2E9C-101B-9397-08002B2CF9AE}" pid="3" name="ICV">
    <vt:lpwstr>C62C413DA9EAA6724AF2866A78C1F4C9_41</vt:lpwstr>
  </property>
</Properties>
</file>