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E562E" w14:textId="77777777" w:rsidR="00F52F01" w:rsidRPr="00F52F01" w:rsidRDefault="00F52F01" w:rsidP="00F52F01">
      <w:pPr>
        <w:spacing w:after="100" w:afterAutospacing="1" w:line="240" w:lineRule="auto"/>
        <w:jc w:val="center"/>
        <w:outlineLvl w:val="1"/>
        <w:rPr>
          <w:rFonts w:ascii="Bell MT" w:eastAsia="Times New Roman" w:hAnsi="Bell MT" w:cs="Arial"/>
          <w:color w:val="4A4A4A"/>
          <w:sz w:val="36"/>
          <w:szCs w:val="36"/>
          <w:lang w:eastAsia="en-IN"/>
        </w:rPr>
      </w:pPr>
      <w:r w:rsidRPr="00F52F01">
        <w:rPr>
          <w:rFonts w:ascii="Bell MT" w:eastAsia="Times New Roman" w:hAnsi="Bell MT" w:cs="Arial"/>
          <w:b/>
          <w:bCs/>
          <w:color w:val="4A4A4A"/>
          <w:sz w:val="36"/>
          <w:szCs w:val="36"/>
          <w:lang w:eastAsia="en-IN"/>
        </w:rPr>
        <w:t>DBMS Interview Questions</w:t>
      </w:r>
    </w:p>
    <w:p w14:paraId="786D0311" w14:textId="77777777" w:rsidR="00F52F01" w:rsidRPr="00F52F01" w:rsidRDefault="00F52F01" w:rsidP="00F52F01">
      <w:pPr>
        <w:spacing w:after="100" w:afterAutospacing="1" w:line="240" w:lineRule="auto"/>
        <w:outlineLvl w:val="1"/>
        <w:rPr>
          <w:rFonts w:ascii="Bell MT" w:eastAsia="Times New Roman" w:hAnsi="Bell MT" w:cs="Arial"/>
          <w:color w:val="4A4A4A"/>
          <w:sz w:val="36"/>
          <w:szCs w:val="36"/>
          <w:lang w:eastAsia="en-IN"/>
        </w:rPr>
      </w:pPr>
      <w:r w:rsidRPr="00F52F01">
        <w:rPr>
          <w:rFonts w:ascii="Bell MT" w:eastAsia="Times New Roman" w:hAnsi="Bell MT" w:cs="Arial"/>
          <w:b/>
          <w:bCs/>
          <w:color w:val="4A4A4A"/>
          <w:sz w:val="36"/>
          <w:szCs w:val="36"/>
          <w:lang w:eastAsia="en-IN"/>
        </w:rPr>
        <w:t>Generic DBMS Interview Questions</w:t>
      </w:r>
    </w:p>
    <w:p w14:paraId="091B93A6"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 What are the differences between a DBMS and RDBMS? </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2"/>
        <w:gridCol w:w="4478"/>
      </w:tblGrid>
      <w:tr w:rsidR="00F52F01" w:rsidRPr="00F52F01" w14:paraId="09FAD3CF"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1FBED26"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DBMS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8C573DE"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RDBMS</w:t>
            </w:r>
          </w:p>
        </w:tc>
      </w:tr>
      <w:tr w:rsidR="00F52F01" w:rsidRPr="00F52F01" w14:paraId="417B6B9F"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9C739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Provides an organized way of managing, retrieving and storing from a collection of logically related information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0BDF1E"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Provides the same as that of DBMS, but it provides with relational integrity</w:t>
            </w:r>
          </w:p>
        </w:tc>
      </w:tr>
    </w:tbl>
    <w:p w14:paraId="36DC97FE"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 Explain the terms database and DBMS. Also, mention the different types of DBMS.</w:t>
      </w:r>
    </w:p>
    <w:p w14:paraId="47BFADF6"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A software application which interacts with databases, applications, and users to capture and </w:t>
      </w:r>
      <w:proofErr w:type="spellStart"/>
      <w:r w:rsidRPr="00F52F01">
        <w:rPr>
          <w:rFonts w:ascii="Bell MT" w:eastAsia="Times New Roman" w:hAnsi="Bell MT" w:cs="Arial"/>
          <w:color w:val="4A4A4A"/>
          <w:sz w:val="24"/>
          <w:szCs w:val="24"/>
          <w:lang w:eastAsia="en-IN"/>
        </w:rPr>
        <w:t>analyze</w:t>
      </w:r>
      <w:proofErr w:type="spellEnd"/>
      <w:r w:rsidRPr="00F52F01">
        <w:rPr>
          <w:rFonts w:ascii="Bell MT" w:eastAsia="Times New Roman" w:hAnsi="Bell MT" w:cs="Arial"/>
          <w:color w:val="4A4A4A"/>
          <w:sz w:val="24"/>
          <w:szCs w:val="24"/>
          <w:lang w:eastAsia="en-IN"/>
        </w:rPr>
        <w:t xml:space="preserve"> the required data. The data stored in the database can be retrieved, deleted and modified based on the client’s requirement.</w:t>
      </w:r>
    </w:p>
    <w:p w14:paraId="1F81832C"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types of DBMS are as follows:</w:t>
      </w:r>
    </w:p>
    <w:p w14:paraId="4691E96E"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Relational DBMS (RDBMS):</w:t>
      </w:r>
      <w:r w:rsidRPr="00F52F01">
        <w:rPr>
          <w:rFonts w:ascii="Bell MT" w:eastAsia="Times New Roman" w:hAnsi="Bell MT" w:cs="Arial"/>
          <w:color w:val="4A4A4A"/>
          <w:sz w:val="24"/>
          <w:szCs w:val="24"/>
          <w:lang w:eastAsia="en-IN"/>
        </w:rPr>
        <w:t> This type of DBMS, uses a structure which allows the users to access data in relation to another piece of data in a database. In this type of DBMS, data is stored in the form of tables.</w:t>
      </w:r>
    </w:p>
    <w:p w14:paraId="66B4EE82"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Hierarchical DBMS:  </w:t>
      </w:r>
      <w:r w:rsidRPr="00F52F01">
        <w:rPr>
          <w:rFonts w:ascii="Bell MT" w:eastAsia="Times New Roman" w:hAnsi="Bell MT" w:cs="Arial"/>
          <w:color w:val="4A4A4A"/>
          <w:sz w:val="24"/>
          <w:szCs w:val="24"/>
          <w:lang w:eastAsia="en-IN"/>
        </w:rPr>
        <w:t>As the name suggests, this type of DBMS has a structure similar to that of a tree, wherein the nodes represent records and the branches of the tree represent fields.</w:t>
      </w:r>
    </w:p>
    <w:p w14:paraId="462EF15B"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Network DBMS: </w:t>
      </w:r>
      <w:r w:rsidRPr="00F52F01">
        <w:rPr>
          <w:rFonts w:ascii="Bell MT" w:eastAsia="Times New Roman" w:hAnsi="Bell MT" w:cs="Arial"/>
          <w:color w:val="4A4A4A"/>
          <w:sz w:val="24"/>
          <w:szCs w:val="24"/>
          <w:lang w:eastAsia="en-IN"/>
        </w:rPr>
        <w:t>This type of DBMS supports many-to-many relations wherein multiple member records can be linked.</w:t>
      </w:r>
    </w:p>
    <w:p w14:paraId="11EDFAC4" w14:textId="77777777" w:rsidR="00F52F01" w:rsidRPr="00F52F01" w:rsidRDefault="00F52F01" w:rsidP="00F52F01">
      <w:pPr>
        <w:numPr>
          <w:ilvl w:val="0"/>
          <w:numId w:val="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Object-oriented DBMS: </w:t>
      </w:r>
      <w:r w:rsidRPr="00F52F01">
        <w:rPr>
          <w:rFonts w:ascii="Bell MT" w:eastAsia="Times New Roman" w:hAnsi="Bell MT" w:cs="Arial"/>
          <w:color w:val="4A4A4A"/>
          <w:sz w:val="24"/>
          <w:szCs w:val="24"/>
          <w:lang w:eastAsia="en-IN"/>
        </w:rPr>
        <w:t>Uses small individual software called object to store pieces of data and the instructions for the actions to be done with the data.</w:t>
      </w:r>
    </w:p>
    <w:p w14:paraId="71B9E85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 What are the advantages of DBMS?</w:t>
      </w:r>
    </w:p>
    <w:p w14:paraId="0413928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advantages of DBMS are as follows:</w:t>
      </w:r>
    </w:p>
    <w:p w14:paraId="7DE9D434"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Data Independence:</w:t>
      </w:r>
      <w:r w:rsidRPr="00F52F01">
        <w:rPr>
          <w:rFonts w:ascii="Bell MT" w:eastAsia="Times New Roman" w:hAnsi="Bell MT" w:cs="Arial"/>
          <w:color w:val="4A4A4A"/>
          <w:sz w:val="24"/>
          <w:szCs w:val="24"/>
          <w:lang w:eastAsia="en-IN"/>
        </w:rPr>
        <w:t> Allows to change the structure of the data without affecting the structure of any of the running application programs.</w:t>
      </w:r>
    </w:p>
    <w:p w14:paraId="0E7EDCCF"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Sharing of Data:</w:t>
      </w:r>
      <w:r w:rsidRPr="00F52F01">
        <w:rPr>
          <w:rFonts w:ascii="Bell MT" w:eastAsia="Times New Roman" w:hAnsi="Bell MT" w:cs="Arial"/>
          <w:color w:val="4A4A4A"/>
          <w:sz w:val="24"/>
          <w:szCs w:val="24"/>
          <w:lang w:eastAsia="en-IN"/>
        </w:rPr>
        <w:t> Multiple users can use data from the same database simultaneously.</w:t>
      </w:r>
    </w:p>
    <w:p w14:paraId="33E9A5E0"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Integrity constraints:</w:t>
      </w:r>
      <w:r w:rsidRPr="00F52F01">
        <w:rPr>
          <w:rFonts w:ascii="Bell MT" w:eastAsia="Times New Roman" w:hAnsi="Bell MT" w:cs="Arial"/>
          <w:color w:val="4A4A4A"/>
          <w:sz w:val="24"/>
          <w:szCs w:val="24"/>
          <w:lang w:eastAsia="en-IN"/>
        </w:rPr>
        <w:t> These constraints allow the data to be stored in a database in a refined manner.</w:t>
      </w:r>
    </w:p>
    <w:p w14:paraId="258D5074" w14:textId="77777777"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Redundancy control:</w:t>
      </w:r>
      <w:r w:rsidRPr="00F52F01">
        <w:rPr>
          <w:rFonts w:ascii="Bell MT" w:eastAsia="Times New Roman" w:hAnsi="Bell MT" w:cs="Arial"/>
          <w:color w:val="4A4A4A"/>
          <w:sz w:val="24"/>
          <w:szCs w:val="24"/>
          <w:lang w:eastAsia="en-IN"/>
        </w:rPr>
        <w:t> Supports a mechanism to control the redundancy of data by integrating all the data into a single database.</w:t>
      </w:r>
    </w:p>
    <w:p w14:paraId="39542FF5" w14:textId="5AFE4CF9" w:rsidR="00F52F01" w:rsidRPr="00F52F01" w:rsidRDefault="00F52F01" w:rsidP="00F52F01">
      <w:pPr>
        <w:numPr>
          <w:ilvl w:val="0"/>
          <w:numId w:val="2"/>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Provide backup and recovery facility:</w:t>
      </w:r>
      <w:r w:rsidRPr="00F52F01">
        <w:rPr>
          <w:rFonts w:ascii="Bell MT" w:eastAsia="Times New Roman" w:hAnsi="Bell MT" w:cs="Arial"/>
          <w:color w:val="4A4A4A"/>
          <w:sz w:val="24"/>
          <w:szCs w:val="24"/>
          <w:lang w:eastAsia="en-IN"/>
        </w:rPr>
        <w:t> Provides a feature of ‘backup and recovery’ to automatically create the data backup and restore the data as and when required.</w:t>
      </w:r>
    </w:p>
    <w:p w14:paraId="68DBCC37" w14:textId="77777777" w:rsidR="00F52F01" w:rsidRPr="00F52F01" w:rsidRDefault="00F52F01" w:rsidP="00F52F01">
      <w:pPr>
        <w:spacing w:before="100" w:beforeAutospacing="1" w:after="100" w:afterAutospacing="1" w:line="240" w:lineRule="auto"/>
        <w:jc w:val="both"/>
        <w:rPr>
          <w:rFonts w:ascii="Bell MT" w:eastAsia="Times New Roman" w:hAnsi="Bell MT" w:cs="Arial"/>
          <w:color w:val="4A4A4A"/>
          <w:sz w:val="24"/>
          <w:szCs w:val="24"/>
          <w:lang w:eastAsia="en-IN"/>
        </w:rPr>
      </w:pPr>
    </w:p>
    <w:p w14:paraId="6DC09E3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Q4. Mention the different languages present in DBMS</w:t>
      </w:r>
    </w:p>
    <w:p w14:paraId="1182D0D8"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languages present in DBMS are as follows:</w:t>
      </w:r>
    </w:p>
    <w:p w14:paraId="6292A3BE"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lastRenderedPageBreak/>
        <w:t xml:space="preserve">Data Definition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DDL)</w:t>
      </w:r>
      <w:r w:rsidRPr="00F52F01">
        <w:rPr>
          <w:rFonts w:ascii="Bell MT" w:eastAsia="Times New Roman" w:hAnsi="Bell MT" w:cs="Arial"/>
          <w:color w:val="4A4A4A"/>
          <w:sz w:val="24"/>
          <w:szCs w:val="24"/>
          <w:lang w:eastAsia="en-IN"/>
        </w:rPr>
        <w:t> – Consists of commands which are used to define the database.</w:t>
      </w:r>
    </w:p>
    <w:p w14:paraId="2EA08F7C"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Data Manipulation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DML)</w:t>
      </w:r>
      <w:r w:rsidRPr="00F52F01">
        <w:rPr>
          <w:rFonts w:ascii="Bell MT" w:eastAsia="Times New Roman" w:hAnsi="Bell MT" w:cs="Arial"/>
          <w:color w:val="4A4A4A"/>
          <w:sz w:val="24"/>
          <w:szCs w:val="24"/>
          <w:lang w:eastAsia="en-IN"/>
        </w:rPr>
        <w:t> –  Consists of commands which are used to manipulate the data present in the database.</w:t>
      </w:r>
    </w:p>
    <w:p w14:paraId="60AD4B42"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Data Control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DCL)</w:t>
      </w:r>
      <w:r w:rsidRPr="00F52F01">
        <w:rPr>
          <w:rFonts w:ascii="Bell MT" w:eastAsia="Times New Roman" w:hAnsi="Bell MT" w:cs="Arial"/>
          <w:color w:val="4A4A4A"/>
          <w:sz w:val="24"/>
          <w:szCs w:val="24"/>
          <w:lang w:eastAsia="en-IN"/>
        </w:rPr>
        <w:t> – Consists of commands which deal with the user permissions and controls of the database system.</w:t>
      </w:r>
    </w:p>
    <w:p w14:paraId="732CFA31" w14:textId="77777777" w:rsidR="00F52F01" w:rsidRPr="00F52F01" w:rsidRDefault="00F52F01" w:rsidP="00F52F01">
      <w:pPr>
        <w:numPr>
          <w:ilvl w:val="0"/>
          <w:numId w:val="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Transaction Control </w:t>
      </w:r>
      <w:proofErr w:type="gramStart"/>
      <w:r w:rsidRPr="00F52F01">
        <w:rPr>
          <w:rFonts w:ascii="Bell MT" w:eastAsia="Times New Roman" w:hAnsi="Bell MT" w:cs="Arial"/>
          <w:b/>
          <w:bCs/>
          <w:color w:val="4A4A4A"/>
          <w:sz w:val="24"/>
          <w:szCs w:val="24"/>
          <w:lang w:eastAsia="en-IN"/>
        </w:rPr>
        <w:t>Language(</w:t>
      </w:r>
      <w:proofErr w:type="gramEnd"/>
      <w:r w:rsidRPr="00F52F01">
        <w:rPr>
          <w:rFonts w:ascii="Bell MT" w:eastAsia="Times New Roman" w:hAnsi="Bell MT" w:cs="Arial"/>
          <w:b/>
          <w:bCs/>
          <w:color w:val="4A4A4A"/>
          <w:sz w:val="24"/>
          <w:szCs w:val="24"/>
          <w:lang w:eastAsia="en-IN"/>
        </w:rPr>
        <w:t>TCL)</w:t>
      </w:r>
      <w:r w:rsidRPr="00F52F01">
        <w:rPr>
          <w:rFonts w:ascii="Bell MT" w:eastAsia="Times New Roman" w:hAnsi="Bell MT" w:cs="Arial"/>
          <w:color w:val="4A4A4A"/>
          <w:sz w:val="24"/>
          <w:szCs w:val="24"/>
          <w:lang w:eastAsia="en-IN"/>
        </w:rPr>
        <w:t> – Consist of commands which deal with the transaction of the database.</w:t>
      </w:r>
    </w:p>
    <w:p w14:paraId="1F871420"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Q5. What do you understand by query optimization?</w:t>
      </w:r>
    </w:p>
    <w:p w14:paraId="1C1BDFE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Query optimization is the phase which identifies a plan for evaluation query that has the least estimated cost. This phase comes into the picture when there are a lot of algorithms and methods to execute the same task.</w:t>
      </w:r>
    </w:p>
    <w:p w14:paraId="74685C74"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advantages of query optimization are as follows:</w:t>
      </w:r>
    </w:p>
    <w:p w14:paraId="62AFC44D" w14:textId="77777777" w:rsidR="00F52F01" w:rsidRPr="00F52F01" w:rsidRDefault="00F52F01" w:rsidP="00F52F01">
      <w:pPr>
        <w:numPr>
          <w:ilvl w:val="0"/>
          <w:numId w:val="4"/>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output is provided faster</w:t>
      </w:r>
    </w:p>
    <w:p w14:paraId="0C0AA90C" w14:textId="77777777" w:rsidR="00F52F01" w:rsidRPr="00F52F01" w:rsidRDefault="00F52F01" w:rsidP="00F52F01">
      <w:pPr>
        <w:numPr>
          <w:ilvl w:val="0"/>
          <w:numId w:val="4"/>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larger number of queries can be executed in less time</w:t>
      </w:r>
    </w:p>
    <w:p w14:paraId="1003FA7E" w14:textId="77777777" w:rsidR="00F52F01" w:rsidRPr="00F52F01" w:rsidRDefault="00F52F01" w:rsidP="00F52F01">
      <w:pPr>
        <w:numPr>
          <w:ilvl w:val="0"/>
          <w:numId w:val="4"/>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Reduces time and space complexity</w:t>
      </w:r>
    </w:p>
    <w:p w14:paraId="03AD720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Q6. Do we consider NULL values the same as that of blank space or zero? </w:t>
      </w:r>
    </w:p>
    <w:p w14:paraId="2FFCC14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NULL value is not at all same as that of zero or a blank space. The NULL value represents a value which is unavailable, unknown, assigned or not applicable whereas zero is a number and blank space is a character.</w:t>
      </w:r>
    </w:p>
    <w:p w14:paraId="0E906E62"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Q7. What do you understand by aggregation and atomicity?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19"/>
        <w:gridCol w:w="4491"/>
      </w:tblGrid>
      <w:tr w:rsidR="00F52F01" w:rsidRPr="00F52F01" w14:paraId="43BD2DC8"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5E75D0C"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Aggregation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7E97F16"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Atomicity</w:t>
            </w:r>
          </w:p>
        </w:tc>
      </w:tr>
      <w:tr w:rsidR="00F52F01" w:rsidRPr="00F52F01" w14:paraId="66B7F68F"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9233BD"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is a feature of the E-</w:t>
            </w:r>
            <w:proofErr w:type="gramStart"/>
            <w:r w:rsidRPr="00F52F01">
              <w:rPr>
                <w:rFonts w:ascii="Bell MT" w:eastAsia="Times New Roman" w:hAnsi="Bell MT" w:cs="Arial"/>
                <w:color w:val="4A4A4A"/>
                <w:sz w:val="24"/>
                <w:szCs w:val="24"/>
                <w:lang w:eastAsia="en-IN"/>
              </w:rPr>
              <w:t>R  model</w:t>
            </w:r>
            <w:proofErr w:type="gramEnd"/>
            <w:r w:rsidRPr="00F52F01">
              <w:rPr>
                <w:rFonts w:ascii="Bell MT" w:eastAsia="Times New Roman" w:hAnsi="Bell MT" w:cs="Arial"/>
                <w:color w:val="4A4A4A"/>
                <w:sz w:val="24"/>
                <w:szCs w:val="24"/>
                <w:lang w:eastAsia="en-IN"/>
              </w:rPr>
              <w:t xml:space="preserve"> which allows a relationship set to participate in another relationship set.</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D7AA95"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property states that a database modification must either follow all the rules or nothing at all. So, if one part of the transaction fails, then the entire transaction fails.</w:t>
            </w:r>
          </w:p>
        </w:tc>
      </w:tr>
    </w:tbl>
    <w:p w14:paraId="3A7AC363"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Q8. What are the different levels of abstraction in the DBMS?</w:t>
      </w:r>
    </w:p>
    <w:p w14:paraId="12A674F9"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There are three levels of data abstraction in DBMS. They are:</w:t>
      </w:r>
    </w:p>
    <w:p w14:paraId="16E23D4A" w14:textId="77777777" w:rsidR="00F52F01" w:rsidRPr="00F52F01" w:rsidRDefault="00F52F01" w:rsidP="00F52F01">
      <w:pPr>
        <w:numPr>
          <w:ilvl w:val="0"/>
          <w:numId w:val="5"/>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Physical Level:</w:t>
      </w:r>
      <w:r w:rsidRPr="00F52F01">
        <w:rPr>
          <w:rFonts w:ascii="Bell MT" w:eastAsia="Times New Roman" w:hAnsi="Bell MT" w:cs="Arial"/>
          <w:color w:val="4A4A4A"/>
          <w:sz w:val="24"/>
          <w:szCs w:val="24"/>
          <w:lang w:eastAsia="en-IN"/>
        </w:rPr>
        <w:t> It is the lowest level of abstraction and describes how the data is stored.</w:t>
      </w:r>
    </w:p>
    <w:p w14:paraId="005608A4" w14:textId="77777777" w:rsidR="00F52F01" w:rsidRPr="00F52F01" w:rsidRDefault="00F52F01" w:rsidP="00F52F01">
      <w:pPr>
        <w:numPr>
          <w:ilvl w:val="0"/>
          <w:numId w:val="5"/>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Logical Level:</w:t>
      </w:r>
      <w:r w:rsidRPr="00F52F01">
        <w:rPr>
          <w:rFonts w:ascii="Bell MT" w:eastAsia="Times New Roman" w:hAnsi="Bell MT" w:cs="Arial"/>
          <w:color w:val="4A4A4A"/>
          <w:sz w:val="24"/>
          <w:szCs w:val="24"/>
          <w:lang w:eastAsia="en-IN"/>
        </w:rPr>
        <w:t> This is the next level of abstraction after the Physical level. This layer determines what data is stored in the database, and what is the relationship between the data points.</w:t>
      </w:r>
    </w:p>
    <w:p w14:paraId="7F963D5D" w14:textId="3CD813B4" w:rsidR="00F52F01" w:rsidRDefault="00F52F01" w:rsidP="00F52F01">
      <w:pPr>
        <w:numPr>
          <w:ilvl w:val="0"/>
          <w:numId w:val="5"/>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View Level:</w:t>
      </w:r>
      <w:r w:rsidRPr="00F52F01">
        <w:rPr>
          <w:rFonts w:ascii="Bell MT" w:eastAsia="Times New Roman" w:hAnsi="Bell MT" w:cs="Arial"/>
          <w:color w:val="4A4A4A"/>
          <w:sz w:val="24"/>
          <w:szCs w:val="24"/>
          <w:lang w:eastAsia="en-IN"/>
        </w:rPr>
        <w:t> The View Level is the highest level of abstraction and it describes only a part of the entire database.</w:t>
      </w:r>
    </w:p>
    <w:p w14:paraId="4878A433" w14:textId="57402120" w:rsidR="00CE7DAF" w:rsidRDefault="00CE7DAF" w:rsidP="00CE7DAF">
      <w:pPr>
        <w:spacing w:before="100" w:beforeAutospacing="1" w:after="100" w:afterAutospacing="1" w:line="240" w:lineRule="auto"/>
        <w:jc w:val="both"/>
        <w:rPr>
          <w:rFonts w:ascii="Bell MT" w:eastAsia="Times New Roman" w:hAnsi="Bell MT" w:cs="Arial"/>
          <w:color w:val="4A4A4A"/>
          <w:sz w:val="24"/>
          <w:szCs w:val="24"/>
          <w:lang w:eastAsia="en-IN"/>
        </w:rPr>
      </w:pPr>
    </w:p>
    <w:p w14:paraId="5243B858" w14:textId="77777777" w:rsidR="00CE7DAF" w:rsidRPr="00F52F01" w:rsidRDefault="00CE7DAF" w:rsidP="00CE7DAF">
      <w:pPr>
        <w:spacing w:before="100" w:beforeAutospacing="1" w:after="100" w:afterAutospacing="1" w:line="240" w:lineRule="auto"/>
        <w:jc w:val="both"/>
        <w:rPr>
          <w:rFonts w:ascii="Bell MT" w:eastAsia="Times New Roman" w:hAnsi="Bell MT" w:cs="Arial"/>
          <w:color w:val="4A4A4A"/>
          <w:sz w:val="24"/>
          <w:szCs w:val="24"/>
          <w:lang w:eastAsia="en-IN"/>
        </w:rPr>
      </w:pPr>
    </w:p>
    <w:p w14:paraId="41BD050F"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lastRenderedPageBreak/>
        <w:t>Q9. What is an entity-relationship model?</w:t>
      </w:r>
    </w:p>
    <w:p w14:paraId="0B77E473"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It is a diagrammatic approach to database design, where you represent real-world objects as entities and mention relationships between them. This approach helps the team of </w:t>
      </w:r>
      <w:proofErr w:type="spellStart"/>
      <w:r w:rsidRPr="00F52F01">
        <w:rPr>
          <w:rFonts w:ascii="Bell MT" w:eastAsia="Times New Roman" w:hAnsi="Bell MT" w:cs="Arial"/>
          <w:color w:val="4A4A4A"/>
          <w:sz w:val="24"/>
          <w:szCs w:val="24"/>
          <w:lang w:eastAsia="en-IN"/>
        </w:rPr>
        <w:t>DBAs’</w:t>
      </w:r>
      <w:proofErr w:type="spellEnd"/>
      <w:r w:rsidRPr="00F52F01">
        <w:rPr>
          <w:rFonts w:ascii="Bell MT" w:eastAsia="Times New Roman" w:hAnsi="Bell MT" w:cs="Arial"/>
          <w:color w:val="4A4A4A"/>
          <w:sz w:val="24"/>
          <w:szCs w:val="24"/>
          <w:lang w:eastAsia="en-IN"/>
        </w:rPr>
        <w:t xml:space="preserve"> to understand the schema easily.</w:t>
      </w:r>
    </w:p>
    <w:p w14:paraId="1183B4A5"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Q10. What do you understand by the terms Entity, Entity Type, and Entity Set in DBMS?</w:t>
      </w:r>
    </w:p>
    <w:p w14:paraId="04B5DF82" w14:textId="77777777" w:rsidR="00F52F01" w:rsidRPr="00F52F01" w:rsidRDefault="00F52F01" w:rsidP="00F52F01">
      <w:pPr>
        <w:numPr>
          <w:ilvl w:val="0"/>
          <w:numId w:val="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w:t>
      </w:r>
      <w:r w:rsidRPr="00F52F01">
        <w:rPr>
          <w:rFonts w:ascii="Bell MT" w:eastAsia="Times New Roman" w:hAnsi="Bell MT" w:cs="Arial"/>
          <w:color w:val="4A4A4A"/>
          <w:sz w:val="24"/>
          <w:szCs w:val="24"/>
          <w:lang w:eastAsia="en-IN"/>
        </w:rPr>
        <w:t xml:space="preserve"> An entity is a real-world object having attributes, which are nothing but characteristics of that particular object. For example, an employee can be an entity. This particular entity can have attributes such as </w:t>
      </w:r>
      <w:proofErr w:type="spellStart"/>
      <w:r w:rsidRPr="00F52F01">
        <w:rPr>
          <w:rFonts w:ascii="Bell MT" w:eastAsia="Times New Roman" w:hAnsi="Bell MT" w:cs="Arial"/>
          <w:color w:val="4A4A4A"/>
          <w:sz w:val="24"/>
          <w:szCs w:val="24"/>
          <w:lang w:eastAsia="en-IN"/>
        </w:rPr>
        <w:t>empid</w:t>
      </w:r>
      <w:proofErr w:type="spellEnd"/>
      <w:r w:rsidRPr="00F52F01">
        <w:rPr>
          <w:rFonts w:ascii="Bell MT" w:eastAsia="Times New Roman" w:hAnsi="Bell MT" w:cs="Arial"/>
          <w:color w:val="4A4A4A"/>
          <w:sz w:val="24"/>
          <w:szCs w:val="24"/>
          <w:lang w:eastAsia="en-IN"/>
        </w:rPr>
        <w:t xml:space="preserve">, </w:t>
      </w:r>
      <w:proofErr w:type="spellStart"/>
      <w:r w:rsidRPr="00F52F01">
        <w:rPr>
          <w:rFonts w:ascii="Bell MT" w:eastAsia="Times New Roman" w:hAnsi="Bell MT" w:cs="Arial"/>
          <w:color w:val="4A4A4A"/>
          <w:sz w:val="24"/>
          <w:szCs w:val="24"/>
          <w:lang w:eastAsia="en-IN"/>
        </w:rPr>
        <w:t>empname</w:t>
      </w:r>
      <w:proofErr w:type="spellEnd"/>
      <w:r w:rsidRPr="00F52F01">
        <w:rPr>
          <w:rFonts w:ascii="Bell MT" w:eastAsia="Times New Roman" w:hAnsi="Bell MT" w:cs="Arial"/>
          <w:color w:val="4A4A4A"/>
          <w:sz w:val="24"/>
          <w:szCs w:val="24"/>
          <w:lang w:eastAsia="en-IN"/>
        </w:rPr>
        <w:t>, etc.</w:t>
      </w:r>
    </w:p>
    <w:p w14:paraId="504C2F3B" w14:textId="77777777" w:rsidR="00F52F01" w:rsidRPr="00F52F01" w:rsidRDefault="00F52F01" w:rsidP="00F52F01">
      <w:pPr>
        <w:numPr>
          <w:ilvl w:val="0"/>
          <w:numId w:val="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 Type: </w:t>
      </w:r>
      <w:r w:rsidRPr="00F52F01">
        <w:rPr>
          <w:rFonts w:ascii="Bell MT" w:eastAsia="Times New Roman" w:hAnsi="Bell MT" w:cs="Arial"/>
          <w:color w:val="4A4A4A"/>
          <w:sz w:val="24"/>
          <w:szCs w:val="24"/>
          <w:lang w:eastAsia="en-IN"/>
        </w:rPr>
        <w:t xml:space="preserve">Entity type is nothing but a collection of entities, having the same attributes. Generally, an entity type refers to one or more related tables in a particular database. So, you can understand, entity type as a characteristic which uniquely identifies the entity. For example, </w:t>
      </w:r>
      <w:proofErr w:type="gramStart"/>
      <w:r w:rsidRPr="00F52F01">
        <w:rPr>
          <w:rFonts w:ascii="Bell MT" w:eastAsia="Times New Roman" w:hAnsi="Bell MT" w:cs="Arial"/>
          <w:color w:val="4A4A4A"/>
          <w:sz w:val="24"/>
          <w:szCs w:val="24"/>
          <w:lang w:eastAsia="en-IN"/>
        </w:rPr>
        <w:t>An</w:t>
      </w:r>
      <w:proofErr w:type="gramEnd"/>
      <w:r w:rsidRPr="00F52F01">
        <w:rPr>
          <w:rFonts w:ascii="Bell MT" w:eastAsia="Times New Roman" w:hAnsi="Bell MT" w:cs="Arial"/>
          <w:color w:val="4A4A4A"/>
          <w:sz w:val="24"/>
          <w:szCs w:val="24"/>
          <w:lang w:eastAsia="en-IN"/>
        </w:rPr>
        <w:t xml:space="preserve"> employee can have attributes such as </w:t>
      </w:r>
      <w:proofErr w:type="spellStart"/>
      <w:r w:rsidRPr="00F52F01">
        <w:rPr>
          <w:rFonts w:ascii="Bell MT" w:eastAsia="Times New Roman" w:hAnsi="Bell MT" w:cs="Arial"/>
          <w:color w:val="4A4A4A"/>
          <w:sz w:val="24"/>
          <w:szCs w:val="24"/>
          <w:lang w:eastAsia="en-IN"/>
        </w:rPr>
        <w:t>empid</w:t>
      </w:r>
      <w:proofErr w:type="spellEnd"/>
      <w:r w:rsidRPr="00F52F01">
        <w:rPr>
          <w:rFonts w:ascii="Bell MT" w:eastAsia="Times New Roman" w:hAnsi="Bell MT" w:cs="Arial"/>
          <w:color w:val="4A4A4A"/>
          <w:sz w:val="24"/>
          <w:szCs w:val="24"/>
          <w:lang w:eastAsia="en-IN"/>
        </w:rPr>
        <w:t xml:space="preserve">, </w:t>
      </w:r>
      <w:proofErr w:type="spellStart"/>
      <w:r w:rsidRPr="00F52F01">
        <w:rPr>
          <w:rFonts w:ascii="Bell MT" w:eastAsia="Times New Roman" w:hAnsi="Bell MT" w:cs="Arial"/>
          <w:color w:val="4A4A4A"/>
          <w:sz w:val="24"/>
          <w:szCs w:val="24"/>
          <w:lang w:eastAsia="en-IN"/>
        </w:rPr>
        <w:t>empname</w:t>
      </w:r>
      <w:proofErr w:type="spellEnd"/>
      <w:r w:rsidRPr="00F52F01">
        <w:rPr>
          <w:rFonts w:ascii="Bell MT" w:eastAsia="Times New Roman" w:hAnsi="Bell MT" w:cs="Arial"/>
          <w:color w:val="4A4A4A"/>
          <w:sz w:val="24"/>
          <w:szCs w:val="24"/>
          <w:lang w:eastAsia="en-IN"/>
        </w:rPr>
        <w:t>, department, etc.</w:t>
      </w:r>
    </w:p>
    <w:p w14:paraId="15BCBC55" w14:textId="77777777" w:rsidR="00F52F01" w:rsidRPr="00F52F01" w:rsidRDefault="00F52F01" w:rsidP="00F52F01">
      <w:pPr>
        <w:numPr>
          <w:ilvl w:val="0"/>
          <w:numId w:val="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 Set: </w:t>
      </w:r>
      <w:r w:rsidRPr="00F52F01">
        <w:rPr>
          <w:rFonts w:ascii="Bell MT" w:eastAsia="Times New Roman" w:hAnsi="Bell MT" w:cs="Arial"/>
          <w:color w:val="4A4A4A"/>
          <w:sz w:val="24"/>
          <w:szCs w:val="24"/>
          <w:lang w:eastAsia="en-IN"/>
        </w:rPr>
        <w:t>An entity set is the collection of all the entities of a particular entity type in a database. For example, a set of employees, a set of companies, and a set of people can come under an entity set.</w:t>
      </w:r>
    </w:p>
    <w:p w14:paraId="0491D0D0"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Q11. What are relationships and mention different types of relationships in the DBMS</w:t>
      </w:r>
    </w:p>
    <w:p w14:paraId="69047D6C"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relationship in DBMS is the scenario where two entities are related to each other. In such a scenario, the table consisting of foreign key references to that of a primary key of the other table.</w:t>
      </w:r>
    </w:p>
    <w:p w14:paraId="6C4C8B79"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types of relationships in DBMS are as follows:</w:t>
      </w:r>
    </w:p>
    <w:p w14:paraId="4F8F88BB"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One-to-One Relationship</w:t>
      </w:r>
      <w:r w:rsidRPr="00F52F01">
        <w:rPr>
          <w:rFonts w:ascii="Bell MT" w:eastAsia="Times New Roman" w:hAnsi="Bell MT" w:cs="Arial"/>
          <w:color w:val="4A4A4A"/>
          <w:sz w:val="24"/>
          <w:szCs w:val="24"/>
          <w:lang w:eastAsia="en-IN"/>
        </w:rPr>
        <w:t> </w:t>
      </w:r>
      <w:proofErr w:type="gramStart"/>
      <w:r w:rsidRPr="00F52F01">
        <w:rPr>
          <w:rFonts w:ascii="Bell MT" w:eastAsia="Times New Roman" w:hAnsi="Bell MT" w:cs="Arial"/>
          <w:color w:val="4A4A4A"/>
          <w:sz w:val="24"/>
          <w:szCs w:val="24"/>
          <w:lang w:eastAsia="en-IN"/>
        </w:rPr>
        <w:t>–  Used</w:t>
      </w:r>
      <w:proofErr w:type="gramEnd"/>
      <w:r w:rsidRPr="00F52F01">
        <w:rPr>
          <w:rFonts w:ascii="Bell MT" w:eastAsia="Times New Roman" w:hAnsi="Bell MT" w:cs="Arial"/>
          <w:color w:val="4A4A4A"/>
          <w:sz w:val="24"/>
          <w:szCs w:val="24"/>
          <w:lang w:eastAsia="en-IN"/>
        </w:rPr>
        <w:t xml:space="preserve"> when a single row in Table A is related to a single row in Table B.</w:t>
      </w:r>
    </w:p>
    <w:p w14:paraId="507D5DCD"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One-to-Many Relationship</w:t>
      </w:r>
      <w:r w:rsidRPr="00F52F01">
        <w:rPr>
          <w:rFonts w:ascii="Bell MT" w:eastAsia="Times New Roman" w:hAnsi="Bell MT" w:cs="Arial"/>
          <w:color w:val="4A4A4A"/>
          <w:sz w:val="24"/>
          <w:szCs w:val="24"/>
          <w:lang w:eastAsia="en-IN"/>
        </w:rPr>
        <w:t> – Used when a single row in Table A is related to many rows in table B.</w:t>
      </w:r>
    </w:p>
    <w:p w14:paraId="74846294"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Many-to-Many Relationship</w:t>
      </w:r>
      <w:r w:rsidRPr="00F52F01">
        <w:rPr>
          <w:rFonts w:ascii="Bell MT" w:eastAsia="Times New Roman" w:hAnsi="Bell MT" w:cs="Arial"/>
          <w:color w:val="4A4A4A"/>
          <w:sz w:val="24"/>
          <w:szCs w:val="24"/>
          <w:lang w:eastAsia="en-IN"/>
        </w:rPr>
        <w:t> – Used when many rows in table A can be related to many rows in table B.</w:t>
      </w:r>
    </w:p>
    <w:p w14:paraId="15C6B131" w14:textId="77777777" w:rsidR="00F52F01" w:rsidRPr="00F52F01" w:rsidRDefault="00F52F01" w:rsidP="00F52F01">
      <w:pPr>
        <w:numPr>
          <w:ilvl w:val="0"/>
          <w:numId w:val="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Self -Referencing Relationship</w:t>
      </w:r>
      <w:r w:rsidRPr="00F52F01">
        <w:rPr>
          <w:rFonts w:ascii="Bell MT" w:eastAsia="Times New Roman" w:hAnsi="Bell MT" w:cs="Arial"/>
          <w:color w:val="4A4A4A"/>
          <w:sz w:val="24"/>
          <w:szCs w:val="24"/>
          <w:lang w:eastAsia="en-IN"/>
        </w:rPr>
        <w:t> – Used when a record in table A is related to the same table itself.</w:t>
      </w:r>
    </w:p>
    <w:p w14:paraId="02886E2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Q12. What is concurrency control?</w:t>
      </w:r>
    </w:p>
    <w:p w14:paraId="46F6C7B4"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is a process managing simultaneous operations in a database so that database integrity is not compromised. The following are the two approaches involved in concurrency control:</w:t>
      </w:r>
    </w:p>
    <w:p w14:paraId="04580FB3" w14:textId="77777777" w:rsidR="00F52F01" w:rsidRPr="00F52F01" w:rsidRDefault="00F52F01" w:rsidP="00F52F01">
      <w:pPr>
        <w:numPr>
          <w:ilvl w:val="0"/>
          <w:numId w:val="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Optimistic approach</w:t>
      </w:r>
      <w:r w:rsidRPr="00F52F01">
        <w:rPr>
          <w:rFonts w:ascii="Bell MT" w:eastAsia="Times New Roman" w:hAnsi="Bell MT" w:cs="Arial"/>
          <w:color w:val="4A4A4A"/>
          <w:sz w:val="24"/>
          <w:szCs w:val="24"/>
          <w:lang w:eastAsia="en-IN"/>
        </w:rPr>
        <w:t> – Involves versioning</w:t>
      </w:r>
    </w:p>
    <w:p w14:paraId="4200B56C" w14:textId="2A5C25E5" w:rsidR="00F52F01" w:rsidRPr="00F52F01" w:rsidRDefault="00F52F01" w:rsidP="00F52F01">
      <w:pPr>
        <w:numPr>
          <w:ilvl w:val="0"/>
          <w:numId w:val="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Pessimistic approach –</w:t>
      </w:r>
      <w:r w:rsidRPr="00F52F01">
        <w:rPr>
          <w:rFonts w:ascii="Bell MT" w:eastAsia="Times New Roman" w:hAnsi="Bell MT" w:cs="Arial"/>
          <w:color w:val="4A4A4A"/>
          <w:sz w:val="24"/>
          <w:szCs w:val="24"/>
          <w:lang w:eastAsia="en-IN"/>
        </w:rPr>
        <w:t> Involves locking</w:t>
      </w:r>
    </w:p>
    <w:p w14:paraId="2C26790A" w14:textId="77777777" w:rsidR="00F52F01" w:rsidRPr="00F52F01" w:rsidRDefault="00F52F01" w:rsidP="00F52F01">
      <w:pPr>
        <w:spacing w:before="100" w:beforeAutospacing="1" w:after="100" w:afterAutospacing="1" w:line="240" w:lineRule="auto"/>
        <w:ind w:left="360"/>
        <w:jc w:val="both"/>
        <w:rPr>
          <w:rFonts w:ascii="Bell MT" w:eastAsia="Times New Roman" w:hAnsi="Bell MT" w:cs="Arial"/>
          <w:color w:val="4A4A4A"/>
          <w:sz w:val="24"/>
          <w:szCs w:val="24"/>
          <w:lang w:eastAsia="en-IN"/>
        </w:rPr>
      </w:pPr>
    </w:p>
    <w:p w14:paraId="747111B4"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Q13. What are the ACID properties in DBMS?</w:t>
      </w:r>
    </w:p>
    <w:p w14:paraId="30C11FDA"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ACID stands for Atomicity, Consistency, Isolation, Durability. It is used to ensure that the data transactions are processed reliably in a database system. </w:t>
      </w:r>
    </w:p>
    <w:p w14:paraId="7BEFB29A"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Atomicity:</w:t>
      </w:r>
      <w:r w:rsidRPr="00F52F01">
        <w:rPr>
          <w:rFonts w:ascii="Bell MT" w:eastAsia="Times New Roman" w:hAnsi="Bell MT" w:cs="Arial"/>
          <w:color w:val="4A4A4A"/>
          <w:sz w:val="24"/>
          <w:szCs w:val="24"/>
          <w:lang w:eastAsia="en-IN"/>
        </w:rPr>
        <w:t> Atomicity refers to those transactions which are completely successful or failed. Here each transaction refers to a single logical operation of a data. So, even if one part of any transaction fails, the entire transaction fails and the database state is left unchanged.</w:t>
      </w:r>
    </w:p>
    <w:p w14:paraId="35A3B7EE"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Consistency:</w:t>
      </w:r>
      <w:r w:rsidRPr="00F52F01">
        <w:rPr>
          <w:rFonts w:ascii="Bell MT" w:eastAsia="Times New Roman" w:hAnsi="Bell MT" w:cs="Arial"/>
          <w:color w:val="4A4A4A"/>
          <w:sz w:val="24"/>
          <w:szCs w:val="24"/>
          <w:lang w:eastAsia="en-IN"/>
        </w:rPr>
        <w:t xml:space="preserve"> Consistency ensures that the data must meet all the validation rules. In simple </w:t>
      </w:r>
      <w:proofErr w:type="gramStart"/>
      <w:r w:rsidRPr="00F52F01">
        <w:rPr>
          <w:rFonts w:ascii="Bell MT" w:eastAsia="Times New Roman" w:hAnsi="Bell MT" w:cs="Arial"/>
          <w:color w:val="4A4A4A"/>
          <w:sz w:val="24"/>
          <w:szCs w:val="24"/>
          <w:lang w:eastAsia="en-IN"/>
        </w:rPr>
        <w:t>words,  you</w:t>
      </w:r>
      <w:proofErr w:type="gramEnd"/>
      <w:r w:rsidRPr="00F52F01">
        <w:rPr>
          <w:rFonts w:ascii="Bell MT" w:eastAsia="Times New Roman" w:hAnsi="Bell MT" w:cs="Arial"/>
          <w:color w:val="4A4A4A"/>
          <w:sz w:val="24"/>
          <w:szCs w:val="24"/>
          <w:lang w:eastAsia="en-IN"/>
        </w:rPr>
        <w:t xml:space="preserve"> can say that your transaction never leaves the database without completing its state.</w:t>
      </w:r>
    </w:p>
    <w:p w14:paraId="64D3F435"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Isolation:</w:t>
      </w:r>
      <w:r w:rsidRPr="00F52F01">
        <w:rPr>
          <w:rFonts w:ascii="Bell MT" w:eastAsia="Times New Roman" w:hAnsi="Bell MT" w:cs="Arial"/>
          <w:color w:val="4A4A4A"/>
          <w:sz w:val="24"/>
          <w:szCs w:val="24"/>
          <w:lang w:eastAsia="en-IN"/>
        </w:rPr>
        <w:t> The main goal of isolation is concurrency control.</w:t>
      </w:r>
    </w:p>
    <w:p w14:paraId="324C91C9" w14:textId="77777777" w:rsidR="00F52F01" w:rsidRPr="00F52F01" w:rsidRDefault="00F52F01" w:rsidP="00F52F01">
      <w:pPr>
        <w:numPr>
          <w:ilvl w:val="0"/>
          <w:numId w:val="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Durability:</w:t>
      </w:r>
      <w:r w:rsidRPr="00F52F01">
        <w:rPr>
          <w:rFonts w:ascii="Bell MT" w:eastAsia="Times New Roman" w:hAnsi="Bell MT" w:cs="Arial"/>
          <w:color w:val="4A4A4A"/>
          <w:sz w:val="24"/>
          <w:szCs w:val="24"/>
          <w:lang w:eastAsia="en-IN"/>
        </w:rPr>
        <w:t> Durability means that if a transaction has been committed, it will occur whatever may be the scenario.</w:t>
      </w:r>
    </w:p>
    <w:p w14:paraId="3E81A183"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Q14. What is normalization and what are the different types of normalization?</w:t>
      </w:r>
    </w:p>
    <w:p w14:paraId="0E1E0219"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process of organizing data to avoid any duplication of data and redundancy is known as Normalization. There are many successive levels of normalization which are known as </w:t>
      </w:r>
      <w:r w:rsidRPr="00F52F01">
        <w:rPr>
          <w:rFonts w:ascii="Bell MT" w:eastAsia="Times New Roman" w:hAnsi="Bell MT" w:cs="Arial"/>
          <w:b/>
          <w:bCs/>
          <w:color w:val="4A4A4A"/>
          <w:sz w:val="24"/>
          <w:szCs w:val="24"/>
          <w:lang w:eastAsia="en-IN"/>
        </w:rPr>
        <w:t>normal forms</w:t>
      </w:r>
      <w:r w:rsidRPr="00F52F01">
        <w:rPr>
          <w:rFonts w:ascii="Bell MT" w:eastAsia="Times New Roman" w:hAnsi="Bell MT" w:cs="Arial"/>
          <w:color w:val="4A4A4A"/>
          <w:sz w:val="24"/>
          <w:szCs w:val="24"/>
          <w:lang w:eastAsia="en-IN"/>
        </w:rPr>
        <w:t>. Each consecutive normal form depends on the previous one. The following are the first three normal forms. Apart from these, you have higher normal forms such as BCNF. </w:t>
      </w:r>
    </w:p>
    <w:p w14:paraId="304334F3" w14:textId="77777777" w:rsidR="00F52F01" w:rsidRPr="00F52F01" w:rsidRDefault="00F52F01" w:rsidP="00F52F01">
      <w:pPr>
        <w:numPr>
          <w:ilvl w:val="0"/>
          <w:numId w:val="10"/>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First Normal Form (1NF)</w:t>
      </w:r>
      <w:r w:rsidRPr="00F52F01">
        <w:rPr>
          <w:rFonts w:ascii="Bell MT" w:eastAsia="Times New Roman" w:hAnsi="Bell MT" w:cs="Arial"/>
          <w:color w:val="4A4A4A"/>
          <w:sz w:val="24"/>
          <w:szCs w:val="24"/>
          <w:lang w:eastAsia="en-IN"/>
        </w:rPr>
        <w:t> – No repeating groups within rows</w:t>
      </w:r>
    </w:p>
    <w:p w14:paraId="1D532D24" w14:textId="77777777" w:rsidR="00F52F01" w:rsidRPr="00F52F01" w:rsidRDefault="00F52F01" w:rsidP="00F52F01">
      <w:pPr>
        <w:numPr>
          <w:ilvl w:val="0"/>
          <w:numId w:val="10"/>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Second Normal Form (2NF)</w:t>
      </w:r>
      <w:r w:rsidRPr="00F52F01">
        <w:rPr>
          <w:rFonts w:ascii="Bell MT" w:eastAsia="Times New Roman" w:hAnsi="Bell MT" w:cs="Arial"/>
          <w:color w:val="4A4A4A"/>
          <w:sz w:val="24"/>
          <w:szCs w:val="24"/>
          <w:lang w:eastAsia="en-IN"/>
        </w:rPr>
        <w:t> – Every non-key (supporting) column value is dependent on the whole primary key.</w:t>
      </w:r>
    </w:p>
    <w:p w14:paraId="1AF76FE8" w14:textId="77777777" w:rsidR="00F52F01" w:rsidRPr="00F52F01" w:rsidRDefault="00F52F01" w:rsidP="00F52F01">
      <w:pPr>
        <w:numPr>
          <w:ilvl w:val="0"/>
          <w:numId w:val="10"/>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Third Normal Form (3NF)</w:t>
      </w:r>
      <w:r w:rsidRPr="00F52F01">
        <w:rPr>
          <w:rFonts w:ascii="Bell MT" w:eastAsia="Times New Roman" w:hAnsi="Bell MT" w:cs="Arial"/>
          <w:color w:val="4A4A4A"/>
          <w:sz w:val="24"/>
          <w:szCs w:val="24"/>
          <w:lang w:eastAsia="en-IN"/>
        </w:rPr>
        <w:t> – Dependent solely on the primary key and no other non-key (supporting) column value.</w:t>
      </w:r>
    </w:p>
    <w:p w14:paraId="218CE91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Q15. What are the different types of keys in the database?</w:t>
      </w:r>
    </w:p>
    <w:p w14:paraId="35D771C6"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There are mainly 7 types of Keys, that can be considered in a database. I am going to consider the below tables to explain to you the various keys.</w:t>
      </w:r>
    </w:p>
    <w:p w14:paraId="25347EEA" w14:textId="75943215" w:rsidR="00F52F01" w:rsidRPr="00F52F01" w:rsidRDefault="00F52F01" w:rsidP="00F52F01">
      <w:pPr>
        <w:spacing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noProof/>
          <w:color w:val="4A4A4A"/>
          <w:sz w:val="24"/>
          <w:szCs w:val="24"/>
          <w:lang w:eastAsia="en-IN"/>
        </w:rPr>
        <w:lastRenderedPageBreak/>
        <w:drawing>
          <wp:inline distT="0" distB="0" distL="0" distR="0" wp14:anchorId="115CEBB9" wp14:editId="4D23E850">
            <wp:extent cx="4514850" cy="4019550"/>
            <wp:effectExtent l="0" t="0" r="0" b="0"/>
            <wp:docPr id="3" name="Picture 3" descr="Keys in Database - DBM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s in Database - DBMS Interview Questions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4019550"/>
                    </a:xfrm>
                    <a:prstGeom prst="rect">
                      <a:avLst/>
                    </a:prstGeom>
                    <a:noFill/>
                    <a:ln>
                      <a:noFill/>
                    </a:ln>
                  </pic:spPr>
                </pic:pic>
              </a:graphicData>
            </a:graphic>
          </wp:inline>
        </w:drawing>
      </w:r>
    </w:p>
    <w:p w14:paraId="69F5A382" w14:textId="77777777" w:rsidR="00F52F01" w:rsidRPr="00F52F01" w:rsidRDefault="00F52F01" w:rsidP="00F52F01">
      <w:pPr>
        <w:spacing w:after="100" w:afterAutospacing="1" w:line="240" w:lineRule="auto"/>
        <w:jc w:val="center"/>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Fig 1: Different Types of Keys in Database – DBMS Interview Questions</w:t>
      </w:r>
    </w:p>
    <w:p w14:paraId="0F8E9D87"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 xml:space="preserve">Candidate Key </w:t>
      </w:r>
      <w:proofErr w:type="gramStart"/>
      <w:r w:rsidRPr="00F52F01">
        <w:rPr>
          <w:rFonts w:ascii="Bell MT" w:eastAsia="Times New Roman" w:hAnsi="Bell MT" w:cs="Arial"/>
          <w:b/>
          <w:bCs/>
          <w:color w:val="4A4A4A"/>
          <w:sz w:val="24"/>
          <w:szCs w:val="24"/>
          <w:lang w:eastAsia="en-IN"/>
        </w:rPr>
        <w:t>–  </w:t>
      </w:r>
      <w:r w:rsidRPr="00F52F01">
        <w:rPr>
          <w:rFonts w:ascii="Bell MT" w:eastAsia="Times New Roman" w:hAnsi="Bell MT" w:cs="Arial"/>
          <w:color w:val="4A4A4A"/>
          <w:sz w:val="24"/>
          <w:szCs w:val="24"/>
          <w:lang w:eastAsia="en-IN"/>
        </w:rPr>
        <w:t>This</w:t>
      </w:r>
      <w:proofErr w:type="gramEnd"/>
      <w:r w:rsidRPr="00F52F01">
        <w:rPr>
          <w:rFonts w:ascii="Bell MT" w:eastAsia="Times New Roman" w:hAnsi="Bell MT" w:cs="Arial"/>
          <w:color w:val="4A4A4A"/>
          <w:sz w:val="24"/>
          <w:szCs w:val="24"/>
          <w:lang w:eastAsia="en-IN"/>
        </w:rPr>
        <w:t xml:space="preserve"> is a set of attributes which can uniquely identify a table. Each table can have more than a candidate key. Apart from this, out of all the candidate keys, one key can be chosen as the Primary key.  In the above example, since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and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xml:space="preserve"> can uniquely identify every tuple, they would be considered as a Candidate Key. </w:t>
      </w:r>
    </w:p>
    <w:p w14:paraId="6D3DFBB6"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Super Key – </w:t>
      </w:r>
      <w:r w:rsidRPr="00F52F01">
        <w:rPr>
          <w:rFonts w:ascii="Bell MT" w:eastAsia="Times New Roman" w:hAnsi="Bell MT" w:cs="Arial"/>
          <w:color w:val="4A4A4A"/>
          <w:sz w:val="24"/>
          <w:szCs w:val="24"/>
          <w:lang w:eastAsia="en-IN"/>
        </w:rPr>
        <w:t xml:space="preserve">This is a set of attributes which can uniquely identify a tuple. So, a candidate key, primary key, and a unique key is a </w:t>
      </w:r>
      <w:proofErr w:type="spellStart"/>
      <w:r w:rsidRPr="00F52F01">
        <w:rPr>
          <w:rFonts w:ascii="Bell MT" w:eastAsia="Times New Roman" w:hAnsi="Bell MT" w:cs="Arial"/>
          <w:color w:val="4A4A4A"/>
          <w:sz w:val="24"/>
          <w:szCs w:val="24"/>
          <w:lang w:eastAsia="en-IN"/>
        </w:rPr>
        <w:t>superkey</w:t>
      </w:r>
      <w:proofErr w:type="spellEnd"/>
      <w:r w:rsidRPr="00F52F01">
        <w:rPr>
          <w:rFonts w:ascii="Bell MT" w:eastAsia="Times New Roman" w:hAnsi="Bell MT" w:cs="Arial"/>
          <w:color w:val="4A4A4A"/>
          <w:sz w:val="24"/>
          <w:szCs w:val="24"/>
          <w:lang w:eastAsia="en-IN"/>
        </w:rPr>
        <w:t>, but vice-versa isn’t true.</w:t>
      </w:r>
    </w:p>
    <w:p w14:paraId="7DEE73BE"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Primary Key –</w:t>
      </w:r>
      <w:r w:rsidRPr="00F52F01">
        <w:rPr>
          <w:rFonts w:ascii="Bell MT" w:eastAsia="Times New Roman" w:hAnsi="Bell MT" w:cs="Arial"/>
          <w:color w:val="4A4A4A"/>
          <w:sz w:val="24"/>
          <w:szCs w:val="24"/>
          <w:lang w:eastAsia="en-IN"/>
        </w:rPr>
        <w:t xml:space="preserve"> This is a set of attributes which are used to uniquely identify every tuple. In the above example, since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and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xml:space="preserve"> are candidate keys, any one of them can be chosen as a Primary Key. Here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is chosen as the primary key.</w:t>
      </w:r>
    </w:p>
    <w:p w14:paraId="3FDB3F54"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Unique Key </w:t>
      </w:r>
      <w:proofErr w:type="gramStart"/>
      <w:r w:rsidRPr="00F52F01">
        <w:rPr>
          <w:rFonts w:ascii="Bell MT" w:eastAsia="Times New Roman" w:hAnsi="Bell MT" w:cs="Arial"/>
          <w:b/>
          <w:bCs/>
          <w:color w:val="4A4A4A"/>
          <w:sz w:val="24"/>
          <w:szCs w:val="24"/>
          <w:lang w:eastAsia="en-IN"/>
        </w:rPr>
        <w:t>– </w:t>
      </w:r>
      <w:r w:rsidRPr="00F52F01">
        <w:rPr>
          <w:rFonts w:ascii="Bell MT" w:eastAsia="Times New Roman" w:hAnsi="Bell MT" w:cs="Arial"/>
          <w:color w:val="4A4A4A"/>
          <w:sz w:val="24"/>
          <w:szCs w:val="24"/>
          <w:lang w:eastAsia="en-IN"/>
        </w:rPr>
        <w:t> The</w:t>
      </w:r>
      <w:proofErr w:type="gramEnd"/>
      <w:r w:rsidRPr="00F52F01">
        <w:rPr>
          <w:rFonts w:ascii="Bell MT" w:eastAsia="Times New Roman" w:hAnsi="Bell MT" w:cs="Arial"/>
          <w:color w:val="4A4A4A"/>
          <w:sz w:val="24"/>
          <w:szCs w:val="24"/>
          <w:lang w:eastAsia="en-IN"/>
        </w:rPr>
        <w:t xml:space="preserve"> unique key is similar to the primary key, but allows NULL values in the column. Here the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xml:space="preserve"> can be considered as a unique key.</w:t>
      </w:r>
    </w:p>
    <w:p w14:paraId="5919445E"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Alternate Key – </w:t>
      </w:r>
      <w:r w:rsidRPr="00F52F01">
        <w:rPr>
          <w:rFonts w:ascii="Bell MT" w:eastAsia="Times New Roman" w:hAnsi="Bell MT" w:cs="Arial"/>
          <w:color w:val="4A4A4A"/>
          <w:sz w:val="24"/>
          <w:szCs w:val="24"/>
          <w:lang w:eastAsia="en-IN"/>
        </w:rPr>
        <w:t xml:space="preserve">Alternate Keys are the candidate keys, which are not chosen as a Primary key. From the above example, the alternate key is </w:t>
      </w:r>
      <w:proofErr w:type="spellStart"/>
      <w:r w:rsidRPr="00F52F01">
        <w:rPr>
          <w:rFonts w:ascii="Bell MT" w:eastAsia="Times New Roman" w:hAnsi="Bell MT" w:cs="Arial"/>
          <w:color w:val="4A4A4A"/>
          <w:sz w:val="24"/>
          <w:szCs w:val="24"/>
          <w:lang w:eastAsia="en-IN"/>
        </w:rPr>
        <w:t>PanNumber</w:t>
      </w:r>
      <w:proofErr w:type="spellEnd"/>
      <w:r w:rsidRPr="00F52F01">
        <w:rPr>
          <w:rFonts w:ascii="Bell MT" w:eastAsia="Times New Roman" w:hAnsi="Bell MT" w:cs="Arial"/>
          <w:color w:val="4A4A4A"/>
          <w:sz w:val="24"/>
          <w:szCs w:val="24"/>
          <w:lang w:eastAsia="en-IN"/>
        </w:rPr>
        <w:t> </w:t>
      </w:r>
    </w:p>
    <w:p w14:paraId="3960B599"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Foreign Key – </w:t>
      </w:r>
      <w:r w:rsidRPr="00F52F01">
        <w:rPr>
          <w:rFonts w:ascii="Bell MT" w:eastAsia="Times New Roman" w:hAnsi="Bell MT" w:cs="Arial"/>
          <w:color w:val="4A4A4A"/>
          <w:sz w:val="24"/>
          <w:szCs w:val="24"/>
          <w:lang w:eastAsia="en-IN"/>
        </w:rPr>
        <w:t xml:space="preserve">An attribute that can only take the values present as the values of some other attribute, is the foreign key to the attribute to which it refers. in the above example, the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from the Customers Table is referred to the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from the </w:t>
      </w:r>
      <w:proofErr w:type="spellStart"/>
      <w:r w:rsidRPr="00F52F01">
        <w:rPr>
          <w:rFonts w:ascii="Bell MT" w:eastAsia="Times New Roman" w:hAnsi="Bell MT" w:cs="Arial"/>
          <w:color w:val="4A4A4A"/>
          <w:sz w:val="24"/>
          <w:szCs w:val="24"/>
          <w:lang w:eastAsia="en-IN"/>
        </w:rPr>
        <w:t>Customer_Payment</w:t>
      </w:r>
      <w:proofErr w:type="spellEnd"/>
      <w:r w:rsidRPr="00F52F01">
        <w:rPr>
          <w:rFonts w:ascii="Bell MT" w:eastAsia="Times New Roman" w:hAnsi="Bell MT" w:cs="Arial"/>
          <w:color w:val="4A4A4A"/>
          <w:sz w:val="24"/>
          <w:szCs w:val="24"/>
          <w:lang w:eastAsia="en-IN"/>
        </w:rPr>
        <w:t xml:space="preserve"> Table.</w:t>
      </w:r>
    </w:p>
    <w:p w14:paraId="4E237431" w14:textId="77777777" w:rsidR="00F52F01" w:rsidRPr="00F52F01" w:rsidRDefault="00F52F01" w:rsidP="00F52F01">
      <w:pPr>
        <w:numPr>
          <w:ilvl w:val="0"/>
          <w:numId w:val="11"/>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Composite Key – </w:t>
      </w:r>
      <w:r w:rsidRPr="00F52F01">
        <w:rPr>
          <w:rFonts w:ascii="Bell MT" w:eastAsia="Times New Roman" w:hAnsi="Bell MT" w:cs="Arial"/>
          <w:color w:val="4A4A4A"/>
          <w:sz w:val="24"/>
          <w:szCs w:val="24"/>
          <w:lang w:eastAsia="en-IN"/>
        </w:rPr>
        <w:t xml:space="preserve">A composite key is a combination of two or more columns that identify each tuple uniquely. Here, the </w:t>
      </w:r>
      <w:proofErr w:type="spellStart"/>
      <w:r w:rsidRPr="00F52F01">
        <w:rPr>
          <w:rFonts w:ascii="Bell MT" w:eastAsia="Times New Roman" w:hAnsi="Bell MT" w:cs="Arial"/>
          <w:color w:val="4A4A4A"/>
          <w:sz w:val="24"/>
          <w:szCs w:val="24"/>
          <w:lang w:eastAsia="en-IN"/>
        </w:rPr>
        <w:t>CustomerID</w:t>
      </w:r>
      <w:proofErr w:type="spellEnd"/>
      <w:r w:rsidRPr="00F52F01">
        <w:rPr>
          <w:rFonts w:ascii="Bell MT" w:eastAsia="Times New Roman" w:hAnsi="Bell MT" w:cs="Arial"/>
          <w:color w:val="4A4A4A"/>
          <w:sz w:val="24"/>
          <w:szCs w:val="24"/>
          <w:lang w:eastAsia="en-IN"/>
        </w:rPr>
        <w:t xml:space="preserve"> and </w:t>
      </w:r>
      <w:proofErr w:type="spellStart"/>
      <w:r w:rsidRPr="00F52F01">
        <w:rPr>
          <w:rFonts w:ascii="Bell MT" w:eastAsia="Times New Roman" w:hAnsi="Bell MT" w:cs="Arial"/>
          <w:color w:val="4A4A4A"/>
          <w:sz w:val="24"/>
          <w:szCs w:val="24"/>
          <w:lang w:eastAsia="en-IN"/>
        </w:rPr>
        <w:t>Date_of_Payment</w:t>
      </w:r>
      <w:proofErr w:type="spellEnd"/>
      <w:r w:rsidRPr="00F52F01">
        <w:rPr>
          <w:rFonts w:ascii="Bell MT" w:eastAsia="Times New Roman" w:hAnsi="Bell MT" w:cs="Arial"/>
          <w:color w:val="4A4A4A"/>
          <w:sz w:val="24"/>
          <w:szCs w:val="24"/>
          <w:lang w:eastAsia="en-IN"/>
        </w:rPr>
        <w:t xml:space="preserve"> can be grouped together to uniquely identify every tuple in the table.</w:t>
      </w:r>
    </w:p>
    <w:p w14:paraId="412D4BD3"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Q16. What do you understand by correlated subqueries in DBMS?</w:t>
      </w:r>
    </w:p>
    <w:p w14:paraId="01C2B732"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A correlated subquery is also a sort of subquery reliant on another query. So, when subqueries are executed for each of the rows of outer queries, then they are termed as correlated subqueries. Each subquery is executed a single time for every row of the outer query.</w:t>
      </w:r>
    </w:p>
    <w:p w14:paraId="25FAAEF7"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 also understand correlated subqueries as those queries, which are used for row-by-row processing by the parent statement. Here, the parent statement can be SELECT, UPDATE or DELETE statement.</w:t>
      </w:r>
    </w:p>
    <w:p w14:paraId="1D16FD3F"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Q17. Explain Database partitioning and its importance.</w:t>
      </w:r>
    </w:p>
    <w:p w14:paraId="15FE1742"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Data partitioning is the process of dividing a logical database into independent units for the betterment of availability, performance, and manageability.</w:t>
      </w:r>
    </w:p>
    <w:p w14:paraId="4FCEE963" w14:textId="0A6DFAFB"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importance of database partitioning is as follows:</w:t>
      </w:r>
    </w:p>
    <w:p w14:paraId="4FDC4D76" w14:textId="1849F8FF" w:rsidR="00F52F01" w:rsidRPr="00F52F01" w:rsidRDefault="00470124" w:rsidP="00F52F01">
      <w:pPr>
        <w:spacing w:after="0" w:line="240" w:lineRule="auto"/>
        <w:rPr>
          <w:rFonts w:ascii="Bell MT" w:eastAsia="Times New Roman" w:hAnsi="Bell MT" w:cs="Times New Roman"/>
          <w:color w:val="007BFF"/>
          <w:sz w:val="24"/>
          <w:szCs w:val="24"/>
          <w:lang w:eastAsia="en-IN"/>
        </w:rPr>
      </w:pPr>
      <w:r w:rsidRPr="00F52F01">
        <w:rPr>
          <w:rFonts w:ascii="Bell MT" w:eastAsia="Times New Roman" w:hAnsi="Bell MT" w:cs="Arial"/>
          <w:noProof/>
          <w:color w:val="FFFFFF"/>
          <w:sz w:val="24"/>
          <w:szCs w:val="24"/>
          <w:lang w:eastAsia="en-IN"/>
        </w:rPr>
        <w:drawing>
          <wp:anchor distT="0" distB="0" distL="114300" distR="114300" simplePos="0" relativeHeight="251658240" behindDoc="0" locked="0" layoutInCell="1" allowOverlap="1" wp14:anchorId="34CBC7A3" wp14:editId="05E5A8EF">
            <wp:simplePos x="0" y="0"/>
            <wp:positionH relativeFrom="column">
              <wp:posOffset>1574800</wp:posOffset>
            </wp:positionH>
            <wp:positionV relativeFrom="paragraph">
              <wp:posOffset>8255</wp:posOffset>
            </wp:positionV>
            <wp:extent cx="1981200" cy="1435100"/>
            <wp:effectExtent l="0" t="0" r="0" b="0"/>
            <wp:wrapThrough wrapText="bothSides">
              <wp:wrapPolygon edited="0">
                <wp:start x="9138" y="0"/>
                <wp:lineTo x="5400" y="1147"/>
                <wp:lineTo x="4777" y="2007"/>
                <wp:lineTo x="4777" y="4588"/>
                <wp:lineTo x="1869" y="7455"/>
                <wp:lineTo x="831" y="8888"/>
                <wp:lineTo x="1246" y="18350"/>
                <wp:lineTo x="0" y="19784"/>
                <wp:lineTo x="0" y="21218"/>
                <wp:lineTo x="3738" y="21218"/>
                <wp:lineTo x="17654" y="21218"/>
                <wp:lineTo x="21392" y="21218"/>
                <wp:lineTo x="21392" y="19784"/>
                <wp:lineTo x="20146" y="18350"/>
                <wp:lineTo x="20977" y="12903"/>
                <wp:lineTo x="20769" y="10896"/>
                <wp:lineTo x="20146" y="8888"/>
                <wp:lineTo x="19108" y="7455"/>
                <wp:lineTo x="15785" y="4588"/>
                <wp:lineTo x="16200" y="2007"/>
                <wp:lineTo x="15162" y="1147"/>
                <wp:lineTo x="11215" y="0"/>
                <wp:lineTo x="9138" y="0"/>
              </wp:wrapPolygon>
            </wp:wrapThrough>
            <wp:docPr id="2" name="Picture 2" descr="Course Curriculum">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435100"/>
                    </a:xfrm>
                    <a:prstGeom prst="rect">
                      <a:avLst/>
                    </a:prstGeom>
                    <a:noFill/>
                    <a:ln>
                      <a:noFill/>
                    </a:ln>
                  </pic:spPr>
                </pic:pic>
              </a:graphicData>
            </a:graphic>
          </wp:anchor>
        </w:drawing>
      </w:r>
      <w:r w:rsidR="00F52F01" w:rsidRPr="00F52F01">
        <w:rPr>
          <w:rFonts w:ascii="Bell MT" w:eastAsia="Times New Roman" w:hAnsi="Bell MT" w:cs="Times New Roman"/>
          <w:sz w:val="24"/>
          <w:szCs w:val="24"/>
          <w:lang w:eastAsia="en-IN"/>
        </w:rPr>
        <w:fldChar w:fldCharType="begin"/>
      </w:r>
      <w:r w:rsidR="00F52F01" w:rsidRPr="00F52F01">
        <w:rPr>
          <w:rFonts w:ascii="Bell MT" w:eastAsia="Times New Roman" w:hAnsi="Bell MT" w:cs="Times New Roman"/>
          <w:sz w:val="24"/>
          <w:szCs w:val="24"/>
          <w:lang w:eastAsia="en-IN"/>
        </w:rPr>
        <w:instrText xml:space="preserve"> HYPERLINK "https://www.edureka.co/mysql-dba" \t "_blank" </w:instrText>
      </w:r>
      <w:r w:rsidR="00F52F01" w:rsidRPr="00F52F01">
        <w:rPr>
          <w:rFonts w:ascii="Bell MT" w:eastAsia="Times New Roman" w:hAnsi="Bell MT" w:cs="Times New Roman"/>
          <w:sz w:val="24"/>
          <w:szCs w:val="24"/>
          <w:lang w:eastAsia="en-IN"/>
        </w:rPr>
        <w:fldChar w:fldCharType="separate"/>
      </w:r>
    </w:p>
    <w:p w14:paraId="5194812E" w14:textId="581AD428" w:rsidR="00F52F01" w:rsidRPr="00F52F01" w:rsidRDefault="00F52F01" w:rsidP="00F52F01">
      <w:pPr>
        <w:spacing w:after="0" w:line="240" w:lineRule="auto"/>
        <w:rPr>
          <w:rFonts w:ascii="Bell MT" w:eastAsia="Times New Roman" w:hAnsi="Bell MT" w:cs="Times New Roman"/>
          <w:color w:val="FFFFFF"/>
          <w:sz w:val="24"/>
          <w:szCs w:val="24"/>
          <w:lang w:eastAsia="en-IN"/>
        </w:rPr>
      </w:pPr>
    </w:p>
    <w:p w14:paraId="492CAF55" w14:textId="77777777" w:rsidR="00F52F01" w:rsidRPr="00F52F01" w:rsidRDefault="00F52F01" w:rsidP="00F52F01">
      <w:pPr>
        <w:spacing w:after="100" w:afterAutospacing="1" w:line="240" w:lineRule="auto"/>
        <w:outlineLvl w:val="2"/>
        <w:rPr>
          <w:rFonts w:ascii="Bell MT" w:eastAsia="Times New Roman" w:hAnsi="Bell MT" w:cs="Arial"/>
          <w:b/>
          <w:bCs/>
          <w:color w:val="FFFFFF"/>
          <w:sz w:val="27"/>
          <w:szCs w:val="27"/>
          <w:lang w:eastAsia="en-IN"/>
        </w:rPr>
      </w:pPr>
      <w:r w:rsidRPr="00F52F01">
        <w:rPr>
          <w:rFonts w:ascii="Bell MT" w:eastAsia="Times New Roman" w:hAnsi="Bell MT" w:cs="Arial"/>
          <w:b/>
          <w:bCs/>
          <w:color w:val="FFFFFF"/>
          <w:sz w:val="27"/>
          <w:szCs w:val="27"/>
          <w:lang w:eastAsia="en-IN"/>
        </w:rPr>
        <w:t>MySQL DBA Certification Training</w:t>
      </w:r>
    </w:p>
    <w:p w14:paraId="524F1FC0"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Instructor-led Sessions</w:t>
      </w:r>
    </w:p>
    <w:p w14:paraId="4081FAB7"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Real-life Case Studies</w:t>
      </w:r>
    </w:p>
    <w:p w14:paraId="557C22E2"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Assignments</w:t>
      </w:r>
    </w:p>
    <w:p w14:paraId="1653213B" w14:textId="77777777" w:rsidR="00F52F01" w:rsidRPr="00F52F01" w:rsidRDefault="00F52F01" w:rsidP="00F52F01">
      <w:pPr>
        <w:numPr>
          <w:ilvl w:val="0"/>
          <w:numId w:val="12"/>
        </w:numPr>
        <w:spacing w:before="100" w:beforeAutospacing="1" w:after="100" w:afterAutospacing="1" w:line="240" w:lineRule="auto"/>
        <w:ind w:right="225"/>
        <w:rPr>
          <w:rFonts w:ascii="Bell MT" w:eastAsia="Times New Roman" w:hAnsi="Bell MT" w:cs="Arial"/>
          <w:i/>
          <w:iCs/>
          <w:color w:val="FFFFFF"/>
          <w:sz w:val="24"/>
          <w:szCs w:val="24"/>
          <w:lang w:eastAsia="en-IN"/>
        </w:rPr>
      </w:pPr>
      <w:r w:rsidRPr="00F52F01">
        <w:rPr>
          <w:rFonts w:ascii="Bell MT" w:eastAsia="Times New Roman" w:hAnsi="Bell MT" w:cs="Arial"/>
          <w:i/>
          <w:iCs/>
          <w:color w:val="FFFFFF"/>
          <w:sz w:val="24"/>
          <w:szCs w:val="24"/>
          <w:lang w:eastAsia="en-IN"/>
        </w:rPr>
        <w:t>Lifetime Access</w:t>
      </w:r>
    </w:p>
    <w:p w14:paraId="0E2E81D8" w14:textId="77777777" w:rsidR="00F52F01" w:rsidRPr="00F52F01" w:rsidRDefault="00F52F01" w:rsidP="00F52F01">
      <w:pPr>
        <w:spacing w:after="0" w:line="240" w:lineRule="auto"/>
        <w:rPr>
          <w:rFonts w:ascii="Bell MT" w:eastAsia="Times New Roman" w:hAnsi="Bell MT" w:cs="Arial"/>
          <w:color w:val="FFFFFF"/>
          <w:sz w:val="24"/>
          <w:szCs w:val="24"/>
          <w:lang w:eastAsia="en-IN"/>
        </w:rPr>
      </w:pPr>
      <w:r w:rsidRPr="00F52F01">
        <w:rPr>
          <w:rFonts w:ascii="Bell MT" w:eastAsia="Times New Roman" w:hAnsi="Bell MT" w:cs="Arial"/>
          <w:color w:val="FFFFFF"/>
          <w:sz w:val="24"/>
          <w:szCs w:val="24"/>
          <w:lang w:eastAsia="en-IN"/>
        </w:rPr>
        <w:t>Explore Curriculum</w:t>
      </w:r>
    </w:p>
    <w:p w14:paraId="6243C6AB" w14:textId="746BB4DD" w:rsidR="00F52F01" w:rsidRPr="00470124" w:rsidRDefault="00F52F01" w:rsidP="00470124">
      <w:pPr>
        <w:pStyle w:val="ListParagraph"/>
        <w:numPr>
          <w:ilvl w:val="0"/>
          <w:numId w:val="13"/>
        </w:numPr>
        <w:rPr>
          <w:rFonts w:ascii="Bell MT" w:hAnsi="Bell MT"/>
          <w:lang w:eastAsia="en-IN"/>
        </w:rPr>
      </w:pPr>
      <w:r w:rsidRPr="00F52F01">
        <w:rPr>
          <w:rFonts w:cs="Times New Roman"/>
          <w:lang w:eastAsia="en-IN"/>
        </w:rPr>
        <w:fldChar w:fldCharType="end"/>
      </w:r>
      <w:r w:rsidRPr="00470124">
        <w:rPr>
          <w:rFonts w:ascii="Bell MT" w:hAnsi="Bell MT"/>
          <w:lang w:eastAsia="en-IN"/>
        </w:rPr>
        <w:t>Enables you to access large parts of a specific partition</w:t>
      </w:r>
    </w:p>
    <w:p w14:paraId="5D298ABA" w14:textId="77777777" w:rsidR="00F52F01" w:rsidRPr="00F52F01" w:rsidRDefault="00F52F01" w:rsidP="00F52F01">
      <w:pPr>
        <w:numPr>
          <w:ilvl w:val="0"/>
          <w:numId w:val="1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Cheap and slower storage can be used to store data</w:t>
      </w:r>
    </w:p>
    <w:p w14:paraId="1DBBDE09" w14:textId="77777777" w:rsidR="00F52F01" w:rsidRPr="00F52F01" w:rsidRDefault="00F52F01" w:rsidP="00F52F01">
      <w:pPr>
        <w:numPr>
          <w:ilvl w:val="0"/>
          <w:numId w:val="13"/>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Improves query performance</w:t>
      </w:r>
    </w:p>
    <w:p w14:paraId="4B41B84A"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Q18. What do you understand by functional dependency and transitive dependency in DBMS?</w:t>
      </w:r>
    </w:p>
    <w:p w14:paraId="3347D17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Functional Dependency:</w:t>
      </w:r>
      <w:r w:rsidRPr="00F52F01">
        <w:rPr>
          <w:rFonts w:ascii="Bell MT" w:eastAsia="Times New Roman" w:hAnsi="Bell MT" w:cs="Arial"/>
          <w:color w:val="4A4A4A"/>
          <w:sz w:val="24"/>
          <w:szCs w:val="24"/>
          <w:lang w:eastAsia="en-IN"/>
        </w:rPr>
        <w:t> A functional dependency is a constraint which is used in describing the relationship among different attributes in a relation.</w:t>
      </w:r>
    </w:p>
    <w:p w14:paraId="653C83BF"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i/>
          <w:iCs/>
          <w:color w:val="4A4A4A"/>
          <w:sz w:val="24"/>
          <w:szCs w:val="24"/>
          <w:lang w:eastAsia="en-IN"/>
        </w:rPr>
        <w:t>Example:</w:t>
      </w:r>
      <w:r w:rsidRPr="00F52F01">
        <w:rPr>
          <w:rFonts w:ascii="Bell MT" w:eastAsia="Times New Roman" w:hAnsi="Bell MT" w:cs="Arial"/>
          <w:color w:val="4A4A4A"/>
          <w:sz w:val="24"/>
          <w:szCs w:val="24"/>
          <w:lang w:eastAsia="en-IN"/>
        </w:rPr>
        <w:t> Consider a relation “A1” having attributes X and Y. The functional dependency among these two attributes will be </w:t>
      </w:r>
      <w:r w:rsidRPr="00F52F01">
        <w:rPr>
          <w:rFonts w:ascii="Bell MT" w:eastAsia="Times New Roman" w:hAnsi="Bell MT" w:cs="Arial"/>
          <w:b/>
          <w:bCs/>
          <w:color w:val="4A4A4A"/>
          <w:sz w:val="24"/>
          <w:szCs w:val="24"/>
          <w:lang w:eastAsia="en-IN"/>
        </w:rPr>
        <w:t>X -&gt; Y,</w:t>
      </w:r>
      <w:r w:rsidRPr="00F52F01">
        <w:rPr>
          <w:rFonts w:ascii="Bell MT" w:eastAsia="Times New Roman" w:hAnsi="Bell MT" w:cs="Arial"/>
          <w:color w:val="4A4A4A"/>
          <w:sz w:val="24"/>
          <w:szCs w:val="24"/>
          <w:lang w:eastAsia="en-IN"/>
        </w:rPr>
        <w:t> this implies that Y is functionally dependent on X.</w:t>
      </w:r>
    </w:p>
    <w:p w14:paraId="5D972055"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Transitive Dependency:</w:t>
      </w:r>
      <w:r w:rsidRPr="00F52F01">
        <w:rPr>
          <w:rFonts w:ascii="Bell MT" w:eastAsia="Times New Roman" w:hAnsi="Bell MT" w:cs="Arial"/>
          <w:color w:val="4A4A4A"/>
          <w:sz w:val="24"/>
          <w:szCs w:val="24"/>
          <w:lang w:eastAsia="en-IN"/>
        </w:rPr>
        <w:t> A transitive dependency is a constraint which can only occur in a relation of three or more attributes. </w:t>
      </w:r>
    </w:p>
    <w:p w14:paraId="09C056F1"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i/>
          <w:iCs/>
          <w:color w:val="4A4A4A"/>
          <w:sz w:val="24"/>
          <w:szCs w:val="24"/>
          <w:lang w:eastAsia="en-IN"/>
        </w:rPr>
        <w:t>Example:</w:t>
      </w:r>
      <w:r w:rsidRPr="00F52F01">
        <w:rPr>
          <w:rFonts w:ascii="Bell MT" w:eastAsia="Times New Roman" w:hAnsi="Bell MT" w:cs="Arial"/>
          <w:color w:val="4A4A4A"/>
          <w:sz w:val="24"/>
          <w:szCs w:val="24"/>
          <w:lang w:eastAsia="en-IN"/>
        </w:rPr>
        <w:t> Consider a relation “A1” having attributes X, Y and Z. Now, X-&gt;Z is said to hold transitive dependency, only if the following functional dependencies holds true:</w:t>
      </w:r>
    </w:p>
    <w:p w14:paraId="32D40AE8" w14:textId="77777777" w:rsidR="00F52F01" w:rsidRPr="00F52F01" w:rsidRDefault="00F52F01" w:rsidP="00F52F01">
      <w:pPr>
        <w:numPr>
          <w:ilvl w:val="0"/>
          <w:numId w:val="14"/>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X -&gt; Y</w:t>
      </w:r>
    </w:p>
    <w:p w14:paraId="0BB33855" w14:textId="77777777" w:rsidR="00F52F01" w:rsidRPr="00F52F01" w:rsidRDefault="00F52F01" w:rsidP="00F52F01">
      <w:pPr>
        <w:numPr>
          <w:ilvl w:val="0"/>
          <w:numId w:val="14"/>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 doesn’t -&gt;X</w:t>
      </w:r>
    </w:p>
    <w:p w14:paraId="7584C461" w14:textId="77777777" w:rsidR="00F52F01" w:rsidRPr="00F52F01" w:rsidRDefault="00F52F01" w:rsidP="00F52F01">
      <w:pPr>
        <w:numPr>
          <w:ilvl w:val="0"/>
          <w:numId w:val="14"/>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 -&gt; Z</w:t>
      </w:r>
    </w:p>
    <w:p w14:paraId="016EC397"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Q19. What is the difference between two and three-tier architectures?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4"/>
        <w:gridCol w:w="4556"/>
      </w:tblGrid>
      <w:tr w:rsidR="00F52F01" w:rsidRPr="00F52F01" w14:paraId="4E325CD3"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1521F32"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lastRenderedPageBreak/>
              <w:t>Two-tier architecture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683828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Three-tier architecture</w:t>
            </w:r>
          </w:p>
        </w:tc>
      </w:tr>
      <w:tr w:rsidR="00F52F01" w:rsidRPr="00F52F01" w14:paraId="3090CF31"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1FF78F"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is similar to the client-server architecture.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69167E"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This architecture contains an extra layer between the client and the server.</w:t>
            </w:r>
          </w:p>
        </w:tc>
      </w:tr>
      <w:tr w:rsidR="00F52F01" w:rsidRPr="00F52F01" w14:paraId="6844BE10"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E696876"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Clients directly communicate with the database at the server-side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D952A7"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Clients communicate with an </w:t>
            </w:r>
            <w:proofErr w:type="gramStart"/>
            <w:r w:rsidRPr="00F52F01">
              <w:rPr>
                <w:rFonts w:ascii="Bell MT" w:eastAsia="Times New Roman" w:hAnsi="Bell MT" w:cs="Arial"/>
                <w:color w:val="4A4A4A"/>
                <w:sz w:val="24"/>
                <w:szCs w:val="24"/>
                <w:lang w:eastAsia="en-IN"/>
              </w:rPr>
              <w:t>application(</w:t>
            </w:r>
            <w:proofErr w:type="gramEnd"/>
            <w:r w:rsidRPr="00F52F01">
              <w:rPr>
                <w:rFonts w:ascii="Bell MT" w:eastAsia="Times New Roman" w:hAnsi="Bell MT" w:cs="Arial"/>
                <w:color w:val="4A4A4A"/>
                <w:sz w:val="24"/>
                <w:szCs w:val="24"/>
                <w:lang w:eastAsia="en-IN"/>
              </w:rPr>
              <w:t>GUI) on the server-side, that makes the system more secure and accessible. This application thereafter communicates with the database system.</w:t>
            </w:r>
          </w:p>
        </w:tc>
      </w:tr>
    </w:tbl>
    <w:p w14:paraId="303C4D25" w14:textId="1ED8EC23"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noProof/>
          <w:color w:val="4A4A4A"/>
          <w:sz w:val="27"/>
          <w:szCs w:val="27"/>
          <w:lang w:eastAsia="en-IN"/>
        </w:rPr>
        <w:drawing>
          <wp:inline distT="0" distB="0" distL="0" distR="0" wp14:anchorId="08B6913C" wp14:editId="4EAB5B43">
            <wp:extent cx="5731510" cy="1431925"/>
            <wp:effectExtent l="0" t="0" r="2540" b="0"/>
            <wp:docPr id="1" name="Picture 1" descr="Two Tier vs Three Tier - DBMS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wo Tier vs Three Tier - DBMS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31925"/>
                    </a:xfrm>
                    <a:prstGeom prst="rect">
                      <a:avLst/>
                    </a:prstGeom>
                    <a:noFill/>
                    <a:ln>
                      <a:noFill/>
                    </a:ln>
                  </pic:spPr>
                </pic:pic>
              </a:graphicData>
            </a:graphic>
          </wp:inline>
        </w:drawing>
      </w:r>
    </w:p>
    <w:p w14:paraId="14685C69" w14:textId="77777777" w:rsidR="00F52F01" w:rsidRPr="00F52F01" w:rsidRDefault="00F52F01" w:rsidP="00F52F01">
      <w:pPr>
        <w:spacing w:after="100" w:afterAutospacing="1" w:line="240" w:lineRule="auto"/>
        <w:jc w:val="center"/>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Fig 2: Two-Tier vs Three-Tier Architecture – DBMS Interview Questions</w:t>
      </w:r>
    </w:p>
    <w:p w14:paraId="02ADE511"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Q20. Mention the differences between Unique Key and Primary Key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6"/>
        <w:gridCol w:w="4514"/>
      </w:tblGrid>
      <w:tr w:rsidR="00F52F01" w:rsidRPr="00F52F01" w14:paraId="4EC34E42" w14:textId="77777777" w:rsidTr="00F52F01">
        <w:tc>
          <w:tcPr>
            <w:tcW w:w="53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4396423"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Unique Key</w:t>
            </w:r>
          </w:p>
        </w:tc>
        <w:tc>
          <w:tcPr>
            <w:tcW w:w="53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8C37DF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Primary Key</w:t>
            </w:r>
          </w:p>
        </w:tc>
      </w:tr>
      <w:tr w:rsidR="00F52F01" w:rsidRPr="00F52F01" w14:paraId="07946C7D" w14:textId="77777777" w:rsidTr="00F52F01">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9E0D4C"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Unique Key can have a NULL value</w:t>
            </w:r>
          </w:p>
        </w:tc>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70F5D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primary key cannot have a NULL value</w:t>
            </w:r>
          </w:p>
        </w:tc>
      </w:tr>
      <w:tr w:rsidR="00F52F01" w:rsidRPr="00F52F01" w14:paraId="058F0CA3" w14:textId="77777777" w:rsidTr="00F52F01">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12A50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Each table can have more than one unique key</w:t>
            </w:r>
          </w:p>
        </w:tc>
        <w:tc>
          <w:tcPr>
            <w:tcW w:w="53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A52623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Each table can have only one primary key</w:t>
            </w:r>
          </w:p>
        </w:tc>
      </w:tr>
    </w:tbl>
    <w:p w14:paraId="5BE47A37"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Q21. What is a checkpoint in DBMS and when does it occur?</w:t>
      </w:r>
    </w:p>
    <w:p w14:paraId="6731883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checkpoint is a mechanism where all the previous logs are removed from the system and are permanently stored on the storage disk.  So, basically, checkpoints are those points from where the transaction log record can be used to recover all the committed data up to the point of crash.</w:t>
      </w:r>
    </w:p>
    <w:p w14:paraId="72447A74" w14:textId="77777777" w:rsidR="00F52F01" w:rsidRPr="00F52F01" w:rsidRDefault="00F52F01" w:rsidP="00F52F01">
      <w:pPr>
        <w:spacing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Next, </w:t>
      </w:r>
      <w:proofErr w:type="spellStart"/>
      <w:r w:rsidRPr="00F52F01">
        <w:rPr>
          <w:rFonts w:ascii="Bell MT" w:eastAsia="Times New Roman" w:hAnsi="Bell MT" w:cs="Arial"/>
          <w:color w:val="4A4A4A"/>
          <w:sz w:val="24"/>
          <w:szCs w:val="24"/>
          <w:lang w:eastAsia="en-IN"/>
        </w:rPr>
        <w:t>le</w:t>
      </w:r>
      <w:proofErr w:type="spellEnd"/>
      <w:r w:rsidRPr="00F52F01">
        <w:rPr>
          <w:rFonts w:ascii="Bell MT" w:eastAsia="Times New Roman" w:hAnsi="Bell MT" w:cs="Arial"/>
          <w:color w:val="4A4A4A"/>
          <w:sz w:val="24"/>
          <w:szCs w:val="24"/>
          <w:lang w:eastAsia="en-IN"/>
        </w:rPr>
        <w:t xml:space="preserve"> us discuss one of the most commonly asked DBMS interview questions, that is:</w:t>
      </w:r>
    </w:p>
    <w:p w14:paraId="481A9C5E"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Q22. Mention the differences between Trigger and Stored Procedures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67"/>
        <w:gridCol w:w="4543"/>
      </w:tblGrid>
      <w:tr w:rsidR="00F52F01" w:rsidRPr="00F52F01" w14:paraId="2F01AA53" w14:textId="77777777" w:rsidTr="00F52F01">
        <w:tc>
          <w:tcPr>
            <w:tcW w:w="71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FED8F1A"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Triggers</w:t>
            </w:r>
          </w:p>
        </w:tc>
        <w:tc>
          <w:tcPr>
            <w:tcW w:w="71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797A0D4"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Stored Procedures</w:t>
            </w:r>
          </w:p>
        </w:tc>
      </w:tr>
      <w:tr w:rsidR="00F52F01" w:rsidRPr="00F52F01" w14:paraId="29243665"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F00CA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special kind of stored procedure that is not called directly by a user. In fact, a trigger is created and is programmed to fire when a specific event occurs.</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22BFC8"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group of SQL statements which can be reused again and again. These statements are created and stored in the database.</w:t>
            </w:r>
          </w:p>
        </w:tc>
      </w:tr>
      <w:tr w:rsidR="00F52F01" w:rsidRPr="00F52F01" w14:paraId="20EE4197"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479941"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trigger cannot be called or execute directly by a user.  Only when the corresponding events are fired, triggers are created.</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CF4746"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Can execute stored procedures by using the exec command, whenever we want.</w:t>
            </w:r>
          </w:p>
        </w:tc>
      </w:tr>
      <w:tr w:rsidR="00F52F01" w:rsidRPr="00F52F01" w14:paraId="515A2D98"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570CC1"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cannot schedule a trigger.</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9912C37"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 schedule a job to execute the stored procedure on a pre-defined time.</w:t>
            </w:r>
          </w:p>
        </w:tc>
      </w:tr>
      <w:tr w:rsidR="00F52F01" w:rsidRPr="00F52F01" w14:paraId="5753DE58"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94048D"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Cannot directly call another trigger within a trigger.</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87F5104"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Call a stored procedure from another stored procedure.</w:t>
            </w:r>
          </w:p>
        </w:tc>
      </w:tr>
      <w:tr w:rsidR="00F52F01" w:rsidRPr="00F52F01" w14:paraId="1E1C0FCC"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85B248"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Parameters cannot be passed as input</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F15459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Parameters can be passed as input</w:t>
            </w:r>
          </w:p>
        </w:tc>
      </w:tr>
      <w:tr w:rsidR="00F52F01" w:rsidRPr="00F52F01" w14:paraId="00A92F57"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96B97C"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Cannot return values.</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256A29C"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Can return zero or n values.</w:t>
            </w:r>
          </w:p>
        </w:tc>
      </w:tr>
      <w:tr w:rsidR="00F52F01" w:rsidRPr="00F52F01" w14:paraId="0878982F" w14:textId="77777777" w:rsidTr="00F52F01">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89C909"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Transactions are not allowed within a trigger.</w:t>
            </w:r>
          </w:p>
        </w:tc>
        <w:tc>
          <w:tcPr>
            <w:tcW w:w="71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F25375"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You can use transactions within a stored procedure.</w:t>
            </w:r>
          </w:p>
        </w:tc>
      </w:tr>
    </w:tbl>
    <w:p w14:paraId="1572ED09"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Q23. What are the differences between Hash join, Merge join and Nested loops?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8"/>
        <w:gridCol w:w="3062"/>
        <w:gridCol w:w="2990"/>
      </w:tblGrid>
      <w:tr w:rsidR="00F52F01" w:rsidRPr="00F52F01" w14:paraId="6ABD3AB0" w14:textId="77777777" w:rsidTr="00F52F01">
        <w:tc>
          <w:tcPr>
            <w:tcW w:w="37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FC415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Hash join</w:t>
            </w:r>
          </w:p>
        </w:tc>
        <w:tc>
          <w:tcPr>
            <w:tcW w:w="371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C62B278"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Merge join</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1656AC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Nested loops</w:t>
            </w:r>
          </w:p>
        </w:tc>
      </w:tr>
      <w:tr w:rsidR="00F52F01" w:rsidRPr="00F52F01" w14:paraId="301A5097" w14:textId="77777777" w:rsidTr="00F52F01">
        <w:tc>
          <w:tcPr>
            <w:tcW w:w="373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816433"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hash join is used when you have to join large tables.</w:t>
            </w:r>
          </w:p>
        </w:tc>
        <w:tc>
          <w:tcPr>
            <w:tcW w:w="371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6EDF8CF"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Merge join is used when projections of the joined tables are sorted on the join columns.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6ECF7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nested loop consists of an outer loop and an inner loop.</w:t>
            </w:r>
          </w:p>
        </w:tc>
      </w:tr>
    </w:tbl>
    <w:p w14:paraId="7C927F74"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br/>
        <w:t>Q24. What do you understand by Proactive, Retroactive and Simultaneous Update?</w:t>
      </w:r>
    </w:p>
    <w:p w14:paraId="1B3073BD" w14:textId="77777777" w:rsidR="00F52F01" w:rsidRPr="00F52F01" w:rsidRDefault="00F52F01" w:rsidP="00F52F01">
      <w:pPr>
        <w:numPr>
          <w:ilvl w:val="0"/>
          <w:numId w:val="15"/>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Proactive Update:</w:t>
      </w:r>
      <w:r w:rsidRPr="00F52F01">
        <w:rPr>
          <w:rFonts w:ascii="Bell MT" w:eastAsia="Times New Roman" w:hAnsi="Bell MT" w:cs="Arial"/>
          <w:color w:val="4A4A4A"/>
          <w:sz w:val="24"/>
          <w:szCs w:val="24"/>
          <w:lang w:eastAsia="en-IN"/>
        </w:rPr>
        <w:t> These updates are applied to the database before it becomes effective in the real-world environment.</w:t>
      </w:r>
    </w:p>
    <w:p w14:paraId="2CD4D109" w14:textId="77777777" w:rsidR="00F52F01" w:rsidRPr="00F52F01" w:rsidRDefault="00F52F01" w:rsidP="00F52F01">
      <w:pPr>
        <w:numPr>
          <w:ilvl w:val="0"/>
          <w:numId w:val="15"/>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Retroactive Update:</w:t>
      </w:r>
      <w:r w:rsidRPr="00F52F01">
        <w:rPr>
          <w:rFonts w:ascii="Bell MT" w:eastAsia="Times New Roman" w:hAnsi="Bell MT" w:cs="Arial"/>
          <w:color w:val="4A4A4A"/>
          <w:sz w:val="24"/>
          <w:szCs w:val="24"/>
          <w:lang w:eastAsia="en-IN"/>
        </w:rPr>
        <w:t> These retroactive updates are applied to a database after it becomes effective in the real-world environment.</w:t>
      </w:r>
    </w:p>
    <w:p w14:paraId="7B6402A9" w14:textId="77777777" w:rsidR="00F52F01" w:rsidRPr="00F52F01" w:rsidRDefault="00F52F01" w:rsidP="00F52F01">
      <w:pPr>
        <w:numPr>
          <w:ilvl w:val="0"/>
          <w:numId w:val="15"/>
        </w:numPr>
        <w:spacing w:before="100" w:beforeAutospacing="1" w:after="100" w:afterAutospacing="1" w:line="240" w:lineRule="auto"/>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Simultaneous Update:</w:t>
      </w:r>
      <w:r w:rsidRPr="00F52F01">
        <w:rPr>
          <w:rFonts w:ascii="Bell MT" w:eastAsia="Times New Roman" w:hAnsi="Bell MT" w:cs="Arial"/>
          <w:color w:val="4A4A4A"/>
          <w:sz w:val="24"/>
          <w:szCs w:val="24"/>
          <w:lang w:eastAsia="en-IN"/>
        </w:rPr>
        <w:t> These updates are applied to the database at the same instance of time as it becomes effective in a real-world environment.</w:t>
      </w:r>
    </w:p>
    <w:p w14:paraId="46C6F6A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Q25. What are indexes? Mention the differences between the clustered and non-clustered index</w:t>
      </w:r>
    </w:p>
    <w:p w14:paraId="59F1DFE7"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Indexes are data structures responsible for improving the speed of data retrieval operations on a table. This data structure uses more storage space to maintain extra copies of data by using additional writes. So, indexes are mainly used for searching algorithms, where you wish to retrieve data in a quick manner.</w:t>
      </w:r>
    </w:p>
    <w:p w14:paraId="2F277C55"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differences between clustered and non-clustered index are as follows: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11"/>
        <w:gridCol w:w="4499"/>
      </w:tblGrid>
      <w:tr w:rsidR="00F52F01" w:rsidRPr="00F52F01" w14:paraId="2502C5A6"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8D9936F"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Clustered Index</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DF9D8E5"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Non-clustered Index</w:t>
            </w:r>
          </w:p>
        </w:tc>
      </w:tr>
      <w:tr w:rsidR="00F52F01" w:rsidRPr="00F52F01" w14:paraId="402FD253"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6653FE7"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clustered index is faster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516F84"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Non clustered index is relatively slower</w:t>
            </w:r>
          </w:p>
        </w:tc>
      </w:tr>
      <w:tr w:rsidR="00F52F01" w:rsidRPr="00F52F01" w14:paraId="688C7E4A"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A49CE9"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Alters the way records are stored in a database as it sorts out rows by the column which is set to be clustered index</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24598F"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Does not alter the way it was stored but it creates a separate object within a table which points back to the original table rows after searching</w:t>
            </w:r>
          </w:p>
        </w:tc>
      </w:tr>
      <w:tr w:rsidR="00F52F01" w:rsidRPr="00F52F01" w14:paraId="2F94992C"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D5D7B0"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One table can only have one clustered index</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6C06FF9"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One table can only have many </w:t>
            </w:r>
            <w:proofErr w:type="spellStart"/>
            <w:r w:rsidRPr="00F52F01">
              <w:rPr>
                <w:rFonts w:ascii="Bell MT" w:eastAsia="Times New Roman" w:hAnsi="Bell MT" w:cs="Arial"/>
                <w:color w:val="4A4A4A"/>
                <w:sz w:val="24"/>
                <w:szCs w:val="24"/>
                <w:lang w:eastAsia="en-IN"/>
              </w:rPr>
              <w:t>non clustered</w:t>
            </w:r>
            <w:proofErr w:type="spellEnd"/>
            <w:r w:rsidRPr="00F52F01">
              <w:rPr>
                <w:rFonts w:ascii="Bell MT" w:eastAsia="Times New Roman" w:hAnsi="Bell MT" w:cs="Arial"/>
                <w:color w:val="4A4A4A"/>
                <w:sz w:val="24"/>
                <w:szCs w:val="24"/>
                <w:lang w:eastAsia="en-IN"/>
              </w:rPr>
              <w:t xml:space="preserve"> indexes</w:t>
            </w:r>
          </w:p>
        </w:tc>
      </w:tr>
    </w:tbl>
    <w:p w14:paraId="72C4EE2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Q26. What do you understand by intension and extension?</w:t>
      </w:r>
    </w:p>
    <w:p w14:paraId="07F1E8E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Intension:</w:t>
      </w:r>
      <w:r w:rsidRPr="00F52F01">
        <w:rPr>
          <w:rFonts w:ascii="Bell MT" w:eastAsia="Times New Roman" w:hAnsi="Bell MT" w:cs="Arial"/>
          <w:color w:val="4A4A4A"/>
          <w:sz w:val="24"/>
          <w:szCs w:val="24"/>
          <w:lang w:eastAsia="en-IN"/>
        </w:rPr>
        <w:t> Intension or most commonly known as Database schema defines the description of the database. This is specified during the database design and mostly remains unchanged.</w:t>
      </w:r>
    </w:p>
    <w:p w14:paraId="667F9996"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lastRenderedPageBreak/>
        <w:t>Extension: </w:t>
      </w:r>
      <w:r w:rsidRPr="00F52F01">
        <w:rPr>
          <w:rFonts w:ascii="Bell MT" w:eastAsia="Times New Roman" w:hAnsi="Bell MT" w:cs="Arial"/>
          <w:color w:val="4A4A4A"/>
          <w:sz w:val="24"/>
          <w:szCs w:val="24"/>
          <w:lang w:eastAsia="en-IN"/>
        </w:rPr>
        <w:t>Extension is the number of tuples available in the database at any instance of time. This value keeps changing as and when the tuples are created, updated and destroyed. So, the data present in the database at a specific instance of time is known as the extension of the database or most commonly known as the snapshot of the database.</w:t>
      </w:r>
    </w:p>
    <w:p w14:paraId="483402E2"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Q27. What do you understand by cursor? Mention the different types of cursor</w:t>
      </w:r>
    </w:p>
    <w:p w14:paraId="0E5F6774"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cursor is a database object which helps in manipulating data, row by row and represents a result set.</w:t>
      </w:r>
    </w:p>
    <w:p w14:paraId="7D108E53"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types of cursor are as follows:</w:t>
      </w:r>
    </w:p>
    <w:p w14:paraId="7F310766" w14:textId="77777777" w:rsidR="00F52F01" w:rsidRPr="00F52F01" w:rsidRDefault="00F52F01" w:rsidP="00F52F01">
      <w:pPr>
        <w:numPr>
          <w:ilvl w:val="0"/>
          <w:numId w:val="1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Implicit cursor:</w:t>
      </w:r>
      <w:r w:rsidRPr="00F52F01">
        <w:rPr>
          <w:rFonts w:ascii="Bell MT" w:eastAsia="Times New Roman" w:hAnsi="Bell MT" w:cs="Arial"/>
          <w:color w:val="4A4A4A"/>
          <w:sz w:val="24"/>
          <w:szCs w:val="24"/>
          <w:lang w:eastAsia="en-IN"/>
        </w:rPr>
        <w:t> This type of cursor is declared automatically as soon as the execution of </w:t>
      </w:r>
      <w:hyperlink r:id="rId9" w:tgtFrame="_blank" w:history="1">
        <w:r w:rsidRPr="00F52F01">
          <w:rPr>
            <w:rFonts w:ascii="Bell MT" w:eastAsia="Times New Roman" w:hAnsi="Bell MT" w:cs="Arial"/>
            <w:color w:val="007BFF"/>
            <w:sz w:val="24"/>
            <w:szCs w:val="24"/>
            <w:u w:val="single"/>
            <w:lang w:eastAsia="en-IN"/>
          </w:rPr>
          <w:t>SQL</w:t>
        </w:r>
      </w:hyperlink>
      <w:r w:rsidRPr="00F52F01">
        <w:rPr>
          <w:rFonts w:ascii="Bell MT" w:eastAsia="Times New Roman" w:hAnsi="Bell MT" w:cs="Arial"/>
          <w:color w:val="4A4A4A"/>
          <w:sz w:val="24"/>
          <w:szCs w:val="24"/>
          <w:lang w:eastAsia="en-IN"/>
        </w:rPr>
        <w:t> takes place. Here, the user is not indicated about the declaration of the cursor.</w:t>
      </w:r>
    </w:p>
    <w:p w14:paraId="16F5E0FF" w14:textId="77777777" w:rsidR="00F52F01" w:rsidRPr="00F52F01" w:rsidRDefault="00F52F01" w:rsidP="00F52F01">
      <w:pPr>
        <w:numPr>
          <w:ilvl w:val="0"/>
          <w:numId w:val="16"/>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Explicit cursor:</w:t>
      </w:r>
      <w:r w:rsidRPr="00F52F01">
        <w:rPr>
          <w:rFonts w:ascii="Bell MT" w:eastAsia="Times New Roman" w:hAnsi="Bell MT" w:cs="Arial"/>
          <w:color w:val="4A4A4A"/>
          <w:sz w:val="24"/>
          <w:szCs w:val="24"/>
          <w:lang w:eastAsia="en-IN"/>
        </w:rPr>
        <w:t> This type of cursor is defined by the PL/ SQL, as it handles a query in more than a single row.</w:t>
      </w:r>
    </w:p>
    <w:p w14:paraId="71C563BC"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Q28. Explain the terms specialization and generalization</w:t>
      </w:r>
    </w:p>
    <w:p w14:paraId="3C901FFA" w14:textId="77777777" w:rsidR="00F52F01" w:rsidRPr="00F52F01" w:rsidRDefault="00F52F01" w:rsidP="00F52F01">
      <w:pPr>
        <w:numPr>
          <w:ilvl w:val="0"/>
          <w:numId w:val="1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Specialization:</w:t>
      </w:r>
      <w:r w:rsidRPr="00F52F01">
        <w:rPr>
          <w:rFonts w:ascii="Bell MT" w:eastAsia="Times New Roman" w:hAnsi="Bell MT" w:cs="Arial"/>
          <w:color w:val="4A4A4A"/>
          <w:sz w:val="24"/>
          <w:szCs w:val="24"/>
          <w:lang w:eastAsia="en-IN"/>
        </w:rPr>
        <w:t> Specialization is a process of defining a set of subclasses of the entity type. Here, each subclass will contain all the attributes and relationships of the parent entity. Apart from this, the subclasses may contain additional attributes and relationships specific to itself.</w:t>
      </w:r>
    </w:p>
    <w:p w14:paraId="00279D41" w14:textId="77777777" w:rsidR="00F52F01" w:rsidRPr="00F52F01" w:rsidRDefault="00F52F01" w:rsidP="00F52F01">
      <w:pPr>
        <w:numPr>
          <w:ilvl w:val="0"/>
          <w:numId w:val="17"/>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Generalization:</w:t>
      </w:r>
      <w:r w:rsidRPr="00F52F01">
        <w:rPr>
          <w:rFonts w:ascii="Bell MT" w:eastAsia="Times New Roman" w:hAnsi="Bell MT" w:cs="Arial"/>
          <w:color w:val="4A4A4A"/>
          <w:sz w:val="24"/>
          <w:szCs w:val="24"/>
          <w:lang w:eastAsia="en-IN"/>
        </w:rPr>
        <w:t> Generalization is a process of finding relations, common attributes for a particular set of entities; and finally defining a common superclass for them.</w:t>
      </w:r>
    </w:p>
    <w:p w14:paraId="0AC87B84"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Q29. What do you understand by Data Independence?</w:t>
      </w:r>
    </w:p>
    <w:p w14:paraId="48373392"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When you say an application has data independence, it implies that the application is independent of the storage structure and data access strategies of data.</w:t>
      </w:r>
    </w:p>
    <w:p w14:paraId="08C24E3C"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Q30. What are the different integrity rules present in the DBMS?</w:t>
      </w:r>
    </w:p>
    <w:p w14:paraId="2140151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different integrity rules present in DBMS are as follows:</w:t>
      </w:r>
    </w:p>
    <w:p w14:paraId="3274C24F" w14:textId="77777777" w:rsidR="00F52F01" w:rsidRPr="00F52F01" w:rsidRDefault="00F52F01" w:rsidP="00F52F01">
      <w:pPr>
        <w:numPr>
          <w:ilvl w:val="0"/>
          <w:numId w:val="1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Entity Integrity:</w:t>
      </w:r>
      <w:r w:rsidRPr="00F52F01">
        <w:rPr>
          <w:rFonts w:ascii="Bell MT" w:eastAsia="Times New Roman" w:hAnsi="Bell MT" w:cs="Arial"/>
          <w:color w:val="4A4A4A"/>
          <w:sz w:val="24"/>
          <w:szCs w:val="24"/>
          <w:lang w:eastAsia="en-IN"/>
        </w:rPr>
        <w:t> This rule states that the value of the primary key can never be NULL. So, all the tuples in the column identified as the primary key should have a value.</w:t>
      </w:r>
    </w:p>
    <w:p w14:paraId="444F0CB8" w14:textId="77777777" w:rsidR="00F52F01" w:rsidRPr="00F52F01" w:rsidRDefault="00F52F01" w:rsidP="00F52F01">
      <w:pPr>
        <w:numPr>
          <w:ilvl w:val="0"/>
          <w:numId w:val="18"/>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b/>
          <w:bCs/>
          <w:color w:val="4A4A4A"/>
          <w:sz w:val="24"/>
          <w:szCs w:val="24"/>
          <w:lang w:eastAsia="en-IN"/>
        </w:rPr>
        <w:t>Referential Integrity: </w:t>
      </w:r>
      <w:r w:rsidRPr="00F52F01">
        <w:rPr>
          <w:rFonts w:ascii="Bell MT" w:eastAsia="Times New Roman" w:hAnsi="Bell MT" w:cs="Arial"/>
          <w:color w:val="4A4A4A"/>
          <w:sz w:val="24"/>
          <w:szCs w:val="24"/>
          <w:lang w:eastAsia="en-IN"/>
        </w:rPr>
        <w:t>This rule states that either the value of the foreign key is NULL or it should be the primary key of any other relation.</w:t>
      </w:r>
    </w:p>
    <w:p w14:paraId="27A7B547"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Q31. What does Fill Factor concept mean with respect to indexes?</w:t>
      </w:r>
    </w:p>
    <w:p w14:paraId="67E234BD"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Fill Factor is used to mention the percentage of space left on every leaf-level page, which is packed with data. Usually, the default value is 100.</w:t>
      </w:r>
    </w:p>
    <w:p w14:paraId="6C0E2F98"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Q32. What is Index hunting and how does it help in improving query performance?</w:t>
      </w:r>
    </w:p>
    <w:p w14:paraId="7744BA80"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lastRenderedPageBreak/>
        <w:t>The process of boosting a collection of indexes is known as Index hunting. This is done as indexes improve the query performance and the speed at which they are processed.</w:t>
      </w:r>
    </w:p>
    <w:p w14:paraId="22B3AA13"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It helps in improving query performance in the following way:</w:t>
      </w:r>
    </w:p>
    <w:p w14:paraId="61907231" w14:textId="77777777" w:rsidR="00F52F01" w:rsidRPr="00F52F01" w:rsidRDefault="00F52F01" w:rsidP="00F52F01">
      <w:pPr>
        <w:numPr>
          <w:ilvl w:val="0"/>
          <w:numId w:val="1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The best queries are suggested using the query optimizer.</w:t>
      </w:r>
    </w:p>
    <w:p w14:paraId="7D79B317" w14:textId="77777777" w:rsidR="00F52F01" w:rsidRPr="00F52F01" w:rsidRDefault="00F52F01" w:rsidP="00F52F01">
      <w:pPr>
        <w:numPr>
          <w:ilvl w:val="0"/>
          <w:numId w:val="1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Index, query distribution and their performance are used as metrics to check the effect</w:t>
      </w:r>
    </w:p>
    <w:p w14:paraId="40D86BC5" w14:textId="77777777" w:rsidR="00F52F01" w:rsidRPr="00F52F01" w:rsidRDefault="00F52F01" w:rsidP="00F52F01">
      <w:pPr>
        <w:numPr>
          <w:ilvl w:val="0"/>
          <w:numId w:val="19"/>
        </w:numPr>
        <w:spacing w:before="100" w:beforeAutospacing="1"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Databases are tuned into a small collection of problem queries.</w:t>
      </w:r>
    </w:p>
    <w:p w14:paraId="49AB4C7E"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Q33. What are the differences between network and hierarchical database model?</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0"/>
        <w:gridCol w:w="4510"/>
      </w:tblGrid>
      <w:tr w:rsidR="00F52F01" w:rsidRPr="00F52F01" w14:paraId="4B0999C0"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BA25524"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Network Database Model</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DA917FA"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Hierarchical Database Model</w:t>
            </w:r>
          </w:p>
        </w:tc>
      </w:tr>
      <w:tr w:rsidR="00F52F01" w:rsidRPr="00F52F01" w14:paraId="2F85BD71"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5C42FA"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Each parent node can have multiple children nodes and vice versa.</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823DB2"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 xml:space="preserve">A top-down structure where each parent node can have many child nodes. </w:t>
            </w:r>
            <w:proofErr w:type="gramStart"/>
            <w:r w:rsidRPr="00F52F01">
              <w:rPr>
                <w:rFonts w:ascii="Bell MT" w:eastAsia="Times New Roman" w:hAnsi="Bell MT" w:cs="Arial"/>
                <w:color w:val="4A4A4A"/>
                <w:sz w:val="24"/>
                <w:szCs w:val="24"/>
                <w:lang w:eastAsia="en-IN"/>
              </w:rPr>
              <w:t>But,</w:t>
            </w:r>
            <w:proofErr w:type="gramEnd"/>
            <w:r w:rsidRPr="00F52F01">
              <w:rPr>
                <w:rFonts w:ascii="Bell MT" w:eastAsia="Times New Roman" w:hAnsi="Bell MT" w:cs="Arial"/>
                <w:color w:val="4A4A4A"/>
                <w:sz w:val="24"/>
                <w:szCs w:val="24"/>
                <w:lang w:eastAsia="en-IN"/>
              </w:rPr>
              <w:t xml:space="preserve"> a child node can have only a single parent node.</w:t>
            </w:r>
          </w:p>
        </w:tc>
      </w:tr>
      <w:tr w:rsidR="00F52F01" w:rsidRPr="00F52F01" w14:paraId="4DABB6D5"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8C1617B"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Supports one-to-one, one-to-many, and many-to-many relationships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DC585D2"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Supports one-tone and one-to-many relationships</w:t>
            </w:r>
          </w:p>
        </w:tc>
      </w:tr>
    </w:tbl>
    <w:p w14:paraId="4F91F8CC"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Q34. Explain what is a deadlock and mention how it can be resolved?</w:t>
      </w:r>
    </w:p>
    <w:p w14:paraId="2E0287C5" w14:textId="77777777" w:rsidR="00F52F01" w:rsidRPr="00F52F01" w:rsidRDefault="00F52F01" w:rsidP="00F52F01">
      <w:pPr>
        <w:spacing w:after="100" w:afterAutospacing="1" w:line="240" w:lineRule="auto"/>
        <w:jc w:val="both"/>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Deadlock is a situation which occurs when two transactions wait on a resource which is locked or other transaction holds.  Deadlocks can be prevented by making all the transactions acquire all the locks at the same instance of time. So, once deadlock occurs, the only way to cure is to abort one of the transactions and remove the partially completed work.</w:t>
      </w:r>
    </w:p>
    <w:p w14:paraId="321F6C5B" w14:textId="77777777" w:rsidR="00F52F01" w:rsidRPr="00F52F01" w:rsidRDefault="00F52F01" w:rsidP="00F52F01">
      <w:pPr>
        <w:spacing w:after="100" w:afterAutospacing="1" w:line="240" w:lineRule="auto"/>
        <w:outlineLvl w:val="2"/>
        <w:rPr>
          <w:rFonts w:ascii="Bell MT" w:eastAsia="Times New Roman" w:hAnsi="Bell MT" w:cs="Arial"/>
          <w:color w:val="4A4A4A"/>
          <w:sz w:val="27"/>
          <w:szCs w:val="27"/>
          <w:lang w:eastAsia="en-IN"/>
        </w:rPr>
      </w:pPr>
      <w:r w:rsidRPr="00F52F01">
        <w:rPr>
          <w:rFonts w:ascii="Bell MT" w:eastAsia="Times New Roman" w:hAnsi="Bell MT" w:cs="Arial"/>
          <w:b/>
          <w:bCs/>
          <w:color w:val="4A4A4A"/>
          <w:sz w:val="27"/>
          <w:szCs w:val="27"/>
          <w:lang w:eastAsia="en-IN"/>
        </w:rPr>
        <w:t>Q35. What are the differences between an exclusive lock and a shared lock?</w:t>
      </w:r>
      <w:bookmarkStart w:id="0" w:name="sqlquestions"/>
      <w:bookmarkEnd w:id="0"/>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5"/>
        <w:gridCol w:w="4505"/>
      </w:tblGrid>
      <w:tr w:rsidR="00F52F01" w:rsidRPr="00F52F01" w14:paraId="4563B4FA" w14:textId="77777777" w:rsidTr="00F52F01">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A8CA616"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Exclusive Lock</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0CCA1B1" w14:textId="77777777" w:rsidR="00F52F01" w:rsidRPr="00F52F01" w:rsidRDefault="00F52F01" w:rsidP="00F52F01">
            <w:pPr>
              <w:spacing w:after="0" w:line="240" w:lineRule="auto"/>
              <w:jc w:val="center"/>
              <w:rPr>
                <w:rFonts w:ascii="Bell MT" w:eastAsia="Times New Roman" w:hAnsi="Bell MT" w:cs="Arial"/>
                <w:color w:val="FFFFFF"/>
                <w:sz w:val="24"/>
                <w:szCs w:val="24"/>
                <w:lang w:eastAsia="en-IN"/>
              </w:rPr>
            </w:pPr>
            <w:r w:rsidRPr="00F52F01">
              <w:rPr>
                <w:rFonts w:ascii="Bell MT" w:eastAsia="Times New Roman" w:hAnsi="Bell MT" w:cs="Arial"/>
                <w:b/>
                <w:bCs/>
                <w:color w:val="FFFFFF"/>
                <w:sz w:val="24"/>
                <w:szCs w:val="24"/>
                <w:lang w:eastAsia="en-IN"/>
              </w:rPr>
              <w:t>Shared Lock</w:t>
            </w:r>
          </w:p>
        </w:tc>
      </w:tr>
      <w:tr w:rsidR="00F52F01" w:rsidRPr="00F52F01" w14:paraId="44808CD5" w14:textId="77777777" w:rsidTr="00F52F01">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22C512"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An exclusive lock is a lock on a data item when a transaction is about to perform the write operation.</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EF1835" w14:textId="77777777" w:rsidR="00F52F01" w:rsidRPr="00F52F01" w:rsidRDefault="00F52F01" w:rsidP="00F52F01">
            <w:pPr>
              <w:spacing w:after="0" w:line="240" w:lineRule="auto"/>
              <w:rPr>
                <w:rFonts w:ascii="Bell MT" w:eastAsia="Times New Roman" w:hAnsi="Bell MT" w:cs="Arial"/>
                <w:color w:val="4A4A4A"/>
                <w:sz w:val="24"/>
                <w:szCs w:val="24"/>
                <w:lang w:eastAsia="en-IN"/>
              </w:rPr>
            </w:pPr>
            <w:r w:rsidRPr="00F52F01">
              <w:rPr>
                <w:rFonts w:ascii="Bell MT" w:eastAsia="Times New Roman" w:hAnsi="Bell MT" w:cs="Arial"/>
                <w:color w:val="4A4A4A"/>
                <w:sz w:val="24"/>
                <w:szCs w:val="24"/>
                <w:lang w:eastAsia="en-IN"/>
              </w:rPr>
              <w:t>A shared lock allows more than one transaction to read the data items.</w:t>
            </w:r>
          </w:p>
        </w:tc>
      </w:tr>
    </w:tbl>
    <w:p w14:paraId="4000D8C1" w14:textId="77777777" w:rsidR="004A1AFA" w:rsidRPr="00F52F01" w:rsidRDefault="004A1AFA">
      <w:pPr>
        <w:rPr>
          <w:rFonts w:ascii="Bell MT" w:hAnsi="Bell MT"/>
        </w:rPr>
      </w:pPr>
    </w:p>
    <w:sectPr w:rsidR="004A1AFA" w:rsidRPr="00F52F01" w:rsidSect="00F52F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927"/>
    <w:multiLevelType w:val="multilevel"/>
    <w:tmpl w:val="4B0A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36198"/>
    <w:multiLevelType w:val="multilevel"/>
    <w:tmpl w:val="7FAE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20F15"/>
    <w:multiLevelType w:val="multilevel"/>
    <w:tmpl w:val="8E48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E2F99"/>
    <w:multiLevelType w:val="multilevel"/>
    <w:tmpl w:val="682E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916E5"/>
    <w:multiLevelType w:val="multilevel"/>
    <w:tmpl w:val="F0DE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B856C8"/>
    <w:multiLevelType w:val="multilevel"/>
    <w:tmpl w:val="E24C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FD530F"/>
    <w:multiLevelType w:val="multilevel"/>
    <w:tmpl w:val="38F2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C7C95"/>
    <w:multiLevelType w:val="multilevel"/>
    <w:tmpl w:val="77B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45C3F"/>
    <w:multiLevelType w:val="multilevel"/>
    <w:tmpl w:val="40C2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7A7B"/>
    <w:multiLevelType w:val="multilevel"/>
    <w:tmpl w:val="2D2A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65FA8"/>
    <w:multiLevelType w:val="multilevel"/>
    <w:tmpl w:val="00CA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0215C"/>
    <w:multiLevelType w:val="multilevel"/>
    <w:tmpl w:val="031A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B3D9C"/>
    <w:multiLevelType w:val="multilevel"/>
    <w:tmpl w:val="868AC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C43F77"/>
    <w:multiLevelType w:val="multilevel"/>
    <w:tmpl w:val="CEF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255C5A"/>
    <w:multiLevelType w:val="multilevel"/>
    <w:tmpl w:val="6260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01133"/>
    <w:multiLevelType w:val="multilevel"/>
    <w:tmpl w:val="25A6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D048C"/>
    <w:multiLevelType w:val="multilevel"/>
    <w:tmpl w:val="1B9C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494454"/>
    <w:multiLevelType w:val="multilevel"/>
    <w:tmpl w:val="F91C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BF6D19"/>
    <w:multiLevelType w:val="multilevel"/>
    <w:tmpl w:val="5FAA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14"/>
  </w:num>
  <w:num w:numId="4">
    <w:abstractNumId w:val="5"/>
  </w:num>
  <w:num w:numId="5">
    <w:abstractNumId w:val="1"/>
  </w:num>
  <w:num w:numId="6">
    <w:abstractNumId w:val="16"/>
  </w:num>
  <w:num w:numId="7">
    <w:abstractNumId w:val="18"/>
  </w:num>
  <w:num w:numId="8">
    <w:abstractNumId w:val="8"/>
  </w:num>
  <w:num w:numId="9">
    <w:abstractNumId w:val="13"/>
  </w:num>
  <w:num w:numId="10">
    <w:abstractNumId w:val="0"/>
  </w:num>
  <w:num w:numId="11">
    <w:abstractNumId w:val="9"/>
  </w:num>
  <w:num w:numId="12">
    <w:abstractNumId w:val="4"/>
  </w:num>
  <w:num w:numId="13">
    <w:abstractNumId w:val="7"/>
  </w:num>
  <w:num w:numId="14">
    <w:abstractNumId w:val="2"/>
  </w:num>
  <w:num w:numId="15">
    <w:abstractNumId w:val="11"/>
  </w:num>
  <w:num w:numId="16">
    <w:abstractNumId w:val="6"/>
  </w:num>
  <w:num w:numId="17">
    <w:abstractNumId w:val="15"/>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F01"/>
    <w:rsid w:val="00470124"/>
    <w:rsid w:val="004A1AFA"/>
    <w:rsid w:val="008C41BE"/>
    <w:rsid w:val="00CE7DAF"/>
    <w:rsid w:val="00F52F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1101"/>
  <w15:chartTrackingRefBased/>
  <w15:docId w15:val="{47FCF16C-0287-4EA2-A457-AA95F858A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2F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2F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2F0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2F01"/>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2F01"/>
    <w:rPr>
      <w:b/>
      <w:bCs/>
    </w:rPr>
  </w:style>
  <w:style w:type="paragraph" w:styleId="NormalWeb">
    <w:name w:val="Normal (Web)"/>
    <w:basedOn w:val="Normal"/>
    <w:uiPriority w:val="99"/>
    <w:semiHidden/>
    <w:unhideWhenUsed/>
    <w:rsid w:val="00F52F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52F01"/>
    <w:rPr>
      <w:color w:val="0000FF"/>
      <w:u w:val="single"/>
    </w:rPr>
  </w:style>
  <w:style w:type="character" w:styleId="Emphasis">
    <w:name w:val="Emphasis"/>
    <w:basedOn w:val="DefaultParagraphFont"/>
    <w:uiPriority w:val="20"/>
    <w:qFormat/>
    <w:rsid w:val="00F52F01"/>
    <w:rPr>
      <w:i/>
      <w:iCs/>
    </w:rPr>
  </w:style>
  <w:style w:type="paragraph" w:styleId="ListParagraph">
    <w:name w:val="List Paragraph"/>
    <w:basedOn w:val="Normal"/>
    <w:uiPriority w:val="34"/>
    <w:qFormat/>
    <w:rsid w:val="00470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280157">
      <w:bodyDiv w:val="1"/>
      <w:marLeft w:val="0"/>
      <w:marRight w:val="0"/>
      <w:marTop w:val="0"/>
      <w:marBottom w:val="0"/>
      <w:divBdr>
        <w:top w:val="none" w:sz="0" w:space="0" w:color="auto"/>
        <w:left w:val="none" w:sz="0" w:space="0" w:color="auto"/>
        <w:bottom w:val="none" w:sz="0" w:space="0" w:color="auto"/>
        <w:right w:val="none" w:sz="0" w:space="0" w:color="auto"/>
      </w:divBdr>
      <w:divsChild>
        <w:div w:id="58947046">
          <w:marLeft w:val="0"/>
          <w:marRight w:val="0"/>
          <w:marTop w:val="0"/>
          <w:marBottom w:val="0"/>
          <w:divBdr>
            <w:top w:val="none" w:sz="0" w:space="0" w:color="auto"/>
            <w:left w:val="none" w:sz="0" w:space="0" w:color="auto"/>
            <w:bottom w:val="none" w:sz="0" w:space="0" w:color="auto"/>
            <w:right w:val="none" w:sz="0" w:space="0" w:color="auto"/>
          </w:divBdr>
          <w:divsChild>
            <w:div w:id="1519080337">
              <w:marLeft w:val="0"/>
              <w:marRight w:val="0"/>
              <w:marTop w:val="0"/>
              <w:marBottom w:val="0"/>
              <w:divBdr>
                <w:top w:val="none" w:sz="0" w:space="0" w:color="auto"/>
                <w:left w:val="none" w:sz="0" w:space="0" w:color="auto"/>
                <w:bottom w:val="none" w:sz="0" w:space="0" w:color="auto"/>
                <w:right w:val="none" w:sz="0" w:space="0" w:color="auto"/>
              </w:divBdr>
            </w:div>
            <w:div w:id="15287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reka.co/mysql-db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reka.co/blog/sql-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CHAKRABORTY</dc:creator>
  <cp:keywords/>
  <dc:description/>
  <cp:lastModifiedBy>SOUMYAJIT CHAKRABORTY</cp:lastModifiedBy>
  <cp:revision>4</cp:revision>
  <dcterms:created xsi:type="dcterms:W3CDTF">2020-08-29T20:54:00Z</dcterms:created>
  <dcterms:modified xsi:type="dcterms:W3CDTF">2020-09-01T20:55:00Z</dcterms:modified>
</cp:coreProperties>
</file>