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A27D2">
      <w:pPr>
        <w:pStyle w:val="9"/>
        <w:spacing w:before="59"/>
        <w:ind w:left="641"/>
      </w:pPr>
      <w:r>
        <w:t>e-Baligya</w:t>
      </w:r>
      <w:r>
        <w:rPr>
          <w:spacing w:val="-2"/>
        </w:rPr>
        <w:t xml:space="preserve"> </w:t>
      </w:r>
      <w:r>
        <w:t>–</w:t>
      </w:r>
      <w:r>
        <w:rPr>
          <w:spacing w:val="-1"/>
        </w:rPr>
        <w:t xml:space="preserve"> </w:t>
      </w:r>
      <w:r>
        <w:t>Digital</w:t>
      </w:r>
      <w:r>
        <w:rPr>
          <w:spacing w:val="-4"/>
        </w:rPr>
        <w:t xml:space="preserve"> </w:t>
      </w:r>
      <w:r>
        <w:t>Marketplace</w:t>
      </w:r>
      <w:r>
        <w:rPr>
          <w:spacing w:val="-2"/>
        </w:rPr>
        <w:t xml:space="preserve"> </w:t>
      </w:r>
      <w:r>
        <w:t>for</w:t>
      </w:r>
      <w:r>
        <w:rPr>
          <w:spacing w:val="-2"/>
        </w:rPr>
        <w:t xml:space="preserve"> </w:t>
      </w:r>
      <w:r>
        <w:t>Fishery</w:t>
      </w:r>
      <w:r>
        <w:rPr>
          <w:spacing w:val="-2"/>
        </w:rPr>
        <w:t xml:space="preserve"> </w:t>
      </w:r>
      <w:r>
        <w:t>Vendors</w:t>
      </w:r>
      <w:r>
        <w:rPr>
          <w:spacing w:val="-6"/>
        </w:rPr>
        <w:t xml:space="preserve"> </w:t>
      </w:r>
      <w:r>
        <w:t>with</w:t>
      </w:r>
      <w:r>
        <w:rPr>
          <w:spacing w:val="-2"/>
        </w:rPr>
        <w:t xml:space="preserve"> </w:t>
      </w:r>
      <w:r>
        <w:rPr>
          <w:spacing w:val="-4"/>
        </w:rPr>
        <w:t>Face</w:t>
      </w:r>
    </w:p>
    <w:p w14:paraId="601F0E01">
      <w:pPr>
        <w:pStyle w:val="9"/>
        <w:ind w:right="1178"/>
        <w:jc w:val="center"/>
      </w:pPr>
      <w:r>
        <w:t>Verification</w:t>
      </w:r>
      <w:r>
        <w:rPr>
          <w:spacing w:val="-6"/>
        </w:rPr>
        <w:t xml:space="preserve"> </w:t>
      </w:r>
      <w:r>
        <w:rPr>
          <w:spacing w:val="-2"/>
        </w:rPr>
        <w:t>System</w:t>
      </w:r>
    </w:p>
    <w:p w14:paraId="168A1AA3">
      <w:pPr>
        <w:pStyle w:val="7"/>
        <w:rPr>
          <w:b/>
          <w:sz w:val="28"/>
        </w:rPr>
      </w:pPr>
    </w:p>
    <w:p w14:paraId="72554531">
      <w:pPr>
        <w:pStyle w:val="7"/>
        <w:rPr>
          <w:b/>
          <w:sz w:val="28"/>
        </w:rPr>
      </w:pPr>
    </w:p>
    <w:p w14:paraId="7802D183">
      <w:pPr>
        <w:pStyle w:val="7"/>
        <w:rPr>
          <w:b/>
          <w:sz w:val="28"/>
        </w:rPr>
      </w:pPr>
    </w:p>
    <w:p w14:paraId="26B39D86">
      <w:pPr>
        <w:pStyle w:val="7"/>
        <w:rPr>
          <w:b/>
          <w:sz w:val="28"/>
        </w:rPr>
      </w:pPr>
    </w:p>
    <w:p w14:paraId="76A33300">
      <w:pPr>
        <w:pStyle w:val="7"/>
        <w:rPr>
          <w:b/>
          <w:sz w:val="28"/>
        </w:rPr>
      </w:pPr>
    </w:p>
    <w:p w14:paraId="433E4265">
      <w:pPr>
        <w:pStyle w:val="7"/>
        <w:spacing w:before="4"/>
        <w:rPr>
          <w:b/>
          <w:sz w:val="28"/>
        </w:rPr>
      </w:pPr>
    </w:p>
    <w:p w14:paraId="1FCC5397">
      <w:pPr>
        <w:spacing w:before="0"/>
        <w:ind w:left="3305" w:right="4386" w:firstLine="9"/>
        <w:jc w:val="center"/>
        <w:rPr>
          <w:b/>
          <w:sz w:val="24"/>
        </w:rPr>
      </w:pPr>
      <w:r>
        <w:rPr>
          <w:b/>
          <w:sz w:val="24"/>
        </w:rPr>
        <w:t>A Capstone Project Presented</w:t>
      </w:r>
      <w:r>
        <w:rPr>
          <w:b/>
          <w:spacing w:val="-11"/>
          <w:sz w:val="24"/>
        </w:rPr>
        <w:t xml:space="preserve"> </w:t>
      </w:r>
      <w:r>
        <w:rPr>
          <w:b/>
          <w:sz w:val="24"/>
        </w:rPr>
        <w:t>to</w:t>
      </w:r>
      <w:r>
        <w:rPr>
          <w:b/>
          <w:spacing w:val="-10"/>
          <w:sz w:val="24"/>
        </w:rPr>
        <w:t xml:space="preserve"> </w:t>
      </w:r>
      <w:r>
        <w:rPr>
          <w:b/>
          <w:sz w:val="24"/>
        </w:rPr>
        <w:t>the</w:t>
      </w:r>
      <w:r>
        <w:rPr>
          <w:b/>
          <w:spacing w:val="-9"/>
          <w:sz w:val="24"/>
        </w:rPr>
        <w:t xml:space="preserve"> </w:t>
      </w:r>
      <w:r>
        <w:rPr>
          <w:b/>
          <w:sz w:val="24"/>
        </w:rPr>
        <w:t>Faculty</w:t>
      </w:r>
      <w:r>
        <w:rPr>
          <w:b/>
          <w:spacing w:val="-10"/>
          <w:sz w:val="24"/>
        </w:rPr>
        <w:t xml:space="preserve"> </w:t>
      </w:r>
      <w:r>
        <w:rPr>
          <w:b/>
          <w:sz w:val="24"/>
        </w:rPr>
        <w:t>of</w:t>
      </w:r>
    </w:p>
    <w:p w14:paraId="11DD80BB">
      <w:pPr>
        <w:spacing w:before="0"/>
        <w:ind w:left="1632" w:right="2710" w:firstLine="0"/>
        <w:jc w:val="center"/>
        <w:rPr>
          <w:b/>
          <w:sz w:val="24"/>
        </w:rPr>
      </w:pPr>
      <w:r>
        <w:rPr>
          <w:b/>
          <w:sz w:val="24"/>
        </w:rPr>
        <w:t>College</w:t>
      </w:r>
      <w:r>
        <w:rPr>
          <w:b/>
          <w:spacing w:val="-7"/>
          <w:sz w:val="24"/>
        </w:rPr>
        <w:t xml:space="preserve"> </w:t>
      </w:r>
      <w:r>
        <w:rPr>
          <w:b/>
          <w:sz w:val="24"/>
        </w:rPr>
        <w:t>of</w:t>
      </w:r>
      <w:r>
        <w:rPr>
          <w:b/>
          <w:spacing w:val="-8"/>
          <w:sz w:val="24"/>
        </w:rPr>
        <w:t xml:space="preserve"> </w:t>
      </w:r>
      <w:r>
        <w:rPr>
          <w:b/>
          <w:sz w:val="24"/>
        </w:rPr>
        <w:t>Information</w:t>
      </w:r>
      <w:r>
        <w:rPr>
          <w:b/>
          <w:spacing w:val="-10"/>
          <w:sz w:val="24"/>
        </w:rPr>
        <w:t xml:space="preserve"> </w:t>
      </w:r>
      <w:r>
        <w:rPr>
          <w:b/>
          <w:sz w:val="24"/>
        </w:rPr>
        <w:t>and</w:t>
      </w:r>
      <w:r>
        <w:rPr>
          <w:b/>
          <w:spacing w:val="-10"/>
          <w:sz w:val="24"/>
        </w:rPr>
        <w:t xml:space="preserve"> </w:t>
      </w:r>
      <w:r>
        <w:rPr>
          <w:b/>
          <w:sz w:val="24"/>
        </w:rPr>
        <w:t>Communications</w:t>
      </w:r>
      <w:r>
        <w:rPr>
          <w:b/>
          <w:spacing w:val="-10"/>
          <w:sz w:val="24"/>
        </w:rPr>
        <w:t xml:space="preserve"> </w:t>
      </w:r>
      <w:r>
        <w:rPr>
          <w:b/>
          <w:sz w:val="24"/>
        </w:rPr>
        <w:t>Technology STI West Negros University</w:t>
      </w:r>
    </w:p>
    <w:p w14:paraId="03D41D2A">
      <w:pPr>
        <w:pStyle w:val="7"/>
        <w:rPr>
          <w:b/>
        </w:rPr>
      </w:pPr>
    </w:p>
    <w:p w14:paraId="7CF4A126">
      <w:pPr>
        <w:pStyle w:val="7"/>
        <w:rPr>
          <w:b/>
        </w:rPr>
      </w:pPr>
    </w:p>
    <w:p w14:paraId="5009B814">
      <w:pPr>
        <w:pStyle w:val="7"/>
        <w:rPr>
          <w:b/>
        </w:rPr>
      </w:pPr>
    </w:p>
    <w:p w14:paraId="1834BA66">
      <w:pPr>
        <w:pStyle w:val="7"/>
        <w:rPr>
          <w:b/>
        </w:rPr>
      </w:pPr>
    </w:p>
    <w:p w14:paraId="09E5863E">
      <w:pPr>
        <w:pStyle w:val="7"/>
        <w:rPr>
          <w:b/>
        </w:rPr>
      </w:pPr>
    </w:p>
    <w:p w14:paraId="5843CE4E">
      <w:pPr>
        <w:pStyle w:val="7"/>
        <w:rPr>
          <w:b/>
        </w:rPr>
      </w:pPr>
    </w:p>
    <w:p w14:paraId="27EB0BE7">
      <w:pPr>
        <w:pStyle w:val="7"/>
        <w:rPr>
          <w:b/>
        </w:rPr>
      </w:pPr>
    </w:p>
    <w:p w14:paraId="17D8201B">
      <w:pPr>
        <w:pStyle w:val="7"/>
        <w:spacing w:before="1"/>
        <w:rPr>
          <w:b/>
        </w:rPr>
      </w:pPr>
    </w:p>
    <w:p w14:paraId="66C3A292">
      <w:pPr>
        <w:spacing w:before="0"/>
        <w:ind w:left="3613" w:right="0" w:firstLine="0"/>
        <w:jc w:val="left"/>
        <w:rPr>
          <w:b/>
          <w:sz w:val="24"/>
        </w:rPr>
      </w:pPr>
      <w:r>
        <w:rPr>
          <w:b/>
          <w:sz w:val="24"/>
        </w:rPr>
        <w:t>In</w:t>
      </w:r>
      <w:r>
        <w:rPr>
          <w:b/>
          <w:spacing w:val="-2"/>
          <w:sz w:val="24"/>
        </w:rPr>
        <w:t xml:space="preserve"> </w:t>
      </w:r>
      <w:r>
        <w:rPr>
          <w:b/>
          <w:sz w:val="24"/>
        </w:rPr>
        <w:t>Partial</w:t>
      </w:r>
      <w:r>
        <w:rPr>
          <w:b/>
          <w:spacing w:val="2"/>
          <w:sz w:val="24"/>
        </w:rPr>
        <w:t xml:space="preserve"> </w:t>
      </w:r>
      <w:r>
        <w:rPr>
          <w:b/>
          <w:spacing w:val="-2"/>
          <w:sz w:val="24"/>
        </w:rPr>
        <w:t>Fulfilment</w:t>
      </w:r>
    </w:p>
    <w:p w14:paraId="414C1565">
      <w:pPr>
        <w:spacing w:before="0"/>
        <w:ind w:left="2269" w:right="3096" w:firstLine="608"/>
        <w:jc w:val="left"/>
        <w:rPr>
          <w:b/>
          <w:sz w:val="24"/>
        </w:rPr>
      </w:pPr>
      <w:r>
        <w:rPr>
          <w:b/>
          <w:sz w:val="24"/>
        </w:rPr>
        <w:t>of the Requirements for the Degree Bachelor</w:t>
      </w:r>
      <w:r>
        <w:rPr>
          <w:b/>
          <w:spacing w:val="-7"/>
          <w:sz w:val="24"/>
        </w:rPr>
        <w:t xml:space="preserve"> </w:t>
      </w:r>
      <w:r>
        <w:rPr>
          <w:b/>
          <w:sz w:val="24"/>
        </w:rPr>
        <w:t>of</w:t>
      </w:r>
      <w:r>
        <w:rPr>
          <w:b/>
          <w:spacing w:val="-8"/>
          <w:sz w:val="24"/>
        </w:rPr>
        <w:t xml:space="preserve"> </w:t>
      </w:r>
      <w:r>
        <w:rPr>
          <w:b/>
          <w:sz w:val="24"/>
        </w:rPr>
        <w:t>Science</w:t>
      </w:r>
      <w:r>
        <w:rPr>
          <w:b/>
          <w:spacing w:val="-7"/>
          <w:sz w:val="24"/>
        </w:rPr>
        <w:t xml:space="preserve"> </w:t>
      </w:r>
      <w:r>
        <w:rPr>
          <w:b/>
          <w:sz w:val="24"/>
        </w:rPr>
        <w:t>in</w:t>
      </w:r>
      <w:r>
        <w:rPr>
          <w:b/>
          <w:spacing w:val="-10"/>
          <w:sz w:val="24"/>
        </w:rPr>
        <w:t xml:space="preserve"> </w:t>
      </w:r>
      <w:r>
        <w:rPr>
          <w:b/>
          <w:sz w:val="24"/>
        </w:rPr>
        <w:t>Information</w:t>
      </w:r>
      <w:r>
        <w:rPr>
          <w:b/>
          <w:spacing w:val="-10"/>
          <w:sz w:val="24"/>
        </w:rPr>
        <w:t xml:space="preserve"> </w:t>
      </w:r>
      <w:r>
        <w:rPr>
          <w:b/>
          <w:sz w:val="24"/>
        </w:rPr>
        <w:t>Technology</w:t>
      </w:r>
    </w:p>
    <w:p w14:paraId="798857A0">
      <w:pPr>
        <w:pStyle w:val="7"/>
        <w:rPr>
          <w:b/>
        </w:rPr>
      </w:pPr>
    </w:p>
    <w:p w14:paraId="1D6FB1A2">
      <w:pPr>
        <w:pStyle w:val="7"/>
        <w:rPr>
          <w:b/>
        </w:rPr>
      </w:pPr>
    </w:p>
    <w:p w14:paraId="5C6C1BB0">
      <w:pPr>
        <w:pStyle w:val="7"/>
        <w:rPr>
          <w:b/>
        </w:rPr>
      </w:pPr>
    </w:p>
    <w:p w14:paraId="56DBAD1C">
      <w:pPr>
        <w:pStyle w:val="7"/>
        <w:rPr>
          <w:b/>
        </w:rPr>
      </w:pPr>
    </w:p>
    <w:p w14:paraId="2A2C828A">
      <w:pPr>
        <w:pStyle w:val="7"/>
        <w:rPr>
          <w:b/>
        </w:rPr>
      </w:pPr>
    </w:p>
    <w:p w14:paraId="12BB2610">
      <w:pPr>
        <w:pStyle w:val="7"/>
        <w:rPr>
          <w:b/>
        </w:rPr>
      </w:pPr>
    </w:p>
    <w:p w14:paraId="22592AC5">
      <w:pPr>
        <w:pStyle w:val="7"/>
        <w:spacing w:before="1"/>
        <w:rPr>
          <w:b/>
        </w:rPr>
      </w:pPr>
    </w:p>
    <w:p w14:paraId="2273E32F">
      <w:pPr>
        <w:spacing w:before="0"/>
        <w:ind w:left="3452" w:right="4528" w:firstLine="0"/>
        <w:jc w:val="center"/>
        <w:rPr>
          <w:b/>
          <w:sz w:val="24"/>
        </w:rPr>
      </w:pPr>
      <w:r>
        <w:rPr>
          <w:b/>
          <w:sz w:val="24"/>
        </w:rPr>
        <w:t>Carl</w:t>
      </w:r>
      <w:r>
        <w:rPr>
          <w:b/>
          <w:spacing w:val="-15"/>
          <w:sz w:val="24"/>
        </w:rPr>
        <w:t xml:space="preserve"> </w:t>
      </w:r>
      <w:r>
        <w:rPr>
          <w:b/>
          <w:sz w:val="24"/>
        </w:rPr>
        <w:t>Bryan</w:t>
      </w:r>
      <w:r>
        <w:rPr>
          <w:b/>
          <w:spacing w:val="-15"/>
          <w:sz w:val="24"/>
        </w:rPr>
        <w:t xml:space="preserve"> </w:t>
      </w:r>
      <w:r>
        <w:rPr>
          <w:b/>
          <w:sz w:val="24"/>
        </w:rPr>
        <w:t>Sacudit Joshua</w:t>
      </w:r>
      <w:r>
        <w:rPr>
          <w:b/>
          <w:spacing w:val="-15"/>
          <w:sz w:val="24"/>
        </w:rPr>
        <w:t xml:space="preserve"> </w:t>
      </w:r>
      <w:r>
        <w:rPr>
          <w:b/>
          <w:sz w:val="24"/>
        </w:rPr>
        <w:t>Cundangan Jessa Gonzaga</w:t>
      </w:r>
    </w:p>
    <w:p w14:paraId="7A3B6EF8">
      <w:pPr>
        <w:spacing w:before="0"/>
        <w:ind w:left="1640" w:right="2710" w:firstLine="0"/>
        <w:jc w:val="center"/>
        <w:rPr>
          <w:b/>
          <w:sz w:val="24"/>
        </w:rPr>
      </w:pPr>
      <w:r>
        <w:rPr>
          <w:b/>
          <w:sz w:val="24"/>
        </w:rPr>
        <w:t>Lyl</w:t>
      </w:r>
      <w:r>
        <w:rPr>
          <w:b/>
          <w:spacing w:val="-1"/>
          <w:sz w:val="24"/>
        </w:rPr>
        <w:t xml:space="preserve"> </w:t>
      </w:r>
      <w:r>
        <w:rPr>
          <w:b/>
          <w:spacing w:val="-2"/>
          <w:sz w:val="24"/>
        </w:rPr>
        <w:t>Baligasa</w:t>
      </w:r>
    </w:p>
    <w:p w14:paraId="73F5887D">
      <w:pPr>
        <w:pStyle w:val="7"/>
        <w:rPr>
          <w:b/>
        </w:rPr>
      </w:pPr>
    </w:p>
    <w:p w14:paraId="2394E837">
      <w:pPr>
        <w:pStyle w:val="7"/>
        <w:rPr>
          <w:b/>
        </w:rPr>
      </w:pPr>
    </w:p>
    <w:p w14:paraId="61C8648E">
      <w:pPr>
        <w:pStyle w:val="7"/>
        <w:rPr>
          <w:b/>
        </w:rPr>
      </w:pPr>
    </w:p>
    <w:p w14:paraId="50BDF931">
      <w:pPr>
        <w:pStyle w:val="7"/>
        <w:rPr>
          <w:b/>
        </w:rPr>
      </w:pPr>
    </w:p>
    <w:p w14:paraId="5B746C7F">
      <w:pPr>
        <w:pStyle w:val="7"/>
        <w:rPr>
          <w:b/>
        </w:rPr>
      </w:pPr>
    </w:p>
    <w:p w14:paraId="6DAD274B">
      <w:pPr>
        <w:pStyle w:val="7"/>
        <w:rPr>
          <w:b/>
        </w:rPr>
      </w:pPr>
    </w:p>
    <w:p w14:paraId="5D7A2109">
      <w:pPr>
        <w:pStyle w:val="7"/>
        <w:rPr>
          <w:b/>
        </w:rPr>
      </w:pPr>
    </w:p>
    <w:p w14:paraId="0C8F230C">
      <w:pPr>
        <w:pStyle w:val="7"/>
        <w:rPr>
          <w:b/>
        </w:rPr>
      </w:pPr>
    </w:p>
    <w:p w14:paraId="7E8D3E5D">
      <w:pPr>
        <w:pStyle w:val="7"/>
        <w:spacing w:before="1"/>
        <w:rPr>
          <w:b/>
        </w:rPr>
      </w:pPr>
    </w:p>
    <w:p w14:paraId="4233DB15">
      <w:pPr>
        <w:spacing w:before="0"/>
        <w:ind w:left="1635" w:right="2710" w:firstLine="0"/>
        <w:jc w:val="center"/>
        <w:rPr>
          <w:b/>
          <w:sz w:val="24"/>
        </w:rPr>
      </w:pPr>
      <w:r>
        <w:rPr>
          <w:b/>
          <w:sz w:val="24"/>
        </w:rPr>
        <w:t>December</w:t>
      </w:r>
      <w:r>
        <w:rPr>
          <w:b/>
          <w:spacing w:val="-2"/>
          <w:sz w:val="24"/>
        </w:rPr>
        <w:t xml:space="preserve"> </w:t>
      </w:r>
      <w:r>
        <w:rPr>
          <w:b/>
          <w:spacing w:val="-4"/>
          <w:sz w:val="24"/>
        </w:rPr>
        <w:t>2025</w:t>
      </w:r>
    </w:p>
    <w:p w14:paraId="0725496B">
      <w:pPr>
        <w:spacing w:after="0"/>
        <w:jc w:val="center"/>
        <w:rPr>
          <w:b/>
          <w:sz w:val="24"/>
        </w:rPr>
        <w:sectPr>
          <w:footerReference r:id="rId5" w:type="default"/>
          <w:type w:val="continuous"/>
          <w:pgSz w:w="12240" w:h="15840"/>
          <w:pgMar w:top="1380" w:right="0" w:bottom="680" w:left="1800" w:header="0" w:footer="492" w:gutter="0"/>
          <w:pgNumType w:start="1"/>
          <w:cols w:space="720" w:num="1"/>
        </w:sectPr>
      </w:pPr>
    </w:p>
    <w:p w14:paraId="6432D2C9">
      <w:pPr>
        <w:pStyle w:val="2"/>
        <w:spacing w:before="60"/>
        <w:ind w:left="1628"/>
      </w:pPr>
      <w:bookmarkStart w:id="0" w:name="_TOC_250017"/>
      <w:r>
        <w:t>ENDORSEMENT</w:t>
      </w:r>
      <w:r>
        <w:rPr>
          <w:spacing w:val="-3"/>
        </w:rPr>
        <w:t xml:space="preserve"> </w:t>
      </w:r>
      <w:r>
        <w:t>FORM</w:t>
      </w:r>
      <w:r>
        <w:rPr>
          <w:spacing w:val="-2"/>
        </w:rPr>
        <w:t xml:space="preserve"> </w:t>
      </w:r>
      <w:r>
        <w:t>FOR</w:t>
      </w:r>
      <w:r>
        <w:rPr>
          <w:spacing w:val="-5"/>
        </w:rPr>
        <w:t xml:space="preserve"> </w:t>
      </w:r>
      <w:r>
        <w:t>ORAL</w:t>
      </w:r>
      <w:bookmarkEnd w:id="0"/>
      <w:r>
        <w:rPr>
          <w:spacing w:val="-2"/>
        </w:rPr>
        <w:t xml:space="preserve"> DEFENSE</w:t>
      </w:r>
    </w:p>
    <w:p w14:paraId="17FC0E28">
      <w:pPr>
        <w:pStyle w:val="7"/>
        <w:rPr>
          <w:b/>
        </w:rPr>
      </w:pPr>
    </w:p>
    <w:p w14:paraId="0E114A9E">
      <w:pPr>
        <w:pStyle w:val="7"/>
        <w:spacing w:before="136"/>
        <w:rPr>
          <w:b/>
        </w:rPr>
      </w:pPr>
    </w:p>
    <w:p w14:paraId="3A4E690C">
      <w:pPr>
        <w:tabs>
          <w:tab w:val="left" w:pos="3601"/>
          <w:tab w:val="left" w:pos="4876"/>
          <w:tab w:val="left" w:pos="5796"/>
          <w:tab w:val="left" w:pos="7334"/>
          <w:tab w:val="left" w:pos="7866"/>
        </w:tabs>
        <w:spacing w:before="0"/>
        <w:ind w:left="0" w:right="1076" w:firstLine="0"/>
        <w:jc w:val="center"/>
        <w:rPr>
          <w:b/>
          <w:sz w:val="24"/>
        </w:rPr>
      </w:pPr>
      <w:r>
        <w:rPr>
          <w:b/>
          <w:sz w:val="24"/>
        </w:rPr>
        <w:t>TITLE</w:t>
      </w:r>
      <w:r>
        <w:rPr>
          <w:b/>
          <w:spacing w:val="-2"/>
          <w:sz w:val="24"/>
        </w:rPr>
        <w:t xml:space="preserve"> </w:t>
      </w:r>
      <w:r>
        <w:rPr>
          <w:b/>
          <w:sz w:val="24"/>
        </w:rPr>
        <w:t xml:space="preserve">OF </w:t>
      </w:r>
      <w:r>
        <w:rPr>
          <w:b/>
          <w:spacing w:val="-2"/>
          <w:sz w:val="24"/>
        </w:rPr>
        <w:t>PROJECT:</w:t>
      </w:r>
      <w:r>
        <w:rPr>
          <w:b/>
          <w:sz w:val="24"/>
        </w:rPr>
        <w:tab/>
      </w:r>
      <w:r>
        <w:rPr>
          <w:b/>
          <w:sz w:val="24"/>
        </w:rPr>
        <w:t>e-</w:t>
      </w:r>
      <w:r>
        <w:rPr>
          <w:b/>
          <w:spacing w:val="-2"/>
          <w:sz w:val="24"/>
        </w:rPr>
        <w:t>Baligya:</w:t>
      </w:r>
      <w:r>
        <w:rPr>
          <w:b/>
          <w:sz w:val="24"/>
        </w:rPr>
        <w:tab/>
      </w:r>
      <w:r>
        <w:rPr>
          <w:b/>
          <w:spacing w:val="-2"/>
          <w:sz w:val="24"/>
        </w:rPr>
        <w:t>Digital</w:t>
      </w:r>
      <w:r>
        <w:rPr>
          <w:b/>
          <w:sz w:val="24"/>
        </w:rPr>
        <w:tab/>
      </w:r>
      <w:r>
        <w:rPr>
          <w:b/>
          <w:spacing w:val="-2"/>
          <w:sz w:val="24"/>
        </w:rPr>
        <w:t>Marketplace</w:t>
      </w:r>
      <w:r>
        <w:rPr>
          <w:b/>
          <w:sz w:val="24"/>
        </w:rPr>
        <w:tab/>
      </w:r>
      <w:r>
        <w:rPr>
          <w:b/>
          <w:spacing w:val="-5"/>
          <w:sz w:val="24"/>
        </w:rPr>
        <w:t>for</w:t>
      </w:r>
      <w:r>
        <w:rPr>
          <w:b/>
          <w:sz w:val="24"/>
        </w:rPr>
        <w:tab/>
      </w:r>
      <w:r>
        <w:rPr>
          <w:b/>
          <w:spacing w:val="-2"/>
          <w:sz w:val="24"/>
        </w:rPr>
        <w:t>Fishery</w:t>
      </w:r>
    </w:p>
    <w:p w14:paraId="720922F0">
      <w:pPr>
        <w:spacing w:before="1"/>
        <w:ind w:left="3962" w:right="0" w:firstLine="0"/>
        <w:jc w:val="left"/>
        <w:rPr>
          <w:b/>
          <w:sz w:val="24"/>
        </w:rPr>
      </w:pPr>
      <w:r>
        <w:rPr>
          <w:b/>
          <w:sz w:val="24"/>
        </w:rPr>
        <w:t>Vendors</w:t>
      </w:r>
      <w:r>
        <w:rPr>
          <w:b/>
          <w:spacing w:val="-2"/>
          <w:sz w:val="24"/>
        </w:rPr>
        <w:t xml:space="preserve"> </w:t>
      </w:r>
      <w:r>
        <w:rPr>
          <w:b/>
          <w:sz w:val="24"/>
        </w:rPr>
        <w:t>with</w:t>
      </w:r>
      <w:r>
        <w:rPr>
          <w:b/>
          <w:spacing w:val="-2"/>
          <w:sz w:val="24"/>
        </w:rPr>
        <w:t xml:space="preserve"> </w:t>
      </w:r>
      <w:r>
        <w:rPr>
          <w:b/>
          <w:sz w:val="24"/>
        </w:rPr>
        <w:t>Face</w:t>
      </w:r>
      <w:r>
        <w:rPr>
          <w:b/>
          <w:spacing w:val="-3"/>
          <w:sz w:val="24"/>
        </w:rPr>
        <w:t xml:space="preserve"> </w:t>
      </w:r>
      <w:r>
        <w:rPr>
          <w:b/>
          <w:spacing w:val="-2"/>
          <w:sz w:val="24"/>
        </w:rPr>
        <w:t>Verification</w:t>
      </w:r>
    </w:p>
    <w:p w14:paraId="7D20C471">
      <w:pPr>
        <w:pStyle w:val="7"/>
        <w:rPr>
          <w:b/>
        </w:rPr>
      </w:pPr>
    </w:p>
    <w:p w14:paraId="05DCFE64">
      <w:pPr>
        <w:tabs>
          <w:tab w:val="left" w:pos="3961"/>
        </w:tabs>
        <w:spacing w:before="0"/>
        <w:ind w:left="360" w:right="0" w:firstLine="0"/>
        <w:jc w:val="left"/>
        <w:rPr>
          <w:b/>
          <w:sz w:val="24"/>
        </w:rPr>
      </w:pPr>
      <w:r>
        <w:rPr>
          <w:b/>
          <w:sz w:val="24"/>
        </w:rPr>
        <w:t>NAME</w:t>
      </w:r>
      <w:r>
        <w:rPr>
          <w:b/>
          <w:spacing w:val="-1"/>
          <w:sz w:val="24"/>
        </w:rPr>
        <w:t xml:space="preserve"> </w:t>
      </w:r>
      <w:r>
        <w:rPr>
          <w:b/>
          <w:sz w:val="24"/>
        </w:rPr>
        <w:t xml:space="preserve">OF </w:t>
      </w:r>
      <w:r>
        <w:rPr>
          <w:b/>
          <w:spacing w:val="-2"/>
          <w:sz w:val="24"/>
        </w:rPr>
        <w:t>PROPONENTS:</w:t>
      </w:r>
      <w:r>
        <w:rPr>
          <w:b/>
          <w:sz w:val="24"/>
        </w:rPr>
        <w:tab/>
      </w:r>
      <w:r>
        <w:rPr>
          <w:b/>
          <w:sz w:val="24"/>
        </w:rPr>
        <w:t>Carl</w:t>
      </w:r>
      <w:r>
        <w:rPr>
          <w:b/>
          <w:spacing w:val="-1"/>
          <w:sz w:val="24"/>
        </w:rPr>
        <w:t xml:space="preserve"> </w:t>
      </w:r>
      <w:r>
        <w:rPr>
          <w:b/>
          <w:sz w:val="24"/>
        </w:rPr>
        <w:t>Bryan</w:t>
      </w:r>
      <w:r>
        <w:rPr>
          <w:b/>
          <w:spacing w:val="-2"/>
          <w:sz w:val="24"/>
        </w:rPr>
        <w:t xml:space="preserve"> Sacudit</w:t>
      </w:r>
    </w:p>
    <w:p w14:paraId="7C9D415F">
      <w:pPr>
        <w:spacing w:before="0"/>
        <w:ind w:left="3990" w:right="4491" w:hanging="28"/>
        <w:jc w:val="left"/>
        <w:rPr>
          <w:b/>
          <w:sz w:val="24"/>
        </w:rPr>
      </w:pPr>
      <w:r>
        <w:rPr>
          <w:b/>
          <w:sz w:val="24"/>
        </w:rPr>
        <w:t>Joshua</w:t>
      </w:r>
      <w:r>
        <w:rPr>
          <w:b/>
          <w:spacing w:val="-15"/>
          <w:sz w:val="24"/>
        </w:rPr>
        <w:t xml:space="preserve"> </w:t>
      </w:r>
      <w:r>
        <w:rPr>
          <w:b/>
          <w:sz w:val="24"/>
        </w:rPr>
        <w:t>Cundangan Jessa Gonzaga</w:t>
      </w:r>
    </w:p>
    <w:p w14:paraId="7FE98F9E">
      <w:pPr>
        <w:spacing w:before="0"/>
        <w:ind w:left="3962" w:right="0" w:firstLine="0"/>
        <w:jc w:val="left"/>
        <w:rPr>
          <w:b/>
          <w:sz w:val="24"/>
        </w:rPr>
      </w:pPr>
      <w:r>
        <w:rPr>
          <w:b/>
          <w:sz w:val="24"/>
        </w:rPr>
        <w:t>Lyl</w:t>
      </w:r>
      <w:r>
        <w:rPr>
          <w:b/>
          <w:spacing w:val="-1"/>
          <w:sz w:val="24"/>
        </w:rPr>
        <w:t xml:space="preserve"> </w:t>
      </w:r>
      <w:r>
        <w:rPr>
          <w:b/>
          <w:spacing w:val="-2"/>
          <w:sz w:val="24"/>
        </w:rPr>
        <w:t>Baligasa</w:t>
      </w:r>
    </w:p>
    <w:p w14:paraId="0E3487E9">
      <w:pPr>
        <w:pStyle w:val="7"/>
        <w:rPr>
          <w:b/>
        </w:rPr>
      </w:pPr>
    </w:p>
    <w:p w14:paraId="45A67014">
      <w:pPr>
        <w:pStyle w:val="7"/>
        <w:rPr>
          <w:b/>
        </w:rPr>
      </w:pPr>
    </w:p>
    <w:p w14:paraId="1CA801AC">
      <w:pPr>
        <w:pStyle w:val="7"/>
        <w:rPr>
          <w:b/>
        </w:rPr>
      </w:pPr>
    </w:p>
    <w:p w14:paraId="6E4D9F95">
      <w:pPr>
        <w:pStyle w:val="7"/>
        <w:rPr>
          <w:b/>
        </w:rPr>
      </w:pPr>
    </w:p>
    <w:p w14:paraId="2770198D">
      <w:pPr>
        <w:spacing w:before="0"/>
        <w:ind w:left="1629" w:right="2710" w:firstLine="0"/>
        <w:jc w:val="center"/>
        <w:rPr>
          <w:b/>
          <w:sz w:val="24"/>
        </w:rPr>
      </w:pPr>
      <w:r>
        <w:rPr>
          <w:b/>
          <w:sz w:val="24"/>
        </w:rPr>
        <w:t>In</w:t>
      </w:r>
      <w:r>
        <w:rPr>
          <w:b/>
          <w:spacing w:val="-3"/>
          <w:sz w:val="24"/>
        </w:rPr>
        <w:t xml:space="preserve"> </w:t>
      </w:r>
      <w:r>
        <w:rPr>
          <w:b/>
          <w:sz w:val="24"/>
        </w:rPr>
        <w:t>Partial Fulfilment</w:t>
      </w:r>
      <w:r>
        <w:rPr>
          <w:b/>
          <w:spacing w:val="-1"/>
          <w:sz w:val="24"/>
        </w:rPr>
        <w:t xml:space="preserve"> </w:t>
      </w:r>
      <w:r>
        <w:rPr>
          <w:b/>
          <w:sz w:val="24"/>
        </w:rPr>
        <w:t>of</w:t>
      </w:r>
      <w:r>
        <w:rPr>
          <w:b/>
          <w:spacing w:val="-1"/>
          <w:sz w:val="24"/>
        </w:rPr>
        <w:t xml:space="preserve"> </w:t>
      </w:r>
      <w:r>
        <w:rPr>
          <w:b/>
          <w:sz w:val="24"/>
        </w:rPr>
        <w:t xml:space="preserve">the </w:t>
      </w:r>
      <w:r>
        <w:rPr>
          <w:b/>
          <w:spacing w:val="-2"/>
          <w:sz w:val="24"/>
        </w:rPr>
        <w:t>Requirements</w:t>
      </w:r>
    </w:p>
    <w:p w14:paraId="6B632D6D">
      <w:pPr>
        <w:spacing w:before="1"/>
        <w:ind w:left="1397" w:right="2474" w:firstLine="0"/>
        <w:jc w:val="center"/>
        <w:rPr>
          <w:b/>
          <w:sz w:val="24"/>
        </w:rPr>
      </w:pPr>
      <w:r>
        <w:rPr>
          <w:b/>
          <w:sz w:val="24"/>
        </w:rPr>
        <w:t>for</w:t>
      </w:r>
      <w:r>
        <w:rPr>
          <w:b/>
          <w:spacing w:val="-5"/>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Bachelor</w:t>
      </w:r>
      <w:r>
        <w:rPr>
          <w:b/>
          <w:spacing w:val="-5"/>
          <w:sz w:val="24"/>
        </w:rPr>
        <w:t xml:space="preserve"> </w:t>
      </w:r>
      <w:r>
        <w:rPr>
          <w:b/>
          <w:sz w:val="24"/>
        </w:rPr>
        <w:t>of</w:t>
      </w:r>
      <w:r>
        <w:rPr>
          <w:b/>
          <w:spacing w:val="-5"/>
          <w:sz w:val="24"/>
        </w:rPr>
        <w:t xml:space="preserve"> </w:t>
      </w:r>
      <w:r>
        <w:rPr>
          <w:b/>
          <w:sz w:val="24"/>
        </w:rPr>
        <w:t>Science</w:t>
      </w:r>
      <w:r>
        <w:rPr>
          <w:b/>
          <w:spacing w:val="-5"/>
          <w:sz w:val="24"/>
        </w:rPr>
        <w:t xml:space="preserve"> </w:t>
      </w:r>
      <w:r>
        <w:rPr>
          <w:b/>
          <w:sz w:val="24"/>
        </w:rPr>
        <w:t>in</w:t>
      </w:r>
      <w:r>
        <w:rPr>
          <w:b/>
          <w:spacing w:val="-7"/>
          <w:sz w:val="24"/>
        </w:rPr>
        <w:t xml:space="preserve"> </w:t>
      </w:r>
      <w:r>
        <w:rPr>
          <w:b/>
          <w:sz w:val="24"/>
        </w:rPr>
        <w:t>Information</w:t>
      </w:r>
      <w:r>
        <w:rPr>
          <w:b/>
          <w:spacing w:val="-7"/>
          <w:sz w:val="24"/>
        </w:rPr>
        <w:t xml:space="preserve"> </w:t>
      </w:r>
      <w:r>
        <w:rPr>
          <w:b/>
          <w:sz w:val="24"/>
        </w:rPr>
        <w:t>Technology has been examined and is recommended for Oral Defense.</w:t>
      </w:r>
    </w:p>
    <w:p w14:paraId="0D444DE6">
      <w:pPr>
        <w:pStyle w:val="7"/>
        <w:spacing w:before="8"/>
        <w:rPr>
          <w:b/>
        </w:rPr>
      </w:pPr>
    </w:p>
    <w:p w14:paraId="66F8F61B">
      <w:pPr>
        <w:pStyle w:val="2"/>
        <w:spacing w:line="820" w:lineRule="atLeast"/>
        <w:ind w:left="3537" w:right="4615" w:hanging="1"/>
      </w:pPr>
      <w:r>
        <w:t>ENDORSED BY: ANDREW</w:t>
      </w:r>
      <w:r>
        <w:rPr>
          <w:spacing w:val="-15"/>
        </w:rPr>
        <w:t xml:space="preserve"> </w:t>
      </w:r>
      <w:r>
        <w:t>C.</w:t>
      </w:r>
      <w:r>
        <w:rPr>
          <w:spacing w:val="-15"/>
        </w:rPr>
        <w:t xml:space="preserve"> </w:t>
      </w:r>
      <w:r>
        <w:t>BRAZA</w:t>
      </w:r>
    </w:p>
    <w:p w14:paraId="04C0D99D">
      <w:pPr>
        <w:spacing w:before="8" w:line="720" w:lineRule="auto"/>
        <w:ind w:left="2729" w:right="3537" w:firstLine="1040"/>
        <w:jc w:val="left"/>
        <w:rPr>
          <w:b/>
          <w:sz w:val="24"/>
        </w:rPr>
      </w:pPr>
      <w:r>
        <w:rPr>
          <w:b/>
          <w:sz w:val="24"/>
        </w:rPr>
        <w:t>Capstone Adviser APPROVED</w:t>
      </w:r>
      <w:r>
        <w:rPr>
          <w:b/>
          <w:spacing w:val="-14"/>
          <w:sz w:val="24"/>
        </w:rPr>
        <w:t xml:space="preserve"> </w:t>
      </w:r>
      <w:r>
        <w:rPr>
          <w:b/>
          <w:sz w:val="24"/>
        </w:rPr>
        <w:t>FOR</w:t>
      </w:r>
      <w:r>
        <w:rPr>
          <w:b/>
          <w:spacing w:val="-14"/>
          <w:sz w:val="24"/>
        </w:rPr>
        <w:t xml:space="preserve"> </w:t>
      </w:r>
      <w:r>
        <w:rPr>
          <w:b/>
          <w:sz w:val="24"/>
        </w:rPr>
        <w:t>ORAL</w:t>
      </w:r>
      <w:r>
        <w:rPr>
          <w:b/>
          <w:spacing w:val="-13"/>
          <w:sz w:val="24"/>
        </w:rPr>
        <w:t xml:space="preserve"> </w:t>
      </w:r>
      <w:r>
        <w:rPr>
          <w:b/>
          <w:sz w:val="24"/>
        </w:rPr>
        <w:t>DEFENSE:</w:t>
      </w:r>
    </w:p>
    <w:p w14:paraId="359CF0D1">
      <w:pPr>
        <w:pStyle w:val="7"/>
        <w:rPr>
          <w:b/>
        </w:rPr>
      </w:pPr>
    </w:p>
    <w:p w14:paraId="475B550D">
      <w:pPr>
        <w:pStyle w:val="2"/>
        <w:spacing w:before="1"/>
        <w:ind w:left="1629"/>
      </w:pPr>
      <w:r>
        <w:t>ARIEL</w:t>
      </w:r>
      <w:r>
        <w:rPr>
          <w:spacing w:val="-3"/>
        </w:rPr>
        <w:t xml:space="preserve"> </w:t>
      </w:r>
      <w:r>
        <w:t>T.</w:t>
      </w:r>
      <w:r>
        <w:rPr>
          <w:spacing w:val="-3"/>
        </w:rPr>
        <w:t xml:space="preserve"> </w:t>
      </w:r>
      <w:r>
        <w:rPr>
          <w:spacing w:val="-2"/>
        </w:rPr>
        <w:t>SUMAGAYSAY</w:t>
      </w:r>
    </w:p>
    <w:p w14:paraId="19B5662B">
      <w:pPr>
        <w:spacing w:before="0"/>
        <w:ind w:left="1628" w:right="2710" w:firstLine="0"/>
        <w:jc w:val="center"/>
        <w:rPr>
          <w:b/>
          <w:sz w:val="24"/>
        </w:rPr>
      </w:pPr>
      <w:r>
        <w:rPr>
          <w:b/>
          <w:sz w:val="24"/>
        </w:rPr>
        <w:t>Capstone</w:t>
      </w:r>
      <w:r>
        <w:rPr>
          <w:b/>
          <w:spacing w:val="-3"/>
          <w:sz w:val="24"/>
        </w:rPr>
        <w:t xml:space="preserve"> </w:t>
      </w:r>
      <w:r>
        <w:rPr>
          <w:b/>
          <w:sz w:val="24"/>
        </w:rPr>
        <w:t>Project</w:t>
      </w:r>
      <w:r>
        <w:rPr>
          <w:b/>
          <w:spacing w:val="-3"/>
          <w:sz w:val="24"/>
        </w:rPr>
        <w:t xml:space="preserve"> </w:t>
      </w:r>
      <w:r>
        <w:rPr>
          <w:b/>
          <w:spacing w:val="-2"/>
          <w:sz w:val="24"/>
        </w:rPr>
        <w:t>Coordinator</w:t>
      </w:r>
    </w:p>
    <w:p w14:paraId="55185732">
      <w:pPr>
        <w:pStyle w:val="7"/>
        <w:rPr>
          <w:b/>
        </w:rPr>
      </w:pPr>
    </w:p>
    <w:p w14:paraId="06A74061">
      <w:pPr>
        <w:pStyle w:val="7"/>
        <w:rPr>
          <w:b/>
        </w:rPr>
      </w:pPr>
    </w:p>
    <w:p w14:paraId="5CC8FAD4">
      <w:pPr>
        <w:pStyle w:val="7"/>
        <w:rPr>
          <w:b/>
        </w:rPr>
      </w:pPr>
    </w:p>
    <w:p w14:paraId="48858373">
      <w:pPr>
        <w:pStyle w:val="2"/>
        <w:ind w:left="1632"/>
      </w:pPr>
      <w:r>
        <w:t>NOTED</w:t>
      </w:r>
      <w:r>
        <w:rPr>
          <w:spacing w:val="-5"/>
        </w:rPr>
        <w:t xml:space="preserve"> BY:</w:t>
      </w:r>
    </w:p>
    <w:p w14:paraId="10DD7B4A">
      <w:pPr>
        <w:pStyle w:val="7"/>
        <w:rPr>
          <w:b/>
        </w:rPr>
      </w:pPr>
    </w:p>
    <w:p w14:paraId="63FD60CA">
      <w:pPr>
        <w:pStyle w:val="7"/>
        <w:rPr>
          <w:b/>
        </w:rPr>
      </w:pPr>
    </w:p>
    <w:p w14:paraId="1CD3F27A">
      <w:pPr>
        <w:pStyle w:val="7"/>
        <w:spacing w:before="1"/>
        <w:rPr>
          <w:b/>
        </w:rPr>
      </w:pPr>
    </w:p>
    <w:p w14:paraId="6578E3AD">
      <w:pPr>
        <w:spacing w:before="0"/>
        <w:ind w:left="1630" w:right="2710" w:firstLine="0"/>
        <w:jc w:val="center"/>
        <w:rPr>
          <w:b/>
          <w:sz w:val="24"/>
        </w:rPr>
      </w:pPr>
      <w:r>
        <w:rPr>
          <w:b/>
          <w:sz w:val="24"/>
        </w:rPr>
        <w:t>MAE</w:t>
      </w:r>
      <w:r>
        <w:rPr>
          <w:b/>
          <w:spacing w:val="-3"/>
          <w:sz w:val="24"/>
        </w:rPr>
        <w:t xml:space="preserve"> </w:t>
      </w:r>
      <w:r>
        <w:rPr>
          <w:b/>
          <w:sz w:val="24"/>
        </w:rPr>
        <w:t>B.</w:t>
      </w:r>
      <w:r>
        <w:rPr>
          <w:b/>
          <w:spacing w:val="-3"/>
          <w:sz w:val="24"/>
        </w:rPr>
        <w:t xml:space="preserve"> </w:t>
      </w:r>
      <w:r>
        <w:rPr>
          <w:b/>
          <w:sz w:val="24"/>
        </w:rPr>
        <w:t>LODANA,</w:t>
      </w:r>
      <w:r>
        <w:rPr>
          <w:b/>
          <w:spacing w:val="-2"/>
          <w:sz w:val="24"/>
        </w:rPr>
        <w:t xml:space="preserve"> </w:t>
      </w:r>
      <w:r>
        <w:rPr>
          <w:b/>
          <w:sz w:val="24"/>
        </w:rPr>
        <w:t>PhD</w:t>
      </w:r>
      <w:r>
        <w:rPr>
          <w:b/>
          <w:spacing w:val="-4"/>
          <w:sz w:val="24"/>
        </w:rPr>
        <w:t xml:space="preserve"> </w:t>
      </w:r>
      <w:r>
        <w:rPr>
          <w:b/>
          <w:spacing w:val="-5"/>
          <w:sz w:val="24"/>
        </w:rPr>
        <w:t>TM</w:t>
      </w:r>
    </w:p>
    <w:p w14:paraId="0B2F1C95">
      <w:pPr>
        <w:spacing w:before="0" w:line="720" w:lineRule="auto"/>
        <w:ind w:left="3890" w:right="4965" w:hanging="3"/>
        <w:jc w:val="center"/>
        <w:rPr>
          <w:b/>
          <w:sz w:val="24"/>
        </w:rPr>
      </w:pPr>
      <w:r>
        <w:rPr>
          <w:b/>
          <w:sz w:val="24"/>
        </w:rPr>
        <w:t>CICT Dean December</w:t>
      </w:r>
      <w:r>
        <w:rPr>
          <w:b/>
          <w:spacing w:val="-15"/>
          <w:sz w:val="24"/>
        </w:rPr>
        <w:t xml:space="preserve"> </w:t>
      </w:r>
      <w:r>
        <w:rPr>
          <w:b/>
          <w:sz w:val="24"/>
        </w:rPr>
        <w:t>2025</w:t>
      </w:r>
    </w:p>
    <w:p w14:paraId="1543949E">
      <w:pPr>
        <w:spacing w:after="0" w:line="720" w:lineRule="auto"/>
        <w:jc w:val="center"/>
        <w:rPr>
          <w:b/>
          <w:sz w:val="24"/>
        </w:rPr>
        <w:sectPr>
          <w:pgSz w:w="12240" w:h="15840"/>
          <w:pgMar w:top="1380" w:right="0" w:bottom="680" w:left="1800" w:header="0" w:footer="492" w:gutter="0"/>
          <w:cols w:space="720" w:num="1"/>
        </w:sectPr>
      </w:pPr>
    </w:p>
    <w:p w14:paraId="53D167A5">
      <w:pPr>
        <w:pStyle w:val="2"/>
        <w:spacing w:before="60"/>
        <w:ind w:left="1639"/>
      </w:pPr>
      <w:bookmarkStart w:id="1" w:name="_TOC_250016"/>
      <w:r>
        <w:t>APPROVAL</w:t>
      </w:r>
      <w:r>
        <w:rPr>
          <w:spacing w:val="-1"/>
        </w:rPr>
        <w:t xml:space="preserve"> </w:t>
      </w:r>
      <w:bookmarkEnd w:id="1"/>
      <w:r>
        <w:rPr>
          <w:spacing w:val="-4"/>
        </w:rPr>
        <w:t>SHEET</w:t>
      </w:r>
    </w:p>
    <w:p w14:paraId="3BFC6640">
      <w:pPr>
        <w:pStyle w:val="7"/>
        <w:spacing w:before="136"/>
        <w:rPr>
          <w:b/>
        </w:rPr>
      </w:pPr>
    </w:p>
    <w:p w14:paraId="328B06E9">
      <w:pPr>
        <w:spacing w:before="0"/>
        <w:ind w:left="841" w:right="1891" w:firstLine="0"/>
        <w:jc w:val="both"/>
        <w:rPr>
          <w:sz w:val="24"/>
        </w:rPr>
      </w:pPr>
      <w:r>
        <w:rPr>
          <w:sz w:val="24"/>
        </w:rPr>
        <w:t xml:space="preserve">This capstone project titled </w:t>
      </w:r>
      <w:r>
        <w:rPr>
          <w:b/>
          <w:sz w:val="24"/>
        </w:rPr>
        <w:t>e-Baligya Digital Marketplace for Fishery Vendors with Face Verification System</w:t>
      </w:r>
      <w:r>
        <w:rPr>
          <w:sz w:val="24"/>
        </w:rPr>
        <w:t xml:space="preserve">, prepared and submitted by </w:t>
      </w:r>
      <w:r>
        <w:rPr>
          <w:b/>
          <w:sz w:val="24"/>
        </w:rPr>
        <w:t>Carl Bryan Sacudit</w:t>
      </w:r>
      <w:r>
        <w:rPr>
          <w:sz w:val="24"/>
        </w:rPr>
        <w:t xml:space="preserve">, </w:t>
      </w:r>
      <w:r>
        <w:rPr>
          <w:b/>
          <w:sz w:val="24"/>
        </w:rPr>
        <w:t>Joshua Cundangan, Jessa Gonzaga</w:t>
      </w:r>
      <w:r>
        <w:rPr>
          <w:sz w:val="24"/>
        </w:rPr>
        <w:t xml:space="preserve">, and </w:t>
      </w:r>
      <w:r>
        <w:rPr>
          <w:b/>
          <w:sz w:val="24"/>
        </w:rPr>
        <w:t>Lyl Baligasa</w:t>
      </w:r>
      <w:r>
        <w:rPr>
          <w:sz w:val="24"/>
        </w:rPr>
        <w:t>, in partial fulfillment of the requirements for the degree of Bachelor of Science in Information</w:t>
      </w:r>
      <w:r>
        <w:rPr>
          <w:spacing w:val="-15"/>
          <w:sz w:val="24"/>
        </w:rPr>
        <w:t xml:space="preserve"> </w:t>
      </w:r>
      <w:r>
        <w:rPr>
          <w:sz w:val="24"/>
        </w:rPr>
        <w:t>Technology,</w:t>
      </w:r>
      <w:r>
        <w:rPr>
          <w:spacing w:val="-15"/>
          <w:sz w:val="24"/>
        </w:rPr>
        <w:t xml:space="preserve"> </w:t>
      </w:r>
      <w:r>
        <w:rPr>
          <w:sz w:val="24"/>
        </w:rPr>
        <w:t>has</w:t>
      </w:r>
      <w:r>
        <w:rPr>
          <w:spacing w:val="-15"/>
          <w:sz w:val="24"/>
        </w:rPr>
        <w:t xml:space="preserve"> </w:t>
      </w:r>
      <w:r>
        <w:rPr>
          <w:sz w:val="24"/>
        </w:rPr>
        <w:t>been</w:t>
      </w:r>
      <w:r>
        <w:rPr>
          <w:spacing w:val="-14"/>
          <w:sz w:val="24"/>
        </w:rPr>
        <w:t xml:space="preserve"> </w:t>
      </w:r>
      <w:r>
        <w:rPr>
          <w:sz w:val="24"/>
        </w:rPr>
        <w:t>examined</w:t>
      </w:r>
      <w:r>
        <w:rPr>
          <w:spacing w:val="-14"/>
          <w:sz w:val="24"/>
        </w:rPr>
        <w:t xml:space="preserve"> </w:t>
      </w:r>
      <w:r>
        <w:rPr>
          <w:sz w:val="24"/>
        </w:rPr>
        <w:t>and</w:t>
      </w:r>
      <w:r>
        <w:rPr>
          <w:spacing w:val="-14"/>
          <w:sz w:val="24"/>
        </w:rPr>
        <w:t xml:space="preserve"> </w:t>
      </w:r>
      <w:r>
        <w:rPr>
          <w:sz w:val="24"/>
        </w:rPr>
        <w:t>is</w:t>
      </w:r>
      <w:r>
        <w:rPr>
          <w:spacing w:val="-15"/>
          <w:sz w:val="24"/>
        </w:rPr>
        <w:t xml:space="preserve"> </w:t>
      </w:r>
      <w:r>
        <w:rPr>
          <w:sz w:val="24"/>
        </w:rPr>
        <w:t>recommended</w:t>
      </w:r>
      <w:r>
        <w:rPr>
          <w:spacing w:val="-14"/>
          <w:sz w:val="24"/>
        </w:rPr>
        <w:t xml:space="preserve"> </w:t>
      </w:r>
      <w:r>
        <w:rPr>
          <w:sz w:val="24"/>
        </w:rPr>
        <w:t>for</w:t>
      </w:r>
      <w:r>
        <w:rPr>
          <w:spacing w:val="-14"/>
          <w:sz w:val="24"/>
        </w:rPr>
        <w:t xml:space="preserve"> </w:t>
      </w:r>
      <w:r>
        <w:rPr>
          <w:sz w:val="24"/>
        </w:rPr>
        <w:t>acceptance and approval.</w:t>
      </w:r>
    </w:p>
    <w:p w14:paraId="4A60D0FA">
      <w:pPr>
        <w:pStyle w:val="7"/>
      </w:pPr>
    </w:p>
    <w:p w14:paraId="2453F553">
      <w:pPr>
        <w:pStyle w:val="7"/>
        <w:spacing w:before="5"/>
      </w:pPr>
    </w:p>
    <w:p w14:paraId="040F7799">
      <w:pPr>
        <w:pStyle w:val="2"/>
        <w:ind w:right="1642"/>
        <w:jc w:val="right"/>
      </w:pPr>
      <w:r>
        <w:t>ANDREW</w:t>
      </w:r>
      <w:r>
        <w:rPr>
          <w:spacing w:val="-3"/>
        </w:rPr>
        <w:t xml:space="preserve"> </w:t>
      </w:r>
      <w:r>
        <w:t>C.</w:t>
      </w:r>
      <w:r>
        <w:rPr>
          <w:spacing w:val="-4"/>
        </w:rPr>
        <w:t xml:space="preserve"> BRAZA</w:t>
      </w:r>
    </w:p>
    <w:p w14:paraId="3134CB4E">
      <w:pPr>
        <w:pStyle w:val="7"/>
        <w:ind w:left="6550"/>
      </w:pPr>
      <w:r>
        <w:t>Capstone</w:t>
      </w:r>
      <w:r>
        <w:rPr>
          <w:spacing w:val="-1"/>
        </w:rPr>
        <w:t xml:space="preserve"> </w:t>
      </w:r>
      <w:r>
        <w:t>Project</w:t>
      </w:r>
      <w:r>
        <w:rPr>
          <w:spacing w:val="-1"/>
        </w:rPr>
        <w:t xml:space="preserve"> </w:t>
      </w:r>
      <w:r>
        <w:rPr>
          <w:spacing w:val="-2"/>
        </w:rPr>
        <w:t>Adviser</w:t>
      </w:r>
    </w:p>
    <w:p w14:paraId="2FBA4576">
      <w:pPr>
        <w:pStyle w:val="7"/>
      </w:pPr>
    </w:p>
    <w:p w14:paraId="3AED194B">
      <w:pPr>
        <w:pStyle w:val="7"/>
      </w:pPr>
    </w:p>
    <w:p w14:paraId="4FF033C1">
      <w:pPr>
        <w:pStyle w:val="7"/>
      </w:pPr>
    </w:p>
    <w:p w14:paraId="39DC451D">
      <w:pPr>
        <w:pStyle w:val="7"/>
      </w:pPr>
    </w:p>
    <w:p w14:paraId="7E4C2BDB">
      <w:pPr>
        <w:pStyle w:val="7"/>
        <w:spacing w:before="1"/>
        <w:ind w:left="1628" w:right="2710"/>
        <w:jc w:val="center"/>
      </w:pPr>
      <w:r>
        <w:t>Accepted</w:t>
      </w:r>
      <w:r>
        <w:rPr>
          <w:spacing w:val="-10"/>
        </w:rPr>
        <w:t xml:space="preserve"> </w:t>
      </w:r>
      <w:r>
        <w:t>and</w:t>
      </w:r>
      <w:r>
        <w:rPr>
          <w:spacing w:val="-5"/>
        </w:rPr>
        <w:t xml:space="preserve"> </w:t>
      </w:r>
      <w:r>
        <w:t>approved</w:t>
      </w:r>
      <w:r>
        <w:rPr>
          <w:spacing w:val="-5"/>
        </w:rPr>
        <w:t xml:space="preserve"> </w:t>
      </w:r>
      <w:r>
        <w:t>by</w:t>
      </w:r>
      <w:r>
        <w:rPr>
          <w:spacing w:val="-5"/>
        </w:rPr>
        <w:t xml:space="preserve"> </w:t>
      </w:r>
      <w:r>
        <w:t>the</w:t>
      </w:r>
      <w:r>
        <w:rPr>
          <w:spacing w:val="-4"/>
        </w:rPr>
        <w:t xml:space="preserve"> </w:t>
      </w:r>
      <w:r>
        <w:t>Capstone</w:t>
      </w:r>
      <w:r>
        <w:rPr>
          <w:spacing w:val="-4"/>
        </w:rPr>
        <w:t xml:space="preserve"> </w:t>
      </w:r>
      <w:r>
        <w:t>Project</w:t>
      </w:r>
      <w:r>
        <w:rPr>
          <w:spacing w:val="-4"/>
        </w:rPr>
        <w:t xml:space="preserve"> </w:t>
      </w:r>
      <w:r>
        <w:t>Review</w:t>
      </w:r>
      <w:r>
        <w:rPr>
          <w:spacing w:val="-7"/>
        </w:rPr>
        <w:t xml:space="preserve"> </w:t>
      </w:r>
      <w:r>
        <w:t>Panel in partial fulfillment of the requirements for the degree of Bachelor of Science in Information Technology</w:t>
      </w:r>
    </w:p>
    <w:p w14:paraId="7DFD46B2">
      <w:pPr>
        <w:pStyle w:val="7"/>
      </w:pPr>
    </w:p>
    <w:p w14:paraId="3726BF31">
      <w:pPr>
        <w:pStyle w:val="7"/>
      </w:pPr>
    </w:p>
    <w:p w14:paraId="24CAC93C">
      <w:pPr>
        <w:pStyle w:val="7"/>
      </w:pPr>
    </w:p>
    <w:p w14:paraId="148EEAF4">
      <w:pPr>
        <w:pStyle w:val="7"/>
      </w:pPr>
    </w:p>
    <w:p w14:paraId="5349380B">
      <w:pPr>
        <w:pStyle w:val="2"/>
        <w:tabs>
          <w:tab w:val="left" w:pos="3680"/>
        </w:tabs>
        <w:ind w:right="1654"/>
        <w:jc w:val="right"/>
      </w:pPr>
      <w:r>
        <w:t>DANLY</w:t>
      </w:r>
      <w:r>
        <w:rPr>
          <w:spacing w:val="-9"/>
        </w:rPr>
        <w:t xml:space="preserve"> </w:t>
      </w:r>
      <w:r>
        <w:rPr>
          <w:spacing w:val="-2"/>
        </w:rPr>
        <w:t>GONZALES</w:t>
      </w:r>
      <w:r>
        <w:tab/>
      </w:r>
      <w:r>
        <w:t>JOHN</w:t>
      </w:r>
      <w:r>
        <w:rPr>
          <w:spacing w:val="-5"/>
        </w:rPr>
        <w:t xml:space="preserve"> </w:t>
      </w:r>
      <w:r>
        <w:t>CHRISTOPHR</w:t>
      </w:r>
      <w:r>
        <w:rPr>
          <w:spacing w:val="-3"/>
        </w:rPr>
        <w:t xml:space="preserve"> </w:t>
      </w:r>
      <w:r>
        <w:rPr>
          <w:spacing w:val="-2"/>
        </w:rPr>
        <w:t>REGUINDIN</w:t>
      </w:r>
    </w:p>
    <w:p w14:paraId="4CEA87C9">
      <w:pPr>
        <w:tabs>
          <w:tab w:val="left" w:pos="4465"/>
        </w:tabs>
        <w:spacing w:before="0"/>
        <w:ind w:left="0" w:right="1138" w:firstLine="0"/>
        <w:jc w:val="center"/>
        <w:rPr>
          <w:b/>
          <w:sz w:val="24"/>
        </w:rPr>
      </w:pPr>
      <w:r>
        <w:rPr>
          <w:b/>
          <w:sz w:val="24"/>
        </w:rPr>
        <w:t xml:space="preserve">Panel </w:t>
      </w:r>
      <w:r>
        <w:rPr>
          <w:b/>
          <w:spacing w:val="-2"/>
          <w:sz w:val="24"/>
        </w:rPr>
        <w:t>Member</w:t>
      </w:r>
      <w:r>
        <w:rPr>
          <w:b/>
          <w:sz w:val="24"/>
        </w:rPr>
        <w:tab/>
      </w:r>
      <w:r>
        <w:rPr>
          <w:b/>
          <w:sz w:val="24"/>
        </w:rPr>
        <w:t>Panel</w:t>
      </w:r>
      <w:r>
        <w:rPr>
          <w:b/>
          <w:spacing w:val="-9"/>
          <w:sz w:val="24"/>
        </w:rPr>
        <w:t xml:space="preserve"> </w:t>
      </w:r>
      <w:r>
        <w:rPr>
          <w:b/>
          <w:spacing w:val="-2"/>
          <w:sz w:val="24"/>
        </w:rPr>
        <w:t>Member</w:t>
      </w:r>
    </w:p>
    <w:p w14:paraId="2A3DC91A">
      <w:pPr>
        <w:pStyle w:val="7"/>
        <w:rPr>
          <w:b/>
        </w:rPr>
      </w:pPr>
    </w:p>
    <w:p w14:paraId="124D443E">
      <w:pPr>
        <w:pStyle w:val="7"/>
        <w:rPr>
          <w:b/>
        </w:rPr>
      </w:pPr>
    </w:p>
    <w:p w14:paraId="01ADD1BF">
      <w:pPr>
        <w:pStyle w:val="7"/>
        <w:rPr>
          <w:b/>
        </w:rPr>
      </w:pPr>
    </w:p>
    <w:p w14:paraId="589C1497">
      <w:pPr>
        <w:pStyle w:val="7"/>
        <w:spacing w:before="1"/>
        <w:rPr>
          <w:b/>
        </w:rPr>
      </w:pPr>
    </w:p>
    <w:p w14:paraId="33C03E30">
      <w:pPr>
        <w:pStyle w:val="2"/>
        <w:ind w:left="1631"/>
      </w:pPr>
      <w:r>
        <w:t>WINNA</w:t>
      </w:r>
      <w:r>
        <w:rPr>
          <w:spacing w:val="51"/>
        </w:rPr>
        <w:t xml:space="preserve"> </w:t>
      </w:r>
      <w:r>
        <w:rPr>
          <w:spacing w:val="-2"/>
        </w:rPr>
        <w:t>BUCAO</w:t>
      </w:r>
    </w:p>
    <w:p w14:paraId="12DF0142">
      <w:pPr>
        <w:spacing w:before="0"/>
        <w:ind w:left="1639" w:right="2710" w:firstLine="0"/>
        <w:jc w:val="center"/>
        <w:rPr>
          <w:b/>
          <w:sz w:val="24"/>
        </w:rPr>
      </w:pPr>
      <w:r>
        <w:rPr>
          <w:b/>
          <w:sz w:val="24"/>
        </w:rPr>
        <w:t>Lead</w:t>
      </w:r>
      <w:r>
        <w:rPr>
          <w:b/>
          <w:spacing w:val="-2"/>
          <w:sz w:val="24"/>
        </w:rPr>
        <w:t xml:space="preserve"> Panelist</w:t>
      </w:r>
    </w:p>
    <w:p w14:paraId="290A914B">
      <w:pPr>
        <w:pStyle w:val="7"/>
        <w:rPr>
          <w:b/>
        </w:rPr>
      </w:pPr>
    </w:p>
    <w:p w14:paraId="561972CC">
      <w:pPr>
        <w:pStyle w:val="7"/>
        <w:rPr>
          <w:b/>
        </w:rPr>
      </w:pPr>
    </w:p>
    <w:p w14:paraId="5783E5BD">
      <w:pPr>
        <w:pStyle w:val="7"/>
        <w:rPr>
          <w:b/>
        </w:rPr>
      </w:pPr>
    </w:p>
    <w:p w14:paraId="0E8506F2">
      <w:pPr>
        <w:pStyle w:val="7"/>
        <w:rPr>
          <w:b/>
        </w:rPr>
      </w:pPr>
    </w:p>
    <w:p w14:paraId="0EA949EE">
      <w:pPr>
        <w:pStyle w:val="2"/>
        <w:ind w:left="1635"/>
      </w:pPr>
      <w:r>
        <w:rPr>
          <w:spacing w:val="-2"/>
        </w:rPr>
        <w:t>APPROVED:</w:t>
      </w:r>
    </w:p>
    <w:p w14:paraId="6C602AAC">
      <w:pPr>
        <w:pStyle w:val="7"/>
        <w:rPr>
          <w:b/>
        </w:rPr>
      </w:pPr>
    </w:p>
    <w:p w14:paraId="78139681">
      <w:pPr>
        <w:pStyle w:val="7"/>
        <w:rPr>
          <w:b/>
        </w:rPr>
      </w:pPr>
    </w:p>
    <w:p w14:paraId="084EE8A1">
      <w:pPr>
        <w:pStyle w:val="7"/>
        <w:rPr>
          <w:b/>
        </w:rPr>
      </w:pPr>
    </w:p>
    <w:p w14:paraId="23B073F3">
      <w:pPr>
        <w:pStyle w:val="7"/>
        <w:rPr>
          <w:b/>
        </w:rPr>
      </w:pPr>
    </w:p>
    <w:p w14:paraId="02C9A8F7">
      <w:pPr>
        <w:pStyle w:val="7"/>
        <w:spacing w:before="1"/>
        <w:rPr>
          <w:b/>
        </w:rPr>
      </w:pPr>
    </w:p>
    <w:p w14:paraId="4A18E097">
      <w:pPr>
        <w:tabs>
          <w:tab w:val="left" w:pos="4385"/>
        </w:tabs>
        <w:spacing w:before="0" w:line="274" w:lineRule="exact"/>
        <w:ind w:left="0" w:right="1056" w:firstLine="0"/>
        <w:jc w:val="center"/>
        <w:rPr>
          <w:b/>
          <w:sz w:val="24"/>
        </w:rPr>
      </w:pPr>
      <w:r>
        <w:rPr>
          <w:b/>
          <w:sz w:val="24"/>
        </w:rPr>
        <w:t>ARIEL</w:t>
      </w:r>
      <w:r>
        <w:rPr>
          <w:b/>
          <w:spacing w:val="-3"/>
          <w:sz w:val="24"/>
        </w:rPr>
        <w:t xml:space="preserve"> </w:t>
      </w:r>
      <w:r>
        <w:rPr>
          <w:b/>
          <w:sz w:val="24"/>
        </w:rPr>
        <w:t>T.</w:t>
      </w:r>
      <w:r>
        <w:rPr>
          <w:b/>
          <w:spacing w:val="-3"/>
          <w:sz w:val="24"/>
        </w:rPr>
        <w:t xml:space="preserve"> </w:t>
      </w:r>
      <w:r>
        <w:rPr>
          <w:b/>
          <w:spacing w:val="-2"/>
          <w:sz w:val="24"/>
        </w:rPr>
        <w:t>SUMAGAYSAY</w:t>
      </w:r>
      <w:r>
        <w:rPr>
          <w:b/>
          <w:sz w:val="24"/>
        </w:rPr>
        <w:tab/>
      </w:r>
      <w:r>
        <w:rPr>
          <w:b/>
          <w:sz w:val="24"/>
        </w:rPr>
        <w:t>MAE</w:t>
      </w:r>
      <w:r>
        <w:rPr>
          <w:b/>
          <w:spacing w:val="-3"/>
          <w:sz w:val="24"/>
        </w:rPr>
        <w:t xml:space="preserve"> </w:t>
      </w:r>
      <w:r>
        <w:rPr>
          <w:b/>
          <w:sz w:val="24"/>
        </w:rPr>
        <w:t>B.</w:t>
      </w:r>
      <w:r>
        <w:rPr>
          <w:b/>
          <w:spacing w:val="-3"/>
          <w:sz w:val="24"/>
        </w:rPr>
        <w:t xml:space="preserve"> </w:t>
      </w:r>
      <w:r>
        <w:rPr>
          <w:b/>
          <w:sz w:val="24"/>
        </w:rPr>
        <w:t>LODANA,</w:t>
      </w:r>
      <w:r>
        <w:rPr>
          <w:b/>
          <w:spacing w:val="-2"/>
          <w:sz w:val="24"/>
        </w:rPr>
        <w:t xml:space="preserve"> </w:t>
      </w:r>
      <w:r>
        <w:rPr>
          <w:b/>
          <w:sz w:val="24"/>
        </w:rPr>
        <w:t>PhD</w:t>
      </w:r>
      <w:r>
        <w:rPr>
          <w:b/>
          <w:spacing w:val="-4"/>
          <w:sz w:val="24"/>
        </w:rPr>
        <w:t xml:space="preserve"> </w:t>
      </w:r>
      <w:r>
        <w:rPr>
          <w:b/>
          <w:spacing w:val="-5"/>
          <w:sz w:val="24"/>
        </w:rPr>
        <w:t>TM</w:t>
      </w:r>
    </w:p>
    <w:p w14:paraId="126D81AE">
      <w:pPr>
        <w:tabs>
          <w:tab w:val="left" w:pos="6298"/>
        </w:tabs>
        <w:spacing w:before="0" w:line="720" w:lineRule="auto"/>
        <w:ind w:left="3974" w:right="2965" w:hanging="3097"/>
        <w:jc w:val="left"/>
        <w:rPr>
          <w:b/>
          <w:sz w:val="24"/>
        </w:rPr>
      </w:pPr>
      <w:r>
        <w:rPr>
          <w:b/>
          <w:sz w:val="24"/>
        </w:rPr>
        <w:t>Capstone</w:t>
      </w:r>
      <w:r>
        <w:rPr>
          <w:b/>
          <w:spacing w:val="-15"/>
          <w:sz w:val="24"/>
        </w:rPr>
        <w:t xml:space="preserve"> </w:t>
      </w:r>
      <w:r>
        <w:rPr>
          <w:b/>
          <w:sz w:val="24"/>
        </w:rPr>
        <w:t>Project</w:t>
      </w:r>
      <w:r>
        <w:rPr>
          <w:b/>
          <w:spacing w:val="-15"/>
          <w:sz w:val="24"/>
        </w:rPr>
        <w:t xml:space="preserve"> </w:t>
      </w:r>
      <w:r>
        <w:rPr>
          <w:b/>
          <w:sz w:val="24"/>
        </w:rPr>
        <w:t>Coordinator</w:t>
      </w:r>
      <w:r>
        <w:rPr>
          <w:b/>
          <w:sz w:val="24"/>
        </w:rPr>
        <w:tab/>
      </w:r>
      <w:r>
        <w:rPr>
          <w:b/>
          <w:sz w:val="24"/>
        </w:rPr>
        <w:t>CICT</w:t>
      </w:r>
      <w:r>
        <w:rPr>
          <w:b/>
          <w:spacing w:val="61"/>
          <w:w w:val="150"/>
          <w:sz w:val="24"/>
        </w:rPr>
        <w:t xml:space="preserve">        </w:t>
      </w:r>
      <w:r>
        <w:rPr>
          <w:b/>
          <w:sz w:val="24"/>
        </w:rPr>
        <w:t>Dean</w:t>
      </w:r>
      <w:r>
        <w:rPr>
          <w:b/>
          <w:spacing w:val="80"/>
          <w:w w:val="150"/>
          <w:sz w:val="24"/>
        </w:rPr>
        <w:t xml:space="preserve"> </w:t>
      </w:r>
      <w:r>
        <w:rPr>
          <w:b/>
          <w:sz w:val="24"/>
        </w:rPr>
        <w:t>December 2025</w:t>
      </w:r>
    </w:p>
    <w:p w14:paraId="6EF4D1BC">
      <w:pPr>
        <w:spacing w:after="0" w:line="720" w:lineRule="auto"/>
        <w:jc w:val="left"/>
        <w:rPr>
          <w:b/>
          <w:sz w:val="24"/>
        </w:rPr>
        <w:sectPr>
          <w:pgSz w:w="12240" w:h="15840"/>
          <w:pgMar w:top="1380" w:right="0" w:bottom="680" w:left="1800" w:header="0" w:footer="492" w:gutter="0"/>
          <w:cols w:space="720" w:num="1"/>
        </w:sectPr>
      </w:pPr>
    </w:p>
    <w:p w14:paraId="4224F955">
      <w:pPr>
        <w:pStyle w:val="2"/>
        <w:spacing w:before="60"/>
        <w:ind w:left="3265" w:right="0"/>
        <w:jc w:val="left"/>
      </w:pPr>
      <w:r>
        <w:rPr>
          <w:spacing w:val="-2"/>
        </w:rPr>
        <w:t>ACKNOWLEDGEMENTS</w:t>
      </w:r>
    </w:p>
    <w:p w14:paraId="4987ED3D">
      <w:pPr>
        <w:pStyle w:val="7"/>
        <w:rPr>
          <w:b/>
        </w:rPr>
      </w:pPr>
    </w:p>
    <w:p w14:paraId="220AE323">
      <w:pPr>
        <w:pStyle w:val="7"/>
        <w:rPr>
          <w:b/>
        </w:rPr>
      </w:pPr>
    </w:p>
    <w:p w14:paraId="69E945C7">
      <w:pPr>
        <w:pStyle w:val="7"/>
        <w:ind w:left="360" w:right="1449"/>
        <w:jc w:val="both"/>
      </w:pPr>
      <w:r>
        <w:t>The</w:t>
      </w:r>
      <w:r>
        <w:rPr>
          <w:spacing w:val="-2"/>
        </w:rPr>
        <w:t xml:space="preserve"> </w:t>
      </w:r>
      <w:r>
        <w:t>researchers</w:t>
      </w:r>
      <w:r>
        <w:rPr>
          <w:spacing w:val="-5"/>
        </w:rPr>
        <w:t xml:space="preserve"> </w:t>
      </w:r>
      <w:r>
        <w:t>would</w:t>
      </w:r>
      <w:r>
        <w:rPr>
          <w:spacing w:val="-3"/>
        </w:rPr>
        <w:t xml:space="preserve"> </w:t>
      </w:r>
      <w:r>
        <w:t>like</w:t>
      </w:r>
      <w:r>
        <w:rPr>
          <w:spacing w:val="-6"/>
        </w:rPr>
        <w:t xml:space="preserve"> </w:t>
      </w:r>
      <w:r>
        <w:t>to</w:t>
      </w:r>
      <w:r>
        <w:rPr>
          <w:spacing w:val="-3"/>
        </w:rPr>
        <w:t xml:space="preserve"> </w:t>
      </w:r>
      <w:r>
        <w:t>extend</w:t>
      </w:r>
      <w:r>
        <w:rPr>
          <w:spacing w:val="-8"/>
        </w:rPr>
        <w:t xml:space="preserve"> </w:t>
      </w:r>
      <w:r>
        <w:t>their</w:t>
      </w:r>
      <w:r>
        <w:rPr>
          <w:spacing w:val="-11"/>
        </w:rPr>
        <w:t xml:space="preserve"> </w:t>
      </w:r>
      <w:r>
        <w:t>heartfelt</w:t>
      </w:r>
      <w:r>
        <w:rPr>
          <w:spacing w:val="-2"/>
        </w:rPr>
        <w:t xml:space="preserve"> </w:t>
      </w:r>
      <w:r>
        <w:t>gratitude</w:t>
      </w:r>
      <w:r>
        <w:rPr>
          <w:spacing w:val="-6"/>
        </w:rPr>
        <w:t xml:space="preserve"> </w:t>
      </w:r>
      <w:r>
        <w:t>to</w:t>
      </w:r>
      <w:r>
        <w:rPr>
          <w:spacing w:val="-8"/>
        </w:rPr>
        <w:t xml:space="preserve"> </w:t>
      </w:r>
      <w:r>
        <w:t>the</w:t>
      </w:r>
      <w:r>
        <w:rPr>
          <w:spacing w:val="-6"/>
        </w:rPr>
        <w:t xml:space="preserve"> </w:t>
      </w:r>
      <w:r>
        <w:t>individuals</w:t>
      </w:r>
      <w:r>
        <w:rPr>
          <w:spacing w:val="-5"/>
        </w:rPr>
        <w:t xml:space="preserve"> </w:t>
      </w:r>
      <w:r>
        <w:t>and</w:t>
      </w:r>
      <w:r>
        <w:rPr>
          <w:spacing w:val="-8"/>
        </w:rPr>
        <w:t xml:space="preserve"> </w:t>
      </w:r>
      <w:r>
        <w:t>groups who contributed to the successful completion of this capstone project.</w:t>
      </w:r>
    </w:p>
    <w:p w14:paraId="62A3CCEC">
      <w:pPr>
        <w:pStyle w:val="7"/>
        <w:spacing w:before="45"/>
      </w:pPr>
    </w:p>
    <w:p w14:paraId="75E911D0">
      <w:pPr>
        <w:pStyle w:val="7"/>
        <w:ind w:left="360" w:right="1433"/>
        <w:jc w:val="both"/>
      </w:pPr>
      <w:r>
        <w:t>We, the researchers, would like to express our deepest gratitude to our academic faculty, advisers, and mentors for their invaluable guidance, wisdom, and protection throughout this journey. Their grace has given us the strength and knowledge to persevere and accomplish this work. A special thanks to Sir Ariel T Sumagaysay, our Capstone Project Coordinator, and Sir Andrew Braza, our Capstone Project Consultant, for their expertise, constructive feedback, and unwavering support. Their insights have greatly shaped the direction and quality of our study.</w:t>
      </w:r>
    </w:p>
    <w:p w14:paraId="5CEA17C2">
      <w:pPr>
        <w:pStyle w:val="7"/>
        <w:spacing w:before="44"/>
      </w:pPr>
    </w:p>
    <w:p w14:paraId="33B97454">
      <w:pPr>
        <w:pStyle w:val="7"/>
        <w:ind w:left="360" w:right="1444"/>
        <w:jc w:val="both"/>
      </w:pPr>
      <w:r>
        <w:t>The researchers are equally grateful to the Capstone Project Review Panel for their thorough evaluation and suggestions, which greatly improved the overall quality of the work. Sincere appreciation is extended to the faculty members who provided additional insights and expertise, helping strengthen the project’s foundations.</w:t>
      </w:r>
    </w:p>
    <w:p w14:paraId="1DDA4A6D">
      <w:pPr>
        <w:pStyle w:val="7"/>
        <w:spacing w:before="45"/>
      </w:pPr>
    </w:p>
    <w:p w14:paraId="4E3B9C7C">
      <w:pPr>
        <w:pStyle w:val="7"/>
        <w:ind w:left="360" w:right="1430"/>
        <w:jc w:val="both"/>
      </w:pPr>
      <w:r>
        <w:t>The</w:t>
      </w:r>
      <w:r>
        <w:rPr>
          <w:spacing w:val="-3"/>
        </w:rPr>
        <w:t xml:space="preserve"> </w:t>
      </w:r>
      <w:r>
        <w:t>researchers</w:t>
      </w:r>
      <w:r>
        <w:rPr>
          <w:spacing w:val="-6"/>
        </w:rPr>
        <w:t xml:space="preserve"> </w:t>
      </w:r>
      <w:r>
        <w:t>also</w:t>
      </w:r>
      <w:r>
        <w:rPr>
          <w:spacing w:val="-4"/>
        </w:rPr>
        <w:t xml:space="preserve"> </w:t>
      </w:r>
      <w:r>
        <w:t>thank</w:t>
      </w:r>
      <w:r>
        <w:rPr>
          <w:spacing w:val="-8"/>
        </w:rPr>
        <w:t xml:space="preserve"> </w:t>
      </w:r>
      <w:r>
        <w:t>their</w:t>
      </w:r>
      <w:r>
        <w:rPr>
          <w:spacing w:val="-4"/>
        </w:rPr>
        <w:t xml:space="preserve"> </w:t>
      </w:r>
      <w:r>
        <w:t>parents</w:t>
      </w:r>
      <w:r>
        <w:rPr>
          <w:spacing w:val="-6"/>
        </w:rPr>
        <w:t xml:space="preserve"> </w:t>
      </w:r>
      <w:r>
        <w:t>and</w:t>
      </w:r>
      <w:r>
        <w:rPr>
          <w:spacing w:val="-4"/>
        </w:rPr>
        <w:t xml:space="preserve"> </w:t>
      </w:r>
      <w:r>
        <w:t>guardians</w:t>
      </w:r>
      <w:r>
        <w:rPr>
          <w:spacing w:val="-6"/>
        </w:rPr>
        <w:t xml:space="preserve"> </w:t>
      </w:r>
      <w:r>
        <w:t>for</w:t>
      </w:r>
      <w:r>
        <w:rPr>
          <w:spacing w:val="-7"/>
        </w:rPr>
        <w:t xml:space="preserve"> </w:t>
      </w:r>
      <w:r>
        <w:t>their</w:t>
      </w:r>
      <w:r>
        <w:rPr>
          <w:spacing w:val="-7"/>
        </w:rPr>
        <w:t xml:space="preserve"> </w:t>
      </w:r>
      <w:r>
        <w:t>unwavering</w:t>
      </w:r>
      <w:r>
        <w:rPr>
          <w:spacing w:val="-4"/>
        </w:rPr>
        <w:t xml:space="preserve"> </w:t>
      </w:r>
      <w:r>
        <w:t>emotional</w:t>
      </w:r>
      <w:r>
        <w:rPr>
          <w:spacing w:val="-3"/>
        </w:rPr>
        <w:t xml:space="preserve"> </w:t>
      </w:r>
      <w:r>
        <w:t>and financial support, as well as their encouragement and understanding during challenging moments. Friends and classmates are also acknowledged for their motivation and collaboration, offering valuable feedback and assistance throughout the research process. Our</w:t>
      </w:r>
      <w:r>
        <w:rPr>
          <w:spacing w:val="-15"/>
        </w:rPr>
        <w:t xml:space="preserve"> </w:t>
      </w:r>
      <w:r>
        <w:t>profound</w:t>
      </w:r>
      <w:r>
        <w:rPr>
          <w:spacing w:val="-15"/>
        </w:rPr>
        <w:t xml:space="preserve"> </w:t>
      </w:r>
      <w:r>
        <w:t>thanks</w:t>
      </w:r>
      <w:r>
        <w:rPr>
          <w:spacing w:val="-15"/>
        </w:rPr>
        <w:t xml:space="preserve"> </w:t>
      </w:r>
      <w:r>
        <w:t>also</w:t>
      </w:r>
      <w:r>
        <w:rPr>
          <w:spacing w:val="-15"/>
        </w:rPr>
        <w:t xml:space="preserve"> </w:t>
      </w:r>
      <w:r>
        <w:t>go</w:t>
      </w:r>
      <w:r>
        <w:rPr>
          <w:spacing w:val="-15"/>
        </w:rPr>
        <w:t xml:space="preserve"> </w:t>
      </w:r>
      <w:r>
        <w:t>to</w:t>
      </w:r>
      <w:r>
        <w:rPr>
          <w:spacing w:val="-15"/>
        </w:rPr>
        <w:t xml:space="preserve"> </w:t>
      </w:r>
      <w:r>
        <w:t>our</w:t>
      </w:r>
      <w:r>
        <w:rPr>
          <w:spacing w:val="-15"/>
        </w:rPr>
        <w:t xml:space="preserve"> </w:t>
      </w:r>
      <w:r>
        <w:t>group</w:t>
      </w:r>
      <w:r>
        <w:rPr>
          <w:spacing w:val="-15"/>
        </w:rPr>
        <w:t xml:space="preserve"> </w:t>
      </w:r>
      <w:r>
        <w:t>members</w:t>
      </w:r>
      <w:r>
        <w:rPr>
          <w:spacing w:val="-15"/>
        </w:rPr>
        <w:t xml:space="preserve"> </w:t>
      </w:r>
      <w:r>
        <w:t>Carl</w:t>
      </w:r>
      <w:r>
        <w:rPr>
          <w:spacing w:val="-15"/>
        </w:rPr>
        <w:t xml:space="preserve"> </w:t>
      </w:r>
      <w:r>
        <w:t>Bryan</w:t>
      </w:r>
      <w:r>
        <w:rPr>
          <w:spacing w:val="-15"/>
        </w:rPr>
        <w:t xml:space="preserve"> </w:t>
      </w:r>
      <w:r>
        <w:t>Sacudit,</w:t>
      </w:r>
      <w:r>
        <w:rPr>
          <w:spacing w:val="-15"/>
        </w:rPr>
        <w:t xml:space="preserve"> </w:t>
      </w:r>
      <w:r>
        <w:t>Joshua</w:t>
      </w:r>
      <w:r>
        <w:rPr>
          <w:spacing w:val="-15"/>
        </w:rPr>
        <w:t xml:space="preserve"> </w:t>
      </w:r>
      <w:r>
        <w:t>Cundangan, Jessa Gonzaga, and Lyl Baligasa for their dedication and teamwork.</w:t>
      </w:r>
    </w:p>
    <w:p w14:paraId="30E1E6DA">
      <w:pPr>
        <w:pStyle w:val="7"/>
        <w:spacing w:before="45"/>
      </w:pPr>
    </w:p>
    <w:p w14:paraId="0EB254BD">
      <w:pPr>
        <w:pStyle w:val="7"/>
        <w:ind w:left="360" w:right="1444"/>
        <w:jc w:val="both"/>
      </w:pPr>
      <w:r>
        <w:t>Lastly, the researchers express their gratitude to anyone who directly or indirectly contributed to the completion of this Study, your support has been invaluable.</w:t>
      </w:r>
    </w:p>
    <w:p w14:paraId="00660F0D">
      <w:pPr>
        <w:pStyle w:val="7"/>
        <w:spacing w:after="0"/>
        <w:jc w:val="both"/>
        <w:sectPr>
          <w:pgSz w:w="12240" w:h="15840"/>
          <w:pgMar w:top="1380" w:right="0" w:bottom="680" w:left="1800" w:header="0" w:footer="492" w:gutter="0"/>
          <w:cols w:space="720" w:num="1"/>
        </w:sectPr>
      </w:pPr>
    </w:p>
    <w:p w14:paraId="14660999">
      <w:pPr>
        <w:pStyle w:val="2"/>
        <w:spacing w:before="60"/>
        <w:ind w:left="1628"/>
      </w:pPr>
      <w:bookmarkStart w:id="2" w:name="_TOC_250015"/>
      <w:bookmarkEnd w:id="2"/>
      <w:r>
        <w:rPr>
          <w:spacing w:val="-2"/>
        </w:rPr>
        <w:t>ABSTRACT</w:t>
      </w:r>
    </w:p>
    <w:p w14:paraId="243578F5">
      <w:pPr>
        <w:pStyle w:val="7"/>
        <w:rPr>
          <w:b/>
        </w:rPr>
      </w:pPr>
    </w:p>
    <w:p w14:paraId="238541F6">
      <w:pPr>
        <w:pStyle w:val="7"/>
        <w:spacing w:before="136"/>
        <w:rPr>
          <w:b/>
        </w:rPr>
      </w:pPr>
    </w:p>
    <w:p w14:paraId="757BF20A">
      <w:pPr>
        <w:tabs>
          <w:tab w:val="left" w:pos="2521"/>
        </w:tabs>
        <w:spacing w:before="0"/>
        <w:ind w:left="2521" w:right="1635" w:hanging="2162"/>
        <w:jc w:val="left"/>
        <w:rPr>
          <w:b/>
          <w:sz w:val="24"/>
        </w:rPr>
      </w:pPr>
      <w:r>
        <w:rPr>
          <w:b/>
          <w:sz w:val="24"/>
        </w:rPr>
        <w:t>Title of Project:</w:t>
      </w:r>
      <w:r>
        <w:rPr>
          <w:b/>
          <w:sz w:val="24"/>
        </w:rPr>
        <w:tab/>
      </w:r>
      <w:r>
        <w:rPr>
          <w:b/>
          <w:sz w:val="24"/>
        </w:rPr>
        <w:t>e-Baligya:</w:t>
      </w:r>
      <w:r>
        <w:rPr>
          <w:b/>
          <w:spacing w:val="-6"/>
          <w:sz w:val="24"/>
        </w:rPr>
        <w:t xml:space="preserve"> </w:t>
      </w:r>
      <w:r>
        <w:rPr>
          <w:b/>
          <w:sz w:val="24"/>
        </w:rPr>
        <w:t>Digital</w:t>
      </w:r>
      <w:r>
        <w:rPr>
          <w:b/>
          <w:spacing w:val="-5"/>
          <w:sz w:val="24"/>
        </w:rPr>
        <w:t xml:space="preserve"> </w:t>
      </w:r>
      <w:r>
        <w:rPr>
          <w:b/>
          <w:sz w:val="24"/>
        </w:rPr>
        <w:t>Marketplace</w:t>
      </w:r>
      <w:r>
        <w:rPr>
          <w:b/>
          <w:spacing w:val="-5"/>
          <w:sz w:val="24"/>
        </w:rPr>
        <w:t xml:space="preserve"> </w:t>
      </w:r>
      <w:r>
        <w:rPr>
          <w:b/>
          <w:sz w:val="24"/>
        </w:rPr>
        <w:t>for</w:t>
      </w:r>
      <w:r>
        <w:rPr>
          <w:b/>
          <w:spacing w:val="-5"/>
          <w:sz w:val="24"/>
        </w:rPr>
        <w:t xml:space="preserve"> </w:t>
      </w:r>
      <w:r>
        <w:rPr>
          <w:b/>
          <w:sz w:val="24"/>
        </w:rPr>
        <w:t>Fishery</w:t>
      </w:r>
      <w:r>
        <w:rPr>
          <w:b/>
          <w:spacing w:val="-6"/>
          <w:sz w:val="24"/>
        </w:rPr>
        <w:t xml:space="preserve"> </w:t>
      </w:r>
      <w:r>
        <w:rPr>
          <w:b/>
          <w:sz w:val="24"/>
        </w:rPr>
        <w:t>vendors</w:t>
      </w:r>
      <w:r>
        <w:rPr>
          <w:b/>
          <w:spacing w:val="-8"/>
          <w:sz w:val="24"/>
        </w:rPr>
        <w:t xml:space="preserve"> </w:t>
      </w:r>
      <w:r>
        <w:rPr>
          <w:b/>
          <w:sz w:val="24"/>
        </w:rPr>
        <w:t>with</w:t>
      </w:r>
      <w:r>
        <w:rPr>
          <w:b/>
          <w:spacing w:val="-8"/>
          <w:sz w:val="24"/>
        </w:rPr>
        <w:t xml:space="preserve"> </w:t>
      </w:r>
      <w:r>
        <w:rPr>
          <w:b/>
          <w:sz w:val="24"/>
        </w:rPr>
        <w:t>Face Verification System</w:t>
      </w:r>
    </w:p>
    <w:p w14:paraId="0FAEE186">
      <w:pPr>
        <w:pStyle w:val="7"/>
        <w:spacing w:before="1"/>
        <w:rPr>
          <w:b/>
        </w:rPr>
      </w:pPr>
    </w:p>
    <w:p w14:paraId="1C127047">
      <w:pPr>
        <w:tabs>
          <w:tab w:val="left" w:pos="2521"/>
        </w:tabs>
        <w:spacing w:before="0"/>
        <w:ind w:left="360" w:right="0" w:firstLine="0"/>
        <w:jc w:val="left"/>
        <w:rPr>
          <w:b/>
          <w:sz w:val="24"/>
        </w:rPr>
      </w:pPr>
      <w:r>
        <w:rPr>
          <w:b/>
          <w:spacing w:val="-2"/>
          <w:sz w:val="24"/>
        </w:rPr>
        <w:t>Researchers:</w:t>
      </w:r>
      <w:r>
        <w:rPr>
          <w:b/>
          <w:sz w:val="24"/>
        </w:rPr>
        <w:tab/>
      </w:r>
      <w:r>
        <w:rPr>
          <w:b/>
          <w:sz w:val="24"/>
        </w:rPr>
        <w:t>Carl</w:t>
      </w:r>
      <w:r>
        <w:rPr>
          <w:b/>
          <w:spacing w:val="-1"/>
          <w:sz w:val="24"/>
        </w:rPr>
        <w:t xml:space="preserve"> </w:t>
      </w:r>
      <w:r>
        <w:rPr>
          <w:b/>
          <w:sz w:val="24"/>
        </w:rPr>
        <w:t>Bryan</w:t>
      </w:r>
      <w:r>
        <w:rPr>
          <w:b/>
          <w:spacing w:val="-2"/>
          <w:sz w:val="24"/>
        </w:rPr>
        <w:t xml:space="preserve"> Sacudit</w:t>
      </w:r>
    </w:p>
    <w:p w14:paraId="49702730">
      <w:pPr>
        <w:spacing w:before="0"/>
        <w:ind w:left="2521" w:right="5932" w:firstLine="0"/>
        <w:jc w:val="left"/>
        <w:rPr>
          <w:b/>
          <w:sz w:val="24"/>
        </w:rPr>
      </w:pPr>
      <w:r>
        <w:rPr>
          <w:b/>
          <w:sz w:val="24"/>
        </w:rPr>
        <w:t>Joshua</w:t>
      </w:r>
      <w:r>
        <w:rPr>
          <w:b/>
          <w:spacing w:val="-15"/>
          <w:sz w:val="24"/>
        </w:rPr>
        <w:t xml:space="preserve"> </w:t>
      </w:r>
      <w:r>
        <w:rPr>
          <w:b/>
          <w:sz w:val="24"/>
        </w:rPr>
        <w:t>Cundangan Jessa Gonzaga</w:t>
      </w:r>
    </w:p>
    <w:p w14:paraId="37FADD5C">
      <w:pPr>
        <w:spacing w:before="0"/>
        <w:ind w:left="2521" w:right="0" w:firstLine="0"/>
        <w:jc w:val="left"/>
        <w:rPr>
          <w:b/>
          <w:sz w:val="24"/>
        </w:rPr>
      </w:pPr>
      <w:r>
        <w:rPr>
          <w:b/>
          <w:sz w:val="24"/>
        </w:rPr>
        <w:t>Lyl</w:t>
      </w:r>
      <w:r>
        <w:rPr>
          <w:b/>
          <w:spacing w:val="-1"/>
          <w:sz w:val="24"/>
        </w:rPr>
        <w:t xml:space="preserve"> </w:t>
      </w:r>
      <w:r>
        <w:rPr>
          <w:b/>
          <w:spacing w:val="-2"/>
          <w:sz w:val="24"/>
        </w:rPr>
        <w:t>Baligasa</w:t>
      </w:r>
    </w:p>
    <w:p w14:paraId="57A102E6">
      <w:pPr>
        <w:pStyle w:val="7"/>
        <w:rPr>
          <w:b/>
        </w:rPr>
      </w:pPr>
    </w:p>
    <w:p w14:paraId="4E741EFE">
      <w:pPr>
        <w:tabs>
          <w:tab w:val="left" w:pos="2521"/>
        </w:tabs>
        <w:spacing w:before="0" w:line="480" w:lineRule="auto"/>
        <w:ind w:left="360" w:right="3096" w:firstLine="0"/>
        <w:jc w:val="left"/>
        <w:rPr>
          <w:b/>
          <w:sz w:val="24"/>
        </w:rPr>
      </w:pPr>
      <w:r>
        <w:rPr>
          <w:b/>
          <w:spacing w:val="-2"/>
          <w:sz w:val="24"/>
        </w:rPr>
        <w:t>Degree:</w:t>
      </w:r>
      <w:r>
        <w:rPr>
          <w:b/>
          <w:sz w:val="24"/>
        </w:rPr>
        <w:tab/>
      </w:r>
      <w:r>
        <w:rPr>
          <w:b/>
          <w:sz w:val="24"/>
        </w:rPr>
        <w:t>Bachelor</w:t>
      </w:r>
      <w:r>
        <w:rPr>
          <w:b/>
          <w:spacing w:val="-7"/>
          <w:sz w:val="24"/>
        </w:rPr>
        <w:t xml:space="preserve"> </w:t>
      </w:r>
      <w:r>
        <w:rPr>
          <w:b/>
          <w:sz w:val="24"/>
        </w:rPr>
        <w:t>of</w:t>
      </w:r>
      <w:r>
        <w:rPr>
          <w:b/>
          <w:spacing w:val="-8"/>
          <w:sz w:val="24"/>
        </w:rPr>
        <w:t xml:space="preserve"> </w:t>
      </w:r>
      <w:r>
        <w:rPr>
          <w:b/>
          <w:sz w:val="24"/>
        </w:rPr>
        <w:t>Science</w:t>
      </w:r>
      <w:r>
        <w:rPr>
          <w:b/>
          <w:spacing w:val="-7"/>
          <w:sz w:val="24"/>
        </w:rPr>
        <w:t xml:space="preserve"> </w:t>
      </w:r>
      <w:r>
        <w:rPr>
          <w:b/>
          <w:sz w:val="24"/>
        </w:rPr>
        <w:t>in</w:t>
      </w:r>
      <w:r>
        <w:rPr>
          <w:b/>
          <w:spacing w:val="-7"/>
          <w:sz w:val="24"/>
        </w:rPr>
        <w:t xml:space="preserve"> </w:t>
      </w:r>
      <w:r>
        <w:rPr>
          <w:b/>
          <w:sz w:val="24"/>
        </w:rPr>
        <w:t>Information</w:t>
      </w:r>
      <w:r>
        <w:rPr>
          <w:b/>
          <w:spacing w:val="-10"/>
          <w:sz w:val="24"/>
        </w:rPr>
        <w:t xml:space="preserve"> </w:t>
      </w:r>
      <w:r>
        <w:rPr>
          <w:b/>
          <w:sz w:val="24"/>
        </w:rPr>
        <w:t>Technology Date of Completion: June 2026</w:t>
      </w:r>
    </w:p>
    <w:p w14:paraId="03ACA6D6">
      <w:pPr>
        <w:tabs>
          <w:tab w:val="left" w:pos="2521"/>
        </w:tabs>
        <w:spacing w:before="1"/>
        <w:ind w:left="2521" w:right="2063" w:hanging="2162"/>
        <w:jc w:val="left"/>
        <w:rPr>
          <w:b/>
          <w:sz w:val="24"/>
        </w:rPr>
      </w:pPr>
      <w:r>
        <w:rPr>
          <w:b/>
          <w:spacing w:val="-2"/>
          <w:sz w:val="24"/>
        </w:rPr>
        <w:t>Keywords:</w:t>
      </w:r>
      <w:r>
        <w:rPr>
          <w:b/>
          <w:sz w:val="24"/>
        </w:rPr>
        <w:tab/>
      </w:r>
      <w:r>
        <w:rPr>
          <w:b/>
          <w:sz w:val="24"/>
        </w:rPr>
        <w:t>Digital</w:t>
      </w:r>
      <w:r>
        <w:rPr>
          <w:b/>
          <w:spacing w:val="-7"/>
          <w:sz w:val="24"/>
        </w:rPr>
        <w:t xml:space="preserve"> </w:t>
      </w:r>
      <w:r>
        <w:rPr>
          <w:b/>
          <w:sz w:val="24"/>
        </w:rPr>
        <w:t>Platforms,</w:t>
      </w:r>
      <w:r>
        <w:rPr>
          <w:b/>
          <w:spacing w:val="-7"/>
          <w:sz w:val="24"/>
        </w:rPr>
        <w:t xml:space="preserve"> </w:t>
      </w:r>
      <w:r>
        <w:rPr>
          <w:b/>
          <w:sz w:val="24"/>
        </w:rPr>
        <w:t>Small-Scale</w:t>
      </w:r>
      <w:r>
        <w:rPr>
          <w:b/>
          <w:spacing w:val="-7"/>
          <w:sz w:val="24"/>
        </w:rPr>
        <w:t xml:space="preserve"> </w:t>
      </w:r>
      <w:r>
        <w:rPr>
          <w:b/>
          <w:sz w:val="24"/>
        </w:rPr>
        <w:t>Seafood,</w:t>
      </w:r>
      <w:r>
        <w:rPr>
          <w:b/>
          <w:spacing w:val="-12"/>
          <w:sz w:val="24"/>
        </w:rPr>
        <w:t xml:space="preserve"> </w:t>
      </w:r>
      <w:r>
        <w:rPr>
          <w:b/>
          <w:sz w:val="24"/>
        </w:rPr>
        <w:t>Sustainability,</w:t>
      </w:r>
      <w:r>
        <w:rPr>
          <w:b/>
          <w:spacing w:val="-7"/>
          <w:sz w:val="24"/>
        </w:rPr>
        <w:t xml:space="preserve"> </w:t>
      </w:r>
      <w:r>
        <w:rPr>
          <w:b/>
          <w:sz w:val="24"/>
        </w:rPr>
        <w:t xml:space="preserve">E- commerce, Community Empowerment, Real-time Data </w:t>
      </w:r>
      <w:r>
        <w:rPr>
          <w:b/>
          <w:spacing w:val="-2"/>
          <w:sz w:val="24"/>
        </w:rPr>
        <w:t>Sharing</w:t>
      </w:r>
    </w:p>
    <w:p w14:paraId="006E93DA">
      <w:pPr>
        <w:pStyle w:val="7"/>
        <w:spacing w:before="46"/>
        <w:rPr>
          <w:b/>
          <w:sz w:val="20"/>
        </w:rPr>
      </w:pPr>
      <w:r>
        <w:rPr>
          <w:b/>
          <w:sz w:val="20"/>
        </w:rPr>
        <mc:AlternateContent>
          <mc:Choice Requires="wps">
            <w:drawing>
              <wp:anchor distT="0" distB="0" distL="0" distR="0" simplePos="0" relativeHeight="251663360" behindDoc="1" locked="0" layoutInCell="1" allowOverlap="1">
                <wp:simplePos x="0" y="0"/>
                <wp:positionH relativeFrom="page">
                  <wp:posOffset>1353820</wp:posOffset>
                </wp:positionH>
                <wp:positionV relativeFrom="paragraph">
                  <wp:posOffset>190500</wp:posOffset>
                </wp:positionV>
                <wp:extent cx="5523865" cy="17780"/>
                <wp:effectExtent l="0" t="0" r="0" b="0"/>
                <wp:wrapTopAndBottom/>
                <wp:docPr id="3" name="Graphic 3"/>
                <wp:cNvGraphicFramePr/>
                <a:graphic xmlns:a="http://schemas.openxmlformats.org/drawingml/2006/main">
                  <a:graphicData uri="http://schemas.microsoft.com/office/word/2010/wordprocessingShape">
                    <wps:wsp>
                      <wps:cNvSpPr/>
                      <wps:spPr>
                        <a:xfrm>
                          <a:off x="0" y="0"/>
                          <a:ext cx="5523865" cy="17780"/>
                        </a:xfrm>
                        <a:custGeom>
                          <a:avLst/>
                          <a:gdLst/>
                          <a:ahLst/>
                          <a:cxnLst/>
                          <a:rect l="l" t="t" r="r" b="b"/>
                          <a:pathLst>
                            <a:path w="5523865" h="17780">
                              <a:moveTo>
                                <a:pt x="5523864" y="0"/>
                              </a:moveTo>
                              <a:lnTo>
                                <a:pt x="0" y="0"/>
                              </a:lnTo>
                              <a:lnTo>
                                <a:pt x="0" y="17779"/>
                              </a:lnTo>
                              <a:lnTo>
                                <a:pt x="5523864" y="17779"/>
                              </a:lnTo>
                              <a:lnTo>
                                <a:pt x="5523864"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106.6pt;margin-top:15pt;height:1.4pt;width:434.95pt;mso-position-horizontal-relative:page;mso-wrap-distance-bottom:0pt;mso-wrap-distance-top:0pt;z-index:-251653120;mso-width-relative:page;mso-height-relative:page;" fillcolor="#000000" filled="t" stroked="f" coordsize="5523865,17780" o:gfxdata="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trKzW&#10;2AAAAAoBAAAPAAAAAAAAAAEAIAAAACIAAABkcnMvZG93bnJldi54bWxQSwECFAAUAAAACACHTuJA&#10;75qbOyECAADgBAAADgAAAAAAAAABACAAAAAnAQAAZHJzL2Uyb0RvYy54bWxQSwUGAAAAAAYABgBZ&#10;AQAAugUAAAAA&#10;" path="m5523864,0l0,0,0,17779,5523864,17779,5523864,0xe">
                <v:fill on="t" focussize="0,0"/>
                <v:stroke on="f"/>
                <v:imagedata o:title=""/>
                <o:lock v:ext="edit" aspectratio="f"/>
                <v:textbox inset="0mm,0mm,0mm,0mm"/>
                <w10:wrap type="topAndBottom"/>
              </v:shape>
            </w:pict>
          </mc:Fallback>
        </mc:AlternateContent>
      </w:r>
    </w:p>
    <w:p w14:paraId="1573C98D">
      <w:pPr>
        <w:pStyle w:val="7"/>
        <w:rPr>
          <w:b/>
        </w:rPr>
      </w:pPr>
    </w:p>
    <w:p w14:paraId="24FB14AB">
      <w:pPr>
        <w:pStyle w:val="7"/>
        <w:rPr>
          <w:b/>
        </w:rPr>
      </w:pPr>
    </w:p>
    <w:p w14:paraId="78D29131">
      <w:pPr>
        <w:spacing w:before="0"/>
        <w:ind w:left="360" w:right="1430" w:firstLine="0"/>
        <w:jc w:val="both"/>
        <w:rPr>
          <w:rFonts w:hint="default" w:ascii="Times New Roman" w:hAnsi="Times New Roman" w:cs="Times New Roman"/>
          <w:b w:val="0"/>
          <w:bCs w:val="0"/>
          <w:i/>
          <w:iCs/>
          <w:sz w:val="24"/>
        </w:rPr>
        <w:sectPr>
          <w:pgSz w:w="12240" w:h="15840"/>
          <w:pgMar w:top="1380" w:right="0" w:bottom="680" w:left="1800" w:header="0" w:footer="492" w:gutter="0"/>
          <w:cols w:space="720" w:num="1"/>
        </w:sectPr>
      </w:pPr>
      <w:r>
        <w:rPr>
          <w:rFonts w:hint="default" w:ascii="Times New Roman" w:hAnsi="Times New Roman" w:eastAsia="SimSun" w:cs="Times New Roman"/>
          <w:b w:val="0"/>
          <w:bCs w:val="0"/>
          <w:i/>
          <w:iCs/>
          <w:sz w:val="24"/>
          <w:szCs w:val="24"/>
        </w:rPr>
        <w:t xml:space="preserve">Limited market access, reliance on manual selling practices, and the presence of middlemen continue to affect the income and efficiency of local fishery vendors in Bacolod City and nearby areas of Negros. Traditional face-to-face transactions and manual record-keeping often result in unstable pricing, limited customer reach, and slow order processing. To address these challenges, this study developed </w:t>
      </w:r>
      <w:r>
        <w:rPr>
          <w:rStyle w:val="8"/>
          <w:rFonts w:hint="default" w:ascii="Times New Roman" w:hAnsi="Times New Roman" w:eastAsia="SimSun" w:cs="Times New Roman"/>
          <w:b w:val="0"/>
          <w:bCs w:val="0"/>
          <w:i/>
          <w:iCs/>
          <w:sz w:val="24"/>
          <w:szCs w:val="24"/>
        </w:rPr>
        <w:t>e-Baligya</w:t>
      </w:r>
      <w:r>
        <w:rPr>
          <w:rFonts w:hint="default" w:ascii="Times New Roman" w:hAnsi="Times New Roman" w:eastAsia="SimSun" w:cs="Times New Roman"/>
          <w:b w:val="0"/>
          <w:bCs w:val="0"/>
          <w:i/>
          <w:iCs/>
          <w:sz w:val="24"/>
          <w:szCs w:val="24"/>
        </w:rPr>
        <w:t xml:space="preserve">, a digital marketplace designed to support fishery vendors through a web-based management system and a mobile application for vendors and customers. The system enables digital product listing, inventory management, order and bidding transactions, and real-time monitoring of sales activities. To improve system security and user trust, face verification and One-Time Password (OTP) authentication through email were integrated to strengthen account verification and prevent unauthorized access. Developed using React, </w:t>
      </w:r>
      <w:bookmarkStart w:id="18" w:name="_GoBack"/>
      <w:bookmarkEnd w:id="18"/>
      <w:r>
        <w:rPr>
          <w:rFonts w:hint="default" w:ascii="Times New Roman" w:hAnsi="Times New Roman" w:eastAsia="SimSun" w:cs="Times New Roman"/>
          <w:b w:val="0"/>
          <w:bCs w:val="0"/>
          <w:i/>
          <w:iCs/>
          <w:sz w:val="24"/>
          <w:szCs w:val="24"/>
        </w:rPr>
        <w:t>React Native, and Firebase, the system was evaluated through functional, integration, usability, performance, and security testing. Results indicate that e-Baligya effectively supports end-to-end transaction processing, improves operational efficiency, and provides a secure and organized platform for digital seafood trading.</w:t>
      </w:r>
    </w:p>
    <w:p w14:paraId="3D746C8E">
      <w:pPr>
        <w:pStyle w:val="7"/>
        <w:spacing w:after="0"/>
        <w:rPr>
          <w:i/>
          <w:sz w:val="19"/>
        </w:rPr>
        <w:sectPr>
          <w:pgSz w:w="12240" w:h="15840"/>
          <w:pgMar w:top="1820" w:right="0" w:bottom="680" w:left="1800" w:header="0" w:footer="492" w:gutter="0"/>
          <w:cols w:space="720" w:num="1"/>
        </w:sectPr>
      </w:pPr>
    </w:p>
    <w:p w14:paraId="09628060">
      <w:pPr>
        <w:pStyle w:val="7"/>
        <w:rPr>
          <w:i/>
        </w:rPr>
      </w:pPr>
    </w:p>
    <w:p w14:paraId="0F5FE6DB">
      <w:pPr>
        <w:pStyle w:val="7"/>
        <w:rPr>
          <w:i/>
        </w:rPr>
      </w:pPr>
    </w:p>
    <w:p w14:paraId="322C0E3A">
      <w:pPr>
        <w:pStyle w:val="7"/>
        <w:spacing w:before="90"/>
        <w:rPr>
          <w:i/>
        </w:rPr>
      </w:pPr>
    </w:p>
    <w:p w14:paraId="31CC9BA2">
      <w:pPr>
        <w:pStyle w:val="7"/>
        <w:ind w:left="468"/>
      </w:pPr>
      <w:r>
        <w:t>Title</w:t>
      </w:r>
      <w:r>
        <w:rPr>
          <w:spacing w:val="1"/>
        </w:rPr>
        <w:t xml:space="preserve"> </w:t>
      </w:r>
      <w:r>
        <w:rPr>
          <w:spacing w:val="-4"/>
        </w:rPr>
        <w:t>Page</w:t>
      </w:r>
    </w:p>
    <w:p w14:paraId="50EA9D28">
      <w:pPr>
        <w:pStyle w:val="2"/>
        <w:spacing w:before="90"/>
        <w:ind w:left="468" w:right="0"/>
        <w:jc w:val="left"/>
      </w:pPr>
      <w:bookmarkStart w:id="3" w:name="_TOC_250014"/>
      <w:r>
        <w:rPr>
          <w:b w:val="0"/>
        </w:rPr>
        <w:br w:type="column"/>
      </w:r>
      <w:r>
        <w:t>TABLE</w:t>
      </w:r>
      <w:r>
        <w:rPr>
          <w:spacing w:val="-2"/>
        </w:rPr>
        <w:t xml:space="preserve"> </w:t>
      </w:r>
      <w:r>
        <w:t xml:space="preserve">OF </w:t>
      </w:r>
      <w:bookmarkEnd w:id="3"/>
      <w:r>
        <w:rPr>
          <w:spacing w:val="-2"/>
        </w:rPr>
        <w:t>CONTENTS</w:t>
      </w:r>
    </w:p>
    <w:p w14:paraId="49DC1D9A">
      <w:pPr>
        <w:spacing w:before="229" w:line="240" w:lineRule="auto"/>
        <w:rPr>
          <w:b/>
          <w:sz w:val="24"/>
        </w:rPr>
      </w:pPr>
      <w:r>
        <w:br w:type="column"/>
      </w:r>
    </w:p>
    <w:p w14:paraId="0B4C5075">
      <w:pPr>
        <w:pStyle w:val="3"/>
        <w:spacing w:before="1"/>
        <w:ind w:left="0" w:right="647"/>
        <w:jc w:val="center"/>
      </w:pPr>
      <w:r>
        <w:rPr>
          <w:spacing w:val="-4"/>
        </w:rPr>
        <w:t>Page</w:t>
      </w:r>
    </w:p>
    <w:p w14:paraId="25DBAC51">
      <w:pPr>
        <w:pStyle w:val="7"/>
        <w:spacing w:before="136"/>
        <w:ind w:right="651"/>
        <w:jc w:val="center"/>
      </w:pPr>
      <w:r>
        <w:rPr>
          <w:spacing w:val="-10"/>
        </w:rPr>
        <w:t>i</w:t>
      </w:r>
    </w:p>
    <w:p w14:paraId="4050C119">
      <w:pPr>
        <w:pStyle w:val="7"/>
        <w:spacing w:after="0"/>
        <w:jc w:val="center"/>
        <w:sectPr>
          <w:type w:val="continuous"/>
          <w:pgSz w:w="12240" w:h="15840"/>
          <w:pgMar w:top="1380" w:right="0" w:bottom="680" w:left="1800" w:header="0" w:footer="492" w:gutter="0"/>
          <w:cols w:equalWidth="0" w:num="3">
            <w:col w:w="1490" w:space="1427"/>
            <w:col w:w="3094" w:space="2349"/>
            <w:col w:w="2080"/>
          </w:cols>
        </w:sectPr>
      </w:pPr>
    </w:p>
    <w:p w14:paraId="3A26105D">
      <w:pPr>
        <w:pStyle w:val="7"/>
        <w:tabs>
          <w:tab w:val="right" w:pos="9143"/>
        </w:tabs>
        <w:spacing w:before="140"/>
        <w:ind w:left="468"/>
      </w:pPr>
      <w:r>
        <w:t>Endorsement</w:t>
      </w:r>
      <w:r>
        <w:rPr>
          <w:spacing w:val="-2"/>
        </w:rPr>
        <w:t xml:space="preserve"> </w:t>
      </w:r>
      <w:r>
        <w:t>Form</w:t>
      </w:r>
      <w:r>
        <w:rPr>
          <w:spacing w:val="-1"/>
        </w:rPr>
        <w:t xml:space="preserve"> </w:t>
      </w:r>
      <w:r>
        <w:t>for</w:t>
      </w:r>
      <w:r>
        <w:rPr>
          <w:spacing w:val="-2"/>
        </w:rPr>
        <w:t xml:space="preserve"> </w:t>
      </w:r>
      <w:r>
        <w:t>Oral</w:t>
      </w:r>
      <w:r>
        <w:rPr>
          <w:spacing w:val="-1"/>
        </w:rPr>
        <w:t xml:space="preserve"> </w:t>
      </w:r>
      <w:r>
        <w:rPr>
          <w:spacing w:val="-2"/>
        </w:rPr>
        <w:t>Defense</w:t>
      </w:r>
      <w:r>
        <w:tab/>
      </w:r>
      <w:r>
        <w:rPr>
          <w:spacing w:val="-5"/>
        </w:rPr>
        <w:t>ii</w:t>
      </w:r>
    </w:p>
    <w:p w14:paraId="3DE2B5F7">
      <w:pPr>
        <w:pStyle w:val="7"/>
        <w:tabs>
          <w:tab w:val="right" w:pos="9179"/>
        </w:tabs>
        <w:spacing w:before="136"/>
        <w:ind w:left="468"/>
      </w:pPr>
      <w:r>
        <w:t>Approval</w:t>
      </w:r>
      <w:r>
        <w:rPr>
          <w:spacing w:val="-2"/>
        </w:rPr>
        <w:t xml:space="preserve"> </w:t>
      </w:r>
      <w:r>
        <w:rPr>
          <w:spacing w:val="-4"/>
        </w:rPr>
        <w:t>Sheet</w:t>
      </w:r>
      <w:r>
        <w:tab/>
      </w:r>
      <w:r>
        <w:rPr>
          <w:spacing w:val="-5"/>
        </w:rPr>
        <w:t>iii</w:t>
      </w:r>
    </w:p>
    <w:p w14:paraId="75AAEBC6">
      <w:pPr>
        <w:pStyle w:val="7"/>
        <w:tabs>
          <w:tab w:val="right" w:pos="9168"/>
        </w:tabs>
        <w:spacing w:before="140"/>
        <w:ind w:left="468"/>
      </w:pPr>
      <w:r>
        <w:rPr>
          <w:spacing w:val="-2"/>
        </w:rPr>
        <w:t>Acknowledgement</w:t>
      </w:r>
      <w:r>
        <w:tab/>
      </w:r>
      <w:r>
        <w:rPr>
          <w:spacing w:val="-5"/>
        </w:rPr>
        <w:t>iv</w:t>
      </w:r>
    </w:p>
    <w:p w14:paraId="4F01ABF7">
      <w:pPr>
        <w:pStyle w:val="7"/>
        <w:tabs>
          <w:tab w:val="right" w:pos="9135"/>
        </w:tabs>
        <w:spacing w:before="137"/>
        <w:ind w:left="468"/>
      </w:pPr>
      <w:r>
        <w:rPr>
          <w:spacing w:val="-2"/>
        </w:rPr>
        <w:t>Abstract</w:t>
      </w:r>
      <w:r>
        <w:tab/>
      </w:r>
      <w:r>
        <w:rPr>
          <w:spacing w:val="-10"/>
        </w:rPr>
        <w:t>v</w:t>
      </w:r>
    </w:p>
    <w:p w14:paraId="13F1B272">
      <w:pPr>
        <w:pStyle w:val="7"/>
        <w:tabs>
          <w:tab w:val="right" w:pos="9166"/>
        </w:tabs>
        <w:spacing w:before="140"/>
        <w:ind w:left="468"/>
      </w:pPr>
      <w:r>
        <w:t>Table</w:t>
      </w:r>
      <w:r>
        <w:rPr>
          <w:spacing w:val="2"/>
        </w:rPr>
        <w:t xml:space="preserve"> </w:t>
      </w:r>
      <w:r>
        <w:t>of</w:t>
      </w:r>
      <w:r>
        <w:rPr>
          <w:spacing w:val="2"/>
        </w:rPr>
        <w:t xml:space="preserve"> </w:t>
      </w:r>
      <w:r>
        <w:rPr>
          <w:spacing w:val="-2"/>
        </w:rPr>
        <w:t>Contents</w:t>
      </w:r>
      <w:r>
        <w:tab/>
      </w:r>
      <w:r>
        <w:rPr>
          <w:spacing w:val="-5"/>
        </w:rPr>
        <w:t>vi</w:t>
      </w:r>
    </w:p>
    <w:p w14:paraId="62F9D735">
      <w:pPr>
        <w:pStyle w:val="7"/>
        <w:spacing w:after="0"/>
        <w:sectPr>
          <w:type w:val="continuous"/>
          <w:pgSz w:w="12240" w:h="15840"/>
          <w:pgMar w:top="1380" w:right="0" w:bottom="680" w:left="1800" w:header="0" w:footer="492" w:gutter="0"/>
          <w:cols w:space="720" w:num="1"/>
        </w:sectPr>
      </w:pPr>
    </w:p>
    <w:p w14:paraId="397513D1">
      <w:pPr>
        <w:pStyle w:val="7"/>
        <w:spacing w:before="136" w:line="362" w:lineRule="auto"/>
        <w:ind w:left="468" w:right="182"/>
      </w:pPr>
      <w:r>
        <w:t>List of Tables List</w:t>
      </w:r>
      <w:r>
        <w:rPr>
          <w:spacing w:val="-15"/>
        </w:rPr>
        <w:t xml:space="preserve"> </w:t>
      </w:r>
      <w:r>
        <w:t>of</w:t>
      </w:r>
      <w:r>
        <w:rPr>
          <w:spacing w:val="-15"/>
        </w:rPr>
        <w:t xml:space="preserve"> </w:t>
      </w:r>
      <w:r>
        <w:t>Figures</w:t>
      </w:r>
    </w:p>
    <w:p w14:paraId="77C49BA1">
      <w:pPr>
        <w:pStyle w:val="7"/>
        <w:spacing w:line="271" w:lineRule="exact"/>
        <w:ind w:left="468"/>
      </w:pPr>
      <w:r>
        <w:t>List</w:t>
      </w:r>
      <w:r>
        <w:rPr>
          <w:spacing w:val="1"/>
        </w:rPr>
        <w:t xml:space="preserve"> </w:t>
      </w:r>
      <w:r>
        <w:t xml:space="preserve">of </w:t>
      </w:r>
      <w:r>
        <w:rPr>
          <w:spacing w:val="-2"/>
        </w:rPr>
        <w:t>Appendices</w:t>
      </w:r>
    </w:p>
    <w:p w14:paraId="4D290742">
      <w:pPr>
        <w:pStyle w:val="7"/>
        <w:spacing w:before="136" w:line="360" w:lineRule="auto"/>
        <w:ind w:left="532" w:right="1200" w:hanging="64"/>
        <w:jc w:val="both"/>
      </w:pPr>
      <w:r>
        <w:br w:type="column"/>
      </w:r>
      <w:r>
        <w:rPr>
          <w:spacing w:val="-4"/>
        </w:rPr>
        <w:t xml:space="preserve">viii </w:t>
      </w:r>
      <w:r>
        <w:rPr>
          <w:spacing w:val="-6"/>
        </w:rPr>
        <w:t xml:space="preserve">ix </w:t>
      </w:r>
      <w:r>
        <w:rPr>
          <w:spacing w:val="-10"/>
        </w:rPr>
        <w:t>x</w:t>
      </w:r>
    </w:p>
    <w:p w14:paraId="7BBDA724">
      <w:pPr>
        <w:pStyle w:val="7"/>
        <w:spacing w:after="0" w:line="360" w:lineRule="auto"/>
        <w:jc w:val="both"/>
        <w:sectPr>
          <w:type w:val="continuous"/>
          <w:pgSz w:w="12240" w:h="15840"/>
          <w:pgMar w:top="1380" w:right="0" w:bottom="680" w:left="1800" w:header="0" w:footer="492" w:gutter="0"/>
          <w:cols w:equalWidth="0" w:num="2">
            <w:col w:w="2337" w:space="6111"/>
            <w:col w:w="1992"/>
          </w:cols>
        </w:sectPr>
      </w:pPr>
    </w:p>
    <w:sdt>
      <w:sdtPr>
        <w:id w:val="147466388"/>
        <w:docPartObj>
          <w:docPartGallery w:val="Table of Contents"/>
          <w:docPartUnique/>
        </w:docPartObj>
      </w:sdtPr>
      <w:sdtContent>
        <w:p w14:paraId="007CCCFE">
          <w:pPr>
            <w:pStyle w:val="10"/>
            <w:tabs>
              <w:tab w:val="right" w:pos="9135"/>
            </w:tabs>
            <w:spacing w:before="2"/>
          </w:pPr>
          <w:r>
            <w:fldChar w:fldCharType="begin"/>
          </w:r>
          <w:r>
            <w:instrText xml:space="preserve"> HYPERLINK \l "_TOC_250017" </w:instrText>
          </w:r>
          <w:r>
            <w:fldChar w:fldCharType="separate"/>
          </w:r>
          <w:r>
            <w:t>CHAPTER</w:t>
          </w:r>
          <w:r>
            <w:rPr>
              <w:spacing w:val="-4"/>
            </w:rPr>
            <w:t xml:space="preserve"> </w:t>
          </w:r>
          <w:r>
            <w:t>I</w:t>
          </w:r>
          <w:r>
            <w:rPr>
              <w:spacing w:val="-2"/>
            </w:rPr>
            <w:t xml:space="preserve"> </w:t>
          </w:r>
          <w:r>
            <w:t>–</w:t>
          </w:r>
          <w:r>
            <w:rPr>
              <w:spacing w:val="-1"/>
            </w:rPr>
            <w:t xml:space="preserve"> </w:t>
          </w:r>
          <w:r>
            <w:rPr>
              <w:spacing w:val="-2"/>
            </w:rPr>
            <w:t>INTRODUCTION</w:t>
          </w:r>
          <w:r>
            <w:tab/>
          </w:r>
          <w:r>
            <w:rPr>
              <w:spacing w:val="-10"/>
            </w:rPr>
            <w:t>1</w:t>
          </w:r>
          <w:r>
            <w:rPr>
              <w:spacing w:val="-10"/>
            </w:rPr>
            <w:fldChar w:fldCharType="end"/>
          </w:r>
        </w:p>
        <w:p w14:paraId="23AB2511">
          <w:pPr>
            <w:pStyle w:val="11"/>
            <w:tabs>
              <w:tab w:val="right" w:pos="9135"/>
            </w:tabs>
            <w:spacing w:before="136"/>
            <w:rPr>
              <w:b/>
            </w:rPr>
          </w:pPr>
          <w:r>
            <w:fldChar w:fldCharType="begin"/>
          </w:r>
          <w:r>
            <w:instrText xml:space="preserve"> HYPERLINK \l "_TOC_250016" </w:instrText>
          </w:r>
          <w:r>
            <w:fldChar w:fldCharType="separate"/>
          </w:r>
          <w:r>
            <w:t xml:space="preserve">Project </w:t>
          </w:r>
          <w:r>
            <w:rPr>
              <w:spacing w:val="-2"/>
            </w:rPr>
            <w:t>Context</w:t>
          </w:r>
          <w:r>
            <w:tab/>
          </w:r>
          <w:r>
            <w:rPr>
              <w:b/>
              <w:spacing w:val="-10"/>
            </w:rPr>
            <w:t>3</w:t>
          </w:r>
          <w:r>
            <w:rPr>
              <w:b/>
              <w:spacing w:val="-10"/>
            </w:rPr>
            <w:fldChar w:fldCharType="end"/>
          </w:r>
        </w:p>
        <w:p w14:paraId="2512ABAE">
          <w:pPr>
            <w:pStyle w:val="11"/>
            <w:tabs>
              <w:tab w:val="right" w:pos="9135"/>
            </w:tabs>
            <w:rPr>
              <w:b/>
            </w:rPr>
          </w:pPr>
          <w:r>
            <w:t>Purpose</w:t>
          </w:r>
          <w:r>
            <w:rPr>
              <w:spacing w:val="-3"/>
            </w:rPr>
            <w:t xml:space="preserve"> </w:t>
          </w:r>
          <w:r>
            <w:t>and</w:t>
          </w:r>
          <w:r>
            <w:rPr>
              <w:spacing w:val="-3"/>
            </w:rPr>
            <w:t xml:space="preserve"> </w:t>
          </w:r>
          <w:r>
            <w:rPr>
              <w:spacing w:val="-2"/>
            </w:rPr>
            <w:t>Description</w:t>
          </w:r>
          <w:r>
            <w:tab/>
          </w:r>
          <w:r>
            <w:rPr>
              <w:b/>
              <w:spacing w:val="-10"/>
            </w:rPr>
            <w:t>3</w:t>
          </w:r>
        </w:p>
        <w:p w14:paraId="0D72ECA0">
          <w:pPr>
            <w:pStyle w:val="11"/>
            <w:tabs>
              <w:tab w:val="right" w:pos="9135"/>
            </w:tabs>
            <w:spacing w:before="137"/>
            <w:rPr>
              <w:b/>
            </w:rPr>
          </w:pPr>
          <w:r>
            <w:fldChar w:fldCharType="begin"/>
          </w:r>
          <w:r>
            <w:instrText xml:space="preserve"> HYPERLINK \l "_TOC_250015" </w:instrText>
          </w:r>
          <w:r>
            <w:fldChar w:fldCharType="separate"/>
          </w:r>
          <w:r>
            <w:rPr>
              <w:spacing w:val="-2"/>
            </w:rPr>
            <w:t>Objectives</w:t>
          </w:r>
          <w:r>
            <w:tab/>
          </w:r>
          <w:r>
            <w:rPr>
              <w:b/>
              <w:spacing w:val="-10"/>
            </w:rPr>
            <w:t>4</w:t>
          </w:r>
          <w:r>
            <w:rPr>
              <w:b/>
              <w:spacing w:val="-10"/>
            </w:rPr>
            <w:fldChar w:fldCharType="end"/>
          </w:r>
        </w:p>
        <w:p w14:paraId="3FD2A357">
          <w:pPr>
            <w:pStyle w:val="11"/>
            <w:tabs>
              <w:tab w:val="right" w:pos="9135"/>
            </w:tabs>
            <w:rPr>
              <w:b/>
            </w:rPr>
          </w:pPr>
          <w:r>
            <w:fldChar w:fldCharType="begin"/>
          </w:r>
          <w:r>
            <w:instrText xml:space="preserve"> HYPERLINK \l "_TOC_250014" </w:instrText>
          </w:r>
          <w:r>
            <w:fldChar w:fldCharType="separate"/>
          </w:r>
          <w:r>
            <w:t>Scope</w:t>
          </w:r>
          <w:r>
            <w:rPr>
              <w:spacing w:val="1"/>
            </w:rPr>
            <w:t xml:space="preserve"> </w:t>
          </w:r>
          <w:r>
            <w:t xml:space="preserve">and </w:t>
          </w:r>
          <w:r>
            <w:rPr>
              <w:spacing w:val="-2"/>
            </w:rPr>
            <w:t>Limitations</w:t>
          </w:r>
          <w:r>
            <w:tab/>
          </w:r>
          <w:r>
            <w:rPr>
              <w:b/>
              <w:spacing w:val="-10"/>
            </w:rPr>
            <w:t>4</w:t>
          </w:r>
          <w:r>
            <w:rPr>
              <w:b/>
              <w:spacing w:val="-10"/>
            </w:rPr>
            <w:fldChar w:fldCharType="end"/>
          </w:r>
        </w:p>
        <w:p w14:paraId="05AA437C">
          <w:pPr>
            <w:pStyle w:val="10"/>
            <w:tabs>
              <w:tab w:val="right" w:pos="9135"/>
            </w:tabs>
          </w:pPr>
          <w:r>
            <w:t>CHAPTER</w:t>
          </w:r>
          <w:r>
            <w:rPr>
              <w:spacing w:val="-3"/>
            </w:rPr>
            <w:t xml:space="preserve"> </w:t>
          </w:r>
          <w:r>
            <w:t>II</w:t>
          </w:r>
          <w:r>
            <w:rPr>
              <w:spacing w:val="-4"/>
            </w:rPr>
            <w:t xml:space="preserve"> </w:t>
          </w:r>
          <w:r>
            <w:t>–</w:t>
          </w:r>
          <w:r>
            <w:rPr>
              <w:spacing w:val="-1"/>
            </w:rPr>
            <w:t xml:space="preserve"> </w:t>
          </w:r>
          <w:r>
            <w:t>REVIEW</w:t>
          </w:r>
          <w:r>
            <w:rPr>
              <w:spacing w:val="-2"/>
            </w:rPr>
            <w:t xml:space="preserve"> </w:t>
          </w:r>
          <w:r>
            <w:t xml:space="preserve">OF </w:t>
          </w:r>
          <w:r>
            <w:rPr>
              <w:spacing w:val="-2"/>
            </w:rPr>
            <w:t>RELATED</w:t>
          </w:r>
          <w:r>
            <w:tab/>
          </w:r>
          <w:r>
            <w:rPr>
              <w:spacing w:val="-10"/>
            </w:rPr>
            <w:t>6</w:t>
          </w:r>
        </w:p>
        <w:p w14:paraId="6E2A4C03">
          <w:pPr>
            <w:pStyle w:val="10"/>
            <w:spacing w:before="140"/>
          </w:pPr>
          <w:r>
            <w:fldChar w:fldCharType="begin"/>
          </w:r>
          <w:r>
            <w:instrText xml:space="preserve"> HYPERLINK \l "_TOC_250013" </w:instrText>
          </w:r>
          <w:r>
            <w:fldChar w:fldCharType="separate"/>
          </w:r>
          <w:r>
            <w:rPr>
              <w:spacing w:val="-2"/>
            </w:rPr>
            <w:t>LITERATURE/STUDIES/SYSTEM</w:t>
          </w:r>
          <w:r>
            <w:rPr>
              <w:spacing w:val="-2"/>
            </w:rPr>
            <w:fldChar w:fldCharType="end"/>
          </w:r>
        </w:p>
        <w:p w14:paraId="6C205E13">
          <w:pPr>
            <w:pStyle w:val="11"/>
            <w:tabs>
              <w:tab w:val="right" w:pos="9135"/>
            </w:tabs>
            <w:spacing w:before="136"/>
            <w:rPr>
              <w:b/>
            </w:rPr>
          </w:pPr>
          <w:r>
            <w:t>Foreign Related</w:t>
          </w:r>
          <w:r>
            <w:rPr>
              <w:spacing w:val="1"/>
            </w:rPr>
            <w:t xml:space="preserve"> </w:t>
          </w:r>
          <w:r>
            <w:rPr>
              <w:spacing w:val="-2"/>
            </w:rPr>
            <w:t>Literature</w:t>
          </w:r>
          <w:r>
            <w:tab/>
          </w:r>
          <w:r>
            <w:rPr>
              <w:b/>
              <w:spacing w:val="-10"/>
            </w:rPr>
            <w:t>6</w:t>
          </w:r>
        </w:p>
        <w:p w14:paraId="5FC432DE">
          <w:pPr>
            <w:pStyle w:val="11"/>
            <w:tabs>
              <w:tab w:val="right" w:pos="9135"/>
            </w:tabs>
            <w:rPr>
              <w:b/>
            </w:rPr>
          </w:pPr>
          <w:r>
            <w:fldChar w:fldCharType="begin"/>
          </w:r>
          <w:r>
            <w:instrText xml:space="preserve"> HYPERLINK \l "_TOC_250012" </w:instrText>
          </w:r>
          <w:r>
            <w:fldChar w:fldCharType="separate"/>
          </w:r>
          <w:r>
            <w:t>Local Related</w:t>
          </w:r>
          <w:r>
            <w:rPr>
              <w:spacing w:val="-5"/>
            </w:rPr>
            <w:t xml:space="preserve"> </w:t>
          </w:r>
          <w:r>
            <w:rPr>
              <w:spacing w:val="-2"/>
            </w:rPr>
            <w:t>Literature</w:t>
          </w:r>
          <w:r>
            <w:tab/>
          </w:r>
          <w:r>
            <w:rPr>
              <w:b/>
              <w:spacing w:val="-10"/>
            </w:rPr>
            <w:t>8</w:t>
          </w:r>
          <w:r>
            <w:rPr>
              <w:b/>
              <w:spacing w:val="-10"/>
            </w:rPr>
            <w:fldChar w:fldCharType="end"/>
          </w:r>
        </w:p>
        <w:p w14:paraId="044D8C3A">
          <w:pPr>
            <w:pStyle w:val="11"/>
            <w:tabs>
              <w:tab w:val="right" w:pos="9135"/>
            </w:tabs>
            <w:spacing w:before="137"/>
            <w:rPr>
              <w:b/>
            </w:rPr>
          </w:pPr>
          <w:r>
            <w:t>Foreign Related</w:t>
          </w:r>
          <w:r>
            <w:rPr>
              <w:spacing w:val="1"/>
            </w:rPr>
            <w:t xml:space="preserve"> </w:t>
          </w:r>
          <w:r>
            <w:rPr>
              <w:spacing w:val="-2"/>
            </w:rPr>
            <w:t>Studies</w:t>
          </w:r>
          <w:r>
            <w:tab/>
          </w:r>
          <w:r>
            <w:rPr>
              <w:b/>
              <w:spacing w:val="-10"/>
            </w:rPr>
            <w:t>9</w:t>
          </w:r>
        </w:p>
        <w:p w14:paraId="5DA6C797">
          <w:pPr>
            <w:pStyle w:val="11"/>
            <w:tabs>
              <w:tab w:val="right" w:pos="9195"/>
            </w:tabs>
            <w:rPr>
              <w:b/>
            </w:rPr>
          </w:pPr>
          <w:r>
            <w:fldChar w:fldCharType="begin"/>
          </w:r>
          <w:r>
            <w:instrText xml:space="preserve"> HYPERLINK \l "_TOC_250011" </w:instrText>
          </w:r>
          <w:r>
            <w:fldChar w:fldCharType="separate"/>
          </w:r>
          <w:r>
            <w:t xml:space="preserve">Local Related </w:t>
          </w:r>
          <w:r>
            <w:rPr>
              <w:spacing w:val="-2"/>
            </w:rPr>
            <w:t>Studies</w:t>
          </w:r>
          <w:r>
            <w:tab/>
          </w:r>
          <w:r>
            <w:rPr>
              <w:b/>
              <w:spacing w:val="-5"/>
            </w:rPr>
            <w:t>14</w:t>
          </w:r>
          <w:r>
            <w:rPr>
              <w:b/>
              <w:spacing w:val="-5"/>
            </w:rPr>
            <w:fldChar w:fldCharType="end"/>
          </w:r>
        </w:p>
        <w:p w14:paraId="590D2527">
          <w:pPr>
            <w:pStyle w:val="11"/>
            <w:tabs>
              <w:tab w:val="right" w:pos="9195"/>
            </w:tabs>
            <w:spacing w:before="136"/>
            <w:rPr>
              <w:b/>
            </w:rPr>
          </w:pPr>
          <w:r>
            <w:fldChar w:fldCharType="begin"/>
          </w:r>
          <w:r>
            <w:instrText xml:space="preserve"> HYPERLINK \l "_TOC_250010" </w:instrText>
          </w:r>
          <w:r>
            <w:fldChar w:fldCharType="separate"/>
          </w:r>
          <w:r>
            <w:rPr>
              <w:spacing w:val="-2"/>
            </w:rPr>
            <w:t>Synthesis</w:t>
          </w:r>
          <w:r>
            <w:tab/>
          </w:r>
          <w:r>
            <w:rPr>
              <w:b/>
              <w:spacing w:val="-5"/>
            </w:rPr>
            <w:t>15</w:t>
          </w:r>
          <w:r>
            <w:rPr>
              <w:b/>
              <w:spacing w:val="-5"/>
            </w:rPr>
            <w:fldChar w:fldCharType="end"/>
          </w:r>
        </w:p>
        <w:p w14:paraId="638EB2E4">
          <w:pPr>
            <w:pStyle w:val="10"/>
            <w:tabs>
              <w:tab w:val="right" w:pos="9195"/>
            </w:tabs>
            <w:spacing w:before="140"/>
          </w:pPr>
          <w:r>
            <w:fldChar w:fldCharType="begin"/>
          </w:r>
          <w:r>
            <w:instrText xml:space="preserve"> HYPERLINK \l "_TOC_250009" </w:instrText>
          </w:r>
          <w:r>
            <w:fldChar w:fldCharType="separate"/>
          </w:r>
          <w:r>
            <w:t>CHAPTER</w:t>
          </w:r>
          <w:r>
            <w:rPr>
              <w:spacing w:val="-5"/>
            </w:rPr>
            <w:t xml:space="preserve"> </w:t>
          </w:r>
          <w:r>
            <w:t>III</w:t>
          </w:r>
          <w:r>
            <w:rPr>
              <w:spacing w:val="-4"/>
            </w:rPr>
            <w:t xml:space="preserve"> </w:t>
          </w:r>
          <w:r>
            <w:t>–</w:t>
          </w:r>
          <w:r>
            <w:rPr>
              <w:spacing w:val="-2"/>
            </w:rPr>
            <w:t xml:space="preserve"> METHODOLOGY</w:t>
          </w:r>
          <w:r>
            <w:tab/>
          </w:r>
          <w:r>
            <w:rPr>
              <w:spacing w:val="-5"/>
            </w:rPr>
            <w:t>16</w:t>
          </w:r>
          <w:r>
            <w:rPr>
              <w:spacing w:val="-5"/>
            </w:rPr>
            <w:fldChar w:fldCharType="end"/>
          </w:r>
        </w:p>
        <w:p w14:paraId="26ED334B">
          <w:pPr>
            <w:pStyle w:val="11"/>
            <w:tabs>
              <w:tab w:val="right" w:pos="9195"/>
            </w:tabs>
            <w:spacing w:before="136"/>
            <w:rPr>
              <w:b/>
            </w:rPr>
          </w:pPr>
          <w:r>
            <w:t>Technical</w:t>
          </w:r>
          <w:r>
            <w:rPr>
              <w:spacing w:val="3"/>
            </w:rPr>
            <w:t xml:space="preserve"> </w:t>
          </w:r>
          <w:r>
            <w:rPr>
              <w:spacing w:val="-2"/>
            </w:rPr>
            <w:t>Background</w:t>
          </w:r>
          <w:r>
            <w:tab/>
          </w:r>
          <w:r>
            <w:rPr>
              <w:b/>
              <w:spacing w:val="-5"/>
            </w:rPr>
            <w:t>16</w:t>
          </w:r>
        </w:p>
        <w:p w14:paraId="29EB8F13">
          <w:pPr>
            <w:pStyle w:val="11"/>
            <w:tabs>
              <w:tab w:val="right" w:pos="9195"/>
            </w:tabs>
            <w:rPr>
              <w:b/>
            </w:rPr>
          </w:pPr>
          <w:r>
            <w:t>Requirement</w:t>
          </w:r>
          <w:r>
            <w:rPr>
              <w:spacing w:val="2"/>
            </w:rPr>
            <w:t xml:space="preserve"> </w:t>
          </w:r>
          <w:r>
            <w:rPr>
              <w:spacing w:val="-2"/>
            </w:rPr>
            <w:t>Analysis</w:t>
          </w:r>
          <w:r>
            <w:tab/>
          </w:r>
          <w:r>
            <w:rPr>
              <w:b/>
              <w:spacing w:val="-5"/>
            </w:rPr>
            <w:t>21</w:t>
          </w:r>
        </w:p>
        <w:p w14:paraId="7802CC33">
          <w:pPr>
            <w:pStyle w:val="11"/>
            <w:tabs>
              <w:tab w:val="right" w:pos="9195"/>
            </w:tabs>
            <w:spacing w:before="136"/>
            <w:rPr>
              <w:b/>
            </w:rPr>
          </w:pPr>
          <w:r>
            <w:fldChar w:fldCharType="begin"/>
          </w:r>
          <w:r>
            <w:instrText xml:space="preserve"> HYPERLINK \l "_TOC_250008" </w:instrText>
          </w:r>
          <w:r>
            <w:fldChar w:fldCharType="separate"/>
          </w:r>
          <w:r>
            <w:t>Ethical</w:t>
          </w:r>
          <w:r>
            <w:rPr>
              <w:spacing w:val="2"/>
            </w:rPr>
            <w:t xml:space="preserve"> </w:t>
          </w:r>
          <w:r>
            <w:rPr>
              <w:spacing w:val="-2"/>
            </w:rPr>
            <w:t>Considerations</w:t>
          </w:r>
          <w:r>
            <w:tab/>
          </w:r>
          <w:r>
            <w:rPr>
              <w:b/>
              <w:spacing w:val="-5"/>
            </w:rPr>
            <w:t>22</w:t>
          </w:r>
          <w:r>
            <w:rPr>
              <w:b/>
              <w:spacing w:val="-5"/>
            </w:rPr>
            <w:fldChar w:fldCharType="end"/>
          </w:r>
        </w:p>
        <w:p w14:paraId="79194A54">
          <w:pPr>
            <w:pStyle w:val="11"/>
            <w:tabs>
              <w:tab w:val="right" w:pos="9195"/>
            </w:tabs>
            <w:rPr>
              <w:b/>
            </w:rPr>
          </w:pPr>
          <w:r>
            <w:fldChar w:fldCharType="begin"/>
          </w:r>
          <w:r>
            <w:instrText xml:space="preserve"> HYPERLINK \l "_TOC_250007" </w:instrText>
          </w:r>
          <w:r>
            <w:fldChar w:fldCharType="separate"/>
          </w:r>
          <w:r>
            <w:t xml:space="preserve">Requirements </w:t>
          </w:r>
          <w:r>
            <w:rPr>
              <w:spacing w:val="-2"/>
            </w:rPr>
            <w:t>Documentation</w:t>
          </w:r>
          <w:r>
            <w:tab/>
          </w:r>
          <w:r>
            <w:rPr>
              <w:b/>
              <w:spacing w:val="-5"/>
            </w:rPr>
            <w:t>24</w:t>
          </w:r>
          <w:r>
            <w:rPr>
              <w:b/>
              <w:spacing w:val="-5"/>
            </w:rPr>
            <w:fldChar w:fldCharType="end"/>
          </w:r>
        </w:p>
        <w:p w14:paraId="09D99CDB">
          <w:pPr>
            <w:pStyle w:val="11"/>
            <w:tabs>
              <w:tab w:val="right" w:pos="9195"/>
            </w:tabs>
            <w:spacing w:before="136" w:after="20"/>
            <w:rPr>
              <w:b/>
            </w:rPr>
          </w:pPr>
          <w:r>
            <w:fldChar w:fldCharType="begin"/>
          </w:r>
          <w:r>
            <w:instrText xml:space="preserve"> HYPERLINK \l "_TOC_250006" </w:instrText>
          </w:r>
          <w:r>
            <w:fldChar w:fldCharType="separate"/>
          </w:r>
          <w:r>
            <w:t>Design</w:t>
          </w:r>
          <w:r>
            <w:rPr>
              <w:spacing w:val="-2"/>
            </w:rPr>
            <w:t xml:space="preserve"> </w:t>
          </w:r>
          <w:r>
            <w:t>of</w:t>
          </w:r>
          <w:r>
            <w:rPr>
              <w:spacing w:val="-2"/>
            </w:rPr>
            <w:t xml:space="preserve"> </w:t>
          </w:r>
          <w:r>
            <w:t>Software,</w:t>
          </w:r>
          <w:r>
            <w:rPr>
              <w:spacing w:val="-2"/>
            </w:rPr>
            <w:t xml:space="preserve"> </w:t>
          </w:r>
          <w:r>
            <w:t>System,</w:t>
          </w:r>
          <w:r>
            <w:rPr>
              <w:spacing w:val="-2"/>
            </w:rPr>
            <w:t xml:space="preserve"> </w:t>
          </w:r>
          <w:r>
            <w:t>Product,</w:t>
          </w:r>
          <w:r>
            <w:rPr>
              <w:spacing w:val="-2"/>
            </w:rPr>
            <w:t xml:space="preserve"> </w:t>
          </w:r>
          <w:r>
            <w:t>and/or</w:t>
          </w:r>
          <w:r>
            <w:rPr>
              <w:spacing w:val="-2"/>
            </w:rPr>
            <w:t xml:space="preserve"> Processes</w:t>
          </w:r>
          <w:r>
            <w:tab/>
          </w:r>
          <w:r>
            <w:rPr>
              <w:b/>
              <w:spacing w:val="-5"/>
            </w:rPr>
            <w:t>26</w:t>
          </w:r>
          <w:r>
            <w:rPr>
              <w:b/>
              <w:spacing w:val="-5"/>
            </w:rPr>
            <w:fldChar w:fldCharType="end"/>
          </w:r>
        </w:p>
        <w:p w14:paraId="08DAFCA0">
          <w:pPr>
            <w:pStyle w:val="11"/>
            <w:tabs>
              <w:tab w:val="right" w:pos="9195"/>
            </w:tabs>
            <w:spacing w:before="60"/>
            <w:rPr>
              <w:b/>
            </w:rPr>
          </w:pPr>
          <w:r>
            <w:fldChar w:fldCharType="begin"/>
          </w:r>
          <w:r>
            <w:instrText xml:space="preserve"> HYPERLINK \l "_TOC_250005" </w:instrText>
          </w:r>
          <w:r>
            <w:fldChar w:fldCharType="separate"/>
          </w:r>
          <w:r>
            <w:rPr>
              <w:spacing w:val="-2"/>
            </w:rPr>
            <w:t>Development</w:t>
          </w:r>
          <w:r>
            <w:tab/>
          </w:r>
          <w:r>
            <w:rPr>
              <w:b/>
              <w:spacing w:val="-5"/>
            </w:rPr>
            <w:t>43</w:t>
          </w:r>
          <w:r>
            <w:rPr>
              <w:b/>
              <w:spacing w:val="-5"/>
            </w:rPr>
            <w:fldChar w:fldCharType="end"/>
          </w:r>
        </w:p>
        <w:p w14:paraId="4E54B7D8">
          <w:pPr>
            <w:pStyle w:val="10"/>
            <w:tabs>
              <w:tab w:val="right" w:pos="9195"/>
            </w:tabs>
          </w:pPr>
        </w:p>
        <w:p w14:paraId="244A5296">
          <w:pPr>
            <w:pStyle w:val="10"/>
            <w:tabs>
              <w:tab w:val="right" w:pos="9195"/>
            </w:tabs>
          </w:pPr>
        </w:p>
        <w:p w14:paraId="4787B14F">
          <w:pPr>
            <w:pStyle w:val="10"/>
            <w:tabs>
              <w:tab w:val="right" w:pos="9195"/>
            </w:tabs>
          </w:pPr>
          <w:r>
            <w:fldChar w:fldCharType="begin"/>
          </w:r>
          <w:r>
            <w:instrText xml:space="preserve"> HYPERLINK \l "_TOC_250004" </w:instrText>
          </w:r>
          <w:r>
            <w:fldChar w:fldCharType="separate"/>
          </w:r>
          <w:r>
            <w:t>CHAPTER</w:t>
          </w:r>
          <w:r>
            <w:rPr>
              <w:spacing w:val="-6"/>
            </w:rPr>
            <w:t xml:space="preserve"> </w:t>
          </w:r>
          <w:r>
            <w:t>IV</w:t>
          </w:r>
          <w:r>
            <w:rPr>
              <w:spacing w:val="-1"/>
            </w:rPr>
            <w:t xml:space="preserve"> </w:t>
          </w:r>
          <w:r>
            <w:t>–</w:t>
          </w:r>
          <w:r>
            <w:rPr>
              <w:spacing w:val="-4"/>
            </w:rPr>
            <w:t xml:space="preserve"> </w:t>
          </w:r>
          <w:r>
            <w:t>RESULTS</w:t>
          </w:r>
          <w:r>
            <w:rPr>
              <w:spacing w:val="-2"/>
            </w:rPr>
            <w:t xml:space="preserve"> </w:t>
          </w:r>
          <w:r>
            <w:t>AND</w:t>
          </w:r>
          <w:r>
            <w:rPr>
              <w:spacing w:val="-1"/>
            </w:rPr>
            <w:t xml:space="preserve"> </w:t>
          </w:r>
          <w:r>
            <w:rPr>
              <w:spacing w:val="-2"/>
            </w:rPr>
            <w:t>DISCUSSION</w:t>
          </w:r>
          <w:r>
            <w:tab/>
          </w:r>
          <w:r>
            <w:rPr>
              <w:spacing w:val="-5"/>
            </w:rPr>
            <w:t>44</w:t>
          </w:r>
          <w:r>
            <w:rPr>
              <w:spacing w:val="-5"/>
            </w:rPr>
            <w:fldChar w:fldCharType="end"/>
          </w:r>
        </w:p>
        <w:p w14:paraId="3D998BCC">
          <w:pPr>
            <w:pStyle w:val="11"/>
            <w:tabs>
              <w:tab w:val="right" w:pos="9195"/>
            </w:tabs>
            <w:rPr>
              <w:b/>
            </w:rPr>
          </w:pPr>
          <w:r>
            <w:fldChar w:fldCharType="begin"/>
          </w:r>
          <w:r>
            <w:instrText xml:space="preserve"> HYPERLINK \l "_TOC_250003" </w:instrText>
          </w:r>
          <w:r>
            <w:fldChar w:fldCharType="separate"/>
          </w:r>
          <w:r>
            <w:rPr>
              <w:spacing w:val="-2"/>
            </w:rPr>
            <w:t>Testing</w:t>
          </w:r>
          <w:r>
            <w:tab/>
          </w:r>
          <w:r>
            <w:rPr>
              <w:b/>
              <w:spacing w:val="-5"/>
            </w:rPr>
            <w:t>45</w:t>
          </w:r>
          <w:r>
            <w:rPr>
              <w:b/>
              <w:spacing w:val="-5"/>
            </w:rPr>
            <w:fldChar w:fldCharType="end"/>
          </w:r>
        </w:p>
        <w:p w14:paraId="475E7A15">
          <w:pPr>
            <w:pStyle w:val="11"/>
            <w:tabs>
              <w:tab w:val="right" w:pos="9195"/>
            </w:tabs>
            <w:spacing w:before="137"/>
            <w:rPr>
              <w:b/>
            </w:rPr>
          </w:pPr>
          <w:r>
            <w:fldChar w:fldCharType="begin"/>
          </w:r>
          <w:r>
            <w:instrText xml:space="preserve"> HYPERLINK \l "_TOC_250002" </w:instrText>
          </w:r>
          <w:r>
            <w:fldChar w:fldCharType="separate"/>
          </w:r>
          <w:r>
            <w:t>Implementation</w:t>
          </w:r>
          <w:r>
            <w:rPr>
              <w:spacing w:val="-1"/>
            </w:rPr>
            <w:t xml:space="preserve"> </w:t>
          </w:r>
          <w:r>
            <w:rPr>
              <w:spacing w:val="-4"/>
            </w:rPr>
            <w:t>Plan</w:t>
          </w:r>
          <w:r>
            <w:tab/>
          </w:r>
          <w:r>
            <w:rPr>
              <w:b/>
              <w:spacing w:val="-5"/>
            </w:rPr>
            <w:t>48</w:t>
          </w:r>
          <w:r>
            <w:rPr>
              <w:b/>
              <w:spacing w:val="-5"/>
            </w:rPr>
            <w:fldChar w:fldCharType="end"/>
          </w:r>
        </w:p>
        <w:p w14:paraId="2CFFF6B5">
          <w:pPr>
            <w:pStyle w:val="11"/>
            <w:tabs>
              <w:tab w:val="right" w:pos="9195"/>
            </w:tabs>
            <w:rPr>
              <w:b/>
            </w:rPr>
          </w:pPr>
          <w:r>
            <w:t>Implementation</w:t>
          </w:r>
          <w:r>
            <w:rPr>
              <w:spacing w:val="1"/>
            </w:rPr>
            <w:t xml:space="preserve"> </w:t>
          </w:r>
          <w:r>
            <w:rPr>
              <w:spacing w:val="-2"/>
            </w:rPr>
            <w:t>Result</w:t>
          </w:r>
          <w:r>
            <w:tab/>
          </w:r>
          <w:r>
            <w:rPr>
              <w:b/>
              <w:spacing w:val="-5"/>
            </w:rPr>
            <w:t>49</w:t>
          </w:r>
        </w:p>
        <w:p w14:paraId="4ECA0FBE">
          <w:pPr>
            <w:pStyle w:val="10"/>
            <w:tabs>
              <w:tab w:val="right" w:pos="9195"/>
            </w:tabs>
          </w:pPr>
          <w:r>
            <w:t>CHAPTER</w:t>
          </w:r>
          <w:r>
            <w:rPr>
              <w:spacing w:val="-7"/>
            </w:rPr>
            <w:t xml:space="preserve"> </w:t>
          </w:r>
          <w:r>
            <w:t>V –</w:t>
          </w:r>
          <w:r>
            <w:rPr>
              <w:spacing w:val="-2"/>
            </w:rPr>
            <w:t xml:space="preserve"> </w:t>
          </w:r>
          <w:r>
            <w:t>CONCLUSIONS</w:t>
          </w:r>
          <w:r>
            <w:rPr>
              <w:spacing w:val="-5"/>
            </w:rPr>
            <w:t xml:space="preserve"> </w:t>
          </w:r>
          <w:r>
            <w:t xml:space="preserve">AND </w:t>
          </w:r>
          <w:r>
            <w:rPr>
              <w:spacing w:val="-2"/>
            </w:rPr>
            <w:t>RECOMMENDATION</w:t>
          </w:r>
          <w:r>
            <w:tab/>
          </w:r>
          <w:r>
            <w:rPr>
              <w:spacing w:val="-5"/>
            </w:rPr>
            <w:t>50</w:t>
          </w:r>
        </w:p>
        <w:p w14:paraId="4BFE9253">
          <w:pPr>
            <w:pStyle w:val="11"/>
            <w:tabs>
              <w:tab w:val="right" w:pos="9195"/>
            </w:tabs>
            <w:rPr>
              <w:b/>
            </w:rPr>
          </w:pPr>
          <w:r>
            <w:fldChar w:fldCharType="begin"/>
          </w:r>
          <w:r>
            <w:instrText xml:space="preserve"> HYPERLINK \l "_TOC_250001" </w:instrText>
          </w:r>
          <w:r>
            <w:fldChar w:fldCharType="separate"/>
          </w:r>
          <w:r>
            <w:rPr>
              <w:spacing w:val="-2"/>
            </w:rPr>
            <w:t>Conclusions</w:t>
          </w:r>
          <w:r>
            <w:tab/>
          </w:r>
          <w:r>
            <w:rPr>
              <w:b/>
              <w:spacing w:val="-5"/>
            </w:rPr>
            <w:t>50</w:t>
          </w:r>
          <w:r>
            <w:rPr>
              <w:b/>
              <w:spacing w:val="-5"/>
            </w:rPr>
            <w:fldChar w:fldCharType="end"/>
          </w:r>
        </w:p>
        <w:p w14:paraId="72AB7720">
          <w:pPr>
            <w:pStyle w:val="11"/>
            <w:tabs>
              <w:tab w:val="right" w:pos="9195"/>
            </w:tabs>
            <w:spacing w:before="136"/>
            <w:rPr>
              <w:b/>
            </w:rPr>
          </w:pPr>
          <w:r>
            <w:fldChar w:fldCharType="begin"/>
          </w:r>
          <w:r>
            <w:instrText xml:space="preserve"> HYPERLINK \l "_TOC_250000" </w:instrText>
          </w:r>
          <w:r>
            <w:fldChar w:fldCharType="separate"/>
          </w:r>
          <w:r>
            <w:rPr>
              <w:spacing w:val="-2"/>
            </w:rPr>
            <w:t>Recommendations</w:t>
          </w:r>
          <w:r>
            <w:tab/>
          </w:r>
          <w:r>
            <w:rPr>
              <w:b/>
              <w:spacing w:val="-5"/>
            </w:rPr>
            <w:t>51</w:t>
          </w:r>
          <w:r>
            <w:rPr>
              <w:b/>
              <w:spacing w:val="-5"/>
            </w:rPr>
            <w:fldChar w:fldCharType="end"/>
          </w:r>
        </w:p>
        <w:p w14:paraId="2A6FCB0C">
          <w:pPr>
            <w:pStyle w:val="10"/>
            <w:tabs>
              <w:tab w:val="right" w:pos="9195"/>
            </w:tabs>
            <w:spacing w:before="140"/>
          </w:pPr>
          <w:r>
            <w:rPr>
              <w:spacing w:val="-2"/>
            </w:rPr>
            <w:t>REFERENCES</w:t>
          </w:r>
          <w:r>
            <w:tab/>
          </w:r>
          <w:r>
            <w:rPr>
              <w:spacing w:val="-5"/>
            </w:rPr>
            <w:t>52</w:t>
          </w:r>
        </w:p>
      </w:sdtContent>
    </w:sdt>
    <w:p w14:paraId="461A1085">
      <w:pPr>
        <w:pStyle w:val="10"/>
        <w:spacing w:after="0"/>
        <w:sectPr>
          <w:type w:val="continuous"/>
          <w:pgSz w:w="12240" w:h="15840"/>
          <w:pgMar w:top="1380" w:right="0" w:bottom="1820" w:left="1800" w:header="0" w:footer="492" w:gutter="0"/>
          <w:cols w:space="720" w:num="1"/>
        </w:sectPr>
      </w:pPr>
    </w:p>
    <w:p w14:paraId="76856EA3">
      <w:pPr>
        <w:pStyle w:val="7"/>
        <w:spacing w:before="228"/>
        <w:rPr>
          <w:b/>
          <w:sz w:val="20"/>
        </w:rPr>
      </w:pPr>
    </w:p>
    <w:tbl>
      <w:tblPr>
        <w:tblStyle w:val="6"/>
        <w:tblW w:w="0" w:type="auto"/>
        <w:tblInd w:w="4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77"/>
        <w:gridCol w:w="6873"/>
        <w:gridCol w:w="706"/>
      </w:tblGrid>
      <w:tr w14:paraId="163B7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trPr>
        <w:tc>
          <w:tcPr>
            <w:tcW w:w="777" w:type="dxa"/>
          </w:tcPr>
          <w:p w14:paraId="2147941D">
            <w:pPr>
              <w:pStyle w:val="14"/>
              <w:rPr>
                <w:sz w:val="22"/>
              </w:rPr>
            </w:pPr>
          </w:p>
        </w:tc>
        <w:tc>
          <w:tcPr>
            <w:tcW w:w="6873" w:type="dxa"/>
          </w:tcPr>
          <w:p w14:paraId="7D202178">
            <w:pPr>
              <w:pStyle w:val="14"/>
              <w:spacing w:line="266" w:lineRule="exact"/>
              <w:ind w:right="26"/>
              <w:jc w:val="center"/>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TABLES</w:t>
            </w:r>
          </w:p>
        </w:tc>
        <w:tc>
          <w:tcPr>
            <w:tcW w:w="706" w:type="dxa"/>
          </w:tcPr>
          <w:p w14:paraId="03487B8D">
            <w:pPr>
              <w:pStyle w:val="14"/>
              <w:rPr>
                <w:sz w:val="22"/>
              </w:rPr>
            </w:pPr>
          </w:p>
        </w:tc>
      </w:tr>
      <w:tr w14:paraId="0497D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777" w:type="dxa"/>
          </w:tcPr>
          <w:p w14:paraId="02C7F56E">
            <w:pPr>
              <w:pStyle w:val="14"/>
              <w:spacing w:before="133"/>
              <w:ind w:right="88"/>
              <w:jc w:val="center"/>
              <w:rPr>
                <w:b/>
                <w:sz w:val="24"/>
              </w:rPr>
            </w:pPr>
            <w:r>
              <w:rPr>
                <w:b/>
                <w:spacing w:val="-2"/>
                <w:sz w:val="24"/>
              </w:rPr>
              <w:t>Table</w:t>
            </w:r>
          </w:p>
        </w:tc>
        <w:tc>
          <w:tcPr>
            <w:tcW w:w="6873" w:type="dxa"/>
          </w:tcPr>
          <w:p w14:paraId="3A5DA736">
            <w:pPr>
              <w:pStyle w:val="14"/>
              <w:rPr>
                <w:sz w:val="22"/>
              </w:rPr>
            </w:pPr>
          </w:p>
        </w:tc>
        <w:tc>
          <w:tcPr>
            <w:tcW w:w="706" w:type="dxa"/>
          </w:tcPr>
          <w:p w14:paraId="6E89BB2B">
            <w:pPr>
              <w:pStyle w:val="14"/>
              <w:spacing w:before="133"/>
              <w:ind w:left="113"/>
              <w:jc w:val="center"/>
              <w:rPr>
                <w:b/>
                <w:sz w:val="24"/>
              </w:rPr>
            </w:pPr>
            <w:r>
              <w:rPr>
                <w:b/>
                <w:spacing w:val="-4"/>
                <w:sz w:val="24"/>
              </w:rPr>
              <w:t>Page</w:t>
            </w:r>
          </w:p>
        </w:tc>
      </w:tr>
      <w:tr w14:paraId="5BF4A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777" w:type="dxa"/>
          </w:tcPr>
          <w:p w14:paraId="7D6D6AF3">
            <w:pPr>
              <w:pStyle w:val="14"/>
              <w:spacing w:before="63"/>
              <w:ind w:left="6" w:right="88"/>
              <w:jc w:val="center"/>
              <w:rPr>
                <w:sz w:val="24"/>
              </w:rPr>
            </w:pPr>
            <w:r>
              <w:rPr>
                <w:spacing w:val="-10"/>
                <w:sz w:val="24"/>
              </w:rPr>
              <w:t>1</w:t>
            </w:r>
          </w:p>
        </w:tc>
        <w:tc>
          <w:tcPr>
            <w:tcW w:w="6873" w:type="dxa"/>
          </w:tcPr>
          <w:p w14:paraId="2FFCFE46">
            <w:pPr>
              <w:pStyle w:val="14"/>
              <w:spacing w:before="63"/>
              <w:ind w:left="141"/>
              <w:rPr>
                <w:sz w:val="24"/>
              </w:rPr>
            </w:pPr>
            <w:r>
              <w:rPr>
                <w:sz w:val="24"/>
              </w:rPr>
              <w:t>Technologies</w:t>
            </w:r>
            <w:r>
              <w:rPr>
                <w:spacing w:val="-3"/>
                <w:sz w:val="24"/>
              </w:rPr>
              <w:t xml:space="preserve"> </w:t>
            </w:r>
            <w:r>
              <w:rPr>
                <w:spacing w:val="-4"/>
                <w:sz w:val="24"/>
              </w:rPr>
              <w:t>Used</w:t>
            </w:r>
          </w:p>
        </w:tc>
        <w:tc>
          <w:tcPr>
            <w:tcW w:w="706" w:type="dxa"/>
          </w:tcPr>
          <w:p w14:paraId="08908431">
            <w:pPr>
              <w:pStyle w:val="14"/>
              <w:spacing w:before="63"/>
              <w:ind w:left="113" w:right="7"/>
              <w:jc w:val="center"/>
              <w:rPr>
                <w:sz w:val="24"/>
              </w:rPr>
            </w:pPr>
            <w:r>
              <w:rPr>
                <w:spacing w:val="-5"/>
                <w:sz w:val="24"/>
              </w:rPr>
              <w:t>16</w:t>
            </w:r>
          </w:p>
        </w:tc>
      </w:tr>
      <w:tr w14:paraId="12312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777" w:type="dxa"/>
          </w:tcPr>
          <w:p w14:paraId="506CFB2A">
            <w:pPr>
              <w:pStyle w:val="14"/>
              <w:spacing w:before="65"/>
              <w:ind w:left="6" w:right="88"/>
              <w:jc w:val="center"/>
              <w:rPr>
                <w:sz w:val="24"/>
              </w:rPr>
            </w:pPr>
            <w:r>
              <w:rPr>
                <w:spacing w:val="-10"/>
                <w:sz w:val="24"/>
              </w:rPr>
              <w:t>2</w:t>
            </w:r>
          </w:p>
        </w:tc>
        <w:tc>
          <w:tcPr>
            <w:tcW w:w="6873" w:type="dxa"/>
          </w:tcPr>
          <w:p w14:paraId="39290806">
            <w:pPr>
              <w:pStyle w:val="14"/>
              <w:spacing w:before="65"/>
              <w:ind w:left="141"/>
              <w:rPr>
                <w:sz w:val="24"/>
              </w:rPr>
            </w:pPr>
            <w:r>
              <w:rPr>
                <w:sz w:val="24"/>
              </w:rPr>
              <w:t>Software</w:t>
            </w:r>
            <w:r>
              <w:rPr>
                <w:spacing w:val="-3"/>
                <w:sz w:val="24"/>
              </w:rPr>
              <w:t xml:space="preserve"> </w:t>
            </w:r>
            <w:r>
              <w:rPr>
                <w:spacing w:val="-2"/>
                <w:sz w:val="24"/>
              </w:rPr>
              <w:t>Resources</w:t>
            </w:r>
          </w:p>
        </w:tc>
        <w:tc>
          <w:tcPr>
            <w:tcW w:w="706" w:type="dxa"/>
          </w:tcPr>
          <w:p w14:paraId="272F7BCE">
            <w:pPr>
              <w:pStyle w:val="14"/>
              <w:spacing w:before="65"/>
              <w:ind w:left="113" w:right="7"/>
              <w:jc w:val="center"/>
              <w:rPr>
                <w:sz w:val="24"/>
              </w:rPr>
            </w:pPr>
            <w:r>
              <w:rPr>
                <w:spacing w:val="-5"/>
                <w:sz w:val="24"/>
              </w:rPr>
              <w:t>17</w:t>
            </w:r>
          </w:p>
        </w:tc>
      </w:tr>
      <w:tr w14:paraId="21A55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777" w:type="dxa"/>
          </w:tcPr>
          <w:p w14:paraId="0DB25FFE">
            <w:pPr>
              <w:pStyle w:val="14"/>
              <w:spacing w:before="63"/>
              <w:ind w:left="6" w:right="88"/>
              <w:jc w:val="center"/>
              <w:rPr>
                <w:sz w:val="24"/>
              </w:rPr>
            </w:pPr>
            <w:r>
              <w:rPr>
                <w:spacing w:val="-10"/>
                <w:sz w:val="24"/>
              </w:rPr>
              <w:t>3</w:t>
            </w:r>
          </w:p>
        </w:tc>
        <w:tc>
          <w:tcPr>
            <w:tcW w:w="6873" w:type="dxa"/>
          </w:tcPr>
          <w:p w14:paraId="32689E25">
            <w:pPr>
              <w:pStyle w:val="14"/>
              <w:spacing w:before="63"/>
              <w:ind w:left="141"/>
              <w:rPr>
                <w:sz w:val="24"/>
              </w:rPr>
            </w:pPr>
            <w:r>
              <w:rPr>
                <w:sz w:val="24"/>
              </w:rPr>
              <w:t>Hardware</w:t>
            </w:r>
            <w:r>
              <w:rPr>
                <w:spacing w:val="-3"/>
                <w:sz w:val="24"/>
              </w:rPr>
              <w:t xml:space="preserve"> </w:t>
            </w:r>
            <w:r>
              <w:rPr>
                <w:spacing w:val="-2"/>
                <w:sz w:val="24"/>
              </w:rPr>
              <w:t>Resources</w:t>
            </w:r>
          </w:p>
        </w:tc>
        <w:tc>
          <w:tcPr>
            <w:tcW w:w="706" w:type="dxa"/>
          </w:tcPr>
          <w:p w14:paraId="0912A2AB">
            <w:pPr>
              <w:pStyle w:val="14"/>
              <w:spacing w:before="63"/>
              <w:ind w:left="113" w:right="7"/>
              <w:jc w:val="center"/>
              <w:rPr>
                <w:sz w:val="24"/>
              </w:rPr>
            </w:pPr>
            <w:r>
              <w:rPr>
                <w:spacing w:val="-5"/>
                <w:sz w:val="24"/>
              </w:rPr>
              <w:t>18</w:t>
            </w:r>
          </w:p>
        </w:tc>
      </w:tr>
      <w:tr w14:paraId="6FB90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777" w:type="dxa"/>
          </w:tcPr>
          <w:p w14:paraId="358EDDFA">
            <w:pPr>
              <w:pStyle w:val="14"/>
              <w:spacing w:before="65"/>
              <w:ind w:left="6" w:right="88"/>
              <w:jc w:val="center"/>
              <w:rPr>
                <w:sz w:val="24"/>
              </w:rPr>
            </w:pPr>
            <w:r>
              <w:rPr>
                <w:spacing w:val="-10"/>
                <w:sz w:val="24"/>
              </w:rPr>
              <w:t>4</w:t>
            </w:r>
          </w:p>
        </w:tc>
        <w:tc>
          <w:tcPr>
            <w:tcW w:w="6873" w:type="dxa"/>
          </w:tcPr>
          <w:p w14:paraId="3502AB6B">
            <w:pPr>
              <w:pStyle w:val="14"/>
              <w:spacing w:before="65"/>
              <w:ind w:left="141"/>
              <w:rPr>
                <w:sz w:val="24"/>
              </w:rPr>
            </w:pPr>
            <w:r>
              <w:rPr>
                <w:sz w:val="24"/>
              </w:rPr>
              <w:t>Calendar</w:t>
            </w:r>
            <w:r>
              <w:rPr>
                <w:spacing w:val="-6"/>
                <w:sz w:val="24"/>
              </w:rPr>
              <w:t xml:space="preserve"> </w:t>
            </w:r>
            <w:r>
              <w:rPr>
                <w:sz w:val="24"/>
              </w:rPr>
              <w:t>of</w:t>
            </w:r>
            <w:r>
              <w:rPr>
                <w:spacing w:val="-1"/>
                <w:sz w:val="24"/>
              </w:rPr>
              <w:t xml:space="preserve"> </w:t>
            </w:r>
            <w:r>
              <w:rPr>
                <w:sz w:val="24"/>
              </w:rPr>
              <w:t>Activities</w:t>
            </w:r>
            <w:r>
              <w:rPr>
                <w:spacing w:val="-3"/>
                <w:sz w:val="24"/>
              </w:rPr>
              <w:t xml:space="preserve"> </w:t>
            </w:r>
            <w:r>
              <w:rPr>
                <w:sz w:val="24"/>
              </w:rPr>
              <w:t>for</w:t>
            </w:r>
            <w:r>
              <w:rPr>
                <w:spacing w:val="-5"/>
                <w:sz w:val="24"/>
              </w:rPr>
              <w:t xml:space="preserve"> </w:t>
            </w:r>
            <w:r>
              <w:rPr>
                <w:sz w:val="24"/>
              </w:rPr>
              <w:t>Second</w:t>
            </w:r>
            <w:r>
              <w:rPr>
                <w:spacing w:val="-1"/>
                <w:sz w:val="24"/>
              </w:rPr>
              <w:t xml:space="preserve"> </w:t>
            </w:r>
            <w:r>
              <w:rPr>
                <w:sz w:val="24"/>
              </w:rPr>
              <w:t>Semester,</w:t>
            </w:r>
            <w:r>
              <w:rPr>
                <w:spacing w:val="-1"/>
                <w:sz w:val="24"/>
              </w:rPr>
              <w:t xml:space="preserve"> </w:t>
            </w:r>
            <w:r>
              <w:rPr>
                <w:sz w:val="24"/>
              </w:rPr>
              <w:t>School Year</w:t>
            </w:r>
            <w:r>
              <w:rPr>
                <w:spacing w:val="-1"/>
                <w:sz w:val="24"/>
              </w:rPr>
              <w:t xml:space="preserve"> </w:t>
            </w:r>
            <w:r>
              <w:rPr>
                <w:sz w:val="24"/>
              </w:rPr>
              <w:t>2024-</w:t>
            </w:r>
            <w:r>
              <w:rPr>
                <w:spacing w:val="-4"/>
                <w:sz w:val="24"/>
              </w:rPr>
              <w:t>2025</w:t>
            </w:r>
          </w:p>
        </w:tc>
        <w:tc>
          <w:tcPr>
            <w:tcW w:w="706" w:type="dxa"/>
          </w:tcPr>
          <w:p w14:paraId="4EB04E4F">
            <w:pPr>
              <w:pStyle w:val="14"/>
              <w:spacing w:before="65"/>
              <w:ind w:left="113" w:right="7"/>
              <w:jc w:val="center"/>
              <w:rPr>
                <w:sz w:val="24"/>
              </w:rPr>
            </w:pPr>
            <w:r>
              <w:rPr>
                <w:spacing w:val="-5"/>
                <w:sz w:val="24"/>
              </w:rPr>
              <w:t>19</w:t>
            </w:r>
          </w:p>
        </w:tc>
      </w:tr>
      <w:tr w14:paraId="776B4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777" w:type="dxa"/>
          </w:tcPr>
          <w:p w14:paraId="4810C611">
            <w:pPr>
              <w:pStyle w:val="14"/>
              <w:spacing w:before="63"/>
              <w:ind w:left="6" w:right="88"/>
              <w:jc w:val="center"/>
              <w:rPr>
                <w:sz w:val="24"/>
              </w:rPr>
            </w:pPr>
            <w:r>
              <w:rPr>
                <w:spacing w:val="-10"/>
                <w:sz w:val="24"/>
              </w:rPr>
              <w:t>5</w:t>
            </w:r>
          </w:p>
        </w:tc>
        <w:tc>
          <w:tcPr>
            <w:tcW w:w="6873" w:type="dxa"/>
          </w:tcPr>
          <w:p w14:paraId="0C2F7BC8">
            <w:pPr>
              <w:pStyle w:val="14"/>
              <w:spacing w:before="63"/>
              <w:ind w:left="141"/>
              <w:rPr>
                <w:sz w:val="24"/>
              </w:rPr>
            </w:pPr>
            <w:r>
              <w:rPr>
                <w:sz w:val="24"/>
              </w:rPr>
              <w:t>Calendar</w:t>
            </w:r>
            <w:r>
              <w:rPr>
                <w:spacing w:val="-1"/>
                <w:sz w:val="24"/>
              </w:rPr>
              <w:t xml:space="preserve"> </w:t>
            </w:r>
            <w:r>
              <w:rPr>
                <w:sz w:val="24"/>
              </w:rPr>
              <w:t>of Activities</w:t>
            </w:r>
            <w:r>
              <w:rPr>
                <w:spacing w:val="-2"/>
                <w:sz w:val="24"/>
              </w:rPr>
              <w:t xml:space="preserve"> </w:t>
            </w:r>
            <w:r>
              <w:rPr>
                <w:sz w:val="24"/>
              </w:rPr>
              <w:t>for First</w:t>
            </w:r>
            <w:r>
              <w:rPr>
                <w:spacing w:val="1"/>
                <w:sz w:val="24"/>
              </w:rPr>
              <w:t xml:space="preserve"> </w:t>
            </w:r>
            <w:r>
              <w:rPr>
                <w:sz w:val="24"/>
              </w:rPr>
              <w:t>Semester,</w:t>
            </w:r>
            <w:r>
              <w:rPr>
                <w:spacing w:val="-4"/>
                <w:sz w:val="24"/>
              </w:rPr>
              <w:t xml:space="preserve"> </w:t>
            </w:r>
            <w:r>
              <w:rPr>
                <w:sz w:val="24"/>
              </w:rPr>
              <w:t>School</w:t>
            </w:r>
            <w:r>
              <w:rPr>
                <w:spacing w:val="1"/>
                <w:sz w:val="24"/>
              </w:rPr>
              <w:t xml:space="preserve"> </w:t>
            </w:r>
            <w:r>
              <w:rPr>
                <w:sz w:val="24"/>
              </w:rPr>
              <w:t>Year 2025-</w:t>
            </w:r>
            <w:r>
              <w:rPr>
                <w:spacing w:val="-4"/>
                <w:sz w:val="24"/>
              </w:rPr>
              <w:t>2026</w:t>
            </w:r>
          </w:p>
        </w:tc>
        <w:tc>
          <w:tcPr>
            <w:tcW w:w="706" w:type="dxa"/>
          </w:tcPr>
          <w:p w14:paraId="1A006C1A">
            <w:pPr>
              <w:pStyle w:val="14"/>
              <w:spacing w:before="63"/>
              <w:ind w:left="113" w:right="7"/>
              <w:jc w:val="center"/>
              <w:rPr>
                <w:sz w:val="24"/>
              </w:rPr>
            </w:pPr>
            <w:r>
              <w:rPr>
                <w:spacing w:val="-5"/>
                <w:sz w:val="24"/>
              </w:rPr>
              <w:t>20</w:t>
            </w:r>
          </w:p>
        </w:tc>
      </w:tr>
      <w:tr w14:paraId="176BD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777" w:type="dxa"/>
          </w:tcPr>
          <w:p w14:paraId="55801C68">
            <w:pPr>
              <w:pStyle w:val="14"/>
              <w:spacing w:before="65"/>
              <w:ind w:left="6" w:right="88"/>
              <w:jc w:val="center"/>
              <w:rPr>
                <w:sz w:val="24"/>
              </w:rPr>
            </w:pPr>
            <w:r>
              <w:rPr>
                <w:spacing w:val="-10"/>
                <w:sz w:val="24"/>
              </w:rPr>
              <w:t>6</w:t>
            </w:r>
          </w:p>
        </w:tc>
        <w:tc>
          <w:tcPr>
            <w:tcW w:w="6873" w:type="dxa"/>
          </w:tcPr>
          <w:p w14:paraId="6AA20ED6">
            <w:pPr>
              <w:pStyle w:val="14"/>
              <w:spacing w:before="65"/>
              <w:ind w:left="141"/>
              <w:rPr>
                <w:sz w:val="24"/>
              </w:rPr>
            </w:pPr>
            <w:r>
              <w:rPr>
                <w:sz w:val="24"/>
              </w:rPr>
              <w:t>PIECES</w:t>
            </w:r>
            <w:r>
              <w:rPr>
                <w:spacing w:val="-2"/>
                <w:sz w:val="24"/>
              </w:rPr>
              <w:t xml:space="preserve"> Framework</w:t>
            </w:r>
          </w:p>
        </w:tc>
        <w:tc>
          <w:tcPr>
            <w:tcW w:w="706" w:type="dxa"/>
          </w:tcPr>
          <w:p w14:paraId="139D6C7D">
            <w:pPr>
              <w:pStyle w:val="14"/>
              <w:spacing w:before="65"/>
              <w:ind w:left="113" w:right="7"/>
              <w:jc w:val="center"/>
              <w:rPr>
                <w:sz w:val="24"/>
              </w:rPr>
            </w:pPr>
            <w:r>
              <w:rPr>
                <w:spacing w:val="-5"/>
                <w:sz w:val="24"/>
              </w:rPr>
              <w:t>21</w:t>
            </w:r>
          </w:p>
        </w:tc>
      </w:tr>
      <w:tr w14:paraId="03095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777" w:type="dxa"/>
          </w:tcPr>
          <w:p w14:paraId="44D89C00">
            <w:pPr>
              <w:pStyle w:val="14"/>
              <w:spacing w:before="63"/>
              <w:ind w:left="6" w:right="88"/>
              <w:jc w:val="center"/>
              <w:rPr>
                <w:sz w:val="24"/>
              </w:rPr>
            </w:pPr>
            <w:r>
              <w:rPr>
                <w:spacing w:val="-10"/>
                <w:sz w:val="24"/>
              </w:rPr>
              <w:t>7</w:t>
            </w:r>
          </w:p>
        </w:tc>
        <w:tc>
          <w:tcPr>
            <w:tcW w:w="6873" w:type="dxa"/>
          </w:tcPr>
          <w:p w14:paraId="1F7C01E0">
            <w:pPr>
              <w:pStyle w:val="14"/>
              <w:spacing w:before="63"/>
              <w:ind w:left="141"/>
              <w:rPr>
                <w:sz w:val="24"/>
              </w:rPr>
            </w:pPr>
            <w:r>
              <w:rPr>
                <w:sz w:val="24"/>
              </w:rPr>
              <w:t>Summary</w:t>
            </w:r>
            <w:r>
              <w:rPr>
                <w:spacing w:val="-1"/>
                <w:sz w:val="24"/>
              </w:rPr>
              <w:t xml:space="preserve"> </w:t>
            </w:r>
            <w:r>
              <w:rPr>
                <w:sz w:val="24"/>
              </w:rPr>
              <w:t>of</w:t>
            </w:r>
            <w:r>
              <w:rPr>
                <w:spacing w:val="-1"/>
                <w:sz w:val="24"/>
              </w:rPr>
              <w:t xml:space="preserve"> </w:t>
            </w:r>
            <w:r>
              <w:rPr>
                <w:sz w:val="24"/>
              </w:rPr>
              <w:t>System</w:t>
            </w:r>
            <w:r>
              <w:rPr>
                <w:spacing w:val="1"/>
                <w:sz w:val="24"/>
              </w:rPr>
              <w:t xml:space="preserve"> </w:t>
            </w:r>
            <w:r>
              <w:rPr>
                <w:spacing w:val="-2"/>
                <w:sz w:val="24"/>
              </w:rPr>
              <w:t>Evaluation</w:t>
            </w:r>
          </w:p>
        </w:tc>
        <w:tc>
          <w:tcPr>
            <w:tcW w:w="706" w:type="dxa"/>
          </w:tcPr>
          <w:p w14:paraId="7E2F4721">
            <w:pPr>
              <w:pStyle w:val="14"/>
              <w:spacing w:before="63"/>
              <w:ind w:left="113" w:right="7"/>
              <w:jc w:val="center"/>
              <w:rPr>
                <w:sz w:val="24"/>
              </w:rPr>
            </w:pPr>
            <w:r>
              <w:rPr>
                <w:spacing w:val="-5"/>
                <w:sz w:val="24"/>
              </w:rPr>
              <w:t>47</w:t>
            </w:r>
          </w:p>
        </w:tc>
      </w:tr>
      <w:tr w14:paraId="42C8F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777" w:type="dxa"/>
          </w:tcPr>
          <w:p w14:paraId="316D3988">
            <w:pPr>
              <w:pStyle w:val="14"/>
              <w:spacing w:before="65"/>
              <w:ind w:left="6" w:right="88"/>
              <w:jc w:val="center"/>
              <w:rPr>
                <w:sz w:val="24"/>
              </w:rPr>
            </w:pPr>
            <w:r>
              <w:rPr>
                <w:spacing w:val="-10"/>
                <w:sz w:val="24"/>
              </w:rPr>
              <w:t>8</w:t>
            </w:r>
          </w:p>
        </w:tc>
        <w:tc>
          <w:tcPr>
            <w:tcW w:w="6873" w:type="dxa"/>
          </w:tcPr>
          <w:p w14:paraId="775B2BE6">
            <w:pPr>
              <w:pStyle w:val="14"/>
              <w:spacing w:before="65"/>
              <w:ind w:left="141"/>
              <w:rPr>
                <w:sz w:val="24"/>
              </w:rPr>
            </w:pPr>
            <w:r>
              <w:rPr>
                <w:sz w:val="24"/>
              </w:rPr>
              <w:t>Implementation Plan</w:t>
            </w:r>
            <w:r>
              <w:rPr>
                <w:spacing w:val="1"/>
                <w:sz w:val="24"/>
              </w:rPr>
              <w:t xml:space="preserve"> </w:t>
            </w:r>
            <w:r>
              <w:rPr>
                <w:spacing w:val="-2"/>
                <w:sz w:val="24"/>
              </w:rPr>
              <w:t>Schedule</w:t>
            </w:r>
          </w:p>
        </w:tc>
        <w:tc>
          <w:tcPr>
            <w:tcW w:w="706" w:type="dxa"/>
          </w:tcPr>
          <w:p w14:paraId="3A0709DF">
            <w:pPr>
              <w:pStyle w:val="14"/>
              <w:spacing w:before="65"/>
              <w:ind w:left="113" w:right="7"/>
              <w:jc w:val="center"/>
              <w:rPr>
                <w:sz w:val="24"/>
              </w:rPr>
            </w:pPr>
            <w:r>
              <w:rPr>
                <w:spacing w:val="-5"/>
                <w:sz w:val="24"/>
              </w:rPr>
              <w:t>48</w:t>
            </w:r>
          </w:p>
        </w:tc>
      </w:tr>
      <w:tr w14:paraId="4BE9A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777" w:type="dxa"/>
          </w:tcPr>
          <w:p w14:paraId="7F9FA2B2">
            <w:pPr>
              <w:pStyle w:val="14"/>
              <w:spacing w:before="63" w:line="256" w:lineRule="exact"/>
              <w:ind w:left="6" w:right="88"/>
              <w:jc w:val="center"/>
              <w:rPr>
                <w:sz w:val="24"/>
              </w:rPr>
            </w:pPr>
            <w:r>
              <w:rPr>
                <w:spacing w:val="-10"/>
                <w:sz w:val="24"/>
              </w:rPr>
              <w:t>9</w:t>
            </w:r>
          </w:p>
        </w:tc>
        <w:tc>
          <w:tcPr>
            <w:tcW w:w="6873" w:type="dxa"/>
          </w:tcPr>
          <w:p w14:paraId="55A66308">
            <w:pPr>
              <w:pStyle w:val="14"/>
              <w:spacing w:before="63" w:line="256" w:lineRule="exact"/>
              <w:ind w:left="141"/>
              <w:rPr>
                <w:sz w:val="24"/>
              </w:rPr>
            </w:pPr>
            <w:r>
              <w:rPr>
                <w:sz w:val="24"/>
              </w:rPr>
              <w:t>Summary</w:t>
            </w:r>
            <w:r>
              <w:rPr>
                <w:spacing w:val="-1"/>
                <w:sz w:val="24"/>
              </w:rPr>
              <w:t xml:space="preserve"> </w:t>
            </w:r>
            <w:r>
              <w:rPr>
                <w:sz w:val="24"/>
              </w:rPr>
              <w:t>of</w:t>
            </w:r>
            <w:r>
              <w:rPr>
                <w:spacing w:val="-1"/>
                <w:sz w:val="24"/>
              </w:rPr>
              <w:t xml:space="preserve"> </w:t>
            </w:r>
            <w:r>
              <w:rPr>
                <w:sz w:val="24"/>
              </w:rPr>
              <w:t>System Dry</w:t>
            </w:r>
            <w:r>
              <w:rPr>
                <w:spacing w:val="-1"/>
                <w:sz w:val="24"/>
              </w:rPr>
              <w:t xml:space="preserve"> </w:t>
            </w:r>
            <w:r>
              <w:rPr>
                <w:spacing w:val="-5"/>
                <w:sz w:val="24"/>
              </w:rPr>
              <w:t>Run</w:t>
            </w:r>
          </w:p>
        </w:tc>
        <w:tc>
          <w:tcPr>
            <w:tcW w:w="706" w:type="dxa"/>
          </w:tcPr>
          <w:p w14:paraId="0C5DCFC8">
            <w:pPr>
              <w:pStyle w:val="14"/>
              <w:spacing w:before="63" w:line="256" w:lineRule="exact"/>
              <w:ind w:left="113" w:right="7"/>
              <w:jc w:val="center"/>
              <w:rPr>
                <w:sz w:val="24"/>
              </w:rPr>
            </w:pPr>
            <w:r>
              <w:rPr>
                <w:spacing w:val="-5"/>
                <w:sz w:val="24"/>
              </w:rPr>
              <w:t>50</w:t>
            </w:r>
          </w:p>
        </w:tc>
      </w:tr>
    </w:tbl>
    <w:p w14:paraId="6C11CEDE">
      <w:pPr>
        <w:pStyle w:val="14"/>
        <w:spacing w:after="0" w:line="256" w:lineRule="exact"/>
        <w:jc w:val="center"/>
        <w:rPr>
          <w:sz w:val="24"/>
        </w:rPr>
        <w:sectPr>
          <w:pgSz w:w="12240" w:h="15840"/>
          <w:pgMar w:top="1820" w:right="0" w:bottom="680" w:left="1800" w:header="0" w:footer="492" w:gutter="0"/>
          <w:cols w:space="720" w:num="1"/>
        </w:sectPr>
      </w:pPr>
    </w:p>
    <w:p w14:paraId="2B52B183">
      <w:pPr>
        <w:pStyle w:val="7"/>
        <w:spacing w:before="228"/>
        <w:rPr>
          <w:b/>
          <w:sz w:val="20"/>
        </w:rPr>
      </w:pPr>
    </w:p>
    <w:tbl>
      <w:tblPr>
        <w:tblStyle w:val="6"/>
        <w:tblW w:w="0" w:type="auto"/>
        <w:tblInd w:w="4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47"/>
        <w:gridCol w:w="5719"/>
        <w:gridCol w:w="1835"/>
      </w:tblGrid>
      <w:tr w14:paraId="65EE8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trPr>
        <w:tc>
          <w:tcPr>
            <w:tcW w:w="847" w:type="dxa"/>
          </w:tcPr>
          <w:p w14:paraId="3A08864F">
            <w:pPr>
              <w:pStyle w:val="14"/>
              <w:rPr>
                <w:sz w:val="22"/>
              </w:rPr>
            </w:pPr>
          </w:p>
        </w:tc>
        <w:tc>
          <w:tcPr>
            <w:tcW w:w="5719" w:type="dxa"/>
          </w:tcPr>
          <w:p w14:paraId="620ADCA1">
            <w:pPr>
              <w:pStyle w:val="14"/>
              <w:spacing w:line="266" w:lineRule="exact"/>
              <w:ind w:left="2363"/>
              <w:rPr>
                <w:b/>
                <w:sz w:val="24"/>
              </w:rPr>
            </w:pPr>
            <w:r>
              <w:rPr>
                <w:b/>
                <w:sz w:val="24"/>
              </w:rPr>
              <w:t>LIST</w:t>
            </w:r>
            <w:r>
              <w:rPr>
                <w:b/>
                <w:spacing w:val="-4"/>
                <w:sz w:val="24"/>
              </w:rPr>
              <w:t xml:space="preserve"> </w:t>
            </w:r>
            <w:r>
              <w:rPr>
                <w:b/>
                <w:sz w:val="24"/>
              </w:rPr>
              <w:t>OF</w:t>
            </w:r>
            <w:r>
              <w:rPr>
                <w:b/>
                <w:spacing w:val="-1"/>
                <w:sz w:val="24"/>
              </w:rPr>
              <w:t xml:space="preserve"> </w:t>
            </w:r>
            <w:r>
              <w:rPr>
                <w:b/>
                <w:spacing w:val="-2"/>
                <w:sz w:val="24"/>
              </w:rPr>
              <w:t>FIGURES</w:t>
            </w:r>
          </w:p>
        </w:tc>
        <w:tc>
          <w:tcPr>
            <w:tcW w:w="1835" w:type="dxa"/>
          </w:tcPr>
          <w:p w14:paraId="44C94A2E">
            <w:pPr>
              <w:pStyle w:val="14"/>
              <w:rPr>
                <w:sz w:val="22"/>
              </w:rPr>
            </w:pPr>
          </w:p>
        </w:tc>
      </w:tr>
      <w:tr w14:paraId="38197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847" w:type="dxa"/>
          </w:tcPr>
          <w:p w14:paraId="1FD8EB43">
            <w:pPr>
              <w:pStyle w:val="14"/>
              <w:spacing w:before="133"/>
              <w:ind w:right="63"/>
              <w:jc w:val="center"/>
              <w:rPr>
                <w:b/>
                <w:sz w:val="24"/>
              </w:rPr>
            </w:pPr>
            <w:r>
              <w:rPr>
                <w:b/>
                <w:spacing w:val="-2"/>
                <w:sz w:val="24"/>
              </w:rPr>
              <w:t>Figure</w:t>
            </w:r>
          </w:p>
        </w:tc>
        <w:tc>
          <w:tcPr>
            <w:tcW w:w="5719" w:type="dxa"/>
          </w:tcPr>
          <w:p w14:paraId="4BB8886A">
            <w:pPr>
              <w:pStyle w:val="14"/>
              <w:rPr>
                <w:sz w:val="22"/>
              </w:rPr>
            </w:pPr>
          </w:p>
        </w:tc>
        <w:tc>
          <w:tcPr>
            <w:tcW w:w="1835" w:type="dxa"/>
          </w:tcPr>
          <w:p w14:paraId="048D193E">
            <w:pPr>
              <w:pStyle w:val="14"/>
              <w:spacing w:before="133"/>
              <w:ind w:right="47"/>
              <w:jc w:val="right"/>
              <w:rPr>
                <w:b/>
                <w:sz w:val="24"/>
              </w:rPr>
            </w:pPr>
            <w:r>
              <w:rPr>
                <w:b/>
                <w:spacing w:val="-4"/>
                <w:sz w:val="24"/>
              </w:rPr>
              <w:t>Page</w:t>
            </w:r>
          </w:p>
        </w:tc>
      </w:tr>
      <w:tr w14:paraId="73094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52140B2F">
            <w:pPr>
              <w:pStyle w:val="14"/>
              <w:spacing w:before="63"/>
              <w:ind w:right="63"/>
              <w:jc w:val="center"/>
              <w:rPr>
                <w:sz w:val="24"/>
              </w:rPr>
            </w:pPr>
            <w:r>
              <w:rPr>
                <w:spacing w:val="-10"/>
                <w:sz w:val="24"/>
              </w:rPr>
              <w:t>1</w:t>
            </w:r>
          </w:p>
        </w:tc>
        <w:tc>
          <w:tcPr>
            <w:tcW w:w="5719" w:type="dxa"/>
          </w:tcPr>
          <w:p w14:paraId="77D24A31">
            <w:pPr>
              <w:pStyle w:val="14"/>
              <w:spacing w:before="63"/>
              <w:ind w:left="115"/>
              <w:rPr>
                <w:sz w:val="24"/>
              </w:rPr>
            </w:pPr>
            <w:r>
              <w:rPr>
                <w:sz w:val="24"/>
              </w:rPr>
              <w:t>Project</w:t>
            </w:r>
            <w:r>
              <w:rPr>
                <w:spacing w:val="-1"/>
                <w:sz w:val="24"/>
              </w:rPr>
              <w:t xml:space="preserve"> </w:t>
            </w:r>
            <w:r>
              <w:rPr>
                <w:sz w:val="24"/>
              </w:rPr>
              <w:t>Framework</w:t>
            </w:r>
            <w:r>
              <w:rPr>
                <w:spacing w:val="-1"/>
                <w:sz w:val="24"/>
              </w:rPr>
              <w:t xml:space="preserve"> </w:t>
            </w:r>
            <w:r>
              <w:rPr>
                <w:sz w:val="24"/>
              </w:rPr>
              <w:t>of</w:t>
            </w:r>
            <w:r>
              <w:rPr>
                <w:spacing w:val="-1"/>
                <w:sz w:val="24"/>
              </w:rPr>
              <w:t xml:space="preserve"> </w:t>
            </w:r>
            <w:r>
              <w:rPr>
                <w:spacing w:val="-2"/>
                <w:sz w:val="24"/>
              </w:rPr>
              <w:t>VERIFIME</w:t>
            </w:r>
          </w:p>
        </w:tc>
        <w:tc>
          <w:tcPr>
            <w:tcW w:w="1835" w:type="dxa"/>
          </w:tcPr>
          <w:p w14:paraId="100F808E">
            <w:pPr>
              <w:pStyle w:val="14"/>
              <w:spacing w:before="63"/>
              <w:ind w:right="178"/>
              <w:jc w:val="right"/>
              <w:rPr>
                <w:sz w:val="24"/>
              </w:rPr>
            </w:pPr>
            <w:r>
              <w:rPr>
                <w:spacing w:val="-5"/>
                <w:sz w:val="24"/>
              </w:rPr>
              <w:t>27</w:t>
            </w:r>
          </w:p>
        </w:tc>
      </w:tr>
      <w:tr w14:paraId="26002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3FB06FF9">
            <w:pPr>
              <w:pStyle w:val="14"/>
              <w:spacing w:before="65"/>
              <w:ind w:right="63"/>
              <w:jc w:val="center"/>
              <w:rPr>
                <w:sz w:val="24"/>
              </w:rPr>
            </w:pPr>
            <w:r>
              <w:rPr>
                <w:spacing w:val="-10"/>
                <w:sz w:val="24"/>
              </w:rPr>
              <w:t>2</w:t>
            </w:r>
          </w:p>
        </w:tc>
        <w:tc>
          <w:tcPr>
            <w:tcW w:w="5719" w:type="dxa"/>
          </w:tcPr>
          <w:p w14:paraId="0B94BBE7">
            <w:pPr>
              <w:pStyle w:val="14"/>
              <w:spacing w:before="65"/>
              <w:ind w:left="115"/>
              <w:rPr>
                <w:sz w:val="24"/>
              </w:rPr>
            </w:pPr>
            <w:r>
              <w:rPr>
                <w:sz w:val="24"/>
              </w:rPr>
              <w:t>Login</w:t>
            </w:r>
            <w:r>
              <w:rPr>
                <w:spacing w:val="2"/>
                <w:sz w:val="24"/>
              </w:rPr>
              <w:t xml:space="preserve"> </w:t>
            </w:r>
            <w:r>
              <w:rPr>
                <w:spacing w:val="-4"/>
                <w:sz w:val="24"/>
              </w:rPr>
              <w:t>Page</w:t>
            </w:r>
          </w:p>
        </w:tc>
        <w:tc>
          <w:tcPr>
            <w:tcW w:w="1835" w:type="dxa"/>
          </w:tcPr>
          <w:p w14:paraId="1C473AB3">
            <w:pPr>
              <w:pStyle w:val="14"/>
              <w:spacing w:before="65"/>
              <w:ind w:right="178"/>
              <w:jc w:val="right"/>
              <w:rPr>
                <w:sz w:val="24"/>
              </w:rPr>
            </w:pPr>
            <w:r>
              <w:rPr>
                <w:spacing w:val="-5"/>
                <w:sz w:val="24"/>
              </w:rPr>
              <w:t>28</w:t>
            </w:r>
          </w:p>
        </w:tc>
      </w:tr>
      <w:tr w14:paraId="61737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2D159E55">
            <w:pPr>
              <w:pStyle w:val="14"/>
              <w:spacing w:before="63"/>
              <w:ind w:right="63"/>
              <w:jc w:val="center"/>
              <w:rPr>
                <w:sz w:val="24"/>
              </w:rPr>
            </w:pPr>
            <w:r>
              <w:rPr>
                <w:spacing w:val="-10"/>
                <w:sz w:val="24"/>
              </w:rPr>
              <w:t>3</w:t>
            </w:r>
          </w:p>
        </w:tc>
        <w:tc>
          <w:tcPr>
            <w:tcW w:w="5719" w:type="dxa"/>
          </w:tcPr>
          <w:p w14:paraId="4B833395">
            <w:pPr>
              <w:pStyle w:val="14"/>
              <w:spacing w:before="63"/>
              <w:ind w:left="115"/>
              <w:rPr>
                <w:sz w:val="24"/>
              </w:rPr>
            </w:pPr>
            <w:r>
              <w:rPr>
                <w:spacing w:val="-2"/>
                <w:sz w:val="24"/>
              </w:rPr>
              <w:t>Dashboard</w:t>
            </w:r>
          </w:p>
        </w:tc>
        <w:tc>
          <w:tcPr>
            <w:tcW w:w="1835" w:type="dxa"/>
          </w:tcPr>
          <w:p w14:paraId="470890DC">
            <w:pPr>
              <w:pStyle w:val="14"/>
              <w:spacing w:before="63"/>
              <w:ind w:right="178"/>
              <w:jc w:val="right"/>
              <w:rPr>
                <w:sz w:val="24"/>
              </w:rPr>
            </w:pPr>
            <w:r>
              <w:rPr>
                <w:spacing w:val="-5"/>
                <w:sz w:val="24"/>
              </w:rPr>
              <w:t>29</w:t>
            </w:r>
          </w:p>
        </w:tc>
      </w:tr>
      <w:tr w14:paraId="6A263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5FE09A11">
            <w:pPr>
              <w:pStyle w:val="14"/>
              <w:spacing w:before="65"/>
              <w:ind w:right="63"/>
              <w:jc w:val="center"/>
              <w:rPr>
                <w:sz w:val="24"/>
              </w:rPr>
            </w:pPr>
            <w:r>
              <w:rPr>
                <w:spacing w:val="-10"/>
                <w:sz w:val="24"/>
              </w:rPr>
              <w:t>4</w:t>
            </w:r>
          </w:p>
        </w:tc>
        <w:tc>
          <w:tcPr>
            <w:tcW w:w="5719" w:type="dxa"/>
          </w:tcPr>
          <w:p w14:paraId="72C19BE0">
            <w:pPr>
              <w:pStyle w:val="14"/>
              <w:spacing w:before="65"/>
              <w:ind w:left="115"/>
              <w:rPr>
                <w:sz w:val="24"/>
              </w:rPr>
            </w:pPr>
            <w:r>
              <w:rPr>
                <w:sz w:val="24"/>
              </w:rPr>
              <w:t>Manage</w:t>
            </w:r>
            <w:r>
              <w:rPr>
                <w:spacing w:val="-1"/>
                <w:sz w:val="24"/>
              </w:rPr>
              <w:t xml:space="preserve"> </w:t>
            </w:r>
            <w:r>
              <w:rPr>
                <w:sz w:val="24"/>
              </w:rPr>
              <w:t>Payroll</w:t>
            </w:r>
            <w:r>
              <w:rPr>
                <w:spacing w:val="1"/>
                <w:sz w:val="24"/>
              </w:rPr>
              <w:t xml:space="preserve"> </w:t>
            </w:r>
            <w:r>
              <w:rPr>
                <w:spacing w:val="-4"/>
                <w:sz w:val="24"/>
              </w:rPr>
              <w:t>Page</w:t>
            </w:r>
          </w:p>
        </w:tc>
        <w:tc>
          <w:tcPr>
            <w:tcW w:w="1835" w:type="dxa"/>
          </w:tcPr>
          <w:p w14:paraId="2BBCF0D4">
            <w:pPr>
              <w:pStyle w:val="14"/>
              <w:spacing w:before="65"/>
              <w:ind w:right="178"/>
              <w:jc w:val="right"/>
              <w:rPr>
                <w:sz w:val="24"/>
              </w:rPr>
            </w:pPr>
            <w:r>
              <w:rPr>
                <w:spacing w:val="-5"/>
                <w:sz w:val="24"/>
              </w:rPr>
              <w:t>29</w:t>
            </w:r>
          </w:p>
        </w:tc>
      </w:tr>
      <w:tr w14:paraId="62F1D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847" w:type="dxa"/>
          </w:tcPr>
          <w:p w14:paraId="14235024">
            <w:pPr>
              <w:pStyle w:val="14"/>
              <w:spacing w:before="63"/>
              <w:ind w:right="63"/>
              <w:jc w:val="center"/>
              <w:rPr>
                <w:sz w:val="24"/>
              </w:rPr>
            </w:pPr>
            <w:r>
              <w:rPr>
                <w:spacing w:val="-10"/>
                <w:sz w:val="24"/>
              </w:rPr>
              <w:t>5</w:t>
            </w:r>
          </w:p>
        </w:tc>
        <w:tc>
          <w:tcPr>
            <w:tcW w:w="5719" w:type="dxa"/>
          </w:tcPr>
          <w:p w14:paraId="5D50781F">
            <w:pPr>
              <w:pStyle w:val="14"/>
              <w:spacing w:before="63"/>
              <w:ind w:left="115"/>
              <w:rPr>
                <w:sz w:val="24"/>
              </w:rPr>
            </w:pPr>
            <w:r>
              <w:rPr>
                <w:sz w:val="24"/>
              </w:rPr>
              <w:t>Manage</w:t>
            </w:r>
            <w:r>
              <w:rPr>
                <w:spacing w:val="-3"/>
                <w:sz w:val="24"/>
              </w:rPr>
              <w:t xml:space="preserve"> </w:t>
            </w:r>
            <w:r>
              <w:rPr>
                <w:sz w:val="24"/>
              </w:rPr>
              <w:t>Establishment</w:t>
            </w:r>
            <w:r>
              <w:rPr>
                <w:spacing w:val="-2"/>
                <w:sz w:val="24"/>
              </w:rPr>
              <w:t xml:space="preserve"> Screen</w:t>
            </w:r>
          </w:p>
        </w:tc>
        <w:tc>
          <w:tcPr>
            <w:tcW w:w="1835" w:type="dxa"/>
          </w:tcPr>
          <w:p w14:paraId="20A917F5">
            <w:pPr>
              <w:pStyle w:val="14"/>
              <w:spacing w:before="63"/>
              <w:ind w:right="174"/>
              <w:jc w:val="right"/>
              <w:rPr>
                <w:sz w:val="24"/>
              </w:rPr>
            </w:pPr>
            <w:r>
              <w:rPr>
                <w:spacing w:val="-5"/>
                <w:sz w:val="24"/>
              </w:rPr>
              <w:t>30</w:t>
            </w:r>
          </w:p>
        </w:tc>
      </w:tr>
      <w:tr w14:paraId="103B8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2395FEB3">
            <w:pPr>
              <w:pStyle w:val="14"/>
              <w:spacing w:before="65"/>
              <w:ind w:right="63"/>
              <w:jc w:val="center"/>
              <w:rPr>
                <w:sz w:val="24"/>
              </w:rPr>
            </w:pPr>
            <w:r>
              <w:rPr>
                <w:spacing w:val="-10"/>
                <w:sz w:val="24"/>
              </w:rPr>
              <w:t>6</w:t>
            </w:r>
          </w:p>
        </w:tc>
        <w:tc>
          <w:tcPr>
            <w:tcW w:w="5719" w:type="dxa"/>
          </w:tcPr>
          <w:p w14:paraId="0FCE41E8">
            <w:pPr>
              <w:pStyle w:val="14"/>
              <w:spacing w:before="65"/>
              <w:ind w:left="115"/>
              <w:rPr>
                <w:sz w:val="24"/>
              </w:rPr>
            </w:pPr>
            <w:r>
              <w:rPr>
                <w:sz w:val="24"/>
              </w:rPr>
              <w:t>Manage PWD</w:t>
            </w:r>
            <w:r>
              <w:rPr>
                <w:spacing w:val="-2"/>
                <w:sz w:val="24"/>
              </w:rPr>
              <w:t xml:space="preserve"> </w:t>
            </w:r>
            <w:r>
              <w:rPr>
                <w:sz w:val="24"/>
              </w:rPr>
              <w:t>List</w:t>
            </w:r>
            <w:r>
              <w:rPr>
                <w:spacing w:val="1"/>
                <w:sz w:val="24"/>
              </w:rPr>
              <w:t xml:space="preserve"> </w:t>
            </w:r>
            <w:r>
              <w:rPr>
                <w:spacing w:val="-2"/>
                <w:sz w:val="24"/>
              </w:rPr>
              <w:t>Screen</w:t>
            </w:r>
          </w:p>
        </w:tc>
        <w:tc>
          <w:tcPr>
            <w:tcW w:w="1835" w:type="dxa"/>
          </w:tcPr>
          <w:p w14:paraId="0A5923F2">
            <w:pPr>
              <w:pStyle w:val="14"/>
              <w:spacing w:before="65"/>
              <w:ind w:right="178"/>
              <w:jc w:val="right"/>
              <w:rPr>
                <w:sz w:val="24"/>
              </w:rPr>
            </w:pPr>
            <w:r>
              <w:rPr>
                <w:spacing w:val="-5"/>
                <w:sz w:val="24"/>
              </w:rPr>
              <w:t>30</w:t>
            </w:r>
          </w:p>
        </w:tc>
      </w:tr>
      <w:tr w14:paraId="2EB0C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6F1629A9">
            <w:pPr>
              <w:pStyle w:val="14"/>
              <w:spacing w:before="63"/>
              <w:ind w:right="63"/>
              <w:jc w:val="center"/>
              <w:rPr>
                <w:sz w:val="24"/>
              </w:rPr>
            </w:pPr>
            <w:r>
              <w:rPr>
                <w:spacing w:val="-10"/>
                <w:sz w:val="24"/>
              </w:rPr>
              <w:t>7</w:t>
            </w:r>
          </w:p>
        </w:tc>
        <w:tc>
          <w:tcPr>
            <w:tcW w:w="5719" w:type="dxa"/>
          </w:tcPr>
          <w:p w14:paraId="7FA7A3D2">
            <w:pPr>
              <w:pStyle w:val="14"/>
              <w:spacing w:before="63"/>
              <w:ind w:left="115"/>
              <w:rPr>
                <w:sz w:val="24"/>
              </w:rPr>
            </w:pPr>
            <w:r>
              <w:rPr>
                <w:sz w:val="24"/>
              </w:rPr>
              <w:t>Pending</w:t>
            </w:r>
            <w:r>
              <w:rPr>
                <w:spacing w:val="-2"/>
                <w:sz w:val="24"/>
              </w:rPr>
              <w:t xml:space="preserve"> </w:t>
            </w:r>
            <w:r>
              <w:rPr>
                <w:sz w:val="24"/>
              </w:rPr>
              <w:t xml:space="preserve">Application </w:t>
            </w:r>
            <w:r>
              <w:rPr>
                <w:spacing w:val="-4"/>
                <w:sz w:val="24"/>
              </w:rPr>
              <w:t>Page</w:t>
            </w:r>
          </w:p>
        </w:tc>
        <w:tc>
          <w:tcPr>
            <w:tcW w:w="1835" w:type="dxa"/>
          </w:tcPr>
          <w:p w14:paraId="01FC1DD7">
            <w:pPr>
              <w:pStyle w:val="14"/>
              <w:spacing w:before="63"/>
              <w:ind w:right="178"/>
              <w:jc w:val="right"/>
              <w:rPr>
                <w:sz w:val="24"/>
              </w:rPr>
            </w:pPr>
            <w:r>
              <w:rPr>
                <w:spacing w:val="-5"/>
                <w:sz w:val="24"/>
              </w:rPr>
              <w:t>31</w:t>
            </w:r>
          </w:p>
        </w:tc>
      </w:tr>
      <w:tr w14:paraId="7A09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488191EB">
            <w:pPr>
              <w:pStyle w:val="14"/>
              <w:spacing w:before="65"/>
              <w:ind w:right="63"/>
              <w:jc w:val="center"/>
              <w:rPr>
                <w:sz w:val="24"/>
              </w:rPr>
            </w:pPr>
            <w:r>
              <w:rPr>
                <w:spacing w:val="-10"/>
                <w:sz w:val="24"/>
              </w:rPr>
              <w:t>8</w:t>
            </w:r>
          </w:p>
        </w:tc>
        <w:tc>
          <w:tcPr>
            <w:tcW w:w="5719" w:type="dxa"/>
          </w:tcPr>
          <w:p w14:paraId="23489464">
            <w:pPr>
              <w:pStyle w:val="14"/>
              <w:spacing w:before="65"/>
              <w:ind w:left="115"/>
              <w:rPr>
                <w:sz w:val="24"/>
              </w:rPr>
            </w:pPr>
            <w:r>
              <w:rPr>
                <w:sz w:val="24"/>
              </w:rPr>
              <w:t>PWD</w:t>
            </w:r>
            <w:r>
              <w:rPr>
                <w:spacing w:val="-2"/>
                <w:sz w:val="24"/>
              </w:rPr>
              <w:t xml:space="preserve"> </w:t>
            </w:r>
            <w:r>
              <w:rPr>
                <w:sz w:val="24"/>
              </w:rPr>
              <w:t>Renewal</w:t>
            </w:r>
            <w:r>
              <w:rPr>
                <w:spacing w:val="1"/>
                <w:sz w:val="24"/>
              </w:rPr>
              <w:t xml:space="preserve"> </w:t>
            </w:r>
            <w:r>
              <w:rPr>
                <w:spacing w:val="-2"/>
                <w:sz w:val="24"/>
              </w:rPr>
              <w:t>Screen</w:t>
            </w:r>
          </w:p>
        </w:tc>
        <w:tc>
          <w:tcPr>
            <w:tcW w:w="1835" w:type="dxa"/>
          </w:tcPr>
          <w:p w14:paraId="40F14FDC">
            <w:pPr>
              <w:pStyle w:val="14"/>
              <w:spacing w:before="65"/>
              <w:ind w:right="178"/>
              <w:jc w:val="right"/>
              <w:rPr>
                <w:sz w:val="24"/>
              </w:rPr>
            </w:pPr>
            <w:r>
              <w:rPr>
                <w:spacing w:val="-5"/>
                <w:sz w:val="24"/>
              </w:rPr>
              <w:t>31</w:t>
            </w:r>
          </w:p>
        </w:tc>
      </w:tr>
      <w:tr w14:paraId="3B7D5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568CDB8B">
            <w:pPr>
              <w:pStyle w:val="14"/>
              <w:spacing w:before="63"/>
              <w:ind w:right="63"/>
              <w:jc w:val="center"/>
              <w:rPr>
                <w:sz w:val="24"/>
              </w:rPr>
            </w:pPr>
            <w:r>
              <w:rPr>
                <w:spacing w:val="-10"/>
                <w:sz w:val="24"/>
              </w:rPr>
              <w:t>9</w:t>
            </w:r>
          </w:p>
        </w:tc>
        <w:tc>
          <w:tcPr>
            <w:tcW w:w="5719" w:type="dxa"/>
          </w:tcPr>
          <w:p w14:paraId="7699DC53">
            <w:pPr>
              <w:pStyle w:val="14"/>
              <w:spacing w:before="63"/>
              <w:ind w:left="115"/>
              <w:rPr>
                <w:sz w:val="24"/>
              </w:rPr>
            </w:pPr>
            <w:r>
              <w:rPr>
                <w:sz w:val="24"/>
              </w:rPr>
              <w:t xml:space="preserve">Application </w:t>
            </w:r>
            <w:r>
              <w:rPr>
                <w:spacing w:val="-2"/>
                <w:sz w:val="24"/>
              </w:rPr>
              <w:t>Dashboard</w:t>
            </w:r>
          </w:p>
        </w:tc>
        <w:tc>
          <w:tcPr>
            <w:tcW w:w="1835" w:type="dxa"/>
          </w:tcPr>
          <w:p w14:paraId="63BF46E7">
            <w:pPr>
              <w:pStyle w:val="14"/>
              <w:spacing w:before="63"/>
              <w:ind w:right="178"/>
              <w:jc w:val="right"/>
              <w:rPr>
                <w:sz w:val="24"/>
              </w:rPr>
            </w:pPr>
            <w:r>
              <w:rPr>
                <w:spacing w:val="-5"/>
                <w:sz w:val="24"/>
              </w:rPr>
              <w:t>32</w:t>
            </w:r>
          </w:p>
        </w:tc>
      </w:tr>
      <w:tr w14:paraId="5F7AC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154BF842">
            <w:pPr>
              <w:pStyle w:val="14"/>
              <w:spacing w:before="65"/>
              <w:ind w:right="63"/>
              <w:jc w:val="center"/>
              <w:rPr>
                <w:sz w:val="24"/>
              </w:rPr>
            </w:pPr>
            <w:r>
              <w:rPr>
                <w:spacing w:val="-5"/>
                <w:sz w:val="24"/>
              </w:rPr>
              <w:t>10</w:t>
            </w:r>
          </w:p>
        </w:tc>
        <w:tc>
          <w:tcPr>
            <w:tcW w:w="5719" w:type="dxa"/>
          </w:tcPr>
          <w:p w14:paraId="3DE4E1D9">
            <w:pPr>
              <w:pStyle w:val="14"/>
              <w:spacing w:before="65"/>
              <w:ind w:left="115"/>
              <w:rPr>
                <w:sz w:val="24"/>
              </w:rPr>
            </w:pPr>
            <w:r>
              <w:rPr>
                <w:sz w:val="24"/>
              </w:rPr>
              <w:t>Verify ID</w:t>
            </w:r>
            <w:r>
              <w:rPr>
                <w:spacing w:val="-2"/>
                <w:sz w:val="24"/>
              </w:rPr>
              <w:t xml:space="preserve"> </w:t>
            </w:r>
            <w:r>
              <w:rPr>
                <w:sz w:val="24"/>
              </w:rPr>
              <w:t xml:space="preserve">through </w:t>
            </w:r>
            <w:r>
              <w:rPr>
                <w:spacing w:val="-2"/>
                <w:sz w:val="24"/>
              </w:rPr>
              <w:t>Scanning</w:t>
            </w:r>
          </w:p>
        </w:tc>
        <w:tc>
          <w:tcPr>
            <w:tcW w:w="1835" w:type="dxa"/>
          </w:tcPr>
          <w:p w14:paraId="7F5C5829">
            <w:pPr>
              <w:pStyle w:val="14"/>
              <w:spacing w:before="65"/>
              <w:ind w:right="178"/>
              <w:jc w:val="right"/>
              <w:rPr>
                <w:sz w:val="24"/>
              </w:rPr>
            </w:pPr>
            <w:r>
              <w:rPr>
                <w:spacing w:val="-5"/>
                <w:sz w:val="24"/>
              </w:rPr>
              <w:t>33</w:t>
            </w:r>
          </w:p>
        </w:tc>
      </w:tr>
      <w:tr w14:paraId="0C10B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847" w:type="dxa"/>
          </w:tcPr>
          <w:p w14:paraId="6C050083">
            <w:pPr>
              <w:pStyle w:val="14"/>
              <w:spacing w:before="63"/>
              <w:ind w:right="63"/>
              <w:jc w:val="center"/>
              <w:rPr>
                <w:sz w:val="24"/>
              </w:rPr>
            </w:pPr>
            <w:r>
              <w:rPr>
                <w:spacing w:val="-5"/>
                <w:sz w:val="24"/>
              </w:rPr>
              <w:t>11</w:t>
            </w:r>
          </w:p>
        </w:tc>
        <w:tc>
          <w:tcPr>
            <w:tcW w:w="5719" w:type="dxa"/>
          </w:tcPr>
          <w:p w14:paraId="5F72E09D">
            <w:pPr>
              <w:pStyle w:val="14"/>
              <w:spacing w:before="63"/>
              <w:ind w:left="115"/>
              <w:rPr>
                <w:sz w:val="24"/>
              </w:rPr>
            </w:pPr>
            <w:r>
              <w:rPr>
                <w:sz w:val="24"/>
              </w:rPr>
              <w:t>Login</w:t>
            </w:r>
            <w:r>
              <w:rPr>
                <w:spacing w:val="1"/>
                <w:sz w:val="24"/>
              </w:rPr>
              <w:t xml:space="preserve"> </w:t>
            </w:r>
            <w:r>
              <w:rPr>
                <w:sz w:val="24"/>
              </w:rPr>
              <w:t>Screen</w:t>
            </w:r>
            <w:r>
              <w:rPr>
                <w:spacing w:val="1"/>
                <w:sz w:val="24"/>
              </w:rPr>
              <w:t xml:space="preserve"> </w:t>
            </w:r>
            <w:r>
              <w:rPr>
                <w:sz w:val="24"/>
              </w:rPr>
              <w:t>for</w:t>
            </w:r>
            <w:r>
              <w:rPr>
                <w:spacing w:val="-3"/>
                <w:sz w:val="24"/>
              </w:rPr>
              <w:t xml:space="preserve"> </w:t>
            </w:r>
            <w:r>
              <w:rPr>
                <w:spacing w:val="-2"/>
                <w:sz w:val="24"/>
              </w:rPr>
              <w:t>Establishments</w:t>
            </w:r>
          </w:p>
        </w:tc>
        <w:tc>
          <w:tcPr>
            <w:tcW w:w="1835" w:type="dxa"/>
          </w:tcPr>
          <w:p w14:paraId="6E017DEF">
            <w:pPr>
              <w:pStyle w:val="14"/>
              <w:spacing w:before="63"/>
              <w:ind w:right="178"/>
              <w:jc w:val="right"/>
              <w:rPr>
                <w:sz w:val="24"/>
              </w:rPr>
            </w:pPr>
            <w:r>
              <w:rPr>
                <w:spacing w:val="-5"/>
                <w:sz w:val="24"/>
              </w:rPr>
              <w:t>33</w:t>
            </w:r>
          </w:p>
        </w:tc>
      </w:tr>
      <w:tr w14:paraId="0068C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06BA0396">
            <w:pPr>
              <w:pStyle w:val="14"/>
              <w:spacing w:before="65"/>
              <w:ind w:right="63"/>
              <w:jc w:val="center"/>
              <w:rPr>
                <w:sz w:val="24"/>
              </w:rPr>
            </w:pPr>
            <w:r>
              <w:rPr>
                <w:spacing w:val="-5"/>
                <w:sz w:val="24"/>
              </w:rPr>
              <w:t>12</w:t>
            </w:r>
          </w:p>
        </w:tc>
        <w:tc>
          <w:tcPr>
            <w:tcW w:w="5719" w:type="dxa"/>
          </w:tcPr>
          <w:p w14:paraId="35F94F10">
            <w:pPr>
              <w:pStyle w:val="14"/>
              <w:spacing w:before="65"/>
              <w:ind w:left="115"/>
              <w:rPr>
                <w:sz w:val="24"/>
              </w:rPr>
            </w:pPr>
            <w:r>
              <w:rPr>
                <w:sz w:val="24"/>
              </w:rPr>
              <w:t>PWD</w:t>
            </w:r>
            <w:r>
              <w:rPr>
                <w:spacing w:val="-2"/>
                <w:sz w:val="24"/>
              </w:rPr>
              <w:t xml:space="preserve"> </w:t>
            </w:r>
            <w:r>
              <w:rPr>
                <w:sz w:val="24"/>
              </w:rPr>
              <w:t>Registration using</w:t>
            </w:r>
            <w:r>
              <w:rPr>
                <w:spacing w:val="1"/>
                <w:sz w:val="24"/>
              </w:rPr>
              <w:t xml:space="preserve"> </w:t>
            </w:r>
            <w:r>
              <w:rPr>
                <w:spacing w:val="-5"/>
                <w:sz w:val="24"/>
              </w:rPr>
              <w:t>OCR</w:t>
            </w:r>
          </w:p>
        </w:tc>
        <w:tc>
          <w:tcPr>
            <w:tcW w:w="1835" w:type="dxa"/>
          </w:tcPr>
          <w:p w14:paraId="0C5627FB">
            <w:pPr>
              <w:pStyle w:val="14"/>
              <w:spacing w:before="65"/>
              <w:ind w:right="178"/>
              <w:jc w:val="right"/>
              <w:rPr>
                <w:sz w:val="24"/>
              </w:rPr>
            </w:pPr>
            <w:r>
              <w:rPr>
                <w:spacing w:val="-5"/>
                <w:sz w:val="24"/>
              </w:rPr>
              <w:t>34</w:t>
            </w:r>
          </w:p>
        </w:tc>
      </w:tr>
      <w:tr w14:paraId="0F2BB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23354FE7">
            <w:pPr>
              <w:pStyle w:val="14"/>
              <w:spacing w:before="63"/>
              <w:ind w:right="63"/>
              <w:jc w:val="center"/>
              <w:rPr>
                <w:sz w:val="24"/>
              </w:rPr>
            </w:pPr>
            <w:r>
              <w:rPr>
                <w:spacing w:val="-5"/>
                <w:sz w:val="24"/>
              </w:rPr>
              <w:t>13</w:t>
            </w:r>
          </w:p>
        </w:tc>
        <w:tc>
          <w:tcPr>
            <w:tcW w:w="5719" w:type="dxa"/>
          </w:tcPr>
          <w:p w14:paraId="5DF386D0">
            <w:pPr>
              <w:pStyle w:val="14"/>
              <w:spacing w:before="63"/>
              <w:ind w:left="115"/>
              <w:rPr>
                <w:sz w:val="24"/>
              </w:rPr>
            </w:pPr>
            <w:r>
              <w:rPr>
                <w:sz w:val="24"/>
              </w:rPr>
              <w:t>Data</w:t>
            </w:r>
            <w:r>
              <w:rPr>
                <w:spacing w:val="-2"/>
                <w:sz w:val="24"/>
              </w:rPr>
              <w:t xml:space="preserve"> </w:t>
            </w:r>
            <w:r>
              <w:rPr>
                <w:sz w:val="24"/>
              </w:rPr>
              <w:t>Flow</w:t>
            </w:r>
            <w:r>
              <w:rPr>
                <w:spacing w:val="-3"/>
                <w:sz w:val="24"/>
              </w:rPr>
              <w:t xml:space="preserve"> </w:t>
            </w:r>
            <w:r>
              <w:rPr>
                <w:sz w:val="24"/>
              </w:rPr>
              <w:t>Diagram</w:t>
            </w:r>
            <w:r>
              <w:rPr>
                <w:spacing w:val="-5"/>
                <w:sz w:val="24"/>
              </w:rPr>
              <w:t xml:space="preserve"> </w:t>
            </w:r>
            <w:r>
              <w:rPr>
                <w:sz w:val="24"/>
              </w:rPr>
              <w:t>Level</w:t>
            </w:r>
            <w:r>
              <w:rPr>
                <w:spacing w:val="1"/>
                <w:sz w:val="24"/>
              </w:rPr>
              <w:t xml:space="preserve"> </w:t>
            </w:r>
            <w:r>
              <w:rPr>
                <w:spacing w:val="-10"/>
                <w:sz w:val="24"/>
              </w:rPr>
              <w:t>0</w:t>
            </w:r>
          </w:p>
        </w:tc>
        <w:tc>
          <w:tcPr>
            <w:tcW w:w="1835" w:type="dxa"/>
          </w:tcPr>
          <w:p w14:paraId="038D5F11">
            <w:pPr>
              <w:pStyle w:val="14"/>
              <w:spacing w:before="63"/>
              <w:ind w:right="178"/>
              <w:jc w:val="right"/>
              <w:rPr>
                <w:sz w:val="24"/>
              </w:rPr>
            </w:pPr>
            <w:r>
              <w:rPr>
                <w:spacing w:val="-5"/>
                <w:sz w:val="24"/>
              </w:rPr>
              <w:t>35</w:t>
            </w:r>
          </w:p>
        </w:tc>
      </w:tr>
      <w:tr w14:paraId="6A5B6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4F138AF7">
            <w:pPr>
              <w:pStyle w:val="14"/>
              <w:spacing w:before="65"/>
              <w:ind w:right="63"/>
              <w:jc w:val="center"/>
              <w:rPr>
                <w:sz w:val="24"/>
              </w:rPr>
            </w:pPr>
            <w:r>
              <w:rPr>
                <w:spacing w:val="-5"/>
                <w:sz w:val="24"/>
              </w:rPr>
              <w:t>14</w:t>
            </w:r>
          </w:p>
        </w:tc>
        <w:tc>
          <w:tcPr>
            <w:tcW w:w="5719" w:type="dxa"/>
          </w:tcPr>
          <w:p w14:paraId="2EA9FF67">
            <w:pPr>
              <w:pStyle w:val="14"/>
              <w:spacing w:before="65"/>
              <w:ind w:left="115"/>
              <w:rPr>
                <w:sz w:val="24"/>
              </w:rPr>
            </w:pPr>
            <w:r>
              <w:rPr>
                <w:sz w:val="24"/>
              </w:rPr>
              <w:t>Data</w:t>
            </w:r>
            <w:r>
              <w:rPr>
                <w:spacing w:val="-2"/>
                <w:sz w:val="24"/>
              </w:rPr>
              <w:t xml:space="preserve"> </w:t>
            </w:r>
            <w:r>
              <w:rPr>
                <w:sz w:val="24"/>
              </w:rPr>
              <w:t>Flow</w:t>
            </w:r>
            <w:r>
              <w:rPr>
                <w:spacing w:val="-3"/>
                <w:sz w:val="24"/>
              </w:rPr>
              <w:t xml:space="preserve"> </w:t>
            </w:r>
            <w:r>
              <w:rPr>
                <w:sz w:val="24"/>
              </w:rPr>
              <w:t>Diagram</w:t>
            </w:r>
            <w:r>
              <w:rPr>
                <w:spacing w:val="-5"/>
                <w:sz w:val="24"/>
              </w:rPr>
              <w:t xml:space="preserve"> </w:t>
            </w:r>
            <w:r>
              <w:rPr>
                <w:sz w:val="24"/>
              </w:rPr>
              <w:t>Level</w:t>
            </w:r>
            <w:r>
              <w:rPr>
                <w:spacing w:val="1"/>
                <w:sz w:val="24"/>
              </w:rPr>
              <w:t xml:space="preserve"> </w:t>
            </w:r>
            <w:r>
              <w:rPr>
                <w:spacing w:val="-10"/>
                <w:sz w:val="24"/>
              </w:rPr>
              <w:t>1</w:t>
            </w:r>
          </w:p>
        </w:tc>
        <w:tc>
          <w:tcPr>
            <w:tcW w:w="1835" w:type="dxa"/>
          </w:tcPr>
          <w:p w14:paraId="3913F645">
            <w:pPr>
              <w:pStyle w:val="14"/>
              <w:spacing w:before="65"/>
              <w:ind w:right="178"/>
              <w:jc w:val="right"/>
              <w:rPr>
                <w:sz w:val="24"/>
              </w:rPr>
            </w:pPr>
            <w:r>
              <w:rPr>
                <w:spacing w:val="-5"/>
                <w:sz w:val="24"/>
              </w:rPr>
              <w:t>36</w:t>
            </w:r>
          </w:p>
        </w:tc>
      </w:tr>
      <w:tr w14:paraId="4D364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847" w:type="dxa"/>
          </w:tcPr>
          <w:p w14:paraId="16D184BD">
            <w:pPr>
              <w:pStyle w:val="14"/>
              <w:spacing w:before="63"/>
              <w:ind w:right="63"/>
              <w:jc w:val="center"/>
              <w:rPr>
                <w:sz w:val="24"/>
              </w:rPr>
            </w:pPr>
            <w:r>
              <w:rPr>
                <w:spacing w:val="-5"/>
                <w:sz w:val="24"/>
              </w:rPr>
              <w:t>15</w:t>
            </w:r>
          </w:p>
        </w:tc>
        <w:tc>
          <w:tcPr>
            <w:tcW w:w="5719" w:type="dxa"/>
          </w:tcPr>
          <w:p w14:paraId="77712967">
            <w:pPr>
              <w:pStyle w:val="14"/>
              <w:spacing w:before="63"/>
              <w:ind w:left="115"/>
              <w:rPr>
                <w:sz w:val="24"/>
              </w:rPr>
            </w:pPr>
            <w:r>
              <w:rPr>
                <w:sz w:val="24"/>
              </w:rPr>
              <w:t>Data</w:t>
            </w:r>
            <w:r>
              <w:rPr>
                <w:spacing w:val="-2"/>
                <w:sz w:val="24"/>
              </w:rPr>
              <w:t xml:space="preserve"> </w:t>
            </w:r>
            <w:r>
              <w:rPr>
                <w:sz w:val="24"/>
              </w:rPr>
              <w:t>Flow</w:t>
            </w:r>
            <w:r>
              <w:rPr>
                <w:spacing w:val="-3"/>
                <w:sz w:val="24"/>
              </w:rPr>
              <w:t xml:space="preserve"> </w:t>
            </w:r>
            <w:r>
              <w:rPr>
                <w:sz w:val="24"/>
              </w:rPr>
              <w:t>Diagram</w:t>
            </w:r>
            <w:r>
              <w:rPr>
                <w:spacing w:val="-5"/>
                <w:sz w:val="24"/>
              </w:rPr>
              <w:t xml:space="preserve"> </w:t>
            </w:r>
            <w:r>
              <w:rPr>
                <w:sz w:val="24"/>
              </w:rPr>
              <w:t>Level</w:t>
            </w:r>
            <w:r>
              <w:rPr>
                <w:spacing w:val="1"/>
                <w:sz w:val="24"/>
              </w:rPr>
              <w:t xml:space="preserve"> </w:t>
            </w:r>
            <w:r>
              <w:rPr>
                <w:spacing w:val="-10"/>
                <w:sz w:val="24"/>
              </w:rPr>
              <w:t>2</w:t>
            </w:r>
          </w:p>
        </w:tc>
        <w:tc>
          <w:tcPr>
            <w:tcW w:w="1835" w:type="dxa"/>
          </w:tcPr>
          <w:p w14:paraId="118B2317">
            <w:pPr>
              <w:pStyle w:val="14"/>
              <w:spacing w:before="63"/>
              <w:ind w:right="178"/>
              <w:jc w:val="right"/>
              <w:rPr>
                <w:sz w:val="24"/>
              </w:rPr>
            </w:pPr>
            <w:r>
              <w:rPr>
                <w:spacing w:val="-5"/>
                <w:sz w:val="24"/>
              </w:rPr>
              <w:t>37</w:t>
            </w:r>
          </w:p>
        </w:tc>
      </w:tr>
      <w:tr w14:paraId="28390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847" w:type="dxa"/>
          </w:tcPr>
          <w:p w14:paraId="31B7C56A">
            <w:pPr>
              <w:pStyle w:val="14"/>
              <w:spacing w:before="65"/>
              <w:ind w:right="63"/>
              <w:jc w:val="center"/>
              <w:rPr>
                <w:sz w:val="24"/>
              </w:rPr>
            </w:pPr>
            <w:r>
              <w:rPr>
                <w:spacing w:val="-5"/>
                <w:sz w:val="24"/>
              </w:rPr>
              <w:t>16</w:t>
            </w:r>
          </w:p>
        </w:tc>
        <w:tc>
          <w:tcPr>
            <w:tcW w:w="5719" w:type="dxa"/>
          </w:tcPr>
          <w:p w14:paraId="47A5D6B0">
            <w:pPr>
              <w:pStyle w:val="14"/>
              <w:spacing w:before="65"/>
              <w:ind w:left="115"/>
              <w:rPr>
                <w:sz w:val="24"/>
              </w:rPr>
            </w:pPr>
            <w:r>
              <w:rPr>
                <w:sz w:val="24"/>
              </w:rPr>
              <w:t>Super</w:t>
            </w:r>
            <w:r>
              <w:rPr>
                <w:spacing w:val="-1"/>
                <w:sz w:val="24"/>
              </w:rPr>
              <w:t xml:space="preserve"> </w:t>
            </w:r>
            <w:r>
              <w:rPr>
                <w:sz w:val="24"/>
              </w:rPr>
              <w:t xml:space="preserve">Admin </w:t>
            </w:r>
            <w:r>
              <w:rPr>
                <w:spacing w:val="-2"/>
                <w:sz w:val="24"/>
              </w:rPr>
              <w:t>Flowchart</w:t>
            </w:r>
          </w:p>
        </w:tc>
        <w:tc>
          <w:tcPr>
            <w:tcW w:w="1835" w:type="dxa"/>
          </w:tcPr>
          <w:p w14:paraId="185A50B2">
            <w:pPr>
              <w:pStyle w:val="14"/>
              <w:spacing w:before="65"/>
              <w:ind w:right="178"/>
              <w:jc w:val="right"/>
              <w:rPr>
                <w:sz w:val="24"/>
              </w:rPr>
            </w:pPr>
            <w:r>
              <w:rPr>
                <w:spacing w:val="-5"/>
                <w:sz w:val="24"/>
              </w:rPr>
              <w:t>38</w:t>
            </w:r>
          </w:p>
        </w:tc>
      </w:tr>
      <w:tr w14:paraId="0D579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1074343E">
            <w:pPr>
              <w:pStyle w:val="14"/>
              <w:spacing w:before="63"/>
              <w:ind w:right="63"/>
              <w:jc w:val="center"/>
              <w:rPr>
                <w:sz w:val="24"/>
              </w:rPr>
            </w:pPr>
            <w:r>
              <w:rPr>
                <w:spacing w:val="-5"/>
                <w:sz w:val="24"/>
              </w:rPr>
              <w:t>17</w:t>
            </w:r>
          </w:p>
        </w:tc>
        <w:tc>
          <w:tcPr>
            <w:tcW w:w="5719" w:type="dxa"/>
          </w:tcPr>
          <w:p w14:paraId="2B96E58F">
            <w:pPr>
              <w:pStyle w:val="14"/>
              <w:spacing w:before="63"/>
              <w:ind w:left="115"/>
              <w:rPr>
                <w:sz w:val="24"/>
              </w:rPr>
            </w:pPr>
            <w:r>
              <w:rPr>
                <w:sz w:val="24"/>
              </w:rPr>
              <w:t xml:space="preserve">Admin </w:t>
            </w:r>
            <w:r>
              <w:rPr>
                <w:spacing w:val="-2"/>
                <w:sz w:val="24"/>
              </w:rPr>
              <w:t>Flowchart</w:t>
            </w:r>
          </w:p>
        </w:tc>
        <w:tc>
          <w:tcPr>
            <w:tcW w:w="1835" w:type="dxa"/>
          </w:tcPr>
          <w:p w14:paraId="7B582AED">
            <w:pPr>
              <w:pStyle w:val="14"/>
              <w:spacing w:before="63"/>
              <w:ind w:right="178"/>
              <w:jc w:val="right"/>
              <w:rPr>
                <w:sz w:val="24"/>
              </w:rPr>
            </w:pPr>
            <w:r>
              <w:rPr>
                <w:spacing w:val="-5"/>
                <w:sz w:val="24"/>
              </w:rPr>
              <w:t>39</w:t>
            </w:r>
          </w:p>
        </w:tc>
      </w:tr>
      <w:tr w14:paraId="015B7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847" w:type="dxa"/>
          </w:tcPr>
          <w:p w14:paraId="4B2E62A4">
            <w:pPr>
              <w:pStyle w:val="14"/>
              <w:spacing w:before="65"/>
              <w:ind w:right="63"/>
              <w:jc w:val="center"/>
              <w:rPr>
                <w:sz w:val="24"/>
              </w:rPr>
            </w:pPr>
            <w:r>
              <w:rPr>
                <w:spacing w:val="-5"/>
                <w:sz w:val="24"/>
              </w:rPr>
              <w:t>18</w:t>
            </w:r>
          </w:p>
        </w:tc>
        <w:tc>
          <w:tcPr>
            <w:tcW w:w="5719" w:type="dxa"/>
          </w:tcPr>
          <w:p w14:paraId="3D501784">
            <w:pPr>
              <w:pStyle w:val="14"/>
              <w:spacing w:before="65"/>
              <w:ind w:left="115"/>
              <w:rPr>
                <w:sz w:val="24"/>
              </w:rPr>
            </w:pPr>
            <w:r>
              <w:rPr>
                <w:sz w:val="24"/>
              </w:rPr>
              <w:t>User</w:t>
            </w:r>
            <w:r>
              <w:rPr>
                <w:spacing w:val="-3"/>
                <w:sz w:val="24"/>
              </w:rPr>
              <w:t xml:space="preserve"> </w:t>
            </w:r>
            <w:r>
              <w:rPr>
                <w:spacing w:val="-2"/>
                <w:sz w:val="24"/>
              </w:rPr>
              <w:t>Flowchart</w:t>
            </w:r>
          </w:p>
        </w:tc>
        <w:tc>
          <w:tcPr>
            <w:tcW w:w="1835" w:type="dxa"/>
          </w:tcPr>
          <w:p w14:paraId="74EB1E66">
            <w:pPr>
              <w:pStyle w:val="14"/>
              <w:spacing w:before="65"/>
              <w:ind w:right="178"/>
              <w:jc w:val="right"/>
              <w:rPr>
                <w:sz w:val="24"/>
              </w:rPr>
            </w:pPr>
            <w:r>
              <w:rPr>
                <w:spacing w:val="-5"/>
                <w:sz w:val="24"/>
              </w:rPr>
              <w:t>40</w:t>
            </w:r>
          </w:p>
        </w:tc>
      </w:tr>
      <w:tr w14:paraId="17997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847" w:type="dxa"/>
          </w:tcPr>
          <w:p w14:paraId="21ED5660">
            <w:pPr>
              <w:pStyle w:val="14"/>
              <w:spacing w:before="63" w:line="256" w:lineRule="exact"/>
              <w:ind w:right="63"/>
              <w:jc w:val="center"/>
              <w:rPr>
                <w:sz w:val="24"/>
              </w:rPr>
            </w:pPr>
            <w:r>
              <w:rPr>
                <w:spacing w:val="-5"/>
                <w:sz w:val="24"/>
              </w:rPr>
              <w:t>19</w:t>
            </w:r>
          </w:p>
        </w:tc>
        <w:tc>
          <w:tcPr>
            <w:tcW w:w="5719" w:type="dxa"/>
          </w:tcPr>
          <w:p w14:paraId="3794501F">
            <w:pPr>
              <w:pStyle w:val="14"/>
              <w:spacing w:before="63" w:line="256" w:lineRule="exact"/>
              <w:ind w:left="115"/>
              <w:rPr>
                <w:sz w:val="24"/>
              </w:rPr>
            </w:pPr>
            <w:r>
              <w:rPr>
                <w:sz w:val="24"/>
              </w:rPr>
              <w:t>Network</w:t>
            </w:r>
            <w:r>
              <w:rPr>
                <w:spacing w:val="-2"/>
                <w:sz w:val="24"/>
              </w:rPr>
              <w:t xml:space="preserve"> Framework</w:t>
            </w:r>
          </w:p>
        </w:tc>
        <w:tc>
          <w:tcPr>
            <w:tcW w:w="1835" w:type="dxa"/>
          </w:tcPr>
          <w:p w14:paraId="5B4882EA">
            <w:pPr>
              <w:pStyle w:val="14"/>
              <w:spacing w:before="63" w:line="256" w:lineRule="exact"/>
              <w:ind w:right="178"/>
              <w:jc w:val="right"/>
              <w:rPr>
                <w:sz w:val="24"/>
              </w:rPr>
            </w:pPr>
            <w:r>
              <w:rPr>
                <w:spacing w:val="-5"/>
                <w:sz w:val="24"/>
              </w:rPr>
              <w:t>42</w:t>
            </w:r>
          </w:p>
        </w:tc>
      </w:tr>
    </w:tbl>
    <w:p w14:paraId="41925D6B">
      <w:pPr>
        <w:pStyle w:val="14"/>
        <w:spacing w:after="0" w:line="256" w:lineRule="exact"/>
        <w:jc w:val="right"/>
        <w:rPr>
          <w:sz w:val="24"/>
        </w:rPr>
        <w:sectPr>
          <w:pgSz w:w="12240" w:h="15840"/>
          <w:pgMar w:top="1820" w:right="0" w:bottom="680" w:left="1800" w:header="0" w:footer="492" w:gutter="0"/>
          <w:cols w:space="720" w:num="1"/>
        </w:sectPr>
      </w:pPr>
    </w:p>
    <w:p w14:paraId="682F8A93">
      <w:pPr>
        <w:pStyle w:val="7"/>
        <w:spacing w:before="173"/>
        <w:rPr>
          <w:b/>
        </w:rPr>
      </w:pPr>
    </w:p>
    <w:p w14:paraId="51DEC1F9">
      <w:pPr>
        <w:pStyle w:val="2"/>
        <w:ind w:left="1628"/>
      </w:pPr>
      <w:bookmarkStart w:id="4" w:name="_TOC_250013"/>
      <w:r>
        <w:t>LIST</w:t>
      </w:r>
      <w:r>
        <w:rPr>
          <w:spacing w:val="-2"/>
        </w:rPr>
        <w:t xml:space="preserve"> </w:t>
      </w:r>
      <w:r>
        <w:t>OF</w:t>
      </w:r>
      <w:r>
        <w:rPr>
          <w:spacing w:val="-1"/>
        </w:rPr>
        <w:t xml:space="preserve"> </w:t>
      </w:r>
      <w:bookmarkEnd w:id="4"/>
      <w:r>
        <w:rPr>
          <w:spacing w:val="-2"/>
        </w:rPr>
        <w:t>APPENDICES</w:t>
      </w:r>
    </w:p>
    <w:p w14:paraId="7FF93B4D">
      <w:pPr>
        <w:pStyle w:val="7"/>
        <w:rPr>
          <w:b/>
        </w:rPr>
      </w:pPr>
    </w:p>
    <w:p w14:paraId="293F23F7">
      <w:pPr>
        <w:tabs>
          <w:tab w:val="left" w:pos="7930"/>
        </w:tabs>
        <w:spacing w:before="0"/>
        <w:ind w:left="0" w:right="1076" w:firstLine="0"/>
        <w:jc w:val="center"/>
        <w:rPr>
          <w:b/>
          <w:sz w:val="24"/>
        </w:rPr>
      </w:pPr>
      <w:r>
        <w:rPr>
          <w:b/>
          <w:spacing w:val="-2"/>
          <w:sz w:val="24"/>
        </w:rPr>
        <w:t>Appendix</w:t>
      </w:r>
      <w:r>
        <w:rPr>
          <w:b/>
          <w:sz w:val="24"/>
        </w:rPr>
        <w:tab/>
      </w:r>
      <w:r>
        <w:rPr>
          <w:b/>
          <w:spacing w:val="-4"/>
          <w:sz w:val="24"/>
        </w:rPr>
        <w:t>Page</w:t>
      </w:r>
    </w:p>
    <w:p w14:paraId="729CB140">
      <w:pPr>
        <w:pStyle w:val="13"/>
        <w:numPr>
          <w:ilvl w:val="0"/>
          <w:numId w:val="1"/>
        </w:numPr>
        <w:tabs>
          <w:tab w:val="left" w:pos="1336"/>
          <w:tab w:val="right" w:pos="8762"/>
        </w:tabs>
        <w:spacing w:before="136" w:after="0" w:line="240" w:lineRule="auto"/>
        <w:ind w:left="1336" w:right="0" w:hanging="503"/>
        <w:jc w:val="left"/>
        <w:rPr>
          <w:sz w:val="24"/>
        </w:rPr>
      </w:pPr>
      <w:r>
        <w:rPr>
          <w:sz w:val="24"/>
        </w:rPr>
        <w:t>Benefactor’s</w:t>
      </w:r>
      <w:r>
        <w:rPr>
          <w:spacing w:val="-3"/>
          <w:sz w:val="24"/>
        </w:rPr>
        <w:t xml:space="preserve"> </w:t>
      </w:r>
      <w:r>
        <w:rPr>
          <w:sz w:val="24"/>
        </w:rPr>
        <w:t xml:space="preserve">Location </w:t>
      </w:r>
      <w:r>
        <w:rPr>
          <w:spacing w:val="-5"/>
          <w:sz w:val="24"/>
        </w:rPr>
        <w:t>Map</w:t>
      </w:r>
      <w:r>
        <w:rPr>
          <w:sz w:val="24"/>
        </w:rPr>
        <w:tab/>
      </w:r>
      <w:r>
        <w:rPr>
          <w:spacing w:val="-5"/>
          <w:sz w:val="24"/>
        </w:rPr>
        <w:t>54</w:t>
      </w:r>
    </w:p>
    <w:p w14:paraId="6881E50D">
      <w:pPr>
        <w:pStyle w:val="13"/>
        <w:numPr>
          <w:ilvl w:val="0"/>
          <w:numId w:val="1"/>
        </w:numPr>
        <w:tabs>
          <w:tab w:val="left" w:pos="1336"/>
          <w:tab w:val="right" w:pos="8762"/>
        </w:tabs>
        <w:spacing w:before="140" w:after="0" w:line="240" w:lineRule="auto"/>
        <w:ind w:left="1336" w:right="0" w:hanging="503"/>
        <w:jc w:val="left"/>
        <w:rPr>
          <w:sz w:val="24"/>
        </w:rPr>
      </w:pPr>
      <w:r>
        <w:rPr>
          <w:sz w:val="24"/>
        </w:rPr>
        <w:t>Interview</w:t>
      </w:r>
      <w:r>
        <w:rPr>
          <w:spacing w:val="-2"/>
          <w:sz w:val="24"/>
        </w:rPr>
        <w:t xml:space="preserve"> </w:t>
      </w:r>
      <w:r>
        <w:rPr>
          <w:sz w:val="24"/>
        </w:rPr>
        <w:t xml:space="preserve">Guide/Survey </w:t>
      </w:r>
      <w:r>
        <w:rPr>
          <w:spacing w:val="-2"/>
          <w:sz w:val="24"/>
        </w:rPr>
        <w:t>Questionnaire</w:t>
      </w:r>
      <w:r>
        <w:rPr>
          <w:sz w:val="24"/>
        </w:rPr>
        <w:tab/>
      </w:r>
      <w:r>
        <w:rPr>
          <w:spacing w:val="-5"/>
          <w:sz w:val="24"/>
        </w:rPr>
        <w:t>55</w:t>
      </w:r>
    </w:p>
    <w:p w14:paraId="3DBB2DE6">
      <w:pPr>
        <w:pStyle w:val="13"/>
        <w:numPr>
          <w:ilvl w:val="0"/>
          <w:numId w:val="1"/>
        </w:numPr>
        <w:tabs>
          <w:tab w:val="left" w:pos="1336"/>
          <w:tab w:val="right" w:pos="8762"/>
        </w:tabs>
        <w:spacing w:before="136" w:after="0" w:line="240" w:lineRule="auto"/>
        <w:ind w:left="1336" w:right="0" w:hanging="503"/>
        <w:jc w:val="left"/>
        <w:rPr>
          <w:sz w:val="24"/>
        </w:rPr>
      </w:pPr>
      <w:r>
        <w:rPr>
          <w:rFonts w:hint="default"/>
          <w:spacing w:val="-3"/>
          <w:sz w:val="24"/>
          <w:lang w:val="en-US"/>
        </w:rPr>
        <w:t>E-Baligya</w:t>
      </w:r>
      <w:r>
        <w:rPr>
          <w:spacing w:val="-3"/>
          <w:sz w:val="24"/>
        </w:rPr>
        <w:t xml:space="preserve"> </w:t>
      </w:r>
      <w:r>
        <w:rPr>
          <w:sz w:val="24"/>
        </w:rPr>
        <w:t>Registration</w:t>
      </w:r>
      <w:r>
        <w:rPr>
          <w:spacing w:val="2"/>
          <w:sz w:val="24"/>
        </w:rPr>
        <w:t xml:space="preserve"> </w:t>
      </w:r>
      <w:r>
        <w:rPr>
          <w:spacing w:val="-4"/>
          <w:sz w:val="24"/>
        </w:rPr>
        <w:t>Form</w:t>
      </w:r>
      <w:r>
        <w:rPr>
          <w:sz w:val="24"/>
        </w:rPr>
        <w:tab/>
      </w:r>
      <w:r>
        <w:rPr>
          <w:spacing w:val="-5"/>
          <w:sz w:val="24"/>
        </w:rPr>
        <w:t>56</w:t>
      </w:r>
    </w:p>
    <w:p w14:paraId="2913B50A">
      <w:pPr>
        <w:pStyle w:val="13"/>
        <w:numPr>
          <w:ilvl w:val="0"/>
          <w:numId w:val="1"/>
        </w:numPr>
        <w:tabs>
          <w:tab w:val="left" w:pos="1336"/>
          <w:tab w:val="right" w:pos="8762"/>
        </w:tabs>
        <w:spacing w:before="140" w:after="0" w:line="240" w:lineRule="auto"/>
        <w:ind w:left="1336" w:right="0" w:hanging="503"/>
        <w:jc w:val="left"/>
        <w:rPr>
          <w:sz w:val="24"/>
        </w:rPr>
      </w:pPr>
      <w:r>
        <w:rPr>
          <w:sz w:val="24"/>
        </w:rPr>
        <w:t>Pictures</w:t>
      </w:r>
      <w:r>
        <w:rPr>
          <w:spacing w:val="-5"/>
          <w:sz w:val="24"/>
        </w:rPr>
        <w:t xml:space="preserve"> </w:t>
      </w:r>
      <w:r>
        <w:rPr>
          <w:sz w:val="24"/>
        </w:rPr>
        <w:t>(Data</w:t>
      </w:r>
      <w:r>
        <w:rPr>
          <w:spacing w:val="-1"/>
          <w:sz w:val="24"/>
        </w:rPr>
        <w:t xml:space="preserve"> </w:t>
      </w:r>
      <w:r>
        <w:rPr>
          <w:sz w:val="24"/>
        </w:rPr>
        <w:t>Gathering,</w:t>
      </w:r>
      <w:r>
        <w:rPr>
          <w:spacing w:val="-3"/>
          <w:sz w:val="24"/>
        </w:rPr>
        <w:t xml:space="preserve"> </w:t>
      </w:r>
      <w:r>
        <w:rPr>
          <w:sz w:val="24"/>
        </w:rPr>
        <w:t>System</w:t>
      </w:r>
      <w:r>
        <w:rPr>
          <w:spacing w:val="-1"/>
          <w:sz w:val="24"/>
        </w:rPr>
        <w:t xml:space="preserve"> </w:t>
      </w:r>
      <w:r>
        <w:rPr>
          <w:sz w:val="24"/>
        </w:rPr>
        <w:t>Evaluation,</w:t>
      </w:r>
      <w:r>
        <w:rPr>
          <w:spacing w:val="-3"/>
          <w:sz w:val="24"/>
        </w:rPr>
        <w:t xml:space="preserve"> </w:t>
      </w:r>
      <w:r>
        <w:rPr>
          <w:sz w:val="24"/>
        </w:rPr>
        <w:t>&amp;</w:t>
      </w:r>
      <w:r>
        <w:rPr>
          <w:spacing w:val="-1"/>
          <w:sz w:val="24"/>
        </w:rPr>
        <w:t xml:space="preserve"> </w:t>
      </w:r>
      <w:r>
        <w:rPr>
          <w:sz w:val="24"/>
        </w:rPr>
        <w:t>Dry</w:t>
      </w:r>
      <w:r>
        <w:rPr>
          <w:spacing w:val="-2"/>
          <w:sz w:val="24"/>
        </w:rPr>
        <w:t xml:space="preserve"> </w:t>
      </w:r>
      <w:r>
        <w:rPr>
          <w:spacing w:val="-4"/>
          <w:sz w:val="24"/>
        </w:rPr>
        <w:t>Run)</w:t>
      </w:r>
      <w:r>
        <w:rPr>
          <w:sz w:val="24"/>
        </w:rPr>
        <w:tab/>
      </w:r>
      <w:r>
        <w:rPr>
          <w:spacing w:val="-5"/>
          <w:sz w:val="24"/>
        </w:rPr>
        <w:t>57</w:t>
      </w:r>
    </w:p>
    <w:p w14:paraId="26BF033A">
      <w:pPr>
        <w:pStyle w:val="13"/>
        <w:numPr>
          <w:ilvl w:val="0"/>
          <w:numId w:val="1"/>
        </w:numPr>
        <w:tabs>
          <w:tab w:val="left" w:pos="1336"/>
          <w:tab w:val="right" w:pos="8762"/>
        </w:tabs>
        <w:spacing w:before="136" w:after="0" w:line="240" w:lineRule="auto"/>
        <w:ind w:left="1336" w:right="0" w:hanging="503"/>
        <w:jc w:val="left"/>
        <w:rPr>
          <w:sz w:val="24"/>
        </w:rPr>
      </w:pPr>
      <w:r>
        <w:rPr>
          <w:sz w:val="24"/>
        </w:rPr>
        <w:t>Relevance</w:t>
      </w:r>
      <w:r>
        <w:rPr>
          <w:spacing w:val="-4"/>
          <w:sz w:val="24"/>
        </w:rPr>
        <w:t xml:space="preserve"> </w:t>
      </w:r>
      <w:r>
        <w:rPr>
          <w:sz w:val="24"/>
        </w:rPr>
        <w:t>Source</w:t>
      </w:r>
      <w:r>
        <w:rPr>
          <w:spacing w:val="-1"/>
          <w:sz w:val="24"/>
        </w:rPr>
        <w:t xml:space="preserve"> </w:t>
      </w:r>
      <w:r>
        <w:rPr>
          <w:spacing w:val="-4"/>
          <w:sz w:val="24"/>
        </w:rPr>
        <w:t>Code</w:t>
      </w:r>
      <w:r>
        <w:rPr>
          <w:sz w:val="24"/>
        </w:rPr>
        <w:tab/>
      </w:r>
      <w:r>
        <w:rPr>
          <w:spacing w:val="-5"/>
          <w:sz w:val="24"/>
        </w:rPr>
        <w:t>58</w:t>
      </w:r>
    </w:p>
    <w:p w14:paraId="5890E16E">
      <w:pPr>
        <w:pStyle w:val="13"/>
        <w:numPr>
          <w:ilvl w:val="0"/>
          <w:numId w:val="1"/>
        </w:numPr>
        <w:tabs>
          <w:tab w:val="left" w:pos="1336"/>
          <w:tab w:val="right" w:pos="8762"/>
        </w:tabs>
        <w:spacing w:before="140" w:after="0" w:line="240" w:lineRule="auto"/>
        <w:ind w:left="1336" w:right="0" w:hanging="503"/>
        <w:jc w:val="left"/>
        <w:rPr>
          <w:sz w:val="24"/>
        </w:rPr>
      </w:pPr>
      <w:r>
        <w:rPr>
          <w:sz w:val="24"/>
        </w:rPr>
        <w:t>System Evaluation</w:t>
      </w:r>
      <w:r>
        <w:rPr>
          <w:spacing w:val="-1"/>
          <w:sz w:val="24"/>
        </w:rPr>
        <w:t xml:space="preserve"> </w:t>
      </w:r>
      <w:r>
        <w:rPr>
          <w:spacing w:val="-2"/>
          <w:sz w:val="24"/>
        </w:rPr>
        <w:t>Result</w:t>
      </w:r>
      <w:r>
        <w:rPr>
          <w:sz w:val="24"/>
        </w:rPr>
        <w:tab/>
      </w:r>
      <w:r>
        <w:rPr>
          <w:spacing w:val="-5"/>
          <w:sz w:val="24"/>
        </w:rPr>
        <w:t>59</w:t>
      </w:r>
    </w:p>
    <w:p w14:paraId="580E2B36">
      <w:pPr>
        <w:pStyle w:val="13"/>
        <w:numPr>
          <w:ilvl w:val="0"/>
          <w:numId w:val="1"/>
        </w:numPr>
        <w:tabs>
          <w:tab w:val="left" w:pos="1336"/>
          <w:tab w:val="right" w:pos="8762"/>
        </w:tabs>
        <w:spacing w:before="137" w:after="0" w:line="240" w:lineRule="auto"/>
        <w:ind w:left="1336" w:right="0" w:hanging="503"/>
        <w:jc w:val="left"/>
        <w:rPr>
          <w:sz w:val="24"/>
        </w:rPr>
      </w:pPr>
      <w:r>
        <w:rPr>
          <w:sz w:val="24"/>
        </w:rPr>
        <w:t>System</w:t>
      </w:r>
      <w:r>
        <w:rPr>
          <w:spacing w:val="-1"/>
          <w:sz w:val="24"/>
        </w:rPr>
        <w:t xml:space="preserve"> </w:t>
      </w:r>
      <w:r>
        <w:rPr>
          <w:sz w:val="24"/>
        </w:rPr>
        <w:t>Dry</w:t>
      </w:r>
      <w:r>
        <w:rPr>
          <w:spacing w:val="-2"/>
          <w:sz w:val="24"/>
        </w:rPr>
        <w:t xml:space="preserve"> </w:t>
      </w:r>
      <w:r>
        <w:rPr>
          <w:sz w:val="24"/>
        </w:rPr>
        <w:t>Run</w:t>
      </w:r>
      <w:r>
        <w:rPr>
          <w:spacing w:val="-1"/>
          <w:sz w:val="24"/>
        </w:rPr>
        <w:t xml:space="preserve"> </w:t>
      </w:r>
      <w:r>
        <w:rPr>
          <w:spacing w:val="-2"/>
          <w:sz w:val="24"/>
        </w:rPr>
        <w:t>Result</w:t>
      </w:r>
      <w:r>
        <w:rPr>
          <w:sz w:val="24"/>
        </w:rPr>
        <w:tab/>
      </w:r>
      <w:r>
        <w:rPr>
          <w:spacing w:val="-5"/>
          <w:sz w:val="24"/>
        </w:rPr>
        <w:t>60</w:t>
      </w:r>
    </w:p>
    <w:p w14:paraId="6B4ADF64">
      <w:pPr>
        <w:pStyle w:val="13"/>
        <w:numPr>
          <w:ilvl w:val="0"/>
          <w:numId w:val="1"/>
        </w:numPr>
        <w:tabs>
          <w:tab w:val="left" w:pos="1336"/>
        </w:tabs>
        <w:spacing w:before="140" w:after="0" w:line="240" w:lineRule="auto"/>
        <w:ind w:left="1336" w:right="0" w:hanging="503"/>
        <w:jc w:val="left"/>
        <w:rPr>
          <w:sz w:val="24"/>
        </w:rPr>
      </w:pPr>
      <w:r>
        <w:rPr>
          <w:sz w:val="24"/>
        </w:rPr>
        <w:t>Adviser’s</w:t>
      </w:r>
      <w:r>
        <w:rPr>
          <w:spacing w:val="-7"/>
          <w:sz w:val="24"/>
        </w:rPr>
        <w:t xml:space="preserve"> </w:t>
      </w:r>
      <w:r>
        <w:rPr>
          <w:sz w:val="24"/>
        </w:rPr>
        <w:t>Acceptance</w:t>
      </w:r>
      <w:r>
        <w:rPr>
          <w:spacing w:val="-1"/>
          <w:sz w:val="24"/>
        </w:rPr>
        <w:t xml:space="preserve"> </w:t>
      </w:r>
      <w:r>
        <w:rPr>
          <w:spacing w:val="-4"/>
          <w:sz w:val="24"/>
        </w:rPr>
        <w:t>Form</w:t>
      </w:r>
    </w:p>
    <w:p w14:paraId="5EB48A97">
      <w:pPr>
        <w:pStyle w:val="13"/>
        <w:numPr>
          <w:ilvl w:val="0"/>
          <w:numId w:val="1"/>
        </w:numPr>
        <w:tabs>
          <w:tab w:val="left" w:pos="1336"/>
          <w:tab w:val="right" w:pos="8762"/>
        </w:tabs>
        <w:spacing w:before="136" w:after="0" w:line="240" w:lineRule="auto"/>
        <w:ind w:left="1336" w:right="0" w:hanging="503"/>
        <w:jc w:val="left"/>
        <w:rPr>
          <w:sz w:val="24"/>
        </w:rPr>
      </w:pPr>
      <w:r>
        <w:rPr>
          <w:sz w:val="24"/>
        </w:rPr>
        <w:t>Advisee</w:t>
      </w:r>
      <w:r>
        <w:rPr>
          <w:spacing w:val="-1"/>
          <w:sz w:val="24"/>
        </w:rPr>
        <w:t xml:space="preserve"> </w:t>
      </w:r>
      <w:r>
        <w:rPr>
          <w:sz w:val="24"/>
        </w:rPr>
        <w:t>and Adviser</w:t>
      </w:r>
      <w:r>
        <w:rPr>
          <w:spacing w:val="-1"/>
          <w:sz w:val="24"/>
        </w:rPr>
        <w:t xml:space="preserve"> </w:t>
      </w:r>
      <w:r>
        <w:rPr>
          <w:spacing w:val="-2"/>
          <w:sz w:val="24"/>
        </w:rPr>
        <w:t>Agreement</w:t>
      </w:r>
      <w:r>
        <w:rPr>
          <w:sz w:val="24"/>
        </w:rPr>
        <w:tab/>
      </w:r>
      <w:r>
        <w:rPr>
          <w:spacing w:val="-5"/>
          <w:sz w:val="24"/>
        </w:rPr>
        <w:t>61</w:t>
      </w:r>
    </w:p>
    <w:p w14:paraId="19CD695A">
      <w:pPr>
        <w:pStyle w:val="13"/>
        <w:spacing w:after="0" w:line="240" w:lineRule="auto"/>
        <w:jc w:val="left"/>
        <w:rPr>
          <w:sz w:val="24"/>
        </w:rPr>
        <w:sectPr>
          <w:pgSz w:w="12240" w:h="15840"/>
          <w:pgMar w:top="1820" w:right="0" w:bottom="680" w:left="1800" w:header="0" w:footer="492" w:gutter="0"/>
          <w:cols w:space="720" w:num="1"/>
        </w:sectPr>
      </w:pPr>
    </w:p>
    <w:p w14:paraId="66A851D1">
      <w:pPr>
        <w:pStyle w:val="2"/>
        <w:spacing w:before="60" w:line="357" w:lineRule="auto"/>
        <w:ind w:left="3721" w:right="4800" w:firstLine="1"/>
      </w:pPr>
      <w:bookmarkStart w:id="5" w:name="_TOC_250012"/>
      <w:r>
        <w:t xml:space="preserve">CHAPTER I </w:t>
      </w:r>
      <w:bookmarkEnd w:id="5"/>
      <w:r>
        <w:rPr>
          <w:spacing w:val="-2"/>
        </w:rPr>
        <w:t>INTRODUCTION</w:t>
      </w:r>
    </w:p>
    <w:p w14:paraId="7831B7BF">
      <w:pPr>
        <w:pStyle w:val="7"/>
        <w:spacing w:before="142"/>
        <w:rPr>
          <w:b/>
        </w:rPr>
      </w:pPr>
    </w:p>
    <w:p w14:paraId="70042686">
      <w:pPr>
        <w:pStyle w:val="7"/>
        <w:spacing w:line="360" w:lineRule="auto"/>
        <w:ind w:left="360" w:right="1434"/>
        <w:jc w:val="both"/>
      </w:pPr>
      <w:r>
        <w:t>The fishery sector is a cornerstone of the Philippine economy, providing food security, employment, and livelihood opportunities for millions of Filipinos. Globally, the digitalization of Fisheries has been transforming the way products reach consumers. According to the Food and Agriculture Organization (FAO, 2022), digital marketplaces and e-commerce platforms are increasingly recognized as essential tools for improving supply</w:t>
      </w:r>
      <w:r>
        <w:rPr>
          <w:spacing w:val="-4"/>
        </w:rPr>
        <w:t xml:space="preserve"> </w:t>
      </w:r>
      <w:r>
        <w:t>chain</w:t>
      </w:r>
      <w:r>
        <w:rPr>
          <w:spacing w:val="-8"/>
        </w:rPr>
        <w:t xml:space="preserve"> </w:t>
      </w:r>
      <w:r>
        <w:t>efficiency,</w:t>
      </w:r>
      <w:r>
        <w:rPr>
          <w:spacing w:val="-4"/>
        </w:rPr>
        <w:t xml:space="preserve"> </w:t>
      </w:r>
      <w:r>
        <w:t>reducing</w:t>
      </w:r>
      <w:r>
        <w:rPr>
          <w:spacing w:val="-4"/>
        </w:rPr>
        <w:t xml:space="preserve"> </w:t>
      </w:r>
      <w:r>
        <w:t>waste,</w:t>
      </w:r>
      <w:r>
        <w:rPr>
          <w:spacing w:val="-4"/>
        </w:rPr>
        <w:t xml:space="preserve"> </w:t>
      </w:r>
      <w:r>
        <w:t>and</w:t>
      </w:r>
      <w:r>
        <w:rPr>
          <w:spacing w:val="-4"/>
        </w:rPr>
        <w:t xml:space="preserve"> </w:t>
      </w:r>
      <w:r>
        <w:t>enhancing</w:t>
      </w:r>
      <w:r>
        <w:rPr>
          <w:spacing w:val="-4"/>
        </w:rPr>
        <w:t xml:space="preserve"> </w:t>
      </w:r>
      <w:r>
        <w:t>market</w:t>
      </w:r>
      <w:r>
        <w:rPr>
          <w:spacing w:val="-7"/>
        </w:rPr>
        <w:t xml:space="preserve"> </w:t>
      </w:r>
      <w:r>
        <w:t>access</w:t>
      </w:r>
      <w:r>
        <w:rPr>
          <w:spacing w:val="-6"/>
        </w:rPr>
        <w:t xml:space="preserve"> </w:t>
      </w:r>
      <w:r>
        <w:t>for</w:t>
      </w:r>
      <w:r>
        <w:rPr>
          <w:spacing w:val="-4"/>
        </w:rPr>
        <w:t xml:space="preserve"> </w:t>
      </w:r>
      <w:r>
        <w:t>local</w:t>
      </w:r>
      <w:r>
        <w:rPr>
          <w:spacing w:val="-3"/>
        </w:rPr>
        <w:t xml:space="preserve"> </w:t>
      </w:r>
      <w:r>
        <w:t>producers. In countries such as Indonesia and Vietnam, similar initiatives have demonstrated how technology-driven solutions can empower small-scale vendors while connecting consumers</w:t>
      </w:r>
      <w:r>
        <w:rPr>
          <w:spacing w:val="-15"/>
        </w:rPr>
        <w:t xml:space="preserve"> </w:t>
      </w:r>
      <w:r>
        <w:t>to</w:t>
      </w:r>
      <w:r>
        <w:rPr>
          <w:spacing w:val="-15"/>
        </w:rPr>
        <w:t xml:space="preserve"> </w:t>
      </w:r>
      <w:r>
        <w:t>fresher</w:t>
      </w:r>
      <w:r>
        <w:rPr>
          <w:spacing w:val="-15"/>
        </w:rPr>
        <w:t xml:space="preserve"> </w:t>
      </w:r>
      <w:r>
        <w:t>and</w:t>
      </w:r>
      <w:r>
        <w:rPr>
          <w:spacing w:val="-15"/>
        </w:rPr>
        <w:t xml:space="preserve"> </w:t>
      </w:r>
      <w:r>
        <w:t>more</w:t>
      </w:r>
      <w:r>
        <w:rPr>
          <w:spacing w:val="-15"/>
        </w:rPr>
        <w:t xml:space="preserve"> </w:t>
      </w:r>
      <w:r>
        <w:t>affordable</w:t>
      </w:r>
      <w:r>
        <w:rPr>
          <w:spacing w:val="-15"/>
        </w:rPr>
        <w:t xml:space="preserve"> </w:t>
      </w:r>
      <w:r>
        <w:t>goods.</w:t>
      </w:r>
      <w:r>
        <w:rPr>
          <w:spacing w:val="-15"/>
        </w:rPr>
        <w:t xml:space="preserve"> </w:t>
      </w:r>
      <w:r>
        <w:t>These</w:t>
      </w:r>
      <w:r>
        <w:rPr>
          <w:spacing w:val="-13"/>
        </w:rPr>
        <w:t xml:space="preserve"> </w:t>
      </w:r>
      <w:r>
        <w:t>global</w:t>
      </w:r>
      <w:r>
        <w:rPr>
          <w:spacing w:val="-14"/>
        </w:rPr>
        <w:t xml:space="preserve"> </w:t>
      </w:r>
      <w:r>
        <w:t>trends</w:t>
      </w:r>
      <w:r>
        <w:rPr>
          <w:spacing w:val="-15"/>
        </w:rPr>
        <w:t xml:space="preserve"> </w:t>
      </w:r>
      <w:r>
        <w:t>highlight</w:t>
      </w:r>
      <w:r>
        <w:rPr>
          <w:spacing w:val="-14"/>
        </w:rPr>
        <w:t xml:space="preserve"> </w:t>
      </w:r>
      <w:r>
        <w:t>the</w:t>
      </w:r>
      <w:r>
        <w:rPr>
          <w:spacing w:val="-14"/>
        </w:rPr>
        <w:t xml:space="preserve"> </w:t>
      </w:r>
      <w:r>
        <w:t>growing importance</w:t>
      </w:r>
      <w:r>
        <w:rPr>
          <w:spacing w:val="-9"/>
        </w:rPr>
        <w:t xml:space="preserve"> </w:t>
      </w:r>
      <w:r>
        <w:t>of</w:t>
      </w:r>
      <w:r>
        <w:rPr>
          <w:spacing w:val="-10"/>
        </w:rPr>
        <w:t xml:space="preserve"> </w:t>
      </w:r>
      <w:r>
        <w:t>integrating</w:t>
      </w:r>
      <w:r>
        <w:rPr>
          <w:spacing w:val="-10"/>
        </w:rPr>
        <w:t xml:space="preserve"> </w:t>
      </w:r>
      <w:r>
        <w:t>digital</w:t>
      </w:r>
      <w:r>
        <w:rPr>
          <w:spacing w:val="-9"/>
        </w:rPr>
        <w:t xml:space="preserve"> </w:t>
      </w:r>
      <w:r>
        <w:t>tools</w:t>
      </w:r>
      <w:r>
        <w:rPr>
          <w:spacing w:val="-12"/>
        </w:rPr>
        <w:t xml:space="preserve"> </w:t>
      </w:r>
      <w:r>
        <w:t>into</w:t>
      </w:r>
      <w:r>
        <w:rPr>
          <w:spacing w:val="-14"/>
        </w:rPr>
        <w:t xml:space="preserve"> </w:t>
      </w:r>
      <w:r>
        <w:t>traditional</w:t>
      </w:r>
      <w:r>
        <w:rPr>
          <w:spacing w:val="-9"/>
        </w:rPr>
        <w:t xml:space="preserve"> </w:t>
      </w:r>
      <w:r>
        <w:t>food</w:t>
      </w:r>
      <w:r>
        <w:rPr>
          <w:spacing w:val="-10"/>
        </w:rPr>
        <w:t xml:space="preserve"> </w:t>
      </w:r>
      <w:r>
        <w:t>distribution</w:t>
      </w:r>
      <w:r>
        <w:rPr>
          <w:spacing w:val="-10"/>
        </w:rPr>
        <w:t xml:space="preserve"> </w:t>
      </w:r>
      <w:r>
        <w:t>systems</w:t>
      </w:r>
      <w:r>
        <w:rPr>
          <w:spacing w:val="-12"/>
        </w:rPr>
        <w:t xml:space="preserve"> </w:t>
      </w:r>
      <w:r>
        <w:t>to</w:t>
      </w:r>
      <w:r>
        <w:rPr>
          <w:spacing w:val="-10"/>
        </w:rPr>
        <w:t xml:space="preserve"> </w:t>
      </w:r>
      <w:r>
        <w:t>promote sustainability and economic resilience.</w:t>
      </w:r>
    </w:p>
    <w:p w14:paraId="18D1659C">
      <w:pPr>
        <w:pStyle w:val="7"/>
        <w:spacing w:before="47"/>
      </w:pPr>
    </w:p>
    <w:p w14:paraId="5534ACFB">
      <w:pPr>
        <w:pStyle w:val="7"/>
        <w:spacing w:before="1" w:line="360" w:lineRule="auto"/>
        <w:ind w:left="360" w:right="1434"/>
        <w:jc w:val="both"/>
      </w:pPr>
      <w:r>
        <w:t>Within Southeast Asia, fisheries play a vital role in food production and trade. Studies by the</w:t>
      </w:r>
      <w:r>
        <w:rPr>
          <w:spacing w:val="-15"/>
        </w:rPr>
        <w:t xml:space="preserve"> </w:t>
      </w:r>
      <w:r>
        <w:t>ASEAN</w:t>
      </w:r>
      <w:r>
        <w:rPr>
          <w:spacing w:val="-15"/>
        </w:rPr>
        <w:t xml:space="preserve"> </w:t>
      </w:r>
      <w:r>
        <w:t>Secretariat</w:t>
      </w:r>
      <w:r>
        <w:rPr>
          <w:spacing w:val="-15"/>
        </w:rPr>
        <w:t xml:space="preserve"> </w:t>
      </w:r>
      <w:r>
        <w:t>(2021)</w:t>
      </w:r>
      <w:r>
        <w:rPr>
          <w:spacing w:val="-15"/>
        </w:rPr>
        <w:t xml:space="preserve"> </w:t>
      </w:r>
      <w:r>
        <w:t>reveal</w:t>
      </w:r>
      <w:r>
        <w:rPr>
          <w:spacing w:val="-15"/>
        </w:rPr>
        <w:t xml:space="preserve"> </w:t>
      </w:r>
      <w:r>
        <w:t>that</w:t>
      </w:r>
      <w:r>
        <w:rPr>
          <w:spacing w:val="-15"/>
        </w:rPr>
        <w:t xml:space="preserve"> </w:t>
      </w:r>
      <w:r>
        <w:t>fish</w:t>
      </w:r>
      <w:r>
        <w:rPr>
          <w:spacing w:val="-15"/>
        </w:rPr>
        <w:t xml:space="preserve"> </w:t>
      </w:r>
      <w:r>
        <w:t>and</w:t>
      </w:r>
      <w:r>
        <w:rPr>
          <w:spacing w:val="-15"/>
        </w:rPr>
        <w:t xml:space="preserve"> </w:t>
      </w:r>
      <w:r>
        <w:t>seafood</w:t>
      </w:r>
      <w:r>
        <w:rPr>
          <w:spacing w:val="-15"/>
        </w:rPr>
        <w:t xml:space="preserve"> </w:t>
      </w:r>
      <w:r>
        <w:t>remain</w:t>
      </w:r>
      <w:r>
        <w:rPr>
          <w:spacing w:val="-15"/>
        </w:rPr>
        <w:t xml:space="preserve"> </w:t>
      </w:r>
      <w:r>
        <w:t>among</w:t>
      </w:r>
      <w:r>
        <w:rPr>
          <w:spacing w:val="-15"/>
        </w:rPr>
        <w:t xml:space="preserve"> </w:t>
      </w:r>
      <w:r>
        <w:t>the</w:t>
      </w:r>
      <w:r>
        <w:rPr>
          <w:spacing w:val="-15"/>
        </w:rPr>
        <w:t xml:space="preserve"> </w:t>
      </w:r>
      <w:r>
        <w:t>region’s</w:t>
      </w:r>
      <w:r>
        <w:rPr>
          <w:spacing w:val="-15"/>
        </w:rPr>
        <w:t xml:space="preserve"> </w:t>
      </w:r>
      <w:r>
        <w:t>most traded food commodities, with strong demand from both local and international markets. However, challenges persist in terms of fragmented supply chains, reliance on intermediaries, and inconsistent pricing structures. To address these issues, governments and</w:t>
      </w:r>
      <w:r>
        <w:rPr>
          <w:spacing w:val="-10"/>
        </w:rPr>
        <w:t xml:space="preserve"> </w:t>
      </w:r>
      <w:r>
        <w:t>private</w:t>
      </w:r>
      <w:r>
        <w:rPr>
          <w:spacing w:val="-9"/>
        </w:rPr>
        <w:t xml:space="preserve"> </w:t>
      </w:r>
      <w:r>
        <w:t>stakeholders</w:t>
      </w:r>
      <w:r>
        <w:rPr>
          <w:spacing w:val="-12"/>
        </w:rPr>
        <w:t xml:space="preserve"> </w:t>
      </w:r>
      <w:r>
        <w:t>are</w:t>
      </w:r>
      <w:r>
        <w:rPr>
          <w:spacing w:val="-9"/>
        </w:rPr>
        <w:t xml:space="preserve"> </w:t>
      </w:r>
      <w:r>
        <w:t>increasingly</w:t>
      </w:r>
      <w:r>
        <w:rPr>
          <w:spacing w:val="-10"/>
        </w:rPr>
        <w:t xml:space="preserve"> </w:t>
      </w:r>
      <w:r>
        <w:t>adopting</w:t>
      </w:r>
      <w:r>
        <w:rPr>
          <w:spacing w:val="-10"/>
        </w:rPr>
        <w:t xml:space="preserve"> </w:t>
      </w:r>
      <w:r>
        <w:t>digital</w:t>
      </w:r>
      <w:r>
        <w:rPr>
          <w:spacing w:val="-9"/>
        </w:rPr>
        <w:t xml:space="preserve"> </w:t>
      </w:r>
      <w:r>
        <w:t>solutions</w:t>
      </w:r>
      <w:r>
        <w:rPr>
          <w:spacing w:val="-12"/>
        </w:rPr>
        <w:t xml:space="preserve"> </w:t>
      </w:r>
      <w:r>
        <w:t>that</w:t>
      </w:r>
      <w:r>
        <w:rPr>
          <w:spacing w:val="-9"/>
        </w:rPr>
        <w:t xml:space="preserve"> </w:t>
      </w:r>
      <w:r>
        <w:t>streamline</w:t>
      </w:r>
      <w:r>
        <w:rPr>
          <w:spacing w:val="-9"/>
        </w:rPr>
        <w:t xml:space="preserve"> </w:t>
      </w:r>
      <w:r>
        <w:t>vendor- to-consumer transactions, promote fair pricing, and ensure product traceability. These regional developments demonstrate how digital platforms are becoming integral to strengthening both food security and vendor livelihoods.</w:t>
      </w:r>
    </w:p>
    <w:p w14:paraId="0B9BD4CD">
      <w:pPr>
        <w:pStyle w:val="7"/>
        <w:spacing w:before="43"/>
      </w:pPr>
    </w:p>
    <w:p w14:paraId="795CF862">
      <w:pPr>
        <w:pStyle w:val="7"/>
        <w:spacing w:line="360" w:lineRule="auto"/>
        <w:ind w:left="360" w:right="1432"/>
        <w:jc w:val="both"/>
      </w:pPr>
      <w:r>
        <w:t>In the Philippines, the fishery industry contributes significantly to the economy, yet local vendors</w:t>
      </w:r>
      <w:r>
        <w:rPr>
          <w:spacing w:val="-8"/>
        </w:rPr>
        <w:t xml:space="preserve"> </w:t>
      </w:r>
      <w:r>
        <w:t>often</w:t>
      </w:r>
      <w:r>
        <w:rPr>
          <w:spacing w:val="-7"/>
        </w:rPr>
        <w:t xml:space="preserve"> </w:t>
      </w:r>
      <w:r>
        <w:t>struggle</w:t>
      </w:r>
      <w:r>
        <w:rPr>
          <w:spacing w:val="-5"/>
        </w:rPr>
        <w:t xml:space="preserve"> </w:t>
      </w:r>
      <w:r>
        <w:t>with</w:t>
      </w:r>
      <w:r>
        <w:rPr>
          <w:spacing w:val="-7"/>
        </w:rPr>
        <w:t xml:space="preserve"> </w:t>
      </w:r>
      <w:r>
        <w:t>limited</w:t>
      </w:r>
      <w:r>
        <w:rPr>
          <w:spacing w:val="-7"/>
        </w:rPr>
        <w:t xml:space="preserve"> </w:t>
      </w:r>
      <w:r>
        <w:t>market</w:t>
      </w:r>
      <w:r>
        <w:rPr>
          <w:spacing w:val="-9"/>
        </w:rPr>
        <w:t xml:space="preserve"> </w:t>
      </w:r>
      <w:r>
        <w:t>access,</w:t>
      </w:r>
      <w:r>
        <w:rPr>
          <w:spacing w:val="-7"/>
        </w:rPr>
        <w:t xml:space="preserve"> </w:t>
      </w:r>
      <w:r>
        <w:t>excessive</w:t>
      </w:r>
      <w:r>
        <w:rPr>
          <w:spacing w:val="-9"/>
        </w:rPr>
        <w:t xml:space="preserve"> </w:t>
      </w:r>
      <w:r>
        <w:t>middlemen,</w:t>
      </w:r>
      <w:r>
        <w:rPr>
          <w:spacing w:val="-7"/>
        </w:rPr>
        <w:t xml:space="preserve"> </w:t>
      </w:r>
      <w:r>
        <w:t>unstable</w:t>
      </w:r>
      <w:r>
        <w:rPr>
          <w:spacing w:val="-5"/>
        </w:rPr>
        <w:t xml:space="preserve"> </w:t>
      </w:r>
      <w:r>
        <w:t>pricing, and slow adoption of digital technologies. According to the Department of Trade and Industry (2023), initiatives such as “Deliver-E” have already proven the value of digital platforms</w:t>
      </w:r>
      <w:r>
        <w:rPr>
          <w:spacing w:val="-15"/>
        </w:rPr>
        <w:t xml:space="preserve"> </w:t>
      </w:r>
      <w:r>
        <w:t>in</w:t>
      </w:r>
      <w:r>
        <w:rPr>
          <w:spacing w:val="-15"/>
        </w:rPr>
        <w:t xml:space="preserve"> </w:t>
      </w:r>
      <w:r>
        <w:t>connecting</w:t>
      </w:r>
      <w:r>
        <w:rPr>
          <w:spacing w:val="-15"/>
        </w:rPr>
        <w:t xml:space="preserve"> </w:t>
      </w:r>
      <w:r>
        <w:t>agricultural</w:t>
      </w:r>
      <w:r>
        <w:rPr>
          <w:spacing w:val="-15"/>
        </w:rPr>
        <w:t xml:space="preserve"> </w:t>
      </w:r>
      <w:r>
        <w:t>producers</w:t>
      </w:r>
      <w:r>
        <w:rPr>
          <w:spacing w:val="-15"/>
        </w:rPr>
        <w:t xml:space="preserve"> </w:t>
      </w:r>
      <w:r>
        <w:t>directly</w:t>
      </w:r>
      <w:r>
        <w:rPr>
          <w:spacing w:val="-15"/>
        </w:rPr>
        <w:t xml:space="preserve"> </w:t>
      </w:r>
      <w:r>
        <w:t>with</w:t>
      </w:r>
      <w:r>
        <w:rPr>
          <w:spacing w:val="-15"/>
        </w:rPr>
        <w:t xml:space="preserve"> </w:t>
      </w:r>
      <w:r>
        <w:t>buyers,</w:t>
      </w:r>
      <w:r>
        <w:rPr>
          <w:spacing w:val="-15"/>
        </w:rPr>
        <w:t xml:space="preserve"> </w:t>
      </w:r>
      <w:r>
        <w:t>bypassing</w:t>
      </w:r>
      <w:r>
        <w:rPr>
          <w:spacing w:val="-15"/>
        </w:rPr>
        <w:t xml:space="preserve"> </w:t>
      </w:r>
      <w:r>
        <w:t>unnecessary intermediaries.</w:t>
      </w:r>
      <w:r>
        <w:rPr>
          <w:spacing w:val="-5"/>
        </w:rPr>
        <w:t xml:space="preserve"> </w:t>
      </w:r>
      <w:r>
        <w:t>Despite</w:t>
      </w:r>
      <w:r>
        <w:rPr>
          <w:spacing w:val="-8"/>
        </w:rPr>
        <w:t xml:space="preserve"> </w:t>
      </w:r>
      <w:r>
        <w:t>these</w:t>
      </w:r>
      <w:r>
        <w:rPr>
          <w:spacing w:val="-8"/>
        </w:rPr>
        <w:t xml:space="preserve"> </w:t>
      </w:r>
      <w:r>
        <w:t>advancements,</w:t>
      </w:r>
      <w:r>
        <w:rPr>
          <w:spacing w:val="-5"/>
        </w:rPr>
        <w:t xml:space="preserve"> </w:t>
      </w:r>
      <w:r>
        <w:t>many</w:t>
      </w:r>
      <w:r>
        <w:rPr>
          <w:spacing w:val="-9"/>
        </w:rPr>
        <w:t xml:space="preserve"> </w:t>
      </w:r>
      <w:r>
        <w:t>fishery</w:t>
      </w:r>
      <w:r>
        <w:rPr>
          <w:spacing w:val="-5"/>
        </w:rPr>
        <w:t xml:space="preserve"> </w:t>
      </w:r>
      <w:r>
        <w:t>vendors still</w:t>
      </w:r>
      <w:r>
        <w:rPr>
          <w:spacing w:val="-4"/>
        </w:rPr>
        <w:t xml:space="preserve"> </w:t>
      </w:r>
      <w:r>
        <w:t>rely</w:t>
      </w:r>
      <w:r>
        <w:rPr>
          <w:spacing w:val="-5"/>
        </w:rPr>
        <w:t xml:space="preserve"> </w:t>
      </w:r>
      <w:r>
        <w:t>on</w:t>
      </w:r>
      <w:r>
        <w:rPr>
          <w:spacing w:val="-9"/>
        </w:rPr>
        <w:t xml:space="preserve"> </w:t>
      </w:r>
      <w:r>
        <w:t>traditional, manual</w:t>
      </w:r>
      <w:r>
        <w:rPr>
          <w:spacing w:val="19"/>
        </w:rPr>
        <w:t xml:space="preserve"> </w:t>
      </w:r>
      <w:r>
        <w:t>methods</w:t>
      </w:r>
      <w:r>
        <w:rPr>
          <w:spacing w:val="19"/>
        </w:rPr>
        <w:t xml:space="preserve"> </w:t>
      </w:r>
      <w:r>
        <w:t>of</w:t>
      </w:r>
      <w:r>
        <w:rPr>
          <w:spacing w:val="20"/>
        </w:rPr>
        <w:t xml:space="preserve"> </w:t>
      </w:r>
      <w:r>
        <w:t>selling,</w:t>
      </w:r>
      <w:r>
        <w:rPr>
          <w:spacing w:val="20"/>
        </w:rPr>
        <w:t xml:space="preserve"> </w:t>
      </w:r>
      <w:r>
        <w:t>including</w:t>
      </w:r>
      <w:r>
        <w:rPr>
          <w:spacing w:val="20"/>
        </w:rPr>
        <w:t xml:space="preserve"> </w:t>
      </w:r>
      <w:r>
        <w:t>physical</w:t>
      </w:r>
      <w:r>
        <w:rPr>
          <w:spacing w:val="21"/>
        </w:rPr>
        <w:t xml:space="preserve"> </w:t>
      </w:r>
      <w:r>
        <w:t>markets</w:t>
      </w:r>
      <w:r>
        <w:rPr>
          <w:spacing w:val="19"/>
        </w:rPr>
        <w:t xml:space="preserve"> </w:t>
      </w:r>
      <w:r>
        <w:t>and</w:t>
      </w:r>
      <w:r>
        <w:rPr>
          <w:spacing w:val="20"/>
        </w:rPr>
        <w:t xml:space="preserve"> </w:t>
      </w:r>
      <w:r>
        <w:t>word-of-mouth</w:t>
      </w:r>
      <w:r>
        <w:rPr>
          <w:spacing w:val="21"/>
        </w:rPr>
        <w:t xml:space="preserve"> </w:t>
      </w:r>
      <w:r>
        <w:rPr>
          <w:spacing w:val="-2"/>
        </w:rPr>
        <w:t>transactions.</w:t>
      </w:r>
    </w:p>
    <w:p w14:paraId="2704B28E">
      <w:pPr>
        <w:pStyle w:val="7"/>
        <w:spacing w:after="0" w:line="360" w:lineRule="auto"/>
        <w:jc w:val="both"/>
        <w:sectPr>
          <w:footerReference r:id="rId6" w:type="default"/>
          <w:pgSz w:w="12240" w:h="15840"/>
          <w:pgMar w:top="1380" w:right="0" w:bottom="680" w:left="1800" w:header="0" w:footer="492" w:gutter="0"/>
          <w:pgNumType w:start="44"/>
          <w:cols w:space="720" w:num="1"/>
        </w:sectPr>
      </w:pPr>
    </w:p>
    <w:p w14:paraId="684AD8E1">
      <w:pPr>
        <w:pStyle w:val="7"/>
        <w:spacing w:before="60" w:line="360" w:lineRule="auto"/>
        <w:ind w:left="360" w:right="1431"/>
        <w:jc w:val="both"/>
      </w:pPr>
      <w:r>
        <w:t>This</w:t>
      </w:r>
      <w:r>
        <w:rPr>
          <w:spacing w:val="-15"/>
        </w:rPr>
        <w:t xml:space="preserve"> </w:t>
      </w:r>
      <w:r>
        <w:t>situation</w:t>
      </w:r>
      <w:r>
        <w:rPr>
          <w:spacing w:val="-15"/>
        </w:rPr>
        <w:t xml:space="preserve"> </w:t>
      </w:r>
      <w:r>
        <w:t>often</w:t>
      </w:r>
      <w:r>
        <w:rPr>
          <w:spacing w:val="-15"/>
        </w:rPr>
        <w:t xml:space="preserve"> </w:t>
      </w:r>
      <w:r>
        <w:t>results</w:t>
      </w:r>
      <w:r>
        <w:rPr>
          <w:spacing w:val="-15"/>
        </w:rPr>
        <w:t xml:space="preserve"> </w:t>
      </w:r>
      <w:r>
        <w:t>in</w:t>
      </w:r>
      <w:r>
        <w:rPr>
          <w:spacing w:val="-15"/>
        </w:rPr>
        <w:t xml:space="preserve"> </w:t>
      </w:r>
      <w:r>
        <w:t>lower</w:t>
      </w:r>
      <w:r>
        <w:rPr>
          <w:spacing w:val="-15"/>
        </w:rPr>
        <w:t xml:space="preserve"> </w:t>
      </w:r>
      <w:r>
        <w:t>vendor</w:t>
      </w:r>
      <w:r>
        <w:rPr>
          <w:spacing w:val="-15"/>
        </w:rPr>
        <w:t xml:space="preserve"> </w:t>
      </w:r>
      <w:r>
        <w:t>earnings,</w:t>
      </w:r>
      <w:r>
        <w:rPr>
          <w:spacing w:val="-15"/>
        </w:rPr>
        <w:t xml:space="preserve"> </w:t>
      </w:r>
      <w:r>
        <w:t>higher</w:t>
      </w:r>
      <w:r>
        <w:rPr>
          <w:spacing w:val="-15"/>
        </w:rPr>
        <w:t xml:space="preserve"> </w:t>
      </w:r>
      <w:r>
        <w:t>consumer</w:t>
      </w:r>
      <w:r>
        <w:rPr>
          <w:spacing w:val="-15"/>
        </w:rPr>
        <w:t xml:space="preserve"> </w:t>
      </w:r>
      <w:r>
        <w:t>costs,</w:t>
      </w:r>
      <w:r>
        <w:rPr>
          <w:spacing w:val="-15"/>
        </w:rPr>
        <w:t xml:space="preserve"> </w:t>
      </w:r>
      <w:r>
        <w:t>and</w:t>
      </w:r>
      <w:r>
        <w:rPr>
          <w:spacing w:val="-15"/>
        </w:rPr>
        <w:t xml:space="preserve"> </w:t>
      </w:r>
      <w:r>
        <w:t>significant post-harvest losses. In Bacolod City and the wider Negros area, these national challenges are evident.</w:t>
      </w:r>
      <w:r>
        <w:rPr>
          <w:spacing w:val="-4"/>
        </w:rPr>
        <w:t xml:space="preserve"> </w:t>
      </w:r>
      <w:r>
        <w:t>Many</w:t>
      </w:r>
      <w:r>
        <w:rPr>
          <w:spacing w:val="-1"/>
        </w:rPr>
        <w:t xml:space="preserve"> </w:t>
      </w:r>
      <w:r>
        <w:t>local</w:t>
      </w:r>
      <w:r>
        <w:rPr>
          <w:spacing w:val="-2"/>
        </w:rPr>
        <w:t xml:space="preserve"> </w:t>
      </w:r>
      <w:r>
        <w:t>fish</w:t>
      </w:r>
      <w:r>
        <w:rPr>
          <w:spacing w:val="-1"/>
        </w:rPr>
        <w:t xml:space="preserve"> </w:t>
      </w:r>
      <w:r>
        <w:t>vendors</w:t>
      </w:r>
      <w:r>
        <w:rPr>
          <w:spacing w:val="-2"/>
        </w:rPr>
        <w:t xml:space="preserve"> </w:t>
      </w:r>
      <w:r>
        <w:t>continue to</w:t>
      </w:r>
      <w:r>
        <w:rPr>
          <w:spacing w:val="-1"/>
        </w:rPr>
        <w:t xml:space="preserve"> </w:t>
      </w:r>
      <w:r>
        <w:t>depend</w:t>
      </w:r>
      <w:r>
        <w:rPr>
          <w:spacing w:val="-1"/>
        </w:rPr>
        <w:t xml:space="preserve"> </w:t>
      </w:r>
      <w:r>
        <w:t>on</w:t>
      </w:r>
      <w:r>
        <w:rPr>
          <w:spacing w:val="-3"/>
        </w:rPr>
        <w:t xml:space="preserve"> </w:t>
      </w:r>
      <w:r>
        <w:t>conventional selling</w:t>
      </w:r>
      <w:r>
        <w:rPr>
          <w:spacing w:val="-1"/>
        </w:rPr>
        <w:t xml:space="preserve"> </w:t>
      </w:r>
      <w:r>
        <w:t>practices that require face-to-face negotiations and manual record-keeping. For students, professionals, and households seeking convenient access to fresh fish products, these traditional systems can be time-consuming and inefficient. Moreover, the absence of an organized digital marketplace limits opportunities for vendors to expand their reach and secure fairer prices for their products. While global and regional research underscores the benefits</w:t>
      </w:r>
      <w:r>
        <w:rPr>
          <w:spacing w:val="-7"/>
        </w:rPr>
        <w:t xml:space="preserve"> </w:t>
      </w:r>
      <w:r>
        <w:t>of</w:t>
      </w:r>
      <w:r>
        <w:rPr>
          <w:spacing w:val="-5"/>
        </w:rPr>
        <w:t xml:space="preserve"> </w:t>
      </w:r>
      <w:r>
        <w:t>digital</w:t>
      </w:r>
      <w:r>
        <w:rPr>
          <w:spacing w:val="-5"/>
        </w:rPr>
        <w:t xml:space="preserve"> </w:t>
      </w:r>
      <w:r>
        <w:t>platforms</w:t>
      </w:r>
      <w:r>
        <w:rPr>
          <w:spacing w:val="-7"/>
        </w:rPr>
        <w:t xml:space="preserve"> </w:t>
      </w:r>
      <w:r>
        <w:t>in</w:t>
      </w:r>
      <w:r>
        <w:rPr>
          <w:spacing w:val="-6"/>
        </w:rPr>
        <w:t xml:space="preserve"> </w:t>
      </w:r>
      <w:r>
        <w:t>the</w:t>
      </w:r>
      <w:r>
        <w:rPr>
          <w:spacing w:val="-4"/>
        </w:rPr>
        <w:t xml:space="preserve"> </w:t>
      </w:r>
      <w:r>
        <w:t>agriculture</w:t>
      </w:r>
      <w:r>
        <w:rPr>
          <w:spacing w:val="-4"/>
        </w:rPr>
        <w:t xml:space="preserve"> </w:t>
      </w:r>
      <w:r>
        <w:t>and</w:t>
      </w:r>
      <w:r>
        <w:rPr>
          <w:spacing w:val="-6"/>
        </w:rPr>
        <w:t xml:space="preserve"> </w:t>
      </w:r>
      <w:r>
        <w:t>fisheries</w:t>
      </w:r>
      <w:r>
        <w:rPr>
          <w:spacing w:val="-7"/>
        </w:rPr>
        <w:t xml:space="preserve"> </w:t>
      </w:r>
      <w:r>
        <w:t>sectors,</w:t>
      </w:r>
      <w:r>
        <w:rPr>
          <w:spacing w:val="-6"/>
        </w:rPr>
        <w:t xml:space="preserve"> </w:t>
      </w:r>
      <w:r>
        <w:t>there</w:t>
      </w:r>
      <w:r>
        <w:rPr>
          <w:spacing w:val="-4"/>
        </w:rPr>
        <w:t xml:space="preserve"> </w:t>
      </w:r>
      <w:r>
        <w:t>remains</w:t>
      </w:r>
      <w:r>
        <w:rPr>
          <w:spacing w:val="-7"/>
        </w:rPr>
        <w:t xml:space="preserve"> </w:t>
      </w:r>
      <w:r>
        <w:t>a</w:t>
      </w:r>
      <w:r>
        <w:rPr>
          <w:spacing w:val="-4"/>
        </w:rPr>
        <w:t xml:space="preserve"> </w:t>
      </w:r>
      <w:r>
        <w:t>lack</w:t>
      </w:r>
      <w:r>
        <w:rPr>
          <w:spacing w:val="-6"/>
        </w:rPr>
        <w:t xml:space="preserve"> </w:t>
      </w:r>
      <w:r>
        <w:t>of localized studies focusing on the digital empowerment of small-scale fishery vendors in Negros.</w:t>
      </w:r>
      <w:r>
        <w:rPr>
          <w:spacing w:val="-8"/>
        </w:rPr>
        <w:t xml:space="preserve"> </w:t>
      </w:r>
      <w:r>
        <w:t>Existing</w:t>
      </w:r>
      <w:r>
        <w:rPr>
          <w:spacing w:val="-8"/>
        </w:rPr>
        <w:t xml:space="preserve"> </w:t>
      </w:r>
      <w:r>
        <w:t>literature</w:t>
      </w:r>
      <w:r>
        <w:rPr>
          <w:spacing w:val="-6"/>
        </w:rPr>
        <w:t xml:space="preserve"> </w:t>
      </w:r>
      <w:r>
        <w:t>often</w:t>
      </w:r>
      <w:r>
        <w:rPr>
          <w:spacing w:val="-8"/>
        </w:rPr>
        <w:t xml:space="preserve"> </w:t>
      </w:r>
      <w:r>
        <w:t>highlights</w:t>
      </w:r>
      <w:r>
        <w:rPr>
          <w:spacing w:val="-9"/>
        </w:rPr>
        <w:t xml:space="preserve"> </w:t>
      </w:r>
      <w:r>
        <w:t>e-commerce</w:t>
      </w:r>
      <w:r>
        <w:rPr>
          <w:spacing w:val="-10"/>
        </w:rPr>
        <w:t xml:space="preserve"> </w:t>
      </w:r>
      <w:r>
        <w:t>in</w:t>
      </w:r>
      <w:r>
        <w:rPr>
          <w:spacing w:val="-8"/>
        </w:rPr>
        <w:t xml:space="preserve"> </w:t>
      </w:r>
      <w:r>
        <w:t>broader</w:t>
      </w:r>
      <w:r>
        <w:rPr>
          <w:spacing w:val="-7"/>
        </w:rPr>
        <w:t xml:space="preserve"> </w:t>
      </w:r>
      <w:r>
        <w:t>agricultural</w:t>
      </w:r>
      <w:r>
        <w:rPr>
          <w:spacing w:val="-10"/>
        </w:rPr>
        <w:t xml:space="preserve"> </w:t>
      </w:r>
      <w:r>
        <w:t>contexts</w:t>
      </w:r>
      <w:r>
        <w:rPr>
          <w:spacing w:val="-9"/>
        </w:rPr>
        <w:t xml:space="preserve"> </w:t>
      </w:r>
      <w:r>
        <w:t>or ride-hailing and transport systems, but very few address fishery-specific platforms. This gap</w:t>
      </w:r>
      <w:r>
        <w:rPr>
          <w:spacing w:val="-6"/>
        </w:rPr>
        <w:t xml:space="preserve"> </w:t>
      </w:r>
      <w:r>
        <w:t>emphasizes</w:t>
      </w:r>
      <w:r>
        <w:rPr>
          <w:spacing w:val="-7"/>
        </w:rPr>
        <w:t xml:space="preserve"> </w:t>
      </w:r>
      <w:r>
        <w:t>the</w:t>
      </w:r>
      <w:r>
        <w:rPr>
          <w:spacing w:val="-4"/>
        </w:rPr>
        <w:t xml:space="preserve"> </w:t>
      </w:r>
      <w:r>
        <w:t>need</w:t>
      </w:r>
      <w:r>
        <w:rPr>
          <w:spacing w:val="-6"/>
        </w:rPr>
        <w:t xml:space="preserve"> </w:t>
      </w:r>
      <w:r>
        <w:t>for</w:t>
      </w:r>
      <w:r>
        <w:rPr>
          <w:spacing w:val="-5"/>
        </w:rPr>
        <w:t xml:space="preserve"> </w:t>
      </w:r>
      <w:r>
        <w:t>innovative,</w:t>
      </w:r>
      <w:r>
        <w:rPr>
          <w:spacing w:val="-6"/>
        </w:rPr>
        <w:t xml:space="preserve"> </w:t>
      </w:r>
      <w:r>
        <w:t>community-based</w:t>
      </w:r>
      <w:r>
        <w:rPr>
          <w:spacing w:val="-6"/>
        </w:rPr>
        <w:t xml:space="preserve"> </w:t>
      </w:r>
      <w:r>
        <w:t>solutions</w:t>
      </w:r>
      <w:r>
        <w:rPr>
          <w:spacing w:val="-7"/>
        </w:rPr>
        <w:t xml:space="preserve"> </w:t>
      </w:r>
      <w:r>
        <w:t>that</w:t>
      </w:r>
      <w:r>
        <w:rPr>
          <w:spacing w:val="-5"/>
        </w:rPr>
        <w:t xml:space="preserve"> </w:t>
      </w:r>
      <w:r>
        <w:t>adapt</w:t>
      </w:r>
      <w:r>
        <w:rPr>
          <w:spacing w:val="-5"/>
        </w:rPr>
        <w:t xml:space="preserve"> </w:t>
      </w:r>
      <w:r>
        <w:t>global</w:t>
      </w:r>
      <w:r>
        <w:rPr>
          <w:spacing w:val="-5"/>
        </w:rPr>
        <w:t xml:space="preserve"> </w:t>
      </w:r>
      <w:r>
        <w:t>best practices to local realities.</w:t>
      </w:r>
    </w:p>
    <w:p w14:paraId="5D81259B">
      <w:pPr>
        <w:pStyle w:val="7"/>
        <w:spacing w:before="46"/>
      </w:pPr>
    </w:p>
    <w:p w14:paraId="2052B28B">
      <w:pPr>
        <w:pStyle w:val="7"/>
        <w:spacing w:line="360" w:lineRule="auto"/>
        <w:ind w:left="360" w:right="1441"/>
        <w:jc w:val="both"/>
      </w:pPr>
      <w:r>
        <w:t>The proposed e-Baligya platform seeks to address this gap by providing a digital marketplace specifically designed for fishery vendors in Bacolod City and Negros. Through features such as real-time product listings, simplified ordering systems, direct vendor-to-customer communication, and integrated payment options, the system aims to improve efficiency, reduce dependency on intermediaries, and promote fair pricing. According to the World Bank (2022), adopting smart digital solutions not only improves market access but also contributes to sustainable economic development for small and medium-sized enterprises. Findings from this study may serve as a reference for local government units, fisheries associations, and stakeholders in developing policies and programs</w:t>
      </w:r>
      <w:r>
        <w:rPr>
          <w:spacing w:val="-6"/>
        </w:rPr>
        <w:t xml:space="preserve"> </w:t>
      </w:r>
      <w:r>
        <w:t>that</w:t>
      </w:r>
      <w:r>
        <w:rPr>
          <w:spacing w:val="-14"/>
        </w:rPr>
        <w:t xml:space="preserve"> </w:t>
      </w:r>
      <w:r>
        <w:t>support</w:t>
      </w:r>
      <w:r>
        <w:rPr>
          <w:spacing w:val="-10"/>
        </w:rPr>
        <w:t xml:space="preserve"> </w:t>
      </w:r>
      <w:r>
        <w:t>digital</w:t>
      </w:r>
      <w:r>
        <w:rPr>
          <w:spacing w:val="-14"/>
        </w:rPr>
        <w:t xml:space="preserve"> </w:t>
      </w:r>
      <w:r>
        <w:t>transformation</w:t>
      </w:r>
      <w:r>
        <w:rPr>
          <w:spacing w:val="-11"/>
        </w:rPr>
        <w:t xml:space="preserve"> </w:t>
      </w:r>
      <w:r>
        <w:t>in</w:t>
      </w:r>
      <w:r>
        <w:rPr>
          <w:spacing w:val="-11"/>
        </w:rPr>
        <w:t xml:space="preserve"> </w:t>
      </w:r>
      <w:r>
        <w:t>the</w:t>
      </w:r>
      <w:r>
        <w:rPr>
          <w:spacing w:val="-10"/>
        </w:rPr>
        <w:t xml:space="preserve"> </w:t>
      </w:r>
      <w:r>
        <w:t>sector.</w:t>
      </w:r>
      <w:r>
        <w:rPr>
          <w:spacing w:val="-11"/>
        </w:rPr>
        <w:t xml:space="preserve"> </w:t>
      </w:r>
      <w:r>
        <w:t>Ultimately,</w:t>
      </w:r>
      <w:r>
        <w:rPr>
          <w:spacing w:val="-11"/>
        </w:rPr>
        <w:t xml:space="preserve"> </w:t>
      </w:r>
      <w:r>
        <w:t>this</w:t>
      </w:r>
      <w:r>
        <w:rPr>
          <w:spacing w:val="-15"/>
        </w:rPr>
        <w:t xml:space="preserve"> </w:t>
      </w:r>
      <w:r>
        <w:t>capstone</w:t>
      </w:r>
      <w:r>
        <w:rPr>
          <w:spacing w:val="-14"/>
        </w:rPr>
        <w:t xml:space="preserve"> </w:t>
      </w:r>
      <w:r>
        <w:t>project envisions a future where technology empowers local fishery vendors, strengthens community economies, and ensures consumers’ access to fresh, high-quality products.</w:t>
      </w:r>
    </w:p>
    <w:p w14:paraId="12F93311">
      <w:pPr>
        <w:pStyle w:val="7"/>
        <w:spacing w:after="0" w:line="360" w:lineRule="auto"/>
        <w:jc w:val="both"/>
        <w:sectPr>
          <w:pgSz w:w="12240" w:h="15840"/>
          <w:pgMar w:top="1380" w:right="0" w:bottom="680" w:left="1800" w:header="0" w:footer="492" w:gutter="0"/>
          <w:cols w:space="720" w:num="1"/>
        </w:sectPr>
      </w:pPr>
    </w:p>
    <w:p w14:paraId="35BE1FDE">
      <w:pPr>
        <w:pStyle w:val="7"/>
        <w:spacing w:before="60" w:line="360" w:lineRule="auto"/>
        <w:ind w:left="841" w:right="1838" w:firstLine="960"/>
        <w:jc w:val="both"/>
      </w:pPr>
      <w:r>
        <w:t xml:space="preserve">Fisheries remain an indispensable part of modern society, ensuring </w:t>
      </w:r>
      <w:r>
        <w:rPr>
          <w:spacing w:val="-2"/>
        </w:rPr>
        <w:t>food security,</w:t>
      </w:r>
      <w:r>
        <w:rPr>
          <w:spacing w:val="-3"/>
        </w:rPr>
        <w:t xml:space="preserve"> </w:t>
      </w:r>
      <w:r>
        <w:rPr>
          <w:spacing w:val="-2"/>
        </w:rPr>
        <w:t>providing</w:t>
      </w:r>
      <w:r>
        <w:rPr>
          <w:spacing w:val="-3"/>
        </w:rPr>
        <w:t xml:space="preserve"> </w:t>
      </w:r>
      <w:r>
        <w:rPr>
          <w:spacing w:val="-2"/>
        </w:rPr>
        <w:t>employment,</w:t>
      </w:r>
      <w:r>
        <w:rPr>
          <w:spacing w:val="-3"/>
        </w:rPr>
        <w:t xml:space="preserve"> </w:t>
      </w:r>
      <w:r>
        <w:rPr>
          <w:spacing w:val="-2"/>
        </w:rPr>
        <w:t>and</w:t>
      </w:r>
      <w:r>
        <w:rPr>
          <w:spacing w:val="-7"/>
        </w:rPr>
        <w:t xml:space="preserve"> </w:t>
      </w:r>
      <w:r>
        <w:rPr>
          <w:spacing w:val="-2"/>
        </w:rPr>
        <w:t>supporting</w:t>
      </w:r>
      <w:r>
        <w:rPr>
          <w:spacing w:val="-3"/>
        </w:rPr>
        <w:t xml:space="preserve"> </w:t>
      </w:r>
      <w:r>
        <w:rPr>
          <w:spacing w:val="-2"/>
        </w:rPr>
        <w:t>economic growth.</w:t>
      </w:r>
      <w:r>
        <w:rPr>
          <w:spacing w:val="-3"/>
        </w:rPr>
        <w:t xml:space="preserve"> </w:t>
      </w:r>
      <w:r>
        <w:rPr>
          <w:spacing w:val="-2"/>
        </w:rPr>
        <w:t xml:space="preserve">Globally, </w:t>
      </w:r>
      <w:r>
        <w:t>the fishery sector has started adopting digital technologies to streamline distribution and improve vendor-to-consumer transactions. Specifically, digital platforms now enable sellers to market their products, update inventories, and process payments with greater efficiency. In Asia-Pacific, the growth of fishery digital marketplaces shows strong potential, with online transactions steadily expanding to meet rising consumer demand for fresh, traceable, and affordable seafood.</w:t>
      </w:r>
      <w:r>
        <w:rPr>
          <w:spacing w:val="80"/>
        </w:rPr>
        <w:t xml:space="preserve">  </w:t>
      </w:r>
      <w:r>
        <w:t>Despite</w:t>
      </w:r>
      <w:r>
        <w:rPr>
          <w:spacing w:val="80"/>
        </w:rPr>
        <w:t xml:space="preserve">  </w:t>
      </w:r>
      <w:r>
        <w:t>these</w:t>
      </w:r>
      <w:r>
        <w:rPr>
          <w:spacing w:val="80"/>
        </w:rPr>
        <w:t xml:space="preserve">  </w:t>
      </w:r>
      <w:r>
        <w:t>advances,</w:t>
      </w:r>
      <w:r>
        <w:rPr>
          <w:spacing w:val="80"/>
        </w:rPr>
        <w:t xml:space="preserve">  </w:t>
      </w:r>
      <w:r>
        <w:t>many</w:t>
      </w:r>
      <w:r>
        <w:rPr>
          <w:spacing w:val="80"/>
        </w:rPr>
        <w:t xml:space="preserve">  </w:t>
      </w:r>
      <w:r>
        <w:t>small-scale</w:t>
      </w:r>
      <w:r>
        <w:rPr>
          <w:spacing w:val="80"/>
        </w:rPr>
        <w:t xml:space="preserve">  </w:t>
      </w:r>
      <w:r>
        <w:t>fishery operations remain under-digitized, relying on traditional methods that limit accessibility for modern, tech-oriented consumers.</w:t>
      </w:r>
    </w:p>
    <w:p w14:paraId="3C41D69C">
      <w:pPr>
        <w:pStyle w:val="7"/>
      </w:pPr>
    </w:p>
    <w:p w14:paraId="29C1B011">
      <w:pPr>
        <w:pStyle w:val="7"/>
        <w:spacing w:before="52"/>
      </w:pPr>
    </w:p>
    <w:p w14:paraId="3D18E776">
      <w:pPr>
        <w:pStyle w:val="7"/>
        <w:spacing w:line="360" w:lineRule="auto"/>
        <w:ind w:left="841" w:right="1892" w:firstLine="960"/>
        <w:jc w:val="both"/>
      </w:pPr>
      <w:r>
        <w:t>In the Philippines, fisheries contribute significantly to the national economy and local livelihoods. Yet, fish vendors continue to face recurring challenges such as unstable pricing, excessive dependence on middlemen, and limited access to wider markets. According to the Department of Trade and Industry</w:t>
      </w:r>
      <w:r>
        <w:rPr>
          <w:spacing w:val="-10"/>
        </w:rPr>
        <w:t xml:space="preserve"> </w:t>
      </w:r>
      <w:r>
        <w:t>(2023),</w:t>
      </w:r>
      <w:r>
        <w:rPr>
          <w:spacing w:val="-10"/>
        </w:rPr>
        <w:t xml:space="preserve"> </w:t>
      </w:r>
      <w:r>
        <w:t>initiatives</w:t>
      </w:r>
      <w:r>
        <w:rPr>
          <w:spacing w:val="-12"/>
        </w:rPr>
        <w:t xml:space="preserve"> </w:t>
      </w:r>
      <w:r>
        <w:t>like</w:t>
      </w:r>
      <w:r>
        <w:rPr>
          <w:spacing w:val="-10"/>
        </w:rPr>
        <w:t xml:space="preserve"> </w:t>
      </w:r>
      <w:r>
        <w:t>the</w:t>
      </w:r>
      <w:r>
        <w:rPr>
          <w:spacing w:val="-10"/>
        </w:rPr>
        <w:t xml:space="preserve"> </w:t>
      </w:r>
      <w:r>
        <w:t>“Deliver-E”</w:t>
      </w:r>
      <w:r>
        <w:rPr>
          <w:spacing w:val="-10"/>
        </w:rPr>
        <w:t xml:space="preserve"> </w:t>
      </w:r>
      <w:r>
        <w:t>project</w:t>
      </w:r>
      <w:r>
        <w:rPr>
          <w:spacing w:val="-10"/>
        </w:rPr>
        <w:t xml:space="preserve"> </w:t>
      </w:r>
      <w:r>
        <w:t>have</w:t>
      </w:r>
      <w:r>
        <w:rPr>
          <w:spacing w:val="-10"/>
        </w:rPr>
        <w:t xml:space="preserve"> </w:t>
      </w:r>
      <w:r>
        <w:t>already</w:t>
      </w:r>
      <w:r>
        <w:rPr>
          <w:spacing w:val="-10"/>
        </w:rPr>
        <w:t xml:space="preserve"> </w:t>
      </w:r>
      <w:r>
        <w:t>proven</w:t>
      </w:r>
      <w:r>
        <w:rPr>
          <w:spacing w:val="-10"/>
        </w:rPr>
        <w:t xml:space="preserve"> </w:t>
      </w:r>
      <w:r>
        <w:t>how digital platforms can connect agricultural and fishery producers directly with consumers,</w:t>
      </w:r>
      <w:r>
        <w:rPr>
          <w:spacing w:val="-1"/>
        </w:rPr>
        <w:t xml:space="preserve"> </w:t>
      </w:r>
      <w:r>
        <w:t>improving</w:t>
      </w:r>
      <w:r>
        <w:rPr>
          <w:spacing w:val="-1"/>
        </w:rPr>
        <w:t xml:space="preserve"> </w:t>
      </w:r>
      <w:r>
        <w:t>transparency</w:t>
      </w:r>
      <w:r>
        <w:rPr>
          <w:spacing w:val="-4"/>
        </w:rPr>
        <w:t xml:space="preserve"> </w:t>
      </w:r>
      <w:r>
        <w:t>and</w:t>
      </w:r>
      <w:r>
        <w:rPr>
          <w:spacing w:val="-1"/>
        </w:rPr>
        <w:t xml:space="preserve"> </w:t>
      </w:r>
      <w:r>
        <w:t>reducing</w:t>
      </w:r>
      <w:r>
        <w:rPr>
          <w:spacing w:val="-4"/>
        </w:rPr>
        <w:t xml:space="preserve"> </w:t>
      </w:r>
      <w:r>
        <w:t>inefficiencies.</w:t>
      </w:r>
      <w:r>
        <w:rPr>
          <w:spacing w:val="-1"/>
        </w:rPr>
        <w:t xml:space="preserve"> </w:t>
      </w:r>
      <w:r>
        <w:t>However,</w:t>
      </w:r>
      <w:r>
        <w:rPr>
          <w:spacing w:val="-4"/>
        </w:rPr>
        <w:t xml:space="preserve"> </w:t>
      </w:r>
      <w:r>
        <w:t>most local fishery markets continue to operate</w:t>
      </w:r>
      <w:r>
        <w:rPr>
          <w:spacing w:val="-5"/>
        </w:rPr>
        <w:t xml:space="preserve"> </w:t>
      </w:r>
      <w:r>
        <w:t>through face-to-face transactions and manual systems, leaving vendors with limited opportunities to scale their businesses or secure fairer prices for their products.</w:t>
      </w:r>
    </w:p>
    <w:p w14:paraId="610E4E0D">
      <w:pPr>
        <w:pStyle w:val="7"/>
        <w:spacing w:before="1" w:line="360" w:lineRule="auto"/>
        <w:ind w:left="841" w:right="1896" w:firstLine="960"/>
        <w:jc w:val="both"/>
      </w:pPr>
      <w:r>
        <w:t>This</w:t>
      </w:r>
      <w:r>
        <w:rPr>
          <w:spacing w:val="-2"/>
        </w:rPr>
        <w:t xml:space="preserve"> </w:t>
      </w:r>
      <w:r>
        <w:t>gap</w:t>
      </w:r>
      <w:r>
        <w:rPr>
          <w:spacing w:val="-1"/>
        </w:rPr>
        <w:t xml:space="preserve"> </w:t>
      </w:r>
      <w:r>
        <w:t>between</w:t>
      </w:r>
      <w:r>
        <w:rPr>
          <w:spacing w:val="-4"/>
        </w:rPr>
        <w:t xml:space="preserve"> </w:t>
      </w:r>
      <w:r>
        <w:t>the growing</w:t>
      </w:r>
      <w:r>
        <w:rPr>
          <w:spacing w:val="-4"/>
        </w:rPr>
        <w:t xml:space="preserve"> </w:t>
      </w:r>
      <w:r>
        <w:t>demand</w:t>
      </w:r>
      <w:r>
        <w:rPr>
          <w:spacing w:val="-1"/>
        </w:rPr>
        <w:t xml:space="preserve"> </w:t>
      </w:r>
      <w:r>
        <w:t>for</w:t>
      </w:r>
      <w:r>
        <w:rPr>
          <w:spacing w:val="-4"/>
        </w:rPr>
        <w:t xml:space="preserve"> </w:t>
      </w:r>
      <w:r>
        <w:t>accessible fishery</w:t>
      </w:r>
      <w:r>
        <w:rPr>
          <w:spacing w:val="-1"/>
        </w:rPr>
        <w:t xml:space="preserve"> </w:t>
      </w:r>
      <w:r>
        <w:t>products and the</w:t>
      </w:r>
      <w:r>
        <w:rPr>
          <w:spacing w:val="-2"/>
        </w:rPr>
        <w:t xml:space="preserve"> </w:t>
      </w:r>
      <w:r>
        <w:t>lack of organized digital platforms</w:t>
      </w:r>
      <w:r>
        <w:rPr>
          <w:spacing w:val="-1"/>
        </w:rPr>
        <w:t xml:space="preserve"> </w:t>
      </w:r>
      <w:r>
        <w:t>highlights</w:t>
      </w:r>
      <w:r>
        <w:rPr>
          <w:spacing w:val="-1"/>
        </w:rPr>
        <w:t xml:space="preserve"> </w:t>
      </w:r>
      <w:r>
        <w:t>the need for</w:t>
      </w:r>
      <w:r>
        <w:rPr>
          <w:spacing w:val="-3"/>
        </w:rPr>
        <w:t xml:space="preserve"> </w:t>
      </w:r>
      <w:r>
        <w:t>an innovative solution. As digitalization shapes industries worldwide, fishery vendors and consumers alike increasingly require</w:t>
      </w:r>
      <w:r>
        <w:rPr>
          <w:spacing w:val="-1"/>
        </w:rPr>
        <w:t xml:space="preserve"> </w:t>
      </w:r>
      <w:r>
        <w:t>systems that prioritize convenience, transparency, and security. Without these systems, local vendors risk being excluded from modern markets</w:t>
      </w:r>
      <w:r>
        <w:rPr>
          <w:spacing w:val="-1"/>
        </w:rPr>
        <w:t xml:space="preserve"> </w:t>
      </w:r>
      <w:r>
        <w:t>and losing</w:t>
      </w:r>
      <w:r>
        <w:rPr>
          <w:spacing w:val="-3"/>
        </w:rPr>
        <w:t xml:space="preserve"> </w:t>
      </w:r>
      <w:r>
        <w:t>opportunities</w:t>
      </w:r>
      <w:r>
        <w:rPr>
          <w:spacing w:val="-1"/>
        </w:rPr>
        <w:t xml:space="preserve"> </w:t>
      </w:r>
      <w:r>
        <w:t>for sustainable growth.</w:t>
      </w:r>
    </w:p>
    <w:p w14:paraId="10240604">
      <w:pPr>
        <w:pStyle w:val="7"/>
        <w:spacing w:before="5" w:line="357" w:lineRule="auto"/>
        <w:ind w:left="841" w:right="1899" w:firstLine="960"/>
        <w:jc w:val="both"/>
      </w:pPr>
      <w:r>
        <w:t>To address this, e-Baligya</w:t>
      </w:r>
      <w:r>
        <w:rPr>
          <w:spacing w:val="-1"/>
        </w:rPr>
        <w:t xml:space="preserve"> </w:t>
      </w:r>
      <w:r>
        <w:t>is proposed as a digital marketplace specifically tailored for fishery vendors in Bacolod and Negros. The platform provides</w:t>
      </w:r>
      <w:r>
        <w:rPr>
          <w:spacing w:val="-15"/>
        </w:rPr>
        <w:t xml:space="preserve"> </w:t>
      </w:r>
      <w:r>
        <w:t>a</w:t>
      </w:r>
      <w:r>
        <w:rPr>
          <w:spacing w:val="-11"/>
        </w:rPr>
        <w:t xml:space="preserve"> </w:t>
      </w:r>
      <w:r>
        <w:t>web-</w:t>
      </w:r>
      <w:r>
        <w:rPr>
          <w:spacing w:val="-12"/>
        </w:rPr>
        <w:t xml:space="preserve"> </w:t>
      </w:r>
      <w:r>
        <w:t>and</w:t>
      </w:r>
      <w:r>
        <w:rPr>
          <w:spacing w:val="-12"/>
        </w:rPr>
        <w:t xml:space="preserve"> </w:t>
      </w:r>
      <w:r>
        <w:t>mobile-friendly</w:t>
      </w:r>
      <w:r>
        <w:rPr>
          <w:spacing w:val="-12"/>
        </w:rPr>
        <w:t xml:space="preserve"> </w:t>
      </w:r>
      <w:r>
        <w:t>system</w:t>
      </w:r>
      <w:r>
        <w:rPr>
          <w:spacing w:val="-11"/>
        </w:rPr>
        <w:t xml:space="preserve"> </w:t>
      </w:r>
      <w:r>
        <w:t>that</w:t>
      </w:r>
      <w:r>
        <w:rPr>
          <w:spacing w:val="-11"/>
        </w:rPr>
        <w:t xml:space="preserve"> </w:t>
      </w:r>
      <w:r>
        <w:t>allows</w:t>
      </w:r>
      <w:r>
        <w:rPr>
          <w:spacing w:val="-14"/>
        </w:rPr>
        <w:t xml:space="preserve"> </w:t>
      </w:r>
      <w:r>
        <w:t>vendors</w:t>
      </w:r>
      <w:r>
        <w:rPr>
          <w:spacing w:val="-14"/>
        </w:rPr>
        <w:t xml:space="preserve"> </w:t>
      </w:r>
      <w:r>
        <w:t>to</w:t>
      </w:r>
      <w:r>
        <w:rPr>
          <w:spacing w:val="-12"/>
        </w:rPr>
        <w:t xml:space="preserve"> </w:t>
      </w:r>
      <w:r>
        <w:t>post</w:t>
      </w:r>
      <w:r>
        <w:rPr>
          <w:spacing w:val="-11"/>
        </w:rPr>
        <w:t xml:space="preserve"> </w:t>
      </w:r>
      <w:r>
        <w:rPr>
          <w:spacing w:val="-2"/>
        </w:rPr>
        <w:t>products,</w:t>
      </w:r>
    </w:p>
    <w:p w14:paraId="71AAC5CE">
      <w:pPr>
        <w:pStyle w:val="7"/>
        <w:spacing w:after="0" w:line="357" w:lineRule="auto"/>
        <w:jc w:val="both"/>
        <w:sectPr>
          <w:pgSz w:w="12240" w:h="15840"/>
          <w:pgMar w:top="1380" w:right="0" w:bottom="680" w:left="1800" w:header="0" w:footer="492" w:gutter="0"/>
          <w:cols w:space="720" w:num="1"/>
        </w:sectPr>
      </w:pPr>
    </w:p>
    <w:p w14:paraId="00A00F1F">
      <w:pPr>
        <w:pStyle w:val="7"/>
        <w:spacing w:before="60" w:line="360" w:lineRule="auto"/>
        <w:ind w:left="841" w:right="1891"/>
        <w:jc w:val="both"/>
      </w:pPr>
      <w:r>
        <w:t>track sales, and directly engage with consumers. Buyers, on the other hand, can access fresh fishery goods through real-time listings, secure digital payments, and</w:t>
      </w:r>
      <w:r>
        <w:rPr>
          <w:spacing w:val="40"/>
        </w:rPr>
        <w:t xml:space="preserve"> </w:t>
      </w:r>
      <w:r>
        <w:t>transparent</w:t>
      </w:r>
      <w:r>
        <w:rPr>
          <w:spacing w:val="40"/>
        </w:rPr>
        <w:t xml:space="preserve"> </w:t>
      </w:r>
      <w:r>
        <w:t>pricing.</w:t>
      </w:r>
      <w:r>
        <w:rPr>
          <w:spacing w:val="40"/>
        </w:rPr>
        <w:t xml:space="preserve"> </w:t>
      </w:r>
      <w:r>
        <w:t>By eliminating</w:t>
      </w:r>
      <w:r>
        <w:rPr>
          <w:spacing w:val="40"/>
        </w:rPr>
        <w:t xml:space="preserve"> </w:t>
      </w:r>
      <w:r>
        <w:t>unnecessary</w:t>
      </w:r>
      <w:r>
        <w:rPr>
          <w:spacing w:val="40"/>
        </w:rPr>
        <w:t xml:space="preserve"> </w:t>
      </w:r>
      <w:r>
        <w:t>intermediaries,</w:t>
      </w:r>
      <w:r>
        <w:rPr>
          <w:spacing w:val="40"/>
        </w:rPr>
        <w:t xml:space="preserve"> </w:t>
      </w:r>
      <w:r>
        <w:t>e- Baligya</w:t>
      </w:r>
      <w:r>
        <w:rPr>
          <w:spacing w:val="-5"/>
        </w:rPr>
        <w:t xml:space="preserve"> </w:t>
      </w:r>
      <w:r>
        <w:t>empowers</w:t>
      </w:r>
      <w:r>
        <w:rPr>
          <w:spacing w:val="-1"/>
        </w:rPr>
        <w:t xml:space="preserve"> </w:t>
      </w:r>
      <w:r>
        <w:t>vendors</w:t>
      </w:r>
      <w:r>
        <w:rPr>
          <w:spacing w:val="-1"/>
        </w:rPr>
        <w:t xml:space="preserve"> </w:t>
      </w:r>
      <w:r>
        <w:t>to gain fairer</w:t>
      </w:r>
      <w:r>
        <w:rPr>
          <w:spacing w:val="-3"/>
        </w:rPr>
        <w:t xml:space="preserve"> </w:t>
      </w:r>
      <w:r>
        <w:t>profits</w:t>
      </w:r>
      <w:r>
        <w:rPr>
          <w:spacing w:val="-1"/>
        </w:rPr>
        <w:t xml:space="preserve"> </w:t>
      </w:r>
      <w:r>
        <w:t>while</w:t>
      </w:r>
      <w:r>
        <w:rPr>
          <w:spacing w:val="-2"/>
        </w:rPr>
        <w:t xml:space="preserve"> </w:t>
      </w:r>
      <w:r>
        <w:t>ensuring</w:t>
      </w:r>
      <w:r>
        <w:rPr>
          <w:spacing w:val="-4"/>
        </w:rPr>
        <w:t xml:space="preserve"> </w:t>
      </w:r>
      <w:r>
        <w:t>consumers</w:t>
      </w:r>
      <w:r>
        <w:rPr>
          <w:spacing w:val="-1"/>
        </w:rPr>
        <w:t xml:space="preserve"> </w:t>
      </w:r>
      <w:r>
        <w:t>have convenient access to high-quality seafood. Beyond simplifying trade, the platform</w:t>
      </w:r>
      <w:r>
        <w:rPr>
          <w:spacing w:val="-15"/>
        </w:rPr>
        <w:t xml:space="preserve"> </w:t>
      </w:r>
      <w:r>
        <w:t>supports</w:t>
      </w:r>
      <w:r>
        <w:rPr>
          <w:spacing w:val="-15"/>
        </w:rPr>
        <w:t xml:space="preserve"> </w:t>
      </w:r>
      <w:r>
        <w:t>the</w:t>
      </w:r>
      <w:r>
        <w:rPr>
          <w:spacing w:val="-15"/>
        </w:rPr>
        <w:t xml:space="preserve"> </w:t>
      </w:r>
      <w:r>
        <w:t>modernization</w:t>
      </w:r>
      <w:r>
        <w:rPr>
          <w:spacing w:val="-15"/>
        </w:rPr>
        <w:t xml:space="preserve"> </w:t>
      </w:r>
      <w:r>
        <w:t>of</w:t>
      </w:r>
      <w:r>
        <w:rPr>
          <w:spacing w:val="-15"/>
        </w:rPr>
        <w:t xml:space="preserve"> </w:t>
      </w:r>
      <w:r>
        <w:t>local</w:t>
      </w:r>
      <w:r>
        <w:rPr>
          <w:spacing w:val="-15"/>
        </w:rPr>
        <w:t xml:space="preserve"> </w:t>
      </w:r>
      <w:r>
        <w:t>fisheries,</w:t>
      </w:r>
      <w:r>
        <w:rPr>
          <w:spacing w:val="-15"/>
        </w:rPr>
        <w:t xml:space="preserve"> </w:t>
      </w:r>
      <w:r>
        <w:t>fostering</w:t>
      </w:r>
      <w:r>
        <w:rPr>
          <w:spacing w:val="-15"/>
        </w:rPr>
        <w:t xml:space="preserve"> </w:t>
      </w:r>
      <w:r>
        <w:t>digital</w:t>
      </w:r>
      <w:r>
        <w:rPr>
          <w:spacing w:val="-15"/>
        </w:rPr>
        <w:t xml:space="preserve"> </w:t>
      </w:r>
      <w:r>
        <w:t>inclusion, fair competition, and sustainable community development.</w:t>
      </w:r>
    </w:p>
    <w:p w14:paraId="333CC877">
      <w:pPr>
        <w:pStyle w:val="7"/>
        <w:spacing w:before="139"/>
      </w:pPr>
    </w:p>
    <w:p w14:paraId="2C1FFCD6">
      <w:pPr>
        <w:pStyle w:val="3"/>
        <w:ind w:left="841"/>
        <w:jc w:val="both"/>
      </w:pPr>
      <w:bookmarkStart w:id="6" w:name="_TOC_250011"/>
      <w:r>
        <w:t>Purpose</w:t>
      </w:r>
      <w:r>
        <w:rPr>
          <w:spacing w:val="-4"/>
        </w:rPr>
        <w:t xml:space="preserve"> </w:t>
      </w:r>
      <w:r>
        <w:t>and</w:t>
      </w:r>
      <w:r>
        <w:rPr>
          <w:spacing w:val="-5"/>
        </w:rPr>
        <w:t xml:space="preserve"> </w:t>
      </w:r>
      <w:bookmarkEnd w:id="6"/>
      <w:r>
        <w:rPr>
          <w:spacing w:val="-2"/>
        </w:rPr>
        <w:t>Description</w:t>
      </w:r>
    </w:p>
    <w:p w14:paraId="043B7BE5">
      <w:pPr>
        <w:pStyle w:val="7"/>
        <w:rPr>
          <w:b/>
        </w:rPr>
      </w:pPr>
    </w:p>
    <w:p w14:paraId="6003181F">
      <w:pPr>
        <w:pStyle w:val="7"/>
        <w:spacing w:before="4"/>
        <w:rPr>
          <w:b/>
        </w:rPr>
      </w:pPr>
    </w:p>
    <w:p w14:paraId="7E194137">
      <w:pPr>
        <w:pStyle w:val="7"/>
        <w:spacing w:before="1" w:line="360" w:lineRule="auto"/>
        <w:ind w:left="841" w:right="1892" w:firstLine="960"/>
        <w:jc w:val="both"/>
      </w:pPr>
      <w:r>
        <w:t>The</w:t>
      </w:r>
      <w:r>
        <w:rPr>
          <w:spacing w:val="-15"/>
        </w:rPr>
        <w:t xml:space="preserve"> </w:t>
      </w:r>
      <w:r>
        <w:t>purpose</w:t>
      </w:r>
      <w:r>
        <w:rPr>
          <w:spacing w:val="-15"/>
        </w:rPr>
        <w:t xml:space="preserve"> </w:t>
      </w:r>
      <w:r>
        <w:t>of</w:t>
      </w:r>
      <w:r>
        <w:rPr>
          <w:spacing w:val="-15"/>
        </w:rPr>
        <w:t xml:space="preserve"> </w:t>
      </w:r>
      <w:r>
        <w:t>this</w:t>
      </w:r>
      <w:r>
        <w:rPr>
          <w:spacing w:val="-15"/>
        </w:rPr>
        <w:t xml:space="preserve"> </w:t>
      </w:r>
      <w:r>
        <w:t>project</w:t>
      </w:r>
      <w:r>
        <w:rPr>
          <w:spacing w:val="-14"/>
        </w:rPr>
        <w:t xml:space="preserve"> </w:t>
      </w:r>
      <w:r>
        <w:t>is</w:t>
      </w:r>
      <w:r>
        <w:rPr>
          <w:spacing w:val="-15"/>
        </w:rPr>
        <w:t xml:space="preserve"> </w:t>
      </w:r>
      <w:r>
        <w:t>to</w:t>
      </w:r>
      <w:r>
        <w:rPr>
          <w:spacing w:val="-14"/>
        </w:rPr>
        <w:t xml:space="preserve"> </w:t>
      </w:r>
      <w:r>
        <w:t>create</w:t>
      </w:r>
      <w:r>
        <w:rPr>
          <w:spacing w:val="-14"/>
        </w:rPr>
        <w:t xml:space="preserve"> </w:t>
      </w:r>
      <w:r>
        <w:t>a</w:t>
      </w:r>
      <w:r>
        <w:rPr>
          <w:spacing w:val="-14"/>
        </w:rPr>
        <w:t xml:space="preserve"> </w:t>
      </w:r>
      <w:r>
        <w:t>convenient</w:t>
      </w:r>
      <w:r>
        <w:rPr>
          <w:spacing w:val="-15"/>
        </w:rPr>
        <w:t xml:space="preserve"> </w:t>
      </w:r>
      <w:r>
        <w:t>and</w:t>
      </w:r>
      <w:r>
        <w:rPr>
          <w:spacing w:val="-14"/>
        </w:rPr>
        <w:t xml:space="preserve"> </w:t>
      </w:r>
      <w:r>
        <w:t>reliable</w:t>
      </w:r>
      <w:r>
        <w:rPr>
          <w:spacing w:val="-14"/>
        </w:rPr>
        <w:t xml:space="preserve"> </w:t>
      </w:r>
      <w:r>
        <w:t>mobile platform for selling fishery products. At present, many local fish vendors in communities</w:t>
      </w:r>
      <w:r>
        <w:rPr>
          <w:spacing w:val="-15"/>
        </w:rPr>
        <w:t xml:space="preserve"> </w:t>
      </w:r>
      <w:r>
        <w:t>such</w:t>
      </w:r>
      <w:r>
        <w:rPr>
          <w:spacing w:val="-15"/>
        </w:rPr>
        <w:t xml:space="preserve"> </w:t>
      </w:r>
      <w:r>
        <w:t>as</w:t>
      </w:r>
      <w:r>
        <w:rPr>
          <w:spacing w:val="-15"/>
        </w:rPr>
        <w:t xml:space="preserve"> </w:t>
      </w:r>
      <w:r>
        <w:t>Bacolod</w:t>
      </w:r>
      <w:r>
        <w:rPr>
          <w:spacing w:val="-15"/>
        </w:rPr>
        <w:t xml:space="preserve"> </w:t>
      </w:r>
      <w:r>
        <w:t>and</w:t>
      </w:r>
      <w:r>
        <w:rPr>
          <w:spacing w:val="-15"/>
        </w:rPr>
        <w:t xml:space="preserve"> </w:t>
      </w:r>
      <w:r>
        <w:t>Negros</w:t>
      </w:r>
      <w:r>
        <w:rPr>
          <w:spacing w:val="-15"/>
        </w:rPr>
        <w:t xml:space="preserve"> </w:t>
      </w:r>
      <w:r>
        <w:t>rely</w:t>
      </w:r>
      <w:r>
        <w:rPr>
          <w:spacing w:val="-15"/>
        </w:rPr>
        <w:t xml:space="preserve"> </w:t>
      </w:r>
      <w:r>
        <w:t>on</w:t>
      </w:r>
      <w:r>
        <w:rPr>
          <w:spacing w:val="-15"/>
        </w:rPr>
        <w:t xml:space="preserve"> </w:t>
      </w:r>
      <w:r>
        <w:t>traditional</w:t>
      </w:r>
      <w:r>
        <w:rPr>
          <w:spacing w:val="-15"/>
        </w:rPr>
        <w:t xml:space="preserve"> </w:t>
      </w:r>
      <w:r>
        <w:t>and</w:t>
      </w:r>
      <w:r>
        <w:rPr>
          <w:spacing w:val="-15"/>
        </w:rPr>
        <w:t xml:space="preserve"> </w:t>
      </w:r>
      <w:r>
        <w:t>manual</w:t>
      </w:r>
      <w:r>
        <w:rPr>
          <w:spacing w:val="-15"/>
        </w:rPr>
        <w:t xml:space="preserve"> </w:t>
      </w:r>
      <w:r>
        <w:t>methods of selling, such as face-to-face negotiations, cash payments, and middlemen. These practices are often inconvenient and inefficient for both vendors and consumers, leading to delays, miscommunication, and reduced earnings for sellers. This project seeks</w:t>
      </w:r>
      <w:r>
        <w:rPr>
          <w:spacing w:val="-3"/>
        </w:rPr>
        <w:t xml:space="preserve"> </w:t>
      </w:r>
      <w:r>
        <w:t>to address these issues by providing an easy-to-use mobile application where vendors can post their products, manage sales, and directly</w:t>
      </w:r>
      <w:r>
        <w:rPr>
          <w:spacing w:val="-15"/>
        </w:rPr>
        <w:t xml:space="preserve"> </w:t>
      </w:r>
      <w:r>
        <w:t>connect</w:t>
      </w:r>
      <w:r>
        <w:rPr>
          <w:spacing w:val="-13"/>
        </w:rPr>
        <w:t xml:space="preserve"> </w:t>
      </w:r>
      <w:r>
        <w:t>with</w:t>
      </w:r>
      <w:r>
        <w:rPr>
          <w:spacing w:val="-14"/>
        </w:rPr>
        <w:t xml:space="preserve"> </w:t>
      </w:r>
      <w:r>
        <w:t>customers</w:t>
      </w:r>
      <w:r>
        <w:rPr>
          <w:spacing w:val="-15"/>
        </w:rPr>
        <w:t xml:space="preserve"> </w:t>
      </w:r>
      <w:r>
        <w:t>anytime</w:t>
      </w:r>
      <w:r>
        <w:rPr>
          <w:spacing w:val="-13"/>
        </w:rPr>
        <w:t xml:space="preserve"> </w:t>
      </w:r>
      <w:r>
        <w:t>and</w:t>
      </w:r>
      <w:r>
        <w:rPr>
          <w:spacing w:val="-14"/>
        </w:rPr>
        <w:t xml:space="preserve"> </w:t>
      </w:r>
      <w:r>
        <w:t>anywhere.</w:t>
      </w:r>
      <w:r>
        <w:rPr>
          <w:spacing w:val="-14"/>
        </w:rPr>
        <w:t xml:space="preserve"> </w:t>
      </w:r>
      <w:r>
        <w:t>By</w:t>
      </w:r>
      <w:r>
        <w:rPr>
          <w:spacing w:val="-14"/>
        </w:rPr>
        <w:t xml:space="preserve"> </w:t>
      </w:r>
      <w:r>
        <w:t>digitizing</w:t>
      </w:r>
      <w:r>
        <w:rPr>
          <w:spacing w:val="-14"/>
        </w:rPr>
        <w:t xml:space="preserve"> </w:t>
      </w:r>
      <w:r>
        <w:t>the</w:t>
      </w:r>
      <w:r>
        <w:rPr>
          <w:spacing w:val="-13"/>
        </w:rPr>
        <w:t xml:space="preserve"> </w:t>
      </w:r>
      <w:r>
        <w:t>process through mobile technology, fishery transactions become more accessible, transparent, and secure for both parties.</w:t>
      </w:r>
    </w:p>
    <w:p w14:paraId="3A15194B">
      <w:pPr>
        <w:pStyle w:val="7"/>
        <w:spacing w:before="3" w:line="360" w:lineRule="auto"/>
        <w:ind w:left="841" w:right="1833" w:firstLine="960"/>
        <w:jc w:val="both"/>
      </w:pPr>
      <w:r>
        <w:t>The relevance of this project is seen in its potential to strengthen local livelihoods and improve food distribution</w:t>
      </w:r>
      <w:r>
        <w:rPr>
          <w:spacing w:val="-2"/>
        </w:rPr>
        <w:t xml:space="preserve"> </w:t>
      </w:r>
      <w:r>
        <w:t>systems. In Negros and Bacolod City, fisheries are central to household consumption and community income, yet the lack</w:t>
      </w:r>
      <w:r>
        <w:rPr>
          <w:spacing w:val="-1"/>
        </w:rPr>
        <w:t xml:space="preserve"> </w:t>
      </w:r>
      <w:r>
        <w:t>of digital tools</w:t>
      </w:r>
      <w:r>
        <w:rPr>
          <w:spacing w:val="-2"/>
        </w:rPr>
        <w:t xml:space="preserve"> </w:t>
      </w:r>
      <w:r>
        <w:t>limits</w:t>
      </w:r>
      <w:r>
        <w:rPr>
          <w:spacing w:val="-2"/>
        </w:rPr>
        <w:t xml:space="preserve"> </w:t>
      </w:r>
      <w:r>
        <w:t>opportunities</w:t>
      </w:r>
      <w:r>
        <w:rPr>
          <w:spacing w:val="-2"/>
        </w:rPr>
        <w:t xml:space="preserve"> </w:t>
      </w:r>
      <w:r>
        <w:t>for both</w:t>
      </w:r>
      <w:r>
        <w:rPr>
          <w:spacing w:val="-1"/>
        </w:rPr>
        <w:t xml:space="preserve"> </w:t>
      </w:r>
      <w:r>
        <w:t>vendors</w:t>
      </w:r>
      <w:r>
        <w:rPr>
          <w:spacing w:val="-2"/>
        </w:rPr>
        <w:t xml:space="preserve"> </w:t>
      </w:r>
      <w:r>
        <w:t>and</w:t>
      </w:r>
      <w:r>
        <w:rPr>
          <w:spacing w:val="-1"/>
        </w:rPr>
        <w:t xml:space="preserve"> </w:t>
      </w:r>
      <w:r>
        <w:t>buyers. By</w:t>
      </w:r>
      <w:r>
        <w:rPr>
          <w:spacing w:val="-1"/>
        </w:rPr>
        <w:t xml:space="preserve"> </w:t>
      </w:r>
      <w:r>
        <w:t>making fresh</w:t>
      </w:r>
      <w:r>
        <w:rPr>
          <w:spacing w:val="-12"/>
        </w:rPr>
        <w:t xml:space="preserve"> </w:t>
      </w:r>
      <w:r>
        <w:t>fishery</w:t>
      </w:r>
      <w:r>
        <w:rPr>
          <w:spacing w:val="-11"/>
        </w:rPr>
        <w:t xml:space="preserve"> </w:t>
      </w:r>
      <w:r>
        <w:t>products</w:t>
      </w:r>
      <w:r>
        <w:rPr>
          <w:spacing w:val="-15"/>
        </w:rPr>
        <w:t xml:space="preserve"> </w:t>
      </w:r>
      <w:r>
        <w:t>easier</w:t>
      </w:r>
      <w:r>
        <w:rPr>
          <w:spacing w:val="-14"/>
        </w:rPr>
        <w:t xml:space="preserve"> </w:t>
      </w:r>
      <w:r>
        <w:t>to</w:t>
      </w:r>
      <w:r>
        <w:rPr>
          <w:spacing w:val="-11"/>
        </w:rPr>
        <w:t xml:space="preserve"> </w:t>
      </w:r>
      <w:r>
        <w:t>access</w:t>
      </w:r>
      <w:r>
        <w:rPr>
          <w:spacing w:val="-13"/>
        </w:rPr>
        <w:t xml:space="preserve"> </w:t>
      </w:r>
      <w:r>
        <w:t>and</w:t>
      </w:r>
      <w:r>
        <w:rPr>
          <w:spacing w:val="-3"/>
        </w:rPr>
        <w:t xml:space="preserve"> </w:t>
      </w:r>
      <w:r>
        <w:t>purchase</w:t>
      </w:r>
      <w:r>
        <w:rPr>
          <w:spacing w:val="-1"/>
        </w:rPr>
        <w:t xml:space="preserve"> </w:t>
      </w:r>
      <w:r>
        <w:t>through</w:t>
      </w:r>
      <w:r>
        <w:rPr>
          <w:spacing w:val="-14"/>
        </w:rPr>
        <w:t xml:space="preserve"> </w:t>
      </w:r>
      <w:r>
        <w:t>a</w:t>
      </w:r>
      <w:r>
        <w:rPr>
          <w:spacing w:val="-10"/>
        </w:rPr>
        <w:t xml:space="preserve"> </w:t>
      </w:r>
      <w:r>
        <w:t>mobile</w:t>
      </w:r>
      <w:r>
        <w:rPr>
          <w:spacing w:val="-14"/>
        </w:rPr>
        <w:t xml:space="preserve"> </w:t>
      </w:r>
      <w:r>
        <w:t>application, the</w:t>
      </w:r>
      <w:r>
        <w:rPr>
          <w:spacing w:val="-1"/>
        </w:rPr>
        <w:t xml:space="preserve"> </w:t>
      </w:r>
      <w:r>
        <w:t>project</w:t>
      </w:r>
      <w:r>
        <w:rPr>
          <w:spacing w:val="-2"/>
        </w:rPr>
        <w:t xml:space="preserve"> </w:t>
      </w:r>
      <w:r>
        <w:t>not</w:t>
      </w:r>
      <w:r>
        <w:rPr>
          <w:spacing w:val="-5"/>
        </w:rPr>
        <w:t xml:space="preserve"> </w:t>
      </w:r>
      <w:r>
        <w:t>only</w:t>
      </w:r>
      <w:r>
        <w:rPr>
          <w:spacing w:val="-7"/>
        </w:rPr>
        <w:t xml:space="preserve"> </w:t>
      </w:r>
      <w:r>
        <w:t>improves</w:t>
      </w:r>
      <w:r>
        <w:rPr>
          <w:spacing w:val="-4"/>
        </w:rPr>
        <w:t xml:space="preserve"> </w:t>
      </w:r>
      <w:r>
        <w:t>consumer</w:t>
      </w:r>
      <w:r>
        <w:rPr>
          <w:spacing w:val="-6"/>
        </w:rPr>
        <w:t xml:space="preserve"> </w:t>
      </w:r>
      <w:r>
        <w:t>convenience</w:t>
      </w:r>
      <w:r>
        <w:rPr>
          <w:spacing w:val="-1"/>
        </w:rPr>
        <w:t xml:space="preserve"> </w:t>
      </w:r>
      <w:r>
        <w:t>but</w:t>
      </w:r>
      <w:r>
        <w:rPr>
          <w:spacing w:val="-2"/>
        </w:rPr>
        <w:t xml:space="preserve"> </w:t>
      </w:r>
      <w:r>
        <w:t>also</w:t>
      </w:r>
      <w:r>
        <w:rPr>
          <w:spacing w:val="-3"/>
        </w:rPr>
        <w:t xml:space="preserve"> </w:t>
      </w:r>
      <w:r>
        <w:t>empowers</w:t>
      </w:r>
      <w:r>
        <w:rPr>
          <w:spacing w:val="-4"/>
        </w:rPr>
        <w:t xml:space="preserve"> </w:t>
      </w:r>
      <w:r>
        <w:t>vendors to expand their market reach and increase income. Overall, the project serves as a</w:t>
      </w:r>
      <w:r>
        <w:rPr>
          <w:spacing w:val="-7"/>
        </w:rPr>
        <w:t xml:space="preserve"> </w:t>
      </w:r>
      <w:r>
        <w:t>step</w:t>
      </w:r>
      <w:r>
        <w:rPr>
          <w:spacing w:val="-14"/>
        </w:rPr>
        <w:t xml:space="preserve"> </w:t>
      </w:r>
      <w:r>
        <w:t>toward</w:t>
      </w:r>
      <w:r>
        <w:rPr>
          <w:spacing w:val="-13"/>
        </w:rPr>
        <w:t xml:space="preserve"> </w:t>
      </w:r>
      <w:r>
        <w:t>modernizing</w:t>
      </w:r>
      <w:r>
        <w:rPr>
          <w:spacing w:val="-14"/>
        </w:rPr>
        <w:t xml:space="preserve"> </w:t>
      </w:r>
      <w:r>
        <w:t>the</w:t>
      </w:r>
      <w:r>
        <w:rPr>
          <w:spacing w:val="-11"/>
        </w:rPr>
        <w:t xml:space="preserve"> </w:t>
      </w:r>
      <w:r>
        <w:t>fishery</w:t>
      </w:r>
      <w:r>
        <w:rPr>
          <w:spacing w:val="-13"/>
        </w:rPr>
        <w:t xml:space="preserve"> </w:t>
      </w:r>
      <w:r>
        <w:t>sector</w:t>
      </w:r>
      <w:r>
        <w:rPr>
          <w:spacing w:val="-8"/>
        </w:rPr>
        <w:t xml:space="preserve"> </w:t>
      </w:r>
      <w:r>
        <w:t>while</w:t>
      </w:r>
      <w:r>
        <w:rPr>
          <w:spacing w:val="-11"/>
        </w:rPr>
        <w:t xml:space="preserve"> </w:t>
      </w:r>
      <w:r>
        <w:t>supporting</w:t>
      </w:r>
      <w:r>
        <w:rPr>
          <w:spacing w:val="-14"/>
        </w:rPr>
        <w:t xml:space="preserve"> </w:t>
      </w:r>
      <w:r>
        <w:t>community</w:t>
      </w:r>
      <w:r>
        <w:rPr>
          <w:spacing w:val="-14"/>
        </w:rPr>
        <w:t xml:space="preserve"> </w:t>
      </w:r>
      <w:r>
        <w:t>growth and sustainability.</w:t>
      </w:r>
    </w:p>
    <w:p w14:paraId="09D39EC8">
      <w:pPr>
        <w:pStyle w:val="7"/>
        <w:spacing w:after="0" w:line="360" w:lineRule="auto"/>
        <w:jc w:val="both"/>
        <w:sectPr>
          <w:pgSz w:w="12240" w:h="15840"/>
          <w:pgMar w:top="1380" w:right="0" w:bottom="680" w:left="1800" w:header="0" w:footer="492" w:gutter="0"/>
          <w:cols w:space="720" w:num="1"/>
        </w:sectPr>
      </w:pPr>
    </w:p>
    <w:p w14:paraId="2DF8AD54">
      <w:pPr>
        <w:pStyle w:val="7"/>
        <w:spacing w:before="64" w:line="360" w:lineRule="auto"/>
        <w:ind w:left="841" w:right="1899" w:firstLine="960"/>
        <w:jc w:val="both"/>
      </w:pPr>
      <w:r>
        <w:t>The project functions as a mobile application that connects fishery vendors and customers</w:t>
      </w:r>
      <w:r>
        <w:rPr>
          <w:spacing w:val="-2"/>
        </w:rPr>
        <w:t xml:space="preserve"> </w:t>
      </w:r>
      <w:r>
        <w:t>in</w:t>
      </w:r>
      <w:r>
        <w:rPr>
          <w:spacing w:val="-4"/>
        </w:rPr>
        <w:t xml:space="preserve"> </w:t>
      </w:r>
      <w:r>
        <w:t>one unified platform. Customers are given the ability to</w:t>
      </w:r>
      <w:r>
        <w:rPr>
          <w:spacing w:val="-13"/>
        </w:rPr>
        <w:t xml:space="preserve"> </w:t>
      </w:r>
      <w:r>
        <w:t>browse</w:t>
      </w:r>
      <w:r>
        <w:rPr>
          <w:spacing w:val="-11"/>
        </w:rPr>
        <w:t xml:space="preserve"> </w:t>
      </w:r>
      <w:r>
        <w:t>fresh</w:t>
      </w:r>
      <w:r>
        <w:rPr>
          <w:spacing w:val="-12"/>
        </w:rPr>
        <w:t xml:space="preserve"> </w:t>
      </w:r>
      <w:r>
        <w:t>products,</w:t>
      </w:r>
      <w:r>
        <w:rPr>
          <w:spacing w:val="-12"/>
        </w:rPr>
        <w:t xml:space="preserve"> </w:t>
      </w:r>
      <w:r>
        <w:t>compare</w:t>
      </w:r>
      <w:r>
        <w:rPr>
          <w:spacing w:val="-11"/>
        </w:rPr>
        <w:t xml:space="preserve"> </w:t>
      </w:r>
      <w:r>
        <w:t>prices,</w:t>
      </w:r>
      <w:r>
        <w:rPr>
          <w:spacing w:val="-15"/>
        </w:rPr>
        <w:t xml:space="preserve"> </w:t>
      </w:r>
      <w:r>
        <w:t>and</w:t>
      </w:r>
      <w:r>
        <w:rPr>
          <w:spacing w:val="-12"/>
        </w:rPr>
        <w:t xml:space="preserve"> </w:t>
      </w:r>
      <w:r>
        <w:t>make</w:t>
      </w:r>
      <w:r>
        <w:rPr>
          <w:spacing w:val="-11"/>
        </w:rPr>
        <w:t xml:space="preserve"> </w:t>
      </w:r>
      <w:r>
        <w:t>secure</w:t>
      </w:r>
      <w:r>
        <w:rPr>
          <w:spacing w:val="-11"/>
        </w:rPr>
        <w:t xml:space="preserve"> </w:t>
      </w:r>
      <w:r>
        <w:t>digital</w:t>
      </w:r>
      <w:r>
        <w:rPr>
          <w:spacing w:val="-11"/>
        </w:rPr>
        <w:t xml:space="preserve"> </w:t>
      </w:r>
      <w:r>
        <w:t>orders</w:t>
      </w:r>
      <w:r>
        <w:rPr>
          <w:spacing w:val="-14"/>
        </w:rPr>
        <w:t xml:space="preserve"> </w:t>
      </w:r>
      <w:r>
        <w:t>without needing to visit markets in person. Vendors, on the other hand, can use the app to upload products, update availability, and manage orders efficiently. By streamlining these processes, both customers and vendors save time, reduce errors, and experience a more organized way of trading.</w:t>
      </w:r>
    </w:p>
    <w:p w14:paraId="44674D03">
      <w:pPr>
        <w:pStyle w:val="7"/>
        <w:spacing w:line="360" w:lineRule="auto"/>
        <w:ind w:left="841" w:right="1894" w:firstLine="960"/>
        <w:jc w:val="both"/>
      </w:pPr>
      <w:r>
        <w:t>What</w:t>
      </w:r>
      <w:r>
        <w:rPr>
          <w:spacing w:val="-15"/>
        </w:rPr>
        <w:t xml:space="preserve"> </w:t>
      </w:r>
      <w:r>
        <w:t>makes</w:t>
      </w:r>
      <w:r>
        <w:rPr>
          <w:spacing w:val="-15"/>
        </w:rPr>
        <w:t xml:space="preserve"> </w:t>
      </w:r>
      <w:r>
        <w:t>this</w:t>
      </w:r>
      <w:r>
        <w:rPr>
          <w:spacing w:val="-15"/>
        </w:rPr>
        <w:t xml:space="preserve"> </w:t>
      </w:r>
      <w:r>
        <w:t>project</w:t>
      </w:r>
      <w:r>
        <w:rPr>
          <w:spacing w:val="-15"/>
        </w:rPr>
        <w:t xml:space="preserve"> </w:t>
      </w:r>
      <w:r>
        <w:t>unique</w:t>
      </w:r>
      <w:r>
        <w:rPr>
          <w:spacing w:val="-15"/>
        </w:rPr>
        <w:t xml:space="preserve"> </w:t>
      </w:r>
      <w:r>
        <w:t>is</w:t>
      </w:r>
      <w:r>
        <w:rPr>
          <w:spacing w:val="-15"/>
        </w:rPr>
        <w:t xml:space="preserve"> </w:t>
      </w:r>
      <w:r>
        <w:t>its</w:t>
      </w:r>
      <w:r>
        <w:rPr>
          <w:spacing w:val="-15"/>
        </w:rPr>
        <w:t xml:space="preserve"> </w:t>
      </w:r>
      <w:r>
        <w:t>focus</w:t>
      </w:r>
      <w:r>
        <w:rPr>
          <w:spacing w:val="-15"/>
        </w:rPr>
        <w:t xml:space="preserve"> </w:t>
      </w:r>
      <w:r>
        <w:t>not</w:t>
      </w:r>
      <w:r>
        <w:rPr>
          <w:spacing w:val="-15"/>
        </w:rPr>
        <w:t xml:space="preserve"> </w:t>
      </w:r>
      <w:r>
        <w:t>only</w:t>
      </w:r>
      <w:r>
        <w:rPr>
          <w:spacing w:val="-15"/>
        </w:rPr>
        <w:t xml:space="preserve"> </w:t>
      </w:r>
      <w:r>
        <w:t>on</w:t>
      </w:r>
      <w:r>
        <w:rPr>
          <w:spacing w:val="-15"/>
        </w:rPr>
        <w:t xml:space="preserve"> </w:t>
      </w:r>
      <w:r>
        <w:t>enabling</w:t>
      </w:r>
      <w:r>
        <w:rPr>
          <w:spacing w:val="-15"/>
        </w:rPr>
        <w:t xml:space="preserve"> </w:t>
      </w:r>
      <w:r>
        <w:t>mobile transactions</w:t>
      </w:r>
      <w:r>
        <w:rPr>
          <w:spacing w:val="-6"/>
        </w:rPr>
        <w:t xml:space="preserve"> </w:t>
      </w:r>
      <w:r>
        <w:t>but</w:t>
      </w:r>
      <w:r>
        <w:rPr>
          <w:spacing w:val="-3"/>
        </w:rPr>
        <w:t xml:space="preserve"> </w:t>
      </w:r>
      <w:r>
        <w:t>also</w:t>
      </w:r>
      <w:r>
        <w:rPr>
          <w:spacing w:val="-4"/>
        </w:rPr>
        <w:t xml:space="preserve"> </w:t>
      </w:r>
      <w:r>
        <w:t>on</w:t>
      </w:r>
      <w:r>
        <w:rPr>
          <w:spacing w:val="-4"/>
        </w:rPr>
        <w:t xml:space="preserve"> </w:t>
      </w:r>
      <w:r>
        <w:t>empowering</w:t>
      </w:r>
      <w:r>
        <w:rPr>
          <w:spacing w:val="-4"/>
        </w:rPr>
        <w:t xml:space="preserve"> </w:t>
      </w:r>
      <w:r>
        <w:t>vendors</w:t>
      </w:r>
      <w:r>
        <w:rPr>
          <w:spacing w:val="-6"/>
        </w:rPr>
        <w:t xml:space="preserve"> </w:t>
      </w:r>
      <w:r>
        <w:t>to</w:t>
      </w:r>
      <w:r>
        <w:rPr>
          <w:spacing w:val="-4"/>
        </w:rPr>
        <w:t xml:space="preserve"> </w:t>
      </w:r>
      <w:r>
        <w:t>adopt</w:t>
      </w:r>
      <w:r>
        <w:rPr>
          <w:spacing w:val="-3"/>
        </w:rPr>
        <w:t xml:space="preserve"> </w:t>
      </w:r>
      <w:r>
        <w:t>digital</w:t>
      </w:r>
      <w:r>
        <w:rPr>
          <w:spacing w:val="-3"/>
        </w:rPr>
        <w:t xml:space="preserve"> </w:t>
      </w:r>
      <w:r>
        <w:t>practices.</w:t>
      </w:r>
      <w:r>
        <w:rPr>
          <w:spacing w:val="-4"/>
        </w:rPr>
        <w:t xml:space="preserve"> </w:t>
      </w:r>
      <w:r>
        <w:t>Features such as vendor verification, customer ratings, and real-time inventory tracking provide transparency and accountability, building trust between sellers and buyers. Unlike traditional methods where</w:t>
      </w:r>
      <w:r>
        <w:rPr>
          <w:spacing w:val="-1"/>
        </w:rPr>
        <w:t xml:space="preserve"> </w:t>
      </w:r>
      <w:r>
        <w:t>middlemen</w:t>
      </w:r>
      <w:r>
        <w:rPr>
          <w:spacing w:val="-1"/>
        </w:rPr>
        <w:t xml:space="preserve"> </w:t>
      </w:r>
      <w:r>
        <w:t>often dominate the trade, this platform places control directly in the hands of vendors and ensures customers have access to fair pricing and reliable service.</w:t>
      </w:r>
    </w:p>
    <w:p w14:paraId="4791DFA8">
      <w:pPr>
        <w:pStyle w:val="7"/>
        <w:spacing w:before="2" w:line="360" w:lineRule="auto"/>
        <w:ind w:left="841" w:right="1895" w:firstLine="960"/>
        <w:jc w:val="both"/>
      </w:pPr>
      <w:r>
        <w:t>The project is also innovative because it brings digital transformation into the fishery sector, which has long depended on manual, traditional operations. While larger industries have already embraced mobile platforms, small-scale</w:t>
      </w:r>
      <w:r>
        <w:rPr>
          <w:spacing w:val="-15"/>
        </w:rPr>
        <w:t xml:space="preserve"> </w:t>
      </w:r>
      <w:r>
        <w:t>fish</w:t>
      </w:r>
      <w:r>
        <w:rPr>
          <w:spacing w:val="-15"/>
        </w:rPr>
        <w:t xml:space="preserve"> </w:t>
      </w:r>
      <w:r>
        <w:t>vendors</w:t>
      </w:r>
      <w:r>
        <w:rPr>
          <w:spacing w:val="-15"/>
        </w:rPr>
        <w:t xml:space="preserve"> </w:t>
      </w:r>
      <w:r>
        <w:t>remain</w:t>
      </w:r>
      <w:r>
        <w:rPr>
          <w:spacing w:val="-6"/>
        </w:rPr>
        <w:t xml:space="preserve"> </w:t>
      </w:r>
      <w:r>
        <w:t>underserved</w:t>
      </w:r>
      <w:r>
        <w:rPr>
          <w:spacing w:val="-15"/>
        </w:rPr>
        <w:t xml:space="preserve"> </w:t>
      </w:r>
      <w:r>
        <w:t>by</w:t>
      </w:r>
      <w:r>
        <w:rPr>
          <w:spacing w:val="-15"/>
        </w:rPr>
        <w:t xml:space="preserve"> </w:t>
      </w:r>
      <w:r>
        <w:t>modern</w:t>
      </w:r>
      <w:r>
        <w:rPr>
          <w:spacing w:val="-15"/>
        </w:rPr>
        <w:t xml:space="preserve"> </w:t>
      </w:r>
      <w:r>
        <w:t>digital</w:t>
      </w:r>
      <w:r>
        <w:rPr>
          <w:spacing w:val="-15"/>
        </w:rPr>
        <w:t xml:space="preserve"> </w:t>
      </w:r>
      <w:r>
        <w:t>tools.</w:t>
      </w:r>
      <w:r>
        <w:rPr>
          <w:spacing w:val="-15"/>
        </w:rPr>
        <w:t xml:space="preserve"> </w:t>
      </w:r>
      <w:r>
        <w:t>By</w:t>
      </w:r>
      <w:r>
        <w:rPr>
          <w:spacing w:val="-15"/>
        </w:rPr>
        <w:t xml:space="preserve"> </w:t>
      </w:r>
      <w:r>
        <w:t>offering a secure and user-friendly mobile application, this project introduces a practical solution</w:t>
      </w:r>
      <w:r>
        <w:rPr>
          <w:spacing w:val="-4"/>
        </w:rPr>
        <w:t xml:space="preserve"> </w:t>
      </w:r>
      <w:r>
        <w:t>that</w:t>
      </w:r>
      <w:r>
        <w:rPr>
          <w:spacing w:val="-3"/>
        </w:rPr>
        <w:t xml:space="preserve"> </w:t>
      </w:r>
      <w:r>
        <w:t>modernizes</w:t>
      </w:r>
      <w:r>
        <w:rPr>
          <w:spacing w:val="-6"/>
        </w:rPr>
        <w:t xml:space="preserve"> </w:t>
      </w:r>
      <w:r>
        <w:t>local</w:t>
      </w:r>
      <w:r>
        <w:rPr>
          <w:spacing w:val="-3"/>
        </w:rPr>
        <w:t xml:space="preserve"> </w:t>
      </w:r>
      <w:r>
        <w:t>fishery</w:t>
      </w:r>
      <w:r>
        <w:rPr>
          <w:spacing w:val="-4"/>
        </w:rPr>
        <w:t xml:space="preserve"> </w:t>
      </w:r>
      <w:r>
        <w:t>trade,</w:t>
      </w:r>
      <w:r>
        <w:rPr>
          <w:spacing w:val="-4"/>
        </w:rPr>
        <w:t xml:space="preserve"> </w:t>
      </w:r>
      <w:r>
        <w:t>reduces</w:t>
      </w:r>
      <w:r>
        <w:rPr>
          <w:spacing w:val="-6"/>
        </w:rPr>
        <w:t xml:space="preserve"> </w:t>
      </w:r>
      <w:r>
        <w:t>inefficiencies,</w:t>
      </w:r>
      <w:r>
        <w:rPr>
          <w:spacing w:val="-4"/>
        </w:rPr>
        <w:t xml:space="preserve"> </w:t>
      </w:r>
      <w:r>
        <w:t>and</w:t>
      </w:r>
      <w:r>
        <w:rPr>
          <w:spacing w:val="-4"/>
        </w:rPr>
        <w:t xml:space="preserve"> </w:t>
      </w:r>
      <w:r>
        <w:t>supports sustainable community development.</w:t>
      </w:r>
    </w:p>
    <w:p w14:paraId="16D259A5">
      <w:pPr>
        <w:pStyle w:val="7"/>
        <w:spacing w:before="139"/>
      </w:pPr>
    </w:p>
    <w:p w14:paraId="03EBC409">
      <w:pPr>
        <w:pStyle w:val="3"/>
      </w:pPr>
      <w:bookmarkStart w:id="7" w:name="_TOC_250010"/>
      <w:bookmarkEnd w:id="7"/>
      <w:r>
        <w:rPr>
          <w:spacing w:val="-2"/>
        </w:rPr>
        <w:t>Objectives</w:t>
      </w:r>
    </w:p>
    <w:p w14:paraId="273C17A7">
      <w:pPr>
        <w:pStyle w:val="7"/>
        <w:spacing w:before="48"/>
        <w:rPr>
          <w:b/>
        </w:rPr>
      </w:pPr>
    </w:p>
    <w:p w14:paraId="78F37AC4">
      <w:pPr>
        <w:pStyle w:val="7"/>
        <w:spacing w:line="357" w:lineRule="auto"/>
        <w:ind w:left="360" w:right="1635" w:firstLine="600"/>
      </w:pPr>
      <w:r>
        <w:t>The</w:t>
      </w:r>
      <w:r>
        <w:rPr>
          <w:spacing w:val="-2"/>
        </w:rPr>
        <w:t xml:space="preserve"> </w:t>
      </w:r>
      <w:r>
        <w:t>objective of this study is to design a Digital Marketplace System for local fishery vendors that achieves the following objectives:</w:t>
      </w:r>
    </w:p>
    <w:p w14:paraId="34B2C3E7">
      <w:pPr>
        <w:pStyle w:val="7"/>
        <w:spacing w:before="142"/>
      </w:pPr>
    </w:p>
    <w:p w14:paraId="093F1B5E">
      <w:pPr>
        <w:pStyle w:val="7"/>
        <w:spacing w:line="360" w:lineRule="auto"/>
        <w:ind w:left="360" w:right="1434"/>
        <w:jc w:val="both"/>
      </w:pPr>
      <w:r>
        <w:t>to</w:t>
      </w:r>
      <w:r>
        <w:rPr>
          <w:spacing w:val="-2"/>
        </w:rPr>
        <w:t xml:space="preserve"> </w:t>
      </w:r>
      <w:r>
        <w:t>design</w:t>
      </w:r>
      <w:r>
        <w:rPr>
          <w:spacing w:val="-7"/>
        </w:rPr>
        <w:t xml:space="preserve"> </w:t>
      </w:r>
      <w:r>
        <w:t>an</w:t>
      </w:r>
      <w:r>
        <w:rPr>
          <w:spacing w:val="-7"/>
        </w:rPr>
        <w:t xml:space="preserve"> </w:t>
      </w:r>
      <w:r>
        <w:t>easy-to-use</w:t>
      </w:r>
      <w:r>
        <w:rPr>
          <w:spacing w:val="-5"/>
        </w:rPr>
        <w:t xml:space="preserve"> </w:t>
      </w:r>
      <w:r>
        <w:t>web-based</w:t>
      </w:r>
      <w:r>
        <w:rPr>
          <w:spacing w:val="-7"/>
        </w:rPr>
        <w:t xml:space="preserve"> </w:t>
      </w:r>
      <w:r>
        <w:t>admin</w:t>
      </w:r>
      <w:r>
        <w:rPr>
          <w:spacing w:val="-11"/>
        </w:rPr>
        <w:t xml:space="preserve"> </w:t>
      </w:r>
      <w:r>
        <w:t>portal</w:t>
      </w:r>
      <w:r>
        <w:rPr>
          <w:spacing w:val="-6"/>
        </w:rPr>
        <w:t xml:space="preserve"> </w:t>
      </w:r>
      <w:r>
        <w:t>and</w:t>
      </w:r>
      <w:r>
        <w:rPr>
          <w:spacing w:val="-7"/>
        </w:rPr>
        <w:t xml:space="preserve"> </w:t>
      </w:r>
      <w:r>
        <w:t>a</w:t>
      </w:r>
      <w:r>
        <w:rPr>
          <w:spacing w:val="-5"/>
        </w:rPr>
        <w:t xml:space="preserve"> </w:t>
      </w:r>
      <w:r>
        <w:t>mobile-responsive</w:t>
      </w:r>
      <w:r>
        <w:rPr>
          <w:spacing w:val="-5"/>
        </w:rPr>
        <w:t xml:space="preserve"> </w:t>
      </w:r>
      <w:r>
        <w:t>user</w:t>
      </w:r>
      <w:r>
        <w:rPr>
          <w:spacing w:val="-6"/>
        </w:rPr>
        <w:t xml:space="preserve"> </w:t>
      </w:r>
      <w:r>
        <w:t>application where</w:t>
      </w:r>
      <w:r>
        <w:rPr>
          <w:spacing w:val="40"/>
        </w:rPr>
        <w:t xml:space="preserve">  </w:t>
      </w:r>
      <w:r>
        <w:t>customers</w:t>
      </w:r>
      <w:r>
        <w:rPr>
          <w:spacing w:val="40"/>
        </w:rPr>
        <w:t xml:space="preserve">  </w:t>
      </w:r>
      <w:r>
        <w:t>can</w:t>
      </w:r>
      <w:r>
        <w:rPr>
          <w:spacing w:val="40"/>
        </w:rPr>
        <w:t xml:space="preserve">  </w:t>
      </w:r>
      <w:r>
        <w:t>browse,</w:t>
      </w:r>
      <w:r>
        <w:rPr>
          <w:spacing w:val="40"/>
        </w:rPr>
        <w:t xml:space="preserve">  </w:t>
      </w:r>
      <w:r>
        <w:t>buy,</w:t>
      </w:r>
      <w:r>
        <w:rPr>
          <w:spacing w:val="40"/>
        </w:rPr>
        <w:t xml:space="preserve">  </w:t>
      </w:r>
      <w:r>
        <w:t>and</w:t>
      </w:r>
      <w:r>
        <w:rPr>
          <w:spacing w:val="40"/>
        </w:rPr>
        <w:t xml:space="preserve">  </w:t>
      </w:r>
      <w:r>
        <w:t>vendors</w:t>
      </w:r>
      <w:r>
        <w:rPr>
          <w:spacing w:val="40"/>
        </w:rPr>
        <w:t xml:space="preserve">  </w:t>
      </w:r>
      <w:r>
        <w:t>can</w:t>
      </w:r>
      <w:r>
        <w:rPr>
          <w:spacing w:val="40"/>
        </w:rPr>
        <w:t xml:space="preserve">  </w:t>
      </w:r>
      <w:r>
        <w:t>list</w:t>
      </w:r>
      <w:r>
        <w:rPr>
          <w:spacing w:val="40"/>
        </w:rPr>
        <w:t xml:space="preserve">  </w:t>
      </w:r>
      <w:r>
        <w:t>seafood</w:t>
      </w:r>
      <w:r>
        <w:rPr>
          <w:spacing w:val="40"/>
        </w:rPr>
        <w:t xml:space="preserve">  </w:t>
      </w:r>
      <w:r>
        <w:t>products with simplicity UX design.</w:t>
      </w:r>
    </w:p>
    <w:p w14:paraId="2D88F577">
      <w:pPr>
        <w:pStyle w:val="7"/>
        <w:spacing w:after="0" w:line="360" w:lineRule="auto"/>
        <w:jc w:val="both"/>
        <w:sectPr>
          <w:pgSz w:w="12240" w:h="15840"/>
          <w:pgMar w:top="1380" w:right="0" w:bottom="680" w:left="1800" w:header="0" w:footer="492" w:gutter="0"/>
          <w:cols w:space="720" w:num="1"/>
        </w:sectPr>
      </w:pPr>
    </w:p>
    <w:p w14:paraId="7F6C7AF8">
      <w:pPr>
        <w:pStyle w:val="7"/>
        <w:spacing w:before="60" w:line="360" w:lineRule="auto"/>
        <w:ind w:left="360" w:right="1449"/>
        <w:jc w:val="both"/>
      </w:pPr>
      <w:r>
        <w:t xml:space="preserve">with a Decision Support System that enables customers to easily compare products using multiple criteria (price, product features/quality, shipping costs, seller ratings, and </w:t>
      </w:r>
      <w:r>
        <w:rPr>
          <w:spacing w:val="-2"/>
        </w:rPr>
        <w:t>availability);</w:t>
      </w:r>
    </w:p>
    <w:p w14:paraId="4CB58199">
      <w:pPr>
        <w:pStyle w:val="7"/>
        <w:spacing w:before="139"/>
      </w:pPr>
    </w:p>
    <w:p w14:paraId="19FEC7E8">
      <w:pPr>
        <w:pStyle w:val="7"/>
        <w:spacing w:line="360" w:lineRule="auto"/>
        <w:ind w:left="360" w:right="1441"/>
        <w:jc w:val="both"/>
      </w:pPr>
      <w:r>
        <w:t>to incorporate DSS-driven market intelligence that analyzes market trends, competitor pricing, and customer demand to support dynamic pricing suggestions and stocking recommendations for vendors;</w:t>
      </w:r>
    </w:p>
    <w:p w14:paraId="724E80EF">
      <w:pPr>
        <w:pStyle w:val="7"/>
        <w:spacing w:before="138"/>
      </w:pPr>
    </w:p>
    <w:p w14:paraId="792FA3B9">
      <w:pPr>
        <w:pStyle w:val="7"/>
        <w:spacing w:line="357" w:lineRule="auto"/>
        <w:ind w:left="360" w:right="1437"/>
        <w:jc w:val="both"/>
      </w:pPr>
      <w:r>
        <w:t>to</w:t>
      </w:r>
      <w:r>
        <w:rPr>
          <w:spacing w:val="-13"/>
        </w:rPr>
        <w:t xml:space="preserve"> </w:t>
      </w:r>
      <w:r>
        <w:t>facilitate</w:t>
      </w:r>
      <w:r>
        <w:rPr>
          <w:spacing w:val="-1"/>
        </w:rPr>
        <w:t xml:space="preserve"> </w:t>
      </w:r>
      <w:r>
        <w:t>real-time</w:t>
      </w:r>
      <w:r>
        <w:rPr>
          <w:spacing w:val="-15"/>
        </w:rPr>
        <w:t xml:space="preserve"> </w:t>
      </w:r>
      <w:r>
        <w:t>inventory</w:t>
      </w:r>
      <w:r>
        <w:rPr>
          <w:spacing w:val="-15"/>
        </w:rPr>
        <w:t xml:space="preserve"> </w:t>
      </w:r>
      <w:r>
        <w:t>and</w:t>
      </w:r>
      <w:r>
        <w:rPr>
          <w:spacing w:val="-15"/>
        </w:rPr>
        <w:t xml:space="preserve"> </w:t>
      </w:r>
      <w:r>
        <w:t>order-tracking</w:t>
      </w:r>
      <w:r>
        <w:rPr>
          <w:spacing w:val="-15"/>
        </w:rPr>
        <w:t xml:space="preserve"> </w:t>
      </w:r>
      <w:r>
        <w:t>so</w:t>
      </w:r>
      <w:r>
        <w:rPr>
          <w:spacing w:val="-15"/>
        </w:rPr>
        <w:t xml:space="preserve"> </w:t>
      </w:r>
      <w:r>
        <w:t>availability,</w:t>
      </w:r>
      <w:r>
        <w:rPr>
          <w:spacing w:val="-15"/>
        </w:rPr>
        <w:t xml:space="preserve"> </w:t>
      </w:r>
      <w:r>
        <w:t>sales</w:t>
      </w:r>
      <w:r>
        <w:rPr>
          <w:spacing w:val="-15"/>
        </w:rPr>
        <w:t xml:space="preserve"> </w:t>
      </w:r>
      <w:r>
        <w:t>status,</w:t>
      </w:r>
      <w:r>
        <w:rPr>
          <w:spacing w:val="-15"/>
        </w:rPr>
        <w:t xml:space="preserve"> </w:t>
      </w:r>
      <w:r>
        <w:t>and</w:t>
      </w:r>
      <w:r>
        <w:rPr>
          <w:spacing w:val="-15"/>
        </w:rPr>
        <w:t xml:space="preserve"> </w:t>
      </w:r>
      <w:r>
        <w:t>delivery progress are always updated and transparent to buyers and sellers;</w:t>
      </w:r>
    </w:p>
    <w:p w14:paraId="4719D8B5">
      <w:pPr>
        <w:pStyle w:val="7"/>
        <w:spacing w:before="142"/>
      </w:pPr>
    </w:p>
    <w:p w14:paraId="24F827B7">
      <w:pPr>
        <w:pStyle w:val="7"/>
        <w:spacing w:line="362" w:lineRule="auto"/>
        <w:ind w:left="360" w:right="1445"/>
        <w:jc w:val="both"/>
      </w:pPr>
      <w:r>
        <w:t>to</w:t>
      </w:r>
      <w:r>
        <w:rPr>
          <w:spacing w:val="-2"/>
        </w:rPr>
        <w:t xml:space="preserve"> </w:t>
      </w:r>
      <w:r>
        <w:t>establish</w:t>
      </w:r>
      <w:r>
        <w:rPr>
          <w:spacing w:val="-1"/>
        </w:rPr>
        <w:t xml:space="preserve"> </w:t>
      </w:r>
      <w:r>
        <w:t>secure login and account management for administrators, vendors, and customers with role-based access controls and data protection measures;</w:t>
      </w:r>
    </w:p>
    <w:p w14:paraId="54C49C39">
      <w:pPr>
        <w:pStyle w:val="7"/>
        <w:spacing w:before="135"/>
      </w:pPr>
    </w:p>
    <w:p w14:paraId="6A3D118E">
      <w:pPr>
        <w:pStyle w:val="7"/>
        <w:spacing w:line="357" w:lineRule="auto"/>
        <w:ind w:left="360" w:right="1443"/>
        <w:jc w:val="both"/>
      </w:pPr>
      <w:r>
        <w:t>to include notification features for order confirmations, shipment updates, delivery reminders, and vendor alerts via SMS, email, or in-app notifications;</w:t>
      </w:r>
    </w:p>
    <w:p w14:paraId="69B577A6">
      <w:pPr>
        <w:pStyle w:val="7"/>
      </w:pPr>
    </w:p>
    <w:p w14:paraId="419BC406">
      <w:pPr>
        <w:pStyle w:val="7"/>
      </w:pPr>
    </w:p>
    <w:p w14:paraId="2F2A7A3C">
      <w:pPr>
        <w:pStyle w:val="7"/>
        <w:spacing w:before="114"/>
      </w:pPr>
    </w:p>
    <w:p w14:paraId="16779B0C">
      <w:pPr>
        <w:pStyle w:val="3"/>
        <w:ind w:left="841"/>
      </w:pPr>
      <w:bookmarkStart w:id="8" w:name="_TOC_250009"/>
      <w:r>
        <w:t>Scope</w:t>
      </w:r>
      <w:r>
        <w:rPr>
          <w:spacing w:val="-3"/>
        </w:rPr>
        <w:t xml:space="preserve"> </w:t>
      </w:r>
      <w:r>
        <w:t>and</w:t>
      </w:r>
      <w:r>
        <w:rPr>
          <w:spacing w:val="-5"/>
        </w:rPr>
        <w:t xml:space="preserve"> </w:t>
      </w:r>
      <w:bookmarkEnd w:id="8"/>
      <w:r>
        <w:rPr>
          <w:spacing w:val="-2"/>
        </w:rPr>
        <w:t>Limitations</w:t>
      </w:r>
    </w:p>
    <w:p w14:paraId="1D4E1C16">
      <w:pPr>
        <w:pStyle w:val="7"/>
        <w:spacing w:before="44"/>
        <w:rPr>
          <w:b/>
        </w:rPr>
      </w:pPr>
    </w:p>
    <w:p w14:paraId="53E37D7E">
      <w:pPr>
        <w:pStyle w:val="7"/>
        <w:spacing w:line="357" w:lineRule="auto"/>
        <w:ind w:left="841" w:right="1901" w:firstLine="960"/>
        <w:jc w:val="both"/>
      </w:pPr>
      <w:r>
        <w:t>This section lists the scope and limits of the proposed Digital Marketplace System. The system is designed to accomplish and guarantee the scope and boundaries or limits that may affect the operation of the system.</w:t>
      </w:r>
    </w:p>
    <w:p w14:paraId="2F3C3DDD">
      <w:pPr>
        <w:pStyle w:val="7"/>
      </w:pPr>
    </w:p>
    <w:p w14:paraId="366CA0E8">
      <w:pPr>
        <w:pStyle w:val="7"/>
        <w:spacing w:before="55"/>
      </w:pPr>
    </w:p>
    <w:p w14:paraId="0F7A7666">
      <w:pPr>
        <w:pStyle w:val="3"/>
        <w:ind w:left="841"/>
      </w:pPr>
      <w:r>
        <w:rPr>
          <w:spacing w:val="-2"/>
        </w:rPr>
        <w:t>Scope</w:t>
      </w:r>
    </w:p>
    <w:p w14:paraId="334FCA0D">
      <w:pPr>
        <w:pStyle w:val="7"/>
        <w:spacing w:before="44"/>
        <w:rPr>
          <w:b/>
        </w:rPr>
      </w:pPr>
    </w:p>
    <w:p w14:paraId="4868D369">
      <w:pPr>
        <w:pStyle w:val="7"/>
        <w:spacing w:line="360" w:lineRule="auto"/>
        <w:ind w:left="841" w:right="1891" w:firstLine="700"/>
        <w:jc w:val="both"/>
      </w:pPr>
      <w:r>
        <w:t>The system will support digital seafood trading between local fishery vendors and consumers in Bacolod City and selected areas of Negros. It will provide a web-based admin portal for system management and a mobile- responsive</w:t>
      </w:r>
      <w:r>
        <w:rPr>
          <w:spacing w:val="-2"/>
        </w:rPr>
        <w:t xml:space="preserve"> </w:t>
      </w:r>
      <w:r>
        <w:t>user</w:t>
      </w:r>
      <w:r>
        <w:rPr>
          <w:spacing w:val="-7"/>
        </w:rPr>
        <w:t xml:space="preserve"> </w:t>
      </w:r>
      <w:r>
        <w:t>application</w:t>
      </w:r>
      <w:r>
        <w:rPr>
          <w:spacing w:val="-3"/>
        </w:rPr>
        <w:t xml:space="preserve"> </w:t>
      </w:r>
      <w:r>
        <w:t>for</w:t>
      </w:r>
      <w:r>
        <w:rPr>
          <w:spacing w:val="-3"/>
        </w:rPr>
        <w:t xml:space="preserve"> </w:t>
      </w:r>
      <w:r>
        <w:t>buyers</w:t>
      </w:r>
      <w:r>
        <w:rPr>
          <w:spacing w:val="-5"/>
        </w:rPr>
        <w:t xml:space="preserve"> </w:t>
      </w:r>
      <w:r>
        <w:t>and</w:t>
      </w:r>
      <w:r>
        <w:rPr>
          <w:spacing w:val="-8"/>
        </w:rPr>
        <w:t xml:space="preserve"> </w:t>
      </w:r>
      <w:r>
        <w:t>vendors.</w:t>
      </w:r>
      <w:r>
        <w:rPr>
          <w:spacing w:val="-3"/>
        </w:rPr>
        <w:t xml:space="preserve"> </w:t>
      </w:r>
      <w:r>
        <w:t>The</w:t>
      </w:r>
      <w:r>
        <w:rPr>
          <w:spacing w:val="-2"/>
        </w:rPr>
        <w:t xml:space="preserve"> </w:t>
      </w:r>
      <w:r>
        <w:t>platform</w:t>
      </w:r>
      <w:r>
        <w:rPr>
          <w:spacing w:val="-6"/>
        </w:rPr>
        <w:t xml:space="preserve"> </w:t>
      </w:r>
      <w:r>
        <w:t>will</w:t>
      </w:r>
      <w:r>
        <w:rPr>
          <w:spacing w:val="-6"/>
        </w:rPr>
        <w:t xml:space="preserve"> </w:t>
      </w:r>
      <w:r>
        <w:t>offer</w:t>
      </w:r>
      <w:r>
        <w:rPr>
          <w:spacing w:val="-7"/>
        </w:rPr>
        <w:t xml:space="preserve"> </w:t>
      </w:r>
      <w:r>
        <w:t>real- time product listings, availability checking, order tracking, and transaction confirmations.</w:t>
      </w:r>
      <w:r>
        <w:rPr>
          <w:spacing w:val="35"/>
        </w:rPr>
        <w:t xml:space="preserve">  </w:t>
      </w:r>
      <w:r>
        <w:t>The</w:t>
      </w:r>
      <w:r>
        <w:rPr>
          <w:spacing w:val="37"/>
        </w:rPr>
        <w:t xml:space="preserve">  </w:t>
      </w:r>
      <w:r>
        <w:t>Decision</w:t>
      </w:r>
      <w:r>
        <w:rPr>
          <w:spacing w:val="36"/>
        </w:rPr>
        <w:t xml:space="preserve">  </w:t>
      </w:r>
      <w:r>
        <w:t>Support</w:t>
      </w:r>
      <w:r>
        <w:rPr>
          <w:spacing w:val="35"/>
        </w:rPr>
        <w:t xml:space="preserve">  </w:t>
      </w:r>
      <w:r>
        <w:t>System</w:t>
      </w:r>
      <w:r>
        <w:rPr>
          <w:spacing w:val="36"/>
        </w:rPr>
        <w:t xml:space="preserve">  </w:t>
      </w:r>
      <w:r>
        <w:t>(DSS)</w:t>
      </w:r>
      <w:r>
        <w:rPr>
          <w:spacing w:val="36"/>
        </w:rPr>
        <w:t xml:space="preserve">  </w:t>
      </w:r>
      <w:r>
        <w:t>will</w:t>
      </w:r>
      <w:r>
        <w:rPr>
          <w:spacing w:val="36"/>
        </w:rPr>
        <w:t xml:space="preserve">  </w:t>
      </w:r>
      <w:r>
        <w:t>analyze</w:t>
      </w:r>
      <w:r>
        <w:rPr>
          <w:spacing w:val="37"/>
        </w:rPr>
        <w:t xml:space="preserve">  </w:t>
      </w:r>
      <w:r>
        <w:rPr>
          <w:spacing w:val="-5"/>
        </w:rPr>
        <w:t>and</w:t>
      </w:r>
    </w:p>
    <w:p w14:paraId="0A929DA1">
      <w:pPr>
        <w:pStyle w:val="7"/>
        <w:spacing w:after="0" w:line="360" w:lineRule="auto"/>
        <w:jc w:val="both"/>
        <w:sectPr>
          <w:pgSz w:w="12240" w:h="15840"/>
          <w:pgMar w:top="1380" w:right="0" w:bottom="680" w:left="1800" w:header="0" w:footer="492" w:gutter="0"/>
          <w:cols w:space="720" w:num="1"/>
        </w:sectPr>
      </w:pPr>
    </w:p>
    <w:p w14:paraId="344297B5">
      <w:pPr>
        <w:pStyle w:val="7"/>
        <w:spacing w:before="60" w:line="360" w:lineRule="auto"/>
        <w:ind w:left="841" w:right="1890"/>
        <w:jc w:val="both"/>
      </w:pPr>
      <w:r>
        <w:t>suggest</w:t>
      </w:r>
      <w:r>
        <w:rPr>
          <w:spacing w:val="-1"/>
        </w:rPr>
        <w:t xml:space="preserve"> </w:t>
      </w:r>
      <w:r>
        <w:t>optimal purchasing or pricing options based on variables such as price, product quality, shipping costs, vendor ratings, and customer demand. The platform</w:t>
      </w:r>
      <w:r>
        <w:rPr>
          <w:spacing w:val="-14"/>
        </w:rPr>
        <w:t xml:space="preserve"> </w:t>
      </w:r>
      <w:r>
        <w:t>will</w:t>
      </w:r>
      <w:r>
        <w:rPr>
          <w:spacing w:val="-14"/>
        </w:rPr>
        <w:t xml:space="preserve"> </w:t>
      </w:r>
      <w:r>
        <w:t>include</w:t>
      </w:r>
      <w:r>
        <w:rPr>
          <w:spacing w:val="-14"/>
        </w:rPr>
        <w:t xml:space="preserve"> </w:t>
      </w:r>
      <w:r>
        <w:t>dashboards</w:t>
      </w:r>
      <w:r>
        <w:rPr>
          <w:spacing w:val="-13"/>
        </w:rPr>
        <w:t xml:space="preserve"> </w:t>
      </w:r>
      <w:r>
        <w:t>for</w:t>
      </w:r>
      <w:r>
        <w:rPr>
          <w:spacing w:val="-15"/>
        </w:rPr>
        <w:t xml:space="preserve"> </w:t>
      </w:r>
      <w:r>
        <w:t>administrators</w:t>
      </w:r>
      <w:r>
        <w:rPr>
          <w:spacing w:val="-13"/>
        </w:rPr>
        <w:t xml:space="preserve"> </w:t>
      </w:r>
      <w:r>
        <w:t>and</w:t>
      </w:r>
      <w:r>
        <w:rPr>
          <w:spacing w:val="-15"/>
        </w:rPr>
        <w:t xml:space="preserve"> </w:t>
      </w:r>
      <w:r>
        <w:t>vendors,</w:t>
      </w:r>
      <w:r>
        <w:rPr>
          <w:spacing w:val="-11"/>
        </w:rPr>
        <w:t xml:space="preserve"> </w:t>
      </w:r>
      <w:r>
        <w:t>secure</w:t>
      </w:r>
      <w:r>
        <w:rPr>
          <w:spacing w:val="-10"/>
        </w:rPr>
        <w:t xml:space="preserve"> </w:t>
      </w:r>
      <w:r>
        <w:t>payment gateways, inventory management, and reporting tools to monitor</w:t>
      </w:r>
      <w:r>
        <w:rPr>
          <w:spacing w:val="-1"/>
        </w:rPr>
        <w:t xml:space="preserve"> </w:t>
      </w:r>
      <w:r>
        <w:t>sales performance. Additionally, the system will feature role-based access control, notifications through SMS, email, or in-app alerts, and multi-language support for accessibility.</w:t>
      </w:r>
    </w:p>
    <w:p w14:paraId="6A72D8FD">
      <w:pPr>
        <w:pStyle w:val="7"/>
        <w:spacing w:before="143"/>
      </w:pPr>
    </w:p>
    <w:p w14:paraId="0A1CA3FD">
      <w:pPr>
        <w:pStyle w:val="3"/>
        <w:spacing w:before="1"/>
        <w:ind w:left="841"/>
      </w:pPr>
      <w:r>
        <w:rPr>
          <w:spacing w:val="-2"/>
        </w:rPr>
        <w:t>Limitations</w:t>
      </w:r>
    </w:p>
    <w:p w14:paraId="565A7159">
      <w:pPr>
        <w:pStyle w:val="7"/>
        <w:spacing w:before="43"/>
        <w:rPr>
          <w:b/>
        </w:rPr>
      </w:pPr>
    </w:p>
    <w:p w14:paraId="3ACD7B0C">
      <w:pPr>
        <w:pStyle w:val="7"/>
        <w:spacing w:line="360" w:lineRule="auto"/>
        <w:ind w:left="841" w:right="1893" w:firstLine="960"/>
        <w:jc w:val="both"/>
      </w:pPr>
      <w:r>
        <w:t>The platform will initially be limited to fishery and seafood products only, and it will not accommodate other agricultural goods such as meat, fruits, or</w:t>
      </w:r>
      <w:r>
        <w:rPr>
          <w:spacing w:val="-1"/>
        </w:rPr>
        <w:t xml:space="preserve"> </w:t>
      </w:r>
      <w:r>
        <w:t>vegetables.</w:t>
      </w:r>
      <w:r>
        <w:rPr>
          <w:spacing w:val="-1"/>
        </w:rPr>
        <w:t xml:space="preserve"> </w:t>
      </w:r>
      <w:r>
        <w:t>Offline transactions,</w:t>
      </w:r>
      <w:r>
        <w:rPr>
          <w:spacing w:val="-1"/>
        </w:rPr>
        <w:t xml:space="preserve"> </w:t>
      </w:r>
      <w:r>
        <w:t>such</w:t>
      </w:r>
      <w:r>
        <w:rPr>
          <w:spacing w:val="-1"/>
        </w:rPr>
        <w:t xml:space="preserve"> </w:t>
      </w:r>
      <w:r>
        <w:t>as</w:t>
      </w:r>
      <w:r>
        <w:rPr>
          <w:spacing w:val="-2"/>
        </w:rPr>
        <w:t xml:space="preserve"> </w:t>
      </w:r>
      <w:r>
        <w:t>over-the-counter</w:t>
      </w:r>
      <w:r>
        <w:rPr>
          <w:spacing w:val="-4"/>
        </w:rPr>
        <w:t xml:space="preserve"> </w:t>
      </w:r>
      <w:r>
        <w:t>cash</w:t>
      </w:r>
      <w:r>
        <w:rPr>
          <w:spacing w:val="-1"/>
        </w:rPr>
        <w:t xml:space="preserve"> </w:t>
      </w:r>
      <w:r>
        <w:t>purchases</w:t>
      </w:r>
      <w:r>
        <w:rPr>
          <w:spacing w:val="-2"/>
        </w:rPr>
        <w:t xml:space="preserve"> </w:t>
      </w:r>
      <w:r>
        <w:t>and traditional market negotiations, will not be recorded within the system. The geographic coverage will be restricted to Bacolod City and nearby areas of Negros during its pilot stage, making it unavailable in other parts of the Philippines. Moreover, the accuracy of the DSS will depend on third-party data sources such as market trend reports, competitor pricing feeds, and customer demand analytics. If these data sources provide incomplete, outdated, or inaccurate</w:t>
      </w:r>
      <w:r>
        <w:rPr>
          <w:spacing w:val="-5"/>
        </w:rPr>
        <w:t xml:space="preserve"> </w:t>
      </w:r>
      <w:r>
        <w:t>information,</w:t>
      </w:r>
      <w:r>
        <w:rPr>
          <w:spacing w:val="-7"/>
        </w:rPr>
        <w:t xml:space="preserve"> </w:t>
      </w:r>
      <w:r>
        <w:t>it</w:t>
      </w:r>
      <w:r>
        <w:rPr>
          <w:spacing w:val="-6"/>
        </w:rPr>
        <w:t xml:space="preserve"> </w:t>
      </w:r>
      <w:r>
        <w:t>may</w:t>
      </w:r>
      <w:r>
        <w:rPr>
          <w:spacing w:val="-10"/>
        </w:rPr>
        <w:t xml:space="preserve"> </w:t>
      </w:r>
      <w:r>
        <w:t>lead</w:t>
      </w:r>
      <w:r>
        <w:rPr>
          <w:spacing w:val="-10"/>
        </w:rPr>
        <w:t xml:space="preserve"> </w:t>
      </w:r>
      <w:r>
        <w:t>to</w:t>
      </w:r>
      <w:r>
        <w:rPr>
          <w:spacing w:val="-7"/>
        </w:rPr>
        <w:t xml:space="preserve"> </w:t>
      </w:r>
      <w:r>
        <w:t>less</w:t>
      </w:r>
      <w:r>
        <w:rPr>
          <w:spacing w:val="-12"/>
        </w:rPr>
        <w:t xml:space="preserve"> </w:t>
      </w:r>
      <w:r>
        <w:t>reliable</w:t>
      </w:r>
      <w:r>
        <w:rPr>
          <w:spacing w:val="-5"/>
        </w:rPr>
        <w:t xml:space="preserve"> </w:t>
      </w:r>
      <w:r>
        <w:t>recommendations</w:t>
      </w:r>
      <w:r>
        <w:rPr>
          <w:spacing w:val="-8"/>
        </w:rPr>
        <w:t xml:space="preserve"> </w:t>
      </w:r>
      <w:r>
        <w:t>for</w:t>
      </w:r>
      <w:r>
        <w:rPr>
          <w:spacing w:val="-6"/>
        </w:rPr>
        <w:t xml:space="preserve"> </w:t>
      </w:r>
      <w:r>
        <w:t>vendors or buyers. Additionally, the platform requires stable internet connectivity, so transactions and updates cannot be processed offline.</w:t>
      </w:r>
    </w:p>
    <w:p w14:paraId="49AAD485">
      <w:pPr>
        <w:pStyle w:val="7"/>
        <w:spacing w:after="0" w:line="360" w:lineRule="auto"/>
        <w:jc w:val="both"/>
        <w:sectPr>
          <w:pgSz w:w="12240" w:h="15840"/>
          <w:pgMar w:top="1380" w:right="0" w:bottom="680" w:left="1800" w:header="0" w:footer="492" w:gutter="0"/>
          <w:cols w:space="720" w:num="1"/>
        </w:sectPr>
      </w:pPr>
    </w:p>
    <w:p w14:paraId="474BC660">
      <w:pPr>
        <w:pStyle w:val="2"/>
        <w:spacing w:before="72"/>
        <w:ind w:left="1629"/>
      </w:pPr>
      <w:r>
        <w:t>CHAPTER</w:t>
      </w:r>
      <w:r>
        <w:rPr>
          <w:spacing w:val="-8"/>
        </w:rPr>
        <w:t xml:space="preserve"> </w:t>
      </w:r>
      <w:r>
        <w:rPr>
          <w:spacing w:val="-5"/>
        </w:rPr>
        <w:t>II</w:t>
      </w:r>
    </w:p>
    <w:p w14:paraId="1C459124">
      <w:pPr>
        <w:spacing w:before="140"/>
        <w:ind w:left="0" w:right="1081" w:firstLine="0"/>
        <w:jc w:val="center"/>
        <w:rPr>
          <w:b/>
          <w:sz w:val="24"/>
        </w:rPr>
      </w:pPr>
      <w:r>
        <w:rPr>
          <w:b/>
          <w:sz w:val="24"/>
        </w:rPr>
        <w:t>REVIEW</w:t>
      </w:r>
      <w:r>
        <w:rPr>
          <w:b/>
          <w:spacing w:val="-6"/>
          <w:sz w:val="24"/>
        </w:rPr>
        <w:t xml:space="preserve"> </w:t>
      </w:r>
      <w:r>
        <w:rPr>
          <w:b/>
          <w:sz w:val="24"/>
        </w:rPr>
        <w:t>OF</w:t>
      </w:r>
      <w:r>
        <w:rPr>
          <w:b/>
          <w:spacing w:val="-2"/>
          <w:sz w:val="24"/>
        </w:rPr>
        <w:t xml:space="preserve"> </w:t>
      </w:r>
      <w:r>
        <w:rPr>
          <w:b/>
          <w:sz w:val="24"/>
        </w:rPr>
        <w:t>RELATED</w:t>
      </w:r>
      <w:r>
        <w:rPr>
          <w:b/>
          <w:spacing w:val="-5"/>
          <w:sz w:val="24"/>
        </w:rPr>
        <w:t xml:space="preserve"> </w:t>
      </w:r>
      <w:r>
        <w:rPr>
          <w:b/>
          <w:spacing w:val="-2"/>
          <w:sz w:val="24"/>
        </w:rPr>
        <w:t>LITERATURE/STUDIES/SYSTEMS</w:t>
      </w:r>
    </w:p>
    <w:p w14:paraId="7EAA27CF">
      <w:pPr>
        <w:pStyle w:val="7"/>
        <w:rPr>
          <w:b/>
        </w:rPr>
      </w:pPr>
    </w:p>
    <w:p w14:paraId="73D738A9">
      <w:pPr>
        <w:pStyle w:val="7"/>
        <w:spacing w:before="1"/>
        <w:rPr>
          <w:b/>
        </w:rPr>
      </w:pPr>
    </w:p>
    <w:p w14:paraId="6C8BAF7C">
      <w:pPr>
        <w:pStyle w:val="7"/>
        <w:spacing w:line="360" w:lineRule="auto"/>
        <w:ind w:left="360" w:right="1439" w:firstLine="720"/>
        <w:jc w:val="both"/>
      </w:pPr>
      <w:r>
        <w:t>This chapter presents the review of the related literature, studies and system that will enable the researcher to acquire foundational knowledge and references for the development of the proposed system. The discussion is divided into foreign and local related literature, followed by foreign and local related studies or systems.</w:t>
      </w:r>
    </w:p>
    <w:p w14:paraId="0FFB3D8D">
      <w:pPr>
        <w:pStyle w:val="7"/>
        <w:spacing w:before="136"/>
      </w:pPr>
    </w:p>
    <w:p w14:paraId="6AB0CE55">
      <w:pPr>
        <w:pStyle w:val="3"/>
      </w:pPr>
      <w:bookmarkStart w:id="9" w:name="_TOC_250008"/>
      <w:r>
        <w:t>Foreign</w:t>
      </w:r>
      <w:r>
        <w:rPr>
          <w:spacing w:val="-2"/>
        </w:rPr>
        <w:t xml:space="preserve"> </w:t>
      </w:r>
      <w:r>
        <w:t>Related</w:t>
      </w:r>
      <w:bookmarkEnd w:id="9"/>
      <w:r>
        <w:rPr>
          <w:spacing w:val="-2"/>
        </w:rPr>
        <w:t xml:space="preserve"> Literature</w:t>
      </w:r>
    </w:p>
    <w:p w14:paraId="4ECA36B2">
      <w:pPr>
        <w:pStyle w:val="2"/>
        <w:spacing w:before="145"/>
        <w:ind w:left="360" w:right="0"/>
        <w:jc w:val="left"/>
      </w:pPr>
      <w:r>
        <w:t>MANAGING</w:t>
      </w:r>
      <w:r>
        <w:rPr>
          <w:spacing w:val="-2"/>
        </w:rPr>
        <w:t xml:space="preserve"> </w:t>
      </w:r>
      <w:r>
        <w:t>THE</w:t>
      </w:r>
      <w:r>
        <w:rPr>
          <w:spacing w:val="-3"/>
        </w:rPr>
        <w:t xml:space="preserve"> </w:t>
      </w:r>
      <w:r>
        <w:t>DEVELOPMENT</w:t>
      </w:r>
      <w:r>
        <w:rPr>
          <w:spacing w:val="-8"/>
        </w:rPr>
        <w:t xml:space="preserve"> </w:t>
      </w:r>
      <w:r>
        <w:t>OF</w:t>
      </w:r>
      <w:r>
        <w:rPr>
          <w:spacing w:val="-2"/>
        </w:rPr>
        <w:t xml:space="preserve"> </w:t>
      </w:r>
      <w:r>
        <w:t>DIGITAL</w:t>
      </w:r>
      <w:r>
        <w:rPr>
          <w:spacing w:val="-3"/>
        </w:rPr>
        <w:t xml:space="preserve"> </w:t>
      </w:r>
      <w:r>
        <w:t>MARKETPLACES</w:t>
      </w:r>
      <w:r>
        <w:rPr>
          <w:spacing w:val="-5"/>
        </w:rPr>
        <w:t xml:space="preserve"> </w:t>
      </w:r>
      <w:r>
        <w:t>IN</w:t>
      </w:r>
      <w:r>
        <w:rPr>
          <w:spacing w:val="-4"/>
        </w:rPr>
        <w:t xml:space="preserve"> ASIA</w:t>
      </w:r>
    </w:p>
    <w:p w14:paraId="6F7A4BE5">
      <w:pPr>
        <w:pStyle w:val="7"/>
        <w:spacing w:before="211"/>
        <w:ind w:left="360" w:right="1432" w:firstLine="1620"/>
        <w:jc w:val="both"/>
      </w:pPr>
      <w:r>
        <w:t>Digital</w:t>
      </w:r>
      <w:r>
        <w:rPr>
          <w:spacing w:val="-2"/>
        </w:rPr>
        <w:t xml:space="preserve"> </w:t>
      </w:r>
      <w:r>
        <w:t>platforms</w:t>
      </w:r>
      <w:r>
        <w:rPr>
          <w:spacing w:val="-5"/>
        </w:rPr>
        <w:t xml:space="preserve"> </w:t>
      </w:r>
      <w:r>
        <w:t>continue</w:t>
      </w:r>
      <w:r>
        <w:rPr>
          <w:spacing w:val="-2"/>
        </w:rPr>
        <w:t xml:space="preserve"> </w:t>
      </w:r>
      <w:r>
        <w:t>to</w:t>
      </w:r>
      <w:r>
        <w:rPr>
          <w:spacing w:val="-3"/>
        </w:rPr>
        <w:t xml:space="preserve"> </w:t>
      </w:r>
      <w:r>
        <w:t>accelerate</w:t>
      </w:r>
      <w:r>
        <w:rPr>
          <w:spacing w:val="-2"/>
        </w:rPr>
        <w:t xml:space="preserve"> </w:t>
      </w:r>
      <w:r>
        <w:t>development</w:t>
      </w:r>
      <w:r>
        <w:rPr>
          <w:spacing w:val="-7"/>
        </w:rPr>
        <w:t xml:space="preserve"> </w:t>
      </w:r>
      <w:r>
        <w:t>across</w:t>
      </w:r>
      <w:r>
        <w:rPr>
          <w:spacing w:val="-5"/>
        </w:rPr>
        <w:t xml:space="preserve"> </w:t>
      </w:r>
      <w:r>
        <w:t>Asia</w:t>
      </w:r>
      <w:r>
        <w:rPr>
          <w:spacing w:val="-2"/>
        </w:rPr>
        <w:t xml:space="preserve"> </w:t>
      </w:r>
      <w:r>
        <w:t>and</w:t>
      </w:r>
      <w:r>
        <w:rPr>
          <w:spacing w:val="-3"/>
        </w:rPr>
        <w:t xml:space="preserve"> </w:t>
      </w:r>
      <w:r>
        <w:t>the Pacific. This book describes how they transform the way we work, socialize, and create economic value. The ongoing pandemic is helping fuel this digital transformation. Yet, it also underscores the importance and urgency of putting in place policies and regulations that can maximize gains from the rapidly advancing digital economy. These range from widening access to promote digital inclusion, e-health, and online learning, to fostering digital ecosystems, ensuring data privacy and security, and preventing cyberattacks, to name</w:t>
      </w:r>
      <w:r>
        <w:rPr>
          <w:spacing w:val="-3"/>
        </w:rPr>
        <w:t xml:space="preserve"> </w:t>
      </w:r>
      <w:r>
        <w:t>but</w:t>
      </w:r>
      <w:r>
        <w:rPr>
          <w:spacing w:val="-3"/>
        </w:rPr>
        <w:t xml:space="preserve"> </w:t>
      </w:r>
      <w:r>
        <w:t>a</w:t>
      </w:r>
      <w:r>
        <w:rPr>
          <w:spacing w:val="-3"/>
        </w:rPr>
        <w:t xml:space="preserve"> </w:t>
      </w:r>
      <w:r>
        <w:t>few.</w:t>
      </w:r>
      <w:r>
        <w:rPr>
          <w:spacing w:val="-4"/>
        </w:rPr>
        <w:t xml:space="preserve"> </w:t>
      </w:r>
      <w:r>
        <w:t>While</w:t>
      </w:r>
      <w:r>
        <w:rPr>
          <w:spacing w:val="-7"/>
        </w:rPr>
        <w:t xml:space="preserve"> </w:t>
      </w:r>
      <w:r>
        <w:t>coordinating</w:t>
      </w:r>
      <w:r>
        <w:rPr>
          <w:spacing w:val="-4"/>
        </w:rPr>
        <w:t xml:space="preserve"> </w:t>
      </w:r>
      <w:r>
        <w:t>national</w:t>
      </w:r>
      <w:r>
        <w:rPr>
          <w:spacing w:val="-3"/>
        </w:rPr>
        <w:t xml:space="preserve"> </w:t>
      </w:r>
      <w:r>
        <w:t>agencies</w:t>
      </w:r>
      <w:r>
        <w:rPr>
          <w:spacing w:val="-6"/>
        </w:rPr>
        <w:t xml:space="preserve"> </w:t>
      </w:r>
      <w:r>
        <w:t>is</w:t>
      </w:r>
      <w:r>
        <w:rPr>
          <w:spacing w:val="-6"/>
        </w:rPr>
        <w:t xml:space="preserve"> </w:t>
      </w:r>
      <w:r>
        <w:t>critical,</w:t>
      </w:r>
      <w:r>
        <w:rPr>
          <w:spacing w:val="-4"/>
        </w:rPr>
        <w:t xml:space="preserve"> </w:t>
      </w:r>
      <w:r>
        <w:t>regional</w:t>
      </w:r>
      <w:r>
        <w:rPr>
          <w:spacing w:val="-3"/>
        </w:rPr>
        <w:t xml:space="preserve"> </w:t>
      </w:r>
      <w:r>
        <w:t>cooperation</w:t>
      </w:r>
      <w:r>
        <w:rPr>
          <w:spacing w:val="-4"/>
        </w:rPr>
        <w:t xml:space="preserve"> </w:t>
      </w:r>
      <w:r>
        <w:t>will also</w:t>
      </w:r>
      <w:r>
        <w:rPr>
          <w:spacing w:val="-6"/>
        </w:rPr>
        <w:t xml:space="preserve"> </w:t>
      </w:r>
      <w:r>
        <w:t>grow</w:t>
      </w:r>
      <w:r>
        <w:rPr>
          <w:spacing w:val="-7"/>
        </w:rPr>
        <w:t xml:space="preserve"> </w:t>
      </w:r>
      <w:r>
        <w:t>in</w:t>
      </w:r>
      <w:r>
        <w:rPr>
          <w:spacing w:val="-6"/>
        </w:rPr>
        <w:t xml:space="preserve"> </w:t>
      </w:r>
      <w:r>
        <w:t>importance</w:t>
      </w:r>
      <w:r>
        <w:rPr>
          <w:spacing w:val="-5"/>
        </w:rPr>
        <w:t xml:space="preserve"> </w:t>
      </w:r>
      <w:r>
        <w:t>on</w:t>
      </w:r>
      <w:r>
        <w:rPr>
          <w:spacing w:val="-6"/>
        </w:rPr>
        <w:t xml:space="preserve"> </w:t>
      </w:r>
      <w:r>
        <w:t>issues</w:t>
      </w:r>
      <w:r>
        <w:rPr>
          <w:spacing w:val="-7"/>
        </w:rPr>
        <w:t xml:space="preserve"> </w:t>
      </w:r>
      <w:r>
        <w:t>such</w:t>
      </w:r>
      <w:r>
        <w:rPr>
          <w:spacing w:val="-6"/>
        </w:rPr>
        <w:t xml:space="preserve"> </w:t>
      </w:r>
      <w:r>
        <w:t>as</w:t>
      </w:r>
      <w:r>
        <w:rPr>
          <w:spacing w:val="-7"/>
        </w:rPr>
        <w:t xml:space="preserve"> </w:t>
      </w:r>
      <w:r>
        <w:t>data</w:t>
      </w:r>
      <w:r>
        <w:rPr>
          <w:spacing w:val="-5"/>
        </w:rPr>
        <w:t xml:space="preserve"> </w:t>
      </w:r>
      <w:r>
        <w:t>transfer,</w:t>
      </w:r>
      <w:r>
        <w:rPr>
          <w:spacing w:val="-5"/>
        </w:rPr>
        <w:t xml:space="preserve"> </w:t>
      </w:r>
      <w:r>
        <w:t>taxation,</w:t>
      </w:r>
      <w:r>
        <w:rPr>
          <w:spacing w:val="-9"/>
        </w:rPr>
        <w:t xml:space="preserve"> </w:t>
      </w:r>
      <w:r>
        <w:t>and</w:t>
      </w:r>
      <w:r>
        <w:rPr>
          <w:spacing w:val="-6"/>
        </w:rPr>
        <w:t xml:space="preserve"> </w:t>
      </w:r>
      <w:r>
        <w:t>the</w:t>
      </w:r>
      <w:r>
        <w:rPr>
          <w:spacing w:val="-5"/>
        </w:rPr>
        <w:t xml:space="preserve"> </w:t>
      </w:r>
      <w:r>
        <w:t>financing</w:t>
      </w:r>
      <w:r>
        <w:rPr>
          <w:spacing w:val="-6"/>
        </w:rPr>
        <w:t xml:space="preserve"> </w:t>
      </w:r>
      <w:r>
        <w:t>needed to boost support for sustainable and inclusive digital development. Digital platforms use data, search engines, and algorithms to reduce the cost of acquiring</w:t>
      </w:r>
      <w:r>
        <w:rPr>
          <w:spacing w:val="-5"/>
        </w:rPr>
        <w:t xml:space="preserve"> </w:t>
      </w:r>
      <w:r>
        <w:t>and applying information,</w:t>
      </w:r>
      <w:r>
        <w:rPr>
          <w:spacing w:val="-2"/>
        </w:rPr>
        <w:t xml:space="preserve"> </w:t>
      </w:r>
      <w:r>
        <w:t>bypass</w:t>
      </w:r>
      <w:r>
        <w:rPr>
          <w:spacing w:val="-4"/>
        </w:rPr>
        <w:t xml:space="preserve"> </w:t>
      </w:r>
      <w:r>
        <w:t>intermediaries,</w:t>
      </w:r>
      <w:r>
        <w:rPr>
          <w:spacing w:val="-2"/>
        </w:rPr>
        <w:t xml:space="preserve"> </w:t>
      </w:r>
      <w:r>
        <w:t>reduce</w:t>
      </w:r>
      <w:r>
        <w:rPr>
          <w:spacing w:val="-1"/>
        </w:rPr>
        <w:t xml:space="preserve"> </w:t>
      </w:r>
      <w:r>
        <w:t>trade</w:t>
      </w:r>
      <w:r>
        <w:rPr>
          <w:spacing w:val="-1"/>
        </w:rPr>
        <w:t xml:space="preserve"> </w:t>
      </w:r>
      <w:r>
        <w:t>barriers,</w:t>
      </w:r>
      <w:r>
        <w:rPr>
          <w:spacing w:val="-2"/>
        </w:rPr>
        <w:t xml:space="preserve"> </w:t>
      </w:r>
      <w:r>
        <w:t>ease</w:t>
      </w:r>
      <w:r>
        <w:rPr>
          <w:spacing w:val="-1"/>
        </w:rPr>
        <w:t xml:space="preserve"> </w:t>
      </w:r>
      <w:r>
        <w:t>customs</w:t>
      </w:r>
      <w:r>
        <w:rPr>
          <w:spacing w:val="-4"/>
        </w:rPr>
        <w:t xml:space="preserve"> </w:t>
      </w:r>
      <w:r>
        <w:t>clearance,</w:t>
      </w:r>
      <w:r>
        <w:rPr>
          <w:spacing w:val="-2"/>
        </w:rPr>
        <w:t xml:space="preserve"> </w:t>
      </w:r>
      <w:r>
        <w:t>and</w:t>
      </w:r>
      <w:r>
        <w:rPr>
          <w:spacing w:val="-2"/>
        </w:rPr>
        <w:t xml:space="preserve"> </w:t>
      </w:r>
      <w:r>
        <w:t>use idle</w:t>
      </w:r>
      <w:r>
        <w:rPr>
          <w:spacing w:val="-1"/>
        </w:rPr>
        <w:t xml:space="preserve"> </w:t>
      </w:r>
      <w:r>
        <w:t>assets to</w:t>
      </w:r>
      <w:r>
        <w:rPr>
          <w:spacing w:val="-2"/>
        </w:rPr>
        <w:t xml:space="preserve"> </w:t>
      </w:r>
      <w:r>
        <w:t>lower production</w:t>
      </w:r>
      <w:r>
        <w:rPr>
          <w:spacing w:val="-3"/>
        </w:rPr>
        <w:t xml:space="preserve"> </w:t>
      </w:r>
      <w:r>
        <w:t>and distribution costs.</w:t>
      </w:r>
      <w:r>
        <w:rPr>
          <w:spacing w:val="-2"/>
        </w:rPr>
        <w:t xml:space="preserve"> </w:t>
      </w:r>
      <w:r>
        <w:t>They</w:t>
      </w:r>
      <w:r>
        <w:rPr>
          <w:spacing w:val="-2"/>
        </w:rPr>
        <w:t xml:space="preserve"> </w:t>
      </w:r>
      <w:r>
        <w:t>also</w:t>
      </w:r>
      <w:r>
        <w:rPr>
          <w:spacing w:val="-2"/>
        </w:rPr>
        <w:t xml:space="preserve"> </w:t>
      </w:r>
      <w:r>
        <w:t>lower the cost</w:t>
      </w:r>
      <w:r>
        <w:rPr>
          <w:spacing w:val="-1"/>
        </w:rPr>
        <w:t xml:space="preserve"> </w:t>
      </w:r>
      <w:r>
        <w:t>of services to</w:t>
      </w:r>
      <w:r>
        <w:rPr>
          <w:spacing w:val="-15"/>
        </w:rPr>
        <w:t xml:space="preserve"> </w:t>
      </w:r>
      <w:r>
        <w:t>households</w:t>
      </w:r>
      <w:r>
        <w:rPr>
          <w:spacing w:val="-15"/>
        </w:rPr>
        <w:t xml:space="preserve"> </w:t>
      </w:r>
      <w:r>
        <w:t>and</w:t>
      </w:r>
      <w:r>
        <w:rPr>
          <w:spacing w:val="-13"/>
        </w:rPr>
        <w:t xml:space="preserve"> </w:t>
      </w:r>
      <w:r>
        <w:t>businesses—everything</w:t>
      </w:r>
      <w:r>
        <w:rPr>
          <w:spacing w:val="-15"/>
        </w:rPr>
        <w:t xml:space="preserve"> </w:t>
      </w:r>
      <w:r>
        <w:t>from</w:t>
      </w:r>
      <w:r>
        <w:rPr>
          <w:spacing w:val="-10"/>
        </w:rPr>
        <w:t xml:space="preserve"> </w:t>
      </w:r>
      <w:r>
        <w:t>food</w:t>
      </w:r>
      <w:r>
        <w:rPr>
          <w:spacing w:val="-11"/>
        </w:rPr>
        <w:t xml:space="preserve"> </w:t>
      </w:r>
      <w:r>
        <w:t>delivery</w:t>
      </w:r>
      <w:r>
        <w:rPr>
          <w:spacing w:val="-11"/>
        </w:rPr>
        <w:t xml:space="preserve"> </w:t>
      </w:r>
      <w:r>
        <w:t>to</w:t>
      </w:r>
      <w:r>
        <w:rPr>
          <w:spacing w:val="-15"/>
        </w:rPr>
        <w:t xml:space="preserve"> </w:t>
      </w:r>
      <w:r>
        <w:t>banking</w:t>
      </w:r>
      <w:r>
        <w:rPr>
          <w:spacing w:val="-11"/>
        </w:rPr>
        <w:t xml:space="preserve"> </w:t>
      </w:r>
      <w:r>
        <w:t>and</w:t>
      </w:r>
      <w:r>
        <w:rPr>
          <w:spacing w:val="-15"/>
        </w:rPr>
        <w:t xml:space="preserve"> </w:t>
      </w:r>
      <w:r>
        <w:t>e-commerce. They enhance market efficiency and, if used effectively, can help improve diversity and inclusion in the market and workplaces.</w:t>
      </w:r>
    </w:p>
    <w:p w14:paraId="0EDC5786">
      <w:pPr>
        <w:pStyle w:val="7"/>
      </w:pPr>
    </w:p>
    <w:p w14:paraId="578777F8">
      <w:pPr>
        <w:pStyle w:val="7"/>
      </w:pPr>
    </w:p>
    <w:p w14:paraId="18669954">
      <w:pPr>
        <w:pStyle w:val="7"/>
      </w:pPr>
    </w:p>
    <w:p w14:paraId="094BAA35">
      <w:pPr>
        <w:pStyle w:val="7"/>
      </w:pPr>
    </w:p>
    <w:p w14:paraId="11860C7B">
      <w:pPr>
        <w:pStyle w:val="7"/>
      </w:pPr>
    </w:p>
    <w:p w14:paraId="5CEF85D3">
      <w:pPr>
        <w:pStyle w:val="7"/>
      </w:pPr>
    </w:p>
    <w:p w14:paraId="7762C975">
      <w:pPr>
        <w:pStyle w:val="7"/>
        <w:spacing w:before="91"/>
      </w:pPr>
    </w:p>
    <w:p w14:paraId="00070A93">
      <w:pPr>
        <w:pStyle w:val="3"/>
        <w:ind w:right="1635"/>
      </w:pPr>
      <w:r>
        <w:t>A</w:t>
      </w:r>
      <w:r>
        <w:rPr>
          <w:spacing w:val="-5"/>
        </w:rPr>
        <w:t xml:space="preserve"> </w:t>
      </w:r>
      <w:r>
        <w:t>Comparative</w:t>
      </w:r>
      <w:r>
        <w:rPr>
          <w:spacing w:val="-2"/>
        </w:rPr>
        <w:t xml:space="preserve"> </w:t>
      </w:r>
      <w:r>
        <w:t>Analysis</w:t>
      </w:r>
      <w:r>
        <w:rPr>
          <w:spacing w:val="-5"/>
        </w:rPr>
        <w:t xml:space="preserve"> </w:t>
      </w:r>
      <w:r>
        <w:t>of</w:t>
      </w:r>
      <w:r>
        <w:rPr>
          <w:spacing w:val="-3"/>
        </w:rPr>
        <w:t xml:space="preserve"> </w:t>
      </w:r>
      <w:r>
        <w:t>Fraud</w:t>
      </w:r>
      <w:r>
        <w:rPr>
          <w:spacing w:val="-5"/>
        </w:rPr>
        <w:t xml:space="preserve"> </w:t>
      </w:r>
      <w:r>
        <w:t>Prevention</w:t>
      </w:r>
      <w:r>
        <w:rPr>
          <w:spacing w:val="-5"/>
        </w:rPr>
        <w:t xml:space="preserve"> </w:t>
      </w:r>
      <w:r>
        <w:t>Techniques</w:t>
      </w:r>
      <w:r>
        <w:rPr>
          <w:spacing w:val="-5"/>
        </w:rPr>
        <w:t xml:space="preserve"> </w:t>
      </w:r>
      <w:r>
        <w:t>in</w:t>
      </w:r>
      <w:r>
        <w:rPr>
          <w:spacing w:val="-5"/>
        </w:rPr>
        <w:t xml:space="preserve"> </w:t>
      </w:r>
      <w:r>
        <w:t xml:space="preserve">E-Commerce </w:t>
      </w:r>
      <w:r>
        <w:rPr>
          <w:spacing w:val="-2"/>
        </w:rPr>
        <w:t>Platforms</w:t>
      </w:r>
    </w:p>
    <w:p w14:paraId="539F371E">
      <w:pPr>
        <w:pStyle w:val="7"/>
        <w:spacing w:before="216"/>
        <w:ind w:left="360" w:right="1432" w:firstLine="960"/>
        <w:jc w:val="both"/>
      </w:pPr>
      <w:r>
        <w:t>E-commerce platforms have revolutionized global trade, but the rise in online transactions has also led to an increase in fraudulent activities. Fraud prevention has become a significant concern for businesses and consumers alike, necessitating the development</w:t>
      </w:r>
      <w:r>
        <w:rPr>
          <w:spacing w:val="27"/>
        </w:rPr>
        <w:t xml:space="preserve"> </w:t>
      </w:r>
      <w:r>
        <w:t>and</w:t>
      </w:r>
      <w:r>
        <w:rPr>
          <w:spacing w:val="22"/>
        </w:rPr>
        <w:t xml:space="preserve"> </w:t>
      </w:r>
      <w:r>
        <w:t>implementation</w:t>
      </w:r>
      <w:r>
        <w:rPr>
          <w:spacing w:val="27"/>
        </w:rPr>
        <w:t xml:space="preserve"> </w:t>
      </w:r>
      <w:r>
        <w:t>of</w:t>
      </w:r>
      <w:r>
        <w:rPr>
          <w:spacing w:val="26"/>
        </w:rPr>
        <w:t xml:space="preserve"> </w:t>
      </w:r>
      <w:r>
        <w:t>robust</w:t>
      </w:r>
      <w:r>
        <w:rPr>
          <w:spacing w:val="27"/>
        </w:rPr>
        <w:t xml:space="preserve"> </w:t>
      </w:r>
      <w:r>
        <w:t>techniques</w:t>
      </w:r>
      <w:r>
        <w:rPr>
          <w:spacing w:val="26"/>
        </w:rPr>
        <w:t xml:space="preserve"> </w:t>
      </w:r>
      <w:r>
        <w:t>to</w:t>
      </w:r>
      <w:r>
        <w:rPr>
          <w:spacing w:val="26"/>
        </w:rPr>
        <w:t xml:space="preserve"> </w:t>
      </w:r>
      <w:r>
        <w:t>safeguard</w:t>
      </w:r>
      <w:r>
        <w:rPr>
          <w:spacing w:val="26"/>
        </w:rPr>
        <w:t xml:space="preserve"> </w:t>
      </w:r>
      <w:r>
        <w:t>online</w:t>
      </w:r>
      <w:r>
        <w:rPr>
          <w:spacing w:val="29"/>
        </w:rPr>
        <w:t xml:space="preserve"> </w:t>
      </w:r>
      <w:r>
        <w:rPr>
          <w:spacing w:val="-2"/>
        </w:rPr>
        <w:t>transactions.</w:t>
      </w:r>
    </w:p>
    <w:p w14:paraId="5EFA8594">
      <w:pPr>
        <w:pStyle w:val="7"/>
        <w:spacing w:after="0"/>
        <w:jc w:val="both"/>
        <w:sectPr>
          <w:pgSz w:w="12240" w:h="15840"/>
          <w:pgMar w:top="1780" w:right="0" w:bottom="680" w:left="1800" w:header="0" w:footer="492" w:gutter="0"/>
          <w:cols w:space="720" w:num="1"/>
        </w:sectPr>
      </w:pPr>
    </w:p>
    <w:p w14:paraId="529F8523">
      <w:pPr>
        <w:pStyle w:val="7"/>
        <w:spacing w:before="60"/>
        <w:ind w:left="360" w:right="1383"/>
        <w:jc w:val="both"/>
      </w:pPr>
      <w:r>
        <w:t>This paper presents a comparative analysis of various fraud prevention techniques employed by e-commerce platforms, examining their effectiveness in detecting and mitigating fraudulent activities. Techniques such as</w:t>
      </w:r>
      <w:r>
        <w:rPr>
          <w:spacing w:val="40"/>
        </w:rPr>
        <w:t xml:space="preserve"> </w:t>
      </w:r>
      <w:r>
        <w:t>transaction monitoring systems, two- factor</w:t>
      </w:r>
      <w:r>
        <w:rPr>
          <w:spacing w:val="80"/>
        </w:rPr>
        <w:t xml:space="preserve">   </w:t>
      </w:r>
      <w:r>
        <w:t>authentication,</w:t>
      </w:r>
      <w:r>
        <w:rPr>
          <w:spacing w:val="80"/>
        </w:rPr>
        <w:t xml:space="preserve">   </w:t>
      </w:r>
      <w:r>
        <w:t>and</w:t>
      </w:r>
      <w:r>
        <w:rPr>
          <w:spacing w:val="80"/>
        </w:rPr>
        <w:t xml:space="preserve">   </w:t>
      </w:r>
      <w:r>
        <w:t>biometric</w:t>
      </w:r>
      <w:r>
        <w:rPr>
          <w:spacing w:val="80"/>
        </w:rPr>
        <w:t xml:space="preserve">   </w:t>
      </w:r>
      <w:r>
        <w:t>security</w:t>
      </w:r>
      <w:r>
        <w:rPr>
          <w:spacing w:val="80"/>
        </w:rPr>
        <w:t xml:space="preserve">   </w:t>
      </w:r>
      <w:r>
        <w:t>are</w:t>
      </w:r>
      <w:r>
        <w:rPr>
          <w:spacing w:val="80"/>
        </w:rPr>
        <w:t xml:space="preserve">   </w:t>
      </w:r>
      <w:r>
        <w:t>explored</w:t>
      </w:r>
      <w:r>
        <w:rPr>
          <w:spacing w:val="80"/>
        </w:rPr>
        <w:t xml:space="preserve">   </w:t>
      </w:r>
      <w:r>
        <w:t>in detail.</w:t>
      </w:r>
      <w:r>
        <w:rPr>
          <w:spacing w:val="40"/>
        </w:rPr>
        <w:t xml:space="preserve"> </w:t>
      </w:r>
      <w:r>
        <w:t>which analyze historical data and identify patterns in user behavior, have gained popularity due to their adaptability and accuracy in real-time fraud detection. Similarly, transaction</w:t>
      </w:r>
      <w:r>
        <w:rPr>
          <w:spacing w:val="-4"/>
        </w:rPr>
        <w:t xml:space="preserve"> </w:t>
      </w:r>
      <w:r>
        <w:t>monitoring</w:t>
      </w:r>
      <w:r>
        <w:rPr>
          <w:spacing w:val="-4"/>
        </w:rPr>
        <w:t xml:space="preserve"> </w:t>
      </w:r>
      <w:r>
        <w:t>tools</w:t>
      </w:r>
      <w:r>
        <w:rPr>
          <w:spacing w:val="-7"/>
        </w:rPr>
        <w:t xml:space="preserve"> </w:t>
      </w:r>
      <w:r>
        <w:t>and</w:t>
      </w:r>
      <w:r>
        <w:rPr>
          <w:spacing w:val="-4"/>
        </w:rPr>
        <w:t xml:space="preserve"> </w:t>
      </w:r>
      <w:r>
        <w:t>AI-driven</w:t>
      </w:r>
      <w:r>
        <w:rPr>
          <w:spacing w:val="-9"/>
        </w:rPr>
        <w:t xml:space="preserve"> </w:t>
      </w:r>
      <w:r>
        <w:t>anomaly</w:t>
      </w:r>
      <w:r>
        <w:rPr>
          <w:spacing w:val="-4"/>
        </w:rPr>
        <w:t xml:space="preserve"> </w:t>
      </w:r>
      <w:r>
        <w:t>detection</w:t>
      </w:r>
      <w:r>
        <w:rPr>
          <w:spacing w:val="-4"/>
        </w:rPr>
        <w:t xml:space="preserve"> </w:t>
      </w:r>
      <w:r>
        <w:t>methods</w:t>
      </w:r>
      <w:r>
        <w:rPr>
          <w:spacing w:val="-7"/>
        </w:rPr>
        <w:t xml:space="preserve"> </w:t>
      </w:r>
      <w:r>
        <w:t>can</w:t>
      </w:r>
      <w:r>
        <w:rPr>
          <w:spacing w:val="-4"/>
        </w:rPr>
        <w:t xml:space="preserve"> </w:t>
      </w:r>
      <w:r>
        <w:t>flag</w:t>
      </w:r>
      <w:r>
        <w:rPr>
          <w:spacing w:val="-4"/>
        </w:rPr>
        <w:t xml:space="preserve"> </w:t>
      </w:r>
      <w:r>
        <w:t xml:space="preserve">suspicious activities based on irregularities in purchasing patterns. Two-factor authentication (2FA) and biometric methods, like fingerprint and facial recognition, enhance user verification processes, providing additional layers of security. The study evaluates the strengths and </w:t>
      </w:r>
      <w:r>
        <w:rPr>
          <w:spacing w:val="-2"/>
        </w:rPr>
        <w:t>weaknesses</w:t>
      </w:r>
      <w:r>
        <w:rPr>
          <w:spacing w:val="-7"/>
        </w:rPr>
        <w:t xml:space="preserve"> </w:t>
      </w:r>
      <w:r>
        <w:rPr>
          <w:spacing w:val="-2"/>
        </w:rPr>
        <w:t>of</w:t>
      </w:r>
      <w:r>
        <w:rPr>
          <w:spacing w:val="-4"/>
        </w:rPr>
        <w:t xml:space="preserve"> </w:t>
      </w:r>
      <w:r>
        <w:rPr>
          <w:spacing w:val="-2"/>
        </w:rPr>
        <w:t>each</w:t>
      </w:r>
      <w:r>
        <w:rPr>
          <w:spacing w:val="-5"/>
        </w:rPr>
        <w:t xml:space="preserve"> </w:t>
      </w:r>
      <w:r>
        <w:rPr>
          <w:spacing w:val="-2"/>
        </w:rPr>
        <w:t>technique</w:t>
      </w:r>
      <w:r>
        <w:rPr>
          <w:spacing w:val="-3"/>
        </w:rPr>
        <w:t xml:space="preserve"> </w:t>
      </w:r>
      <w:r>
        <w:rPr>
          <w:spacing w:val="-2"/>
        </w:rPr>
        <w:t>in</w:t>
      </w:r>
      <w:r>
        <w:rPr>
          <w:spacing w:val="-5"/>
        </w:rPr>
        <w:t xml:space="preserve"> </w:t>
      </w:r>
      <w:r>
        <w:rPr>
          <w:spacing w:val="-2"/>
        </w:rPr>
        <w:t>terms</w:t>
      </w:r>
      <w:r>
        <w:rPr>
          <w:spacing w:val="-7"/>
        </w:rPr>
        <w:t xml:space="preserve"> </w:t>
      </w:r>
      <w:r>
        <w:rPr>
          <w:spacing w:val="-2"/>
        </w:rPr>
        <w:t>of</w:t>
      </w:r>
      <w:r>
        <w:rPr>
          <w:spacing w:val="-4"/>
        </w:rPr>
        <w:t xml:space="preserve"> </w:t>
      </w:r>
      <w:r>
        <w:rPr>
          <w:spacing w:val="-2"/>
        </w:rPr>
        <w:t>implementation</w:t>
      </w:r>
      <w:r>
        <w:rPr>
          <w:spacing w:val="-5"/>
        </w:rPr>
        <w:t xml:space="preserve"> </w:t>
      </w:r>
      <w:r>
        <w:rPr>
          <w:spacing w:val="-2"/>
        </w:rPr>
        <w:t>complexity,</w:t>
      </w:r>
      <w:r>
        <w:rPr>
          <w:spacing w:val="-5"/>
        </w:rPr>
        <w:t xml:space="preserve"> </w:t>
      </w:r>
      <w:r>
        <w:rPr>
          <w:spacing w:val="-2"/>
        </w:rPr>
        <w:t>cost,</w:t>
      </w:r>
      <w:r>
        <w:rPr>
          <w:spacing w:val="-5"/>
        </w:rPr>
        <w:t xml:space="preserve"> </w:t>
      </w:r>
      <w:r>
        <w:rPr>
          <w:spacing w:val="-2"/>
        </w:rPr>
        <w:t>user</w:t>
      </w:r>
      <w:r>
        <w:rPr>
          <w:spacing w:val="-4"/>
        </w:rPr>
        <w:t xml:space="preserve"> </w:t>
      </w:r>
      <w:r>
        <w:rPr>
          <w:spacing w:val="-2"/>
        </w:rPr>
        <w:t xml:space="preserve">experience, </w:t>
      </w:r>
      <w:r>
        <w:t>and scalability. Moreover,</w:t>
      </w:r>
      <w:r>
        <w:rPr>
          <w:spacing w:val="-1"/>
        </w:rPr>
        <w:t xml:space="preserve"> </w:t>
      </w:r>
      <w:r>
        <w:t>it</w:t>
      </w:r>
      <w:r>
        <w:rPr>
          <w:spacing w:val="-1"/>
        </w:rPr>
        <w:t xml:space="preserve"> </w:t>
      </w:r>
      <w:r>
        <w:t>investigates the trade-offs between</w:t>
      </w:r>
      <w:r>
        <w:rPr>
          <w:spacing w:val="-2"/>
        </w:rPr>
        <w:t xml:space="preserve"> </w:t>
      </w:r>
      <w:r>
        <w:t>the security</w:t>
      </w:r>
      <w:r>
        <w:rPr>
          <w:spacing w:val="-2"/>
        </w:rPr>
        <w:t xml:space="preserve"> </w:t>
      </w:r>
      <w:r>
        <w:t>measures and potential friction they may create for users, impacting customer satisfaction. The paper concludes</w:t>
      </w:r>
      <w:r>
        <w:rPr>
          <w:spacing w:val="-7"/>
        </w:rPr>
        <w:t xml:space="preserve"> </w:t>
      </w:r>
      <w:r>
        <w:t>with</w:t>
      </w:r>
      <w:r>
        <w:rPr>
          <w:spacing w:val="-4"/>
        </w:rPr>
        <w:t xml:space="preserve"> </w:t>
      </w:r>
      <w:r>
        <w:t>recommendations</w:t>
      </w:r>
      <w:r>
        <w:rPr>
          <w:spacing w:val="-7"/>
        </w:rPr>
        <w:t xml:space="preserve"> </w:t>
      </w:r>
      <w:r>
        <w:t>for</w:t>
      </w:r>
      <w:r>
        <w:rPr>
          <w:spacing w:val="-4"/>
        </w:rPr>
        <w:t xml:space="preserve"> </w:t>
      </w:r>
      <w:r>
        <w:t>e-commerce</w:t>
      </w:r>
      <w:r>
        <w:rPr>
          <w:spacing w:val="-3"/>
        </w:rPr>
        <w:t xml:space="preserve"> </w:t>
      </w:r>
      <w:r>
        <w:t>platforms</w:t>
      </w:r>
      <w:r>
        <w:rPr>
          <w:spacing w:val="-7"/>
        </w:rPr>
        <w:t xml:space="preserve"> </w:t>
      </w:r>
      <w:r>
        <w:t>to</w:t>
      </w:r>
      <w:r>
        <w:rPr>
          <w:spacing w:val="-4"/>
        </w:rPr>
        <w:t xml:space="preserve"> </w:t>
      </w:r>
      <w:r>
        <w:t>adopt</w:t>
      </w:r>
      <w:r>
        <w:rPr>
          <w:spacing w:val="-3"/>
        </w:rPr>
        <w:t xml:space="preserve"> </w:t>
      </w:r>
      <w:r>
        <w:t>a</w:t>
      </w:r>
      <w:r>
        <w:rPr>
          <w:spacing w:val="-3"/>
        </w:rPr>
        <w:t xml:space="preserve"> </w:t>
      </w:r>
      <w:r>
        <w:t>multi-layered</w:t>
      </w:r>
      <w:r>
        <w:rPr>
          <w:spacing w:val="-9"/>
        </w:rPr>
        <w:t xml:space="preserve"> </w:t>
      </w:r>
      <w:r>
        <w:t>fraud prevention strategy, combining the strengths of various techniques to ensure both security and a seamless shopping experience.</w:t>
      </w:r>
    </w:p>
    <w:p w14:paraId="076BF056">
      <w:pPr>
        <w:pStyle w:val="7"/>
        <w:spacing w:before="217"/>
      </w:pPr>
    </w:p>
    <w:p w14:paraId="44ED56C1">
      <w:pPr>
        <w:pStyle w:val="3"/>
        <w:ind w:right="2385"/>
        <w:jc w:val="both"/>
      </w:pPr>
      <w:r>
        <w:t>From</w:t>
      </w:r>
      <w:r>
        <w:rPr>
          <w:spacing w:val="-5"/>
        </w:rPr>
        <w:t xml:space="preserve"> </w:t>
      </w:r>
      <w:r>
        <w:t>Crisis</w:t>
      </w:r>
      <w:r>
        <w:rPr>
          <w:spacing w:val="-7"/>
        </w:rPr>
        <w:t xml:space="preserve"> </w:t>
      </w:r>
      <w:r>
        <w:t>to</w:t>
      </w:r>
      <w:r>
        <w:rPr>
          <w:spacing w:val="-5"/>
        </w:rPr>
        <w:t xml:space="preserve"> </w:t>
      </w:r>
      <w:r>
        <w:t>Opportunity:</w:t>
      </w:r>
      <w:r>
        <w:rPr>
          <w:spacing w:val="-5"/>
        </w:rPr>
        <w:t xml:space="preserve"> </w:t>
      </w:r>
      <w:r>
        <w:t>Developing</w:t>
      </w:r>
      <w:r>
        <w:rPr>
          <w:spacing w:val="-5"/>
        </w:rPr>
        <w:t xml:space="preserve"> </w:t>
      </w:r>
      <w:r>
        <w:t>a</w:t>
      </w:r>
      <w:r>
        <w:rPr>
          <w:spacing w:val="-5"/>
        </w:rPr>
        <w:t xml:space="preserve"> </w:t>
      </w:r>
      <w:r>
        <w:t>Virtual</w:t>
      </w:r>
      <w:r>
        <w:rPr>
          <w:spacing w:val="-9"/>
        </w:rPr>
        <w:t xml:space="preserve"> </w:t>
      </w:r>
      <w:r>
        <w:t>Marketplace</w:t>
      </w:r>
      <w:r>
        <w:rPr>
          <w:spacing w:val="-4"/>
        </w:rPr>
        <w:t xml:space="preserve"> </w:t>
      </w:r>
      <w:r>
        <w:t>to</w:t>
      </w:r>
      <w:r>
        <w:rPr>
          <w:spacing w:val="-5"/>
        </w:rPr>
        <w:t xml:space="preserve"> </w:t>
      </w:r>
      <w:r>
        <w:t>Enhance Sustainability and Resilience in Small-Scale Fisheries</w:t>
      </w:r>
    </w:p>
    <w:p w14:paraId="7E1C9022">
      <w:pPr>
        <w:pStyle w:val="7"/>
        <w:spacing w:before="213"/>
        <w:ind w:left="360" w:right="1431" w:firstLine="960"/>
        <w:jc w:val="both"/>
      </w:pPr>
      <w:r>
        <w:t>In a context in which climate change, overexploitation, and environmental degradation are continuously progressing, the sustainable use of the sea is a key target, both for resources</w:t>
      </w:r>
      <w:r>
        <w:rPr>
          <w:spacing w:val="-4"/>
        </w:rPr>
        <w:t xml:space="preserve"> </w:t>
      </w:r>
      <w:r>
        <w:t>and fishery operators.</w:t>
      </w:r>
      <w:r>
        <w:rPr>
          <w:spacing w:val="-1"/>
        </w:rPr>
        <w:t xml:space="preserve"> </w:t>
      </w:r>
      <w:r>
        <w:t>With the aim of</w:t>
      </w:r>
      <w:r>
        <w:rPr>
          <w:spacing w:val="-2"/>
        </w:rPr>
        <w:t xml:space="preserve"> </w:t>
      </w:r>
      <w:r>
        <w:t>enhancing the</w:t>
      </w:r>
      <w:r>
        <w:rPr>
          <w:spacing w:val="-1"/>
        </w:rPr>
        <w:t xml:space="preserve"> </w:t>
      </w:r>
      <w:r>
        <w:t>sustainability and competitiveness of the entire fishery sector, an innovation brokering event was</w:t>
      </w:r>
      <w:r>
        <w:rPr>
          <w:spacing w:val="80"/>
        </w:rPr>
        <w:t xml:space="preserve"> </w:t>
      </w:r>
      <w:r>
        <w:t>organized. Via the application of a participatory, interactive, and bottom-up approach, different</w:t>
      </w:r>
      <w:r>
        <w:rPr>
          <w:spacing w:val="-15"/>
        </w:rPr>
        <w:t xml:space="preserve"> </w:t>
      </w:r>
      <w:r>
        <w:t>actors</w:t>
      </w:r>
      <w:r>
        <w:rPr>
          <w:spacing w:val="-15"/>
        </w:rPr>
        <w:t xml:space="preserve"> </w:t>
      </w:r>
      <w:r>
        <w:t>in</w:t>
      </w:r>
      <w:r>
        <w:rPr>
          <w:spacing w:val="-15"/>
        </w:rPr>
        <w:t xml:space="preserve"> </w:t>
      </w:r>
      <w:r>
        <w:t>the</w:t>
      </w:r>
      <w:r>
        <w:rPr>
          <w:spacing w:val="-15"/>
        </w:rPr>
        <w:t xml:space="preserve"> </w:t>
      </w:r>
      <w:r>
        <w:t>Italian</w:t>
      </w:r>
      <w:r>
        <w:rPr>
          <w:spacing w:val="-15"/>
        </w:rPr>
        <w:t xml:space="preserve"> </w:t>
      </w:r>
      <w:r>
        <w:t>SSF</w:t>
      </w:r>
      <w:r>
        <w:rPr>
          <w:spacing w:val="-15"/>
        </w:rPr>
        <w:t xml:space="preserve"> </w:t>
      </w:r>
      <w:r>
        <w:t>sector</w:t>
      </w:r>
      <w:r>
        <w:rPr>
          <w:spacing w:val="-15"/>
        </w:rPr>
        <w:t xml:space="preserve"> </w:t>
      </w:r>
      <w:r>
        <w:t>were</w:t>
      </w:r>
      <w:r>
        <w:rPr>
          <w:spacing w:val="-15"/>
        </w:rPr>
        <w:t xml:space="preserve"> </w:t>
      </w:r>
      <w:r>
        <w:t>stimulated</w:t>
      </w:r>
      <w:r>
        <w:rPr>
          <w:spacing w:val="-15"/>
        </w:rPr>
        <w:t xml:space="preserve"> </w:t>
      </w:r>
      <w:r>
        <w:t>to</w:t>
      </w:r>
      <w:r>
        <w:rPr>
          <w:spacing w:val="-15"/>
        </w:rPr>
        <w:t xml:space="preserve"> </w:t>
      </w:r>
      <w:r>
        <w:t>work</w:t>
      </w:r>
      <w:r>
        <w:rPr>
          <w:spacing w:val="-15"/>
        </w:rPr>
        <w:t xml:space="preserve"> </w:t>
      </w:r>
      <w:r>
        <w:t>together</w:t>
      </w:r>
      <w:r>
        <w:rPr>
          <w:spacing w:val="-15"/>
        </w:rPr>
        <w:t xml:space="preserve"> </w:t>
      </w:r>
      <w:r>
        <w:t>to</w:t>
      </w:r>
      <w:r>
        <w:rPr>
          <w:spacing w:val="-15"/>
        </w:rPr>
        <w:t xml:space="preserve"> </w:t>
      </w:r>
      <w:r>
        <w:t>find</w:t>
      </w:r>
      <w:r>
        <w:rPr>
          <w:spacing w:val="-15"/>
        </w:rPr>
        <w:t xml:space="preserve"> </w:t>
      </w:r>
      <w:r>
        <w:t>innovative solutions to day-by-day problems. During the consultation, and between the identified problems,</w:t>
      </w:r>
      <w:r>
        <w:rPr>
          <w:spacing w:val="-2"/>
        </w:rPr>
        <w:t xml:space="preserve"> </w:t>
      </w:r>
      <w:r>
        <w:t>emerged</w:t>
      </w:r>
      <w:r>
        <w:rPr>
          <w:spacing w:val="-2"/>
        </w:rPr>
        <w:t xml:space="preserve"> </w:t>
      </w:r>
      <w:r>
        <w:t>the lack of cooperation for marketing activity and effective strategies for seafood product development. A pilot action consisting in</w:t>
      </w:r>
      <w:r>
        <w:rPr>
          <w:spacing w:val="-5"/>
        </w:rPr>
        <w:t xml:space="preserve"> </w:t>
      </w:r>
      <w:r>
        <w:t>co-designing a virtual marketplace (VirMa) was the result of the event, intending to facilitate the direct sale of seafood products, explore this new and valuable market, and establish</w:t>
      </w:r>
      <w:r>
        <w:rPr>
          <w:spacing w:val="-1"/>
        </w:rPr>
        <w:t xml:space="preserve"> </w:t>
      </w:r>
      <w:r>
        <w:t>a direct line with consumers. The</w:t>
      </w:r>
      <w:r>
        <w:rPr>
          <w:spacing w:val="-2"/>
        </w:rPr>
        <w:t xml:space="preserve"> </w:t>
      </w:r>
      <w:r>
        <w:t>VirMa application</w:t>
      </w:r>
      <w:r>
        <w:rPr>
          <w:spacing w:val="-4"/>
        </w:rPr>
        <w:t xml:space="preserve"> </w:t>
      </w:r>
      <w:r>
        <w:t>was</w:t>
      </w:r>
      <w:r>
        <w:rPr>
          <w:spacing w:val="-1"/>
        </w:rPr>
        <w:t xml:space="preserve"> </w:t>
      </w:r>
      <w:r>
        <w:t>developed</w:t>
      </w:r>
      <w:r>
        <w:rPr>
          <w:spacing w:val="-3"/>
        </w:rPr>
        <w:t xml:space="preserve"> </w:t>
      </w:r>
      <w:r>
        <w:t>as</w:t>
      </w:r>
      <w:r>
        <w:rPr>
          <w:spacing w:val="-1"/>
        </w:rPr>
        <w:t xml:space="preserve"> </w:t>
      </w:r>
      <w:r>
        <w:t>a value</w:t>
      </w:r>
      <w:r>
        <w:rPr>
          <w:spacing w:val="-2"/>
        </w:rPr>
        <w:t xml:space="preserve"> </w:t>
      </w:r>
      <w:r>
        <w:t>chain network, trying to add value to seafood products. However, an information and communication tool, such as a VirMa,</w:t>
      </w:r>
      <w:r>
        <w:rPr>
          <w:spacing w:val="-10"/>
        </w:rPr>
        <w:t xml:space="preserve"> </w:t>
      </w:r>
      <w:r>
        <w:t>could</w:t>
      </w:r>
      <w:r>
        <w:rPr>
          <w:spacing w:val="-10"/>
        </w:rPr>
        <w:t xml:space="preserve"> </w:t>
      </w:r>
      <w:r>
        <w:t>contribute</w:t>
      </w:r>
      <w:r>
        <w:rPr>
          <w:spacing w:val="-9"/>
        </w:rPr>
        <w:t xml:space="preserve"> </w:t>
      </w:r>
      <w:r>
        <w:t>to</w:t>
      </w:r>
      <w:r>
        <w:rPr>
          <w:spacing w:val="-10"/>
        </w:rPr>
        <w:t xml:space="preserve"> </w:t>
      </w:r>
      <w:r>
        <w:t>increasing</w:t>
      </w:r>
      <w:r>
        <w:rPr>
          <w:spacing w:val="-10"/>
        </w:rPr>
        <w:t xml:space="preserve"> </w:t>
      </w:r>
      <w:r>
        <w:t>the</w:t>
      </w:r>
      <w:r>
        <w:rPr>
          <w:spacing w:val="-9"/>
        </w:rPr>
        <w:t xml:space="preserve"> </w:t>
      </w:r>
      <w:r>
        <w:t>resilience</w:t>
      </w:r>
      <w:r>
        <w:rPr>
          <w:spacing w:val="-9"/>
        </w:rPr>
        <w:t xml:space="preserve"> </w:t>
      </w:r>
      <w:r>
        <w:t>of</w:t>
      </w:r>
      <w:r>
        <w:rPr>
          <w:spacing w:val="-10"/>
        </w:rPr>
        <w:t xml:space="preserve"> </w:t>
      </w:r>
      <w:r>
        <w:t>the</w:t>
      </w:r>
      <w:r>
        <w:rPr>
          <w:spacing w:val="-9"/>
        </w:rPr>
        <w:t xml:space="preserve"> </w:t>
      </w:r>
      <w:r>
        <w:t>SSF</w:t>
      </w:r>
      <w:r>
        <w:rPr>
          <w:spacing w:val="-12"/>
        </w:rPr>
        <w:t xml:space="preserve"> </w:t>
      </w:r>
      <w:r>
        <w:t>sector</w:t>
      </w:r>
      <w:r>
        <w:rPr>
          <w:spacing w:val="-10"/>
        </w:rPr>
        <w:t xml:space="preserve"> </w:t>
      </w:r>
      <w:r>
        <w:t>to</w:t>
      </w:r>
      <w:r>
        <w:rPr>
          <w:spacing w:val="-10"/>
        </w:rPr>
        <w:t xml:space="preserve"> </w:t>
      </w:r>
      <w:r>
        <w:t>market</w:t>
      </w:r>
      <w:r>
        <w:rPr>
          <w:spacing w:val="-9"/>
        </w:rPr>
        <w:t xml:space="preserve"> </w:t>
      </w:r>
      <w:r>
        <w:t>constraints even during unforeseen events, such as a pandemic.</w:t>
      </w:r>
    </w:p>
    <w:p w14:paraId="250DAA6A">
      <w:pPr>
        <w:pStyle w:val="7"/>
        <w:spacing w:before="213"/>
      </w:pPr>
    </w:p>
    <w:p w14:paraId="007DCACC">
      <w:pPr>
        <w:pStyle w:val="3"/>
        <w:jc w:val="both"/>
      </w:pPr>
      <w:r>
        <w:t>Literature</w:t>
      </w:r>
      <w:r>
        <w:rPr>
          <w:spacing w:val="-1"/>
        </w:rPr>
        <w:t xml:space="preserve"> </w:t>
      </w:r>
      <w:r>
        <w:t>survey</w:t>
      </w:r>
      <w:r>
        <w:rPr>
          <w:spacing w:val="-1"/>
        </w:rPr>
        <w:t xml:space="preserve"> </w:t>
      </w:r>
      <w:r>
        <w:t>on</w:t>
      </w:r>
      <w:r>
        <w:rPr>
          <w:spacing w:val="-4"/>
        </w:rPr>
        <w:t xml:space="preserve"> </w:t>
      </w:r>
      <w:r>
        <w:t>the economic</w:t>
      </w:r>
      <w:r>
        <w:rPr>
          <w:spacing w:val="-4"/>
        </w:rPr>
        <w:t xml:space="preserve"> </w:t>
      </w:r>
      <w:r>
        <w:t>impact</w:t>
      </w:r>
      <w:r>
        <w:rPr>
          <w:spacing w:val="-2"/>
        </w:rPr>
        <w:t xml:space="preserve"> </w:t>
      </w:r>
      <w:r>
        <w:t>of</w:t>
      </w:r>
      <w:r>
        <w:rPr>
          <w:spacing w:val="-1"/>
        </w:rPr>
        <w:t xml:space="preserve"> </w:t>
      </w:r>
      <w:r>
        <w:t xml:space="preserve">digital </w:t>
      </w:r>
      <w:r>
        <w:rPr>
          <w:spacing w:val="-2"/>
        </w:rPr>
        <w:t>platforms</w:t>
      </w:r>
    </w:p>
    <w:p w14:paraId="7C86B9FD">
      <w:pPr>
        <w:pStyle w:val="7"/>
        <w:spacing w:before="4"/>
        <w:ind w:left="841" w:right="1435" w:firstLine="960"/>
        <w:jc w:val="both"/>
      </w:pPr>
      <w:r>
        <w:rPr>
          <w:color w:val="212121"/>
        </w:rPr>
        <w:t>The rapid diffusion of digital platforms is generating a deep impact on a wide</w:t>
      </w:r>
      <w:r>
        <w:rPr>
          <w:color w:val="212121"/>
          <w:spacing w:val="-15"/>
        </w:rPr>
        <w:t xml:space="preserve"> </w:t>
      </w:r>
      <w:r>
        <w:rPr>
          <w:color w:val="212121"/>
        </w:rPr>
        <w:t>range</w:t>
      </w:r>
      <w:r>
        <w:rPr>
          <w:color w:val="212121"/>
          <w:spacing w:val="-15"/>
        </w:rPr>
        <w:t xml:space="preserve"> </w:t>
      </w:r>
      <w:r>
        <w:rPr>
          <w:color w:val="212121"/>
        </w:rPr>
        <w:t>of</w:t>
      </w:r>
      <w:r>
        <w:rPr>
          <w:color w:val="212121"/>
          <w:spacing w:val="-15"/>
        </w:rPr>
        <w:t xml:space="preserve"> </w:t>
      </w:r>
      <w:r>
        <w:rPr>
          <w:color w:val="212121"/>
        </w:rPr>
        <w:t>economic</w:t>
      </w:r>
      <w:r>
        <w:rPr>
          <w:color w:val="212121"/>
          <w:spacing w:val="-14"/>
        </w:rPr>
        <w:t xml:space="preserve"> </w:t>
      </w:r>
      <w:r>
        <w:rPr>
          <w:color w:val="212121"/>
        </w:rPr>
        <w:t>aspects</w:t>
      </w:r>
      <w:r>
        <w:rPr>
          <w:color w:val="212121"/>
          <w:spacing w:val="-15"/>
        </w:rPr>
        <w:t xml:space="preserve"> </w:t>
      </w:r>
      <w:r>
        <w:rPr>
          <w:color w:val="212121"/>
        </w:rPr>
        <w:t>such</w:t>
      </w:r>
      <w:r>
        <w:rPr>
          <w:color w:val="212121"/>
          <w:spacing w:val="-15"/>
        </w:rPr>
        <w:t xml:space="preserve"> </w:t>
      </w:r>
      <w:r>
        <w:rPr>
          <w:color w:val="212121"/>
        </w:rPr>
        <w:t>as</w:t>
      </w:r>
      <w:r>
        <w:rPr>
          <w:color w:val="212121"/>
          <w:spacing w:val="-15"/>
        </w:rPr>
        <w:t xml:space="preserve"> </w:t>
      </w:r>
      <w:r>
        <w:rPr>
          <w:color w:val="212121"/>
        </w:rPr>
        <w:t>consumption,</w:t>
      </w:r>
      <w:r>
        <w:rPr>
          <w:color w:val="212121"/>
          <w:spacing w:val="-15"/>
        </w:rPr>
        <w:t xml:space="preserve"> </w:t>
      </w:r>
      <w:r>
        <w:rPr>
          <w:color w:val="212121"/>
        </w:rPr>
        <w:t>communication,</w:t>
      </w:r>
      <w:r>
        <w:rPr>
          <w:color w:val="212121"/>
          <w:spacing w:val="-15"/>
        </w:rPr>
        <w:t xml:space="preserve"> </w:t>
      </w:r>
      <w:r>
        <w:rPr>
          <w:color w:val="212121"/>
        </w:rPr>
        <w:t>and</w:t>
      </w:r>
      <w:r>
        <w:rPr>
          <w:color w:val="212121"/>
          <w:spacing w:val="-15"/>
        </w:rPr>
        <w:t xml:space="preserve"> </w:t>
      </w:r>
      <w:r>
        <w:rPr>
          <w:color w:val="212121"/>
        </w:rPr>
        <w:t>workstyle. On the other hand, there is a growing concern over the consequences of the rapid diffusion of digital platforms such as those on monopoly, destruction of traditional industry,</w:t>
      </w:r>
      <w:r>
        <w:rPr>
          <w:color w:val="212121"/>
          <w:spacing w:val="-7"/>
        </w:rPr>
        <w:t xml:space="preserve"> </w:t>
      </w:r>
      <w:r>
        <w:rPr>
          <w:color w:val="212121"/>
        </w:rPr>
        <w:t>and</w:t>
      </w:r>
      <w:r>
        <w:rPr>
          <w:color w:val="212121"/>
          <w:spacing w:val="-11"/>
        </w:rPr>
        <w:t xml:space="preserve"> </w:t>
      </w:r>
      <w:r>
        <w:rPr>
          <w:color w:val="212121"/>
        </w:rPr>
        <w:t>the</w:t>
      </w:r>
      <w:r>
        <w:rPr>
          <w:color w:val="212121"/>
          <w:spacing w:val="-6"/>
        </w:rPr>
        <w:t xml:space="preserve"> </w:t>
      </w:r>
      <w:r>
        <w:rPr>
          <w:color w:val="212121"/>
        </w:rPr>
        <w:t>effect</w:t>
      </w:r>
      <w:r>
        <w:rPr>
          <w:color w:val="212121"/>
          <w:spacing w:val="-7"/>
        </w:rPr>
        <w:t xml:space="preserve"> </w:t>
      </w:r>
      <w:r>
        <w:rPr>
          <w:color w:val="212121"/>
        </w:rPr>
        <w:t>on</w:t>
      </w:r>
      <w:r>
        <w:rPr>
          <w:color w:val="212121"/>
          <w:spacing w:val="-8"/>
        </w:rPr>
        <w:t xml:space="preserve"> </w:t>
      </w:r>
      <w:r>
        <w:rPr>
          <w:color w:val="212121"/>
        </w:rPr>
        <w:t>workstyle</w:t>
      </w:r>
      <w:r>
        <w:rPr>
          <w:color w:val="212121"/>
          <w:spacing w:val="-10"/>
        </w:rPr>
        <w:t xml:space="preserve"> </w:t>
      </w:r>
      <w:r>
        <w:rPr>
          <w:color w:val="212121"/>
        </w:rPr>
        <w:t>and</w:t>
      </w:r>
      <w:r>
        <w:rPr>
          <w:color w:val="212121"/>
          <w:spacing w:val="-11"/>
        </w:rPr>
        <w:t xml:space="preserve"> </w:t>
      </w:r>
      <w:r>
        <w:rPr>
          <w:color w:val="212121"/>
        </w:rPr>
        <w:t>jobs.</w:t>
      </w:r>
      <w:r>
        <w:rPr>
          <w:color w:val="212121"/>
          <w:spacing w:val="-8"/>
        </w:rPr>
        <w:t xml:space="preserve"> </w:t>
      </w:r>
      <w:r>
        <w:rPr>
          <w:color w:val="212121"/>
        </w:rPr>
        <w:t>As</w:t>
      </w:r>
      <w:r>
        <w:rPr>
          <w:color w:val="212121"/>
          <w:spacing w:val="-9"/>
        </w:rPr>
        <w:t xml:space="preserve"> </w:t>
      </w:r>
      <w:r>
        <w:rPr>
          <w:color w:val="212121"/>
        </w:rPr>
        <w:t>a</w:t>
      </w:r>
      <w:r>
        <w:rPr>
          <w:color w:val="212121"/>
          <w:spacing w:val="-6"/>
        </w:rPr>
        <w:t xml:space="preserve"> </w:t>
      </w:r>
      <w:r>
        <w:rPr>
          <w:color w:val="212121"/>
        </w:rPr>
        <w:t>result,</w:t>
      </w:r>
      <w:r>
        <w:rPr>
          <w:color w:val="212121"/>
          <w:spacing w:val="-8"/>
        </w:rPr>
        <w:t xml:space="preserve"> </w:t>
      </w:r>
      <w:r>
        <w:rPr>
          <w:color w:val="212121"/>
        </w:rPr>
        <w:t>government</w:t>
      </w:r>
      <w:r>
        <w:rPr>
          <w:color w:val="212121"/>
          <w:spacing w:val="-10"/>
        </w:rPr>
        <w:t xml:space="preserve"> </w:t>
      </w:r>
      <w:r>
        <w:rPr>
          <w:color w:val="212121"/>
        </w:rPr>
        <w:t>authorities</w:t>
      </w:r>
      <w:r>
        <w:rPr>
          <w:color w:val="212121"/>
          <w:spacing w:val="-9"/>
        </w:rPr>
        <w:t xml:space="preserve"> </w:t>
      </w:r>
      <w:r>
        <w:rPr>
          <w:color w:val="212121"/>
        </w:rPr>
        <w:t>are rapidly</w:t>
      </w:r>
      <w:r>
        <w:rPr>
          <w:color w:val="212121"/>
          <w:spacing w:val="-15"/>
        </w:rPr>
        <w:t xml:space="preserve"> </w:t>
      </w:r>
      <w:r>
        <w:rPr>
          <w:color w:val="212121"/>
        </w:rPr>
        <w:t>considering</w:t>
      </w:r>
      <w:r>
        <w:rPr>
          <w:color w:val="212121"/>
          <w:spacing w:val="-15"/>
        </w:rPr>
        <w:t xml:space="preserve"> </w:t>
      </w:r>
      <w:r>
        <w:rPr>
          <w:color w:val="212121"/>
        </w:rPr>
        <w:t>political</w:t>
      </w:r>
      <w:r>
        <w:rPr>
          <w:color w:val="212121"/>
          <w:spacing w:val="-15"/>
        </w:rPr>
        <w:t xml:space="preserve"> </w:t>
      </w:r>
      <w:r>
        <w:rPr>
          <w:color w:val="212121"/>
        </w:rPr>
        <w:t>measures</w:t>
      </w:r>
      <w:r>
        <w:rPr>
          <w:color w:val="212121"/>
          <w:spacing w:val="-15"/>
        </w:rPr>
        <w:t xml:space="preserve"> </w:t>
      </w:r>
      <w:r>
        <w:rPr>
          <w:color w:val="212121"/>
        </w:rPr>
        <w:t>to</w:t>
      </w:r>
      <w:r>
        <w:rPr>
          <w:color w:val="212121"/>
          <w:spacing w:val="-15"/>
        </w:rPr>
        <w:t xml:space="preserve"> </w:t>
      </w:r>
      <w:r>
        <w:rPr>
          <w:color w:val="212121"/>
        </w:rPr>
        <w:t>regulate</w:t>
      </w:r>
      <w:r>
        <w:rPr>
          <w:color w:val="212121"/>
          <w:spacing w:val="-15"/>
        </w:rPr>
        <w:t xml:space="preserve"> </w:t>
      </w:r>
      <w:r>
        <w:rPr>
          <w:color w:val="212121"/>
        </w:rPr>
        <w:t>digital</w:t>
      </w:r>
      <w:r>
        <w:rPr>
          <w:color w:val="212121"/>
          <w:spacing w:val="-13"/>
        </w:rPr>
        <w:t xml:space="preserve"> </w:t>
      </w:r>
      <w:r>
        <w:rPr>
          <w:color w:val="212121"/>
        </w:rPr>
        <w:t>platforms.</w:t>
      </w:r>
      <w:r>
        <w:rPr>
          <w:color w:val="212121"/>
          <w:spacing w:val="-15"/>
        </w:rPr>
        <w:t xml:space="preserve"> </w:t>
      </w:r>
      <w:r>
        <w:rPr>
          <w:color w:val="212121"/>
        </w:rPr>
        <w:t>However,</w:t>
      </w:r>
      <w:r>
        <w:rPr>
          <w:color w:val="212121"/>
          <w:spacing w:val="-15"/>
        </w:rPr>
        <w:t xml:space="preserve"> </w:t>
      </w:r>
      <w:r>
        <w:rPr>
          <w:color w:val="212121"/>
        </w:rPr>
        <w:t>it</w:t>
      </w:r>
      <w:r>
        <w:rPr>
          <w:color w:val="212121"/>
          <w:spacing w:val="-14"/>
        </w:rPr>
        <w:t xml:space="preserve"> </w:t>
      </w:r>
      <w:r>
        <w:rPr>
          <w:color w:val="212121"/>
        </w:rPr>
        <w:t>is</w:t>
      </w:r>
      <w:r>
        <w:rPr>
          <w:color w:val="212121"/>
          <w:spacing w:val="-15"/>
        </w:rPr>
        <w:t xml:space="preserve"> </w:t>
      </w:r>
      <w:r>
        <w:rPr>
          <w:color w:val="212121"/>
        </w:rPr>
        <w:t>still not</w:t>
      </w:r>
      <w:r>
        <w:rPr>
          <w:color w:val="212121"/>
          <w:spacing w:val="-9"/>
        </w:rPr>
        <w:t xml:space="preserve"> </w:t>
      </w:r>
      <w:r>
        <w:rPr>
          <w:color w:val="212121"/>
        </w:rPr>
        <w:t>clear</w:t>
      </w:r>
      <w:r>
        <w:rPr>
          <w:color w:val="212121"/>
          <w:spacing w:val="-10"/>
        </w:rPr>
        <w:t xml:space="preserve"> </w:t>
      </w:r>
      <w:r>
        <w:rPr>
          <w:color w:val="212121"/>
        </w:rPr>
        <w:t>how</w:t>
      </w:r>
      <w:r>
        <w:rPr>
          <w:color w:val="212121"/>
          <w:spacing w:val="-12"/>
        </w:rPr>
        <w:t xml:space="preserve"> </w:t>
      </w:r>
      <w:r>
        <w:rPr>
          <w:color w:val="212121"/>
        </w:rPr>
        <w:t>the</w:t>
      </w:r>
      <w:r>
        <w:rPr>
          <w:color w:val="212121"/>
          <w:spacing w:val="-9"/>
        </w:rPr>
        <w:t xml:space="preserve"> </w:t>
      </w:r>
      <w:r>
        <w:rPr>
          <w:color w:val="212121"/>
        </w:rPr>
        <w:t>diffusion</w:t>
      </w:r>
      <w:r>
        <w:rPr>
          <w:color w:val="212121"/>
          <w:spacing w:val="-10"/>
        </w:rPr>
        <w:t xml:space="preserve"> </w:t>
      </w:r>
      <w:r>
        <w:rPr>
          <w:color w:val="212121"/>
        </w:rPr>
        <w:t>of</w:t>
      </w:r>
      <w:r>
        <w:rPr>
          <w:color w:val="212121"/>
          <w:spacing w:val="-10"/>
        </w:rPr>
        <w:t xml:space="preserve"> </w:t>
      </w:r>
      <w:r>
        <w:rPr>
          <w:color w:val="212121"/>
        </w:rPr>
        <w:t>digital</w:t>
      </w:r>
      <w:r>
        <w:rPr>
          <w:color w:val="212121"/>
          <w:spacing w:val="-9"/>
        </w:rPr>
        <w:t xml:space="preserve"> </w:t>
      </w:r>
      <w:r>
        <w:rPr>
          <w:color w:val="212121"/>
        </w:rPr>
        <w:t>platforms</w:t>
      </w:r>
      <w:r>
        <w:rPr>
          <w:color w:val="212121"/>
          <w:spacing w:val="-1"/>
        </w:rPr>
        <w:t xml:space="preserve"> </w:t>
      </w:r>
      <w:r>
        <w:rPr>
          <w:color w:val="212121"/>
        </w:rPr>
        <w:t>impacts</w:t>
      </w:r>
      <w:r>
        <w:rPr>
          <w:color w:val="212121"/>
          <w:spacing w:val="-3"/>
        </w:rPr>
        <w:t xml:space="preserve"> </w:t>
      </w:r>
      <w:r>
        <w:rPr>
          <w:color w:val="212121"/>
        </w:rPr>
        <w:t>the</w:t>
      </w:r>
      <w:r>
        <w:rPr>
          <w:color w:val="212121"/>
          <w:spacing w:val="-9"/>
        </w:rPr>
        <w:t xml:space="preserve"> </w:t>
      </w:r>
      <w:r>
        <w:rPr>
          <w:color w:val="212121"/>
        </w:rPr>
        <w:t>economy</w:t>
      </w:r>
      <w:r>
        <w:rPr>
          <w:color w:val="212121"/>
          <w:spacing w:val="-10"/>
        </w:rPr>
        <w:t xml:space="preserve"> </w:t>
      </w:r>
      <w:r>
        <w:rPr>
          <w:color w:val="212121"/>
        </w:rPr>
        <w:t>from</w:t>
      </w:r>
      <w:r>
        <w:rPr>
          <w:color w:val="212121"/>
          <w:spacing w:val="-9"/>
        </w:rPr>
        <w:t xml:space="preserve"> </w:t>
      </w:r>
      <w:r>
        <w:rPr>
          <w:color w:val="212121"/>
        </w:rPr>
        <w:t>a</w:t>
      </w:r>
      <w:r>
        <w:rPr>
          <w:color w:val="212121"/>
          <w:spacing w:val="-9"/>
        </w:rPr>
        <w:t xml:space="preserve"> </w:t>
      </w:r>
      <w:r>
        <w:rPr>
          <w:color w:val="212121"/>
        </w:rPr>
        <w:t>scientific perspective.</w:t>
      </w:r>
      <w:r>
        <w:rPr>
          <w:color w:val="212121"/>
          <w:spacing w:val="-1"/>
        </w:rPr>
        <w:t xml:space="preserve"> </w:t>
      </w:r>
      <w:r>
        <w:rPr>
          <w:color w:val="212121"/>
        </w:rPr>
        <w:t>This</w:t>
      </w:r>
      <w:r>
        <w:rPr>
          <w:color w:val="212121"/>
          <w:spacing w:val="1"/>
        </w:rPr>
        <w:t xml:space="preserve"> </w:t>
      </w:r>
      <w:r>
        <w:rPr>
          <w:color w:val="212121"/>
        </w:rPr>
        <w:t>study</w:t>
      </w:r>
      <w:r>
        <w:rPr>
          <w:color w:val="212121"/>
          <w:spacing w:val="-2"/>
        </w:rPr>
        <w:t xml:space="preserve"> </w:t>
      </w:r>
      <w:r>
        <w:rPr>
          <w:color w:val="212121"/>
        </w:rPr>
        <w:t>conducts</w:t>
      </w:r>
      <w:r>
        <w:rPr>
          <w:color w:val="212121"/>
          <w:spacing w:val="1"/>
        </w:rPr>
        <w:t xml:space="preserve"> </w:t>
      </w:r>
      <w:r>
        <w:rPr>
          <w:color w:val="212121"/>
        </w:rPr>
        <w:t>a literature</w:t>
      </w:r>
      <w:r>
        <w:rPr>
          <w:color w:val="212121"/>
          <w:spacing w:val="4"/>
        </w:rPr>
        <w:t xml:space="preserve"> </w:t>
      </w:r>
      <w:r>
        <w:rPr>
          <w:color w:val="212121"/>
        </w:rPr>
        <w:t>survey</w:t>
      </w:r>
      <w:r>
        <w:rPr>
          <w:color w:val="212121"/>
          <w:spacing w:val="-1"/>
        </w:rPr>
        <w:t xml:space="preserve"> </w:t>
      </w:r>
      <w:r>
        <w:rPr>
          <w:color w:val="212121"/>
        </w:rPr>
        <w:t>aimed</w:t>
      </w:r>
      <w:r>
        <w:rPr>
          <w:color w:val="212121"/>
          <w:spacing w:val="-1"/>
        </w:rPr>
        <w:t xml:space="preserve"> </w:t>
      </w:r>
      <w:r>
        <w:rPr>
          <w:color w:val="212121"/>
        </w:rPr>
        <w:t>at answering</w:t>
      </w:r>
      <w:r>
        <w:rPr>
          <w:color w:val="212121"/>
          <w:spacing w:val="-1"/>
        </w:rPr>
        <w:t xml:space="preserve"> </w:t>
      </w:r>
      <w:r>
        <w:rPr>
          <w:color w:val="212121"/>
        </w:rPr>
        <w:t>the</w:t>
      </w:r>
      <w:r>
        <w:rPr>
          <w:color w:val="212121"/>
          <w:spacing w:val="1"/>
        </w:rPr>
        <w:t xml:space="preserve"> </w:t>
      </w:r>
      <w:r>
        <w:rPr>
          <w:color w:val="212121"/>
          <w:spacing w:val="-2"/>
        </w:rPr>
        <w:t>question,</w:t>
      </w:r>
    </w:p>
    <w:p w14:paraId="59019A63">
      <w:pPr>
        <w:pStyle w:val="7"/>
        <w:spacing w:after="0"/>
        <w:jc w:val="both"/>
        <w:sectPr>
          <w:pgSz w:w="12240" w:h="15840"/>
          <w:pgMar w:top="1380" w:right="0" w:bottom="680" w:left="1800" w:header="0" w:footer="492" w:gutter="0"/>
          <w:cols w:space="720" w:num="1"/>
        </w:sectPr>
      </w:pPr>
    </w:p>
    <w:p w14:paraId="26884EF8">
      <w:pPr>
        <w:pStyle w:val="7"/>
        <w:spacing w:before="60"/>
        <w:ind w:left="841" w:right="1433"/>
        <w:jc w:val="both"/>
      </w:pPr>
      <w:r>
        <w:rPr>
          <w:color w:val="212121"/>
        </w:rPr>
        <w:t>“How much do we know about the economic impact of digital platforms?”. This research</w:t>
      </w:r>
      <w:r>
        <w:rPr>
          <w:color w:val="212121"/>
          <w:spacing w:val="-3"/>
        </w:rPr>
        <w:t xml:space="preserve"> </w:t>
      </w:r>
      <w:r>
        <w:rPr>
          <w:color w:val="212121"/>
        </w:rPr>
        <w:t>provides</w:t>
      </w:r>
      <w:r>
        <w:rPr>
          <w:color w:val="212121"/>
          <w:spacing w:val="-4"/>
        </w:rPr>
        <w:t xml:space="preserve"> </w:t>
      </w:r>
      <w:r>
        <w:rPr>
          <w:color w:val="212121"/>
        </w:rPr>
        <w:t>the</w:t>
      </w:r>
      <w:r>
        <w:rPr>
          <w:color w:val="212121"/>
          <w:spacing w:val="-2"/>
        </w:rPr>
        <w:t xml:space="preserve"> </w:t>
      </w:r>
      <w:r>
        <w:rPr>
          <w:color w:val="212121"/>
        </w:rPr>
        <w:t>definition</w:t>
      </w:r>
      <w:r>
        <w:rPr>
          <w:color w:val="212121"/>
          <w:spacing w:val="-3"/>
        </w:rPr>
        <w:t xml:space="preserve"> </w:t>
      </w:r>
      <w:r>
        <w:rPr>
          <w:color w:val="212121"/>
        </w:rPr>
        <w:t>of</w:t>
      </w:r>
      <w:r>
        <w:rPr>
          <w:color w:val="212121"/>
          <w:spacing w:val="-3"/>
        </w:rPr>
        <w:t xml:space="preserve"> </w:t>
      </w:r>
      <w:r>
        <w:rPr>
          <w:color w:val="212121"/>
        </w:rPr>
        <w:t>digital</w:t>
      </w:r>
      <w:r>
        <w:rPr>
          <w:color w:val="212121"/>
          <w:spacing w:val="-6"/>
        </w:rPr>
        <w:t xml:space="preserve"> </w:t>
      </w:r>
      <w:r>
        <w:rPr>
          <w:color w:val="212121"/>
        </w:rPr>
        <w:t>platforms</w:t>
      </w:r>
      <w:r>
        <w:rPr>
          <w:color w:val="212121"/>
          <w:spacing w:val="-4"/>
        </w:rPr>
        <w:t xml:space="preserve"> </w:t>
      </w:r>
      <w:r>
        <w:rPr>
          <w:color w:val="212121"/>
        </w:rPr>
        <w:t>and</w:t>
      </w:r>
      <w:r>
        <w:rPr>
          <w:color w:val="212121"/>
          <w:spacing w:val="-3"/>
        </w:rPr>
        <w:t xml:space="preserve"> </w:t>
      </w:r>
      <w:r>
        <w:rPr>
          <w:color w:val="212121"/>
        </w:rPr>
        <w:t>analyzes previous</w:t>
      </w:r>
      <w:r>
        <w:rPr>
          <w:color w:val="212121"/>
          <w:spacing w:val="-3"/>
        </w:rPr>
        <w:t xml:space="preserve"> </w:t>
      </w:r>
      <w:r>
        <w:rPr>
          <w:color w:val="212121"/>
        </w:rPr>
        <w:t>studies</w:t>
      </w:r>
      <w:r>
        <w:rPr>
          <w:color w:val="212121"/>
          <w:spacing w:val="-4"/>
        </w:rPr>
        <w:t xml:space="preserve"> </w:t>
      </w:r>
      <w:r>
        <w:rPr>
          <w:color w:val="212121"/>
        </w:rPr>
        <w:t>on the economic impact of digital platforms based on five pillars: labor, incubation, consumption,</w:t>
      </w:r>
      <w:r>
        <w:rPr>
          <w:color w:val="212121"/>
          <w:spacing w:val="24"/>
        </w:rPr>
        <w:t xml:space="preserve"> </w:t>
      </w:r>
      <w:r>
        <w:rPr>
          <w:color w:val="212121"/>
        </w:rPr>
        <w:t>destruction,</w:t>
      </w:r>
      <w:r>
        <w:rPr>
          <w:color w:val="212121"/>
          <w:spacing w:val="20"/>
        </w:rPr>
        <w:t xml:space="preserve"> </w:t>
      </w:r>
      <w:r>
        <w:rPr>
          <w:color w:val="212121"/>
        </w:rPr>
        <w:t>and</w:t>
      </w:r>
      <w:r>
        <w:rPr>
          <w:color w:val="212121"/>
          <w:spacing w:val="24"/>
        </w:rPr>
        <w:t xml:space="preserve"> </w:t>
      </w:r>
      <w:r>
        <w:rPr>
          <w:color w:val="212121"/>
        </w:rPr>
        <w:t>wealth</w:t>
      </w:r>
      <w:r>
        <w:rPr>
          <w:color w:val="212121"/>
          <w:spacing w:val="20"/>
        </w:rPr>
        <w:t xml:space="preserve"> </w:t>
      </w:r>
      <w:r>
        <w:rPr>
          <w:color w:val="212121"/>
        </w:rPr>
        <w:t>distribution.</w:t>
      </w:r>
      <w:r>
        <w:rPr>
          <w:color w:val="212121"/>
          <w:spacing w:val="20"/>
        </w:rPr>
        <w:t xml:space="preserve"> </w:t>
      </w:r>
      <w:r>
        <w:rPr>
          <w:color w:val="212121"/>
        </w:rPr>
        <w:t>The</w:t>
      </w:r>
      <w:r>
        <w:rPr>
          <w:color w:val="212121"/>
          <w:spacing w:val="26"/>
        </w:rPr>
        <w:t xml:space="preserve"> </w:t>
      </w:r>
      <w:r>
        <w:rPr>
          <w:color w:val="212121"/>
        </w:rPr>
        <w:t>results</w:t>
      </w:r>
      <w:r>
        <w:rPr>
          <w:color w:val="212121"/>
          <w:spacing w:val="23"/>
        </w:rPr>
        <w:t xml:space="preserve"> </w:t>
      </w:r>
      <w:r>
        <w:rPr>
          <w:color w:val="212121"/>
        </w:rPr>
        <w:t>suggest</w:t>
      </w:r>
      <w:r>
        <w:rPr>
          <w:color w:val="212121"/>
          <w:spacing w:val="21"/>
        </w:rPr>
        <w:t xml:space="preserve"> </w:t>
      </w:r>
      <w:r>
        <w:rPr>
          <w:color w:val="212121"/>
        </w:rPr>
        <w:t>that</w:t>
      </w:r>
      <w:r>
        <w:rPr>
          <w:color w:val="212121"/>
          <w:spacing w:val="22"/>
        </w:rPr>
        <w:t xml:space="preserve"> </w:t>
      </w:r>
      <w:r>
        <w:rPr>
          <w:color w:val="212121"/>
        </w:rPr>
        <w:t>there</w:t>
      </w:r>
      <w:r>
        <w:rPr>
          <w:color w:val="212121"/>
          <w:spacing w:val="22"/>
        </w:rPr>
        <w:t xml:space="preserve"> </w:t>
      </w:r>
      <w:r>
        <w:rPr>
          <w:color w:val="212121"/>
        </w:rPr>
        <w:t>is a</w:t>
      </w:r>
      <w:r>
        <w:rPr>
          <w:color w:val="212121"/>
          <w:spacing w:val="-1"/>
        </w:rPr>
        <w:t xml:space="preserve"> </w:t>
      </w:r>
      <w:r>
        <w:rPr>
          <w:color w:val="212121"/>
        </w:rPr>
        <w:t>relatively rich accumulation of studies on labor issues, mostly on the European market, while scientific research on the economic impact of digital platforms is significantly scarce. This study also discusses future research opportunities on the economic impact of digital platforms.</w:t>
      </w:r>
    </w:p>
    <w:p w14:paraId="331E5388">
      <w:pPr>
        <w:pStyle w:val="7"/>
        <w:spacing w:before="5"/>
      </w:pPr>
    </w:p>
    <w:p w14:paraId="31502EB0">
      <w:pPr>
        <w:pStyle w:val="3"/>
        <w:ind w:left="841"/>
        <w:jc w:val="both"/>
      </w:pPr>
      <w:bookmarkStart w:id="10" w:name="_TOC_250007"/>
      <w:r>
        <w:t>Local</w:t>
      </w:r>
      <w:r>
        <w:rPr>
          <w:spacing w:val="2"/>
        </w:rPr>
        <w:t xml:space="preserve"> </w:t>
      </w:r>
      <w:r>
        <w:t>Related</w:t>
      </w:r>
      <w:r>
        <w:rPr>
          <w:spacing w:val="-1"/>
        </w:rPr>
        <w:t xml:space="preserve"> </w:t>
      </w:r>
      <w:bookmarkEnd w:id="10"/>
      <w:r>
        <w:rPr>
          <w:spacing w:val="-2"/>
        </w:rPr>
        <w:t>Literature:</w:t>
      </w:r>
    </w:p>
    <w:p w14:paraId="50A51172">
      <w:pPr>
        <w:pStyle w:val="7"/>
        <w:rPr>
          <w:b/>
        </w:rPr>
      </w:pPr>
    </w:p>
    <w:p w14:paraId="497C69D4">
      <w:pPr>
        <w:pStyle w:val="7"/>
        <w:ind w:left="841" w:right="1435"/>
        <w:jc w:val="both"/>
      </w:pPr>
      <w:r>
        <w:t>In the Philippines, the Department of Trade and Industry (2023) has shown that initiatives like "Deliver-E" have already proven the value of digital platforms in directly connecting agricultural producers with buyers, which bypasses unnecessary intermediaries. Despite this, many local fishery vendors still rely on traditional, manual</w:t>
      </w:r>
      <w:r>
        <w:rPr>
          <w:spacing w:val="-9"/>
        </w:rPr>
        <w:t xml:space="preserve"> </w:t>
      </w:r>
      <w:r>
        <w:t>methods</w:t>
      </w:r>
      <w:r>
        <w:rPr>
          <w:spacing w:val="-8"/>
        </w:rPr>
        <w:t xml:space="preserve"> </w:t>
      </w:r>
      <w:r>
        <w:t>of</w:t>
      </w:r>
      <w:r>
        <w:rPr>
          <w:spacing w:val="-6"/>
        </w:rPr>
        <w:t xml:space="preserve"> </w:t>
      </w:r>
      <w:r>
        <w:t>selling,</w:t>
      </w:r>
      <w:r>
        <w:rPr>
          <w:spacing w:val="-7"/>
        </w:rPr>
        <w:t xml:space="preserve"> </w:t>
      </w:r>
      <w:r>
        <w:t>leading</w:t>
      </w:r>
      <w:r>
        <w:rPr>
          <w:spacing w:val="-9"/>
        </w:rPr>
        <w:t xml:space="preserve"> </w:t>
      </w:r>
      <w:r>
        <w:t>to</w:t>
      </w:r>
      <w:r>
        <w:rPr>
          <w:spacing w:val="-7"/>
        </w:rPr>
        <w:t xml:space="preserve"> </w:t>
      </w:r>
      <w:r>
        <w:t>lower</w:t>
      </w:r>
      <w:r>
        <w:rPr>
          <w:spacing w:val="-6"/>
        </w:rPr>
        <w:t xml:space="preserve"> </w:t>
      </w:r>
      <w:r>
        <w:t>earnings</w:t>
      </w:r>
      <w:r>
        <w:rPr>
          <w:spacing w:val="-8"/>
        </w:rPr>
        <w:t xml:space="preserve"> </w:t>
      </w:r>
      <w:r>
        <w:t>for</w:t>
      </w:r>
      <w:r>
        <w:rPr>
          <w:spacing w:val="-6"/>
        </w:rPr>
        <w:t xml:space="preserve"> </w:t>
      </w:r>
      <w:r>
        <w:t>vendors</w:t>
      </w:r>
      <w:r>
        <w:rPr>
          <w:spacing w:val="-8"/>
        </w:rPr>
        <w:t xml:space="preserve"> </w:t>
      </w:r>
      <w:r>
        <w:t>and</w:t>
      </w:r>
      <w:r>
        <w:rPr>
          <w:spacing w:val="-7"/>
        </w:rPr>
        <w:t xml:space="preserve"> </w:t>
      </w:r>
      <w:r>
        <w:t>higher</w:t>
      </w:r>
      <w:r>
        <w:rPr>
          <w:spacing w:val="-9"/>
        </w:rPr>
        <w:t xml:space="preserve"> </w:t>
      </w:r>
      <w:r>
        <w:t>costs</w:t>
      </w:r>
      <w:r>
        <w:rPr>
          <w:spacing w:val="-8"/>
        </w:rPr>
        <w:t xml:space="preserve"> </w:t>
      </w:r>
      <w:r>
        <w:t>for consumers.</w:t>
      </w:r>
      <w:r>
        <w:rPr>
          <w:spacing w:val="-15"/>
        </w:rPr>
        <w:t xml:space="preserve"> </w:t>
      </w:r>
      <w:r>
        <w:t>In</w:t>
      </w:r>
      <w:r>
        <w:rPr>
          <w:spacing w:val="-15"/>
        </w:rPr>
        <w:t xml:space="preserve"> </w:t>
      </w:r>
      <w:r>
        <w:t>Bacolod</w:t>
      </w:r>
      <w:r>
        <w:rPr>
          <w:spacing w:val="-15"/>
        </w:rPr>
        <w:t xml:space="preserve"> </w:t>
      </w:r>
      <w:r>
        <w:t>City</w:t>
      </w:r>
      <w:r>
        <w:rPr>
          <w:spacing w:val="-15"/>
        </w:rPr>
        <w:t xml:space="preserve"> </w:t>
      </w:r>
      <w:r>
        <w:t>and</w:t>
      </w:r>
      <w:r>
        <w:rPr>
          <w:spacing w:val="-15"/>
        </w:rPr>
        <w:t xml:space="preserve"> </w:t>
      </w:r>
      <w:r>
        <w:t>Negros,</w:t>
      </w:r>
      <w:r>
        <w:rPr>
          <w:spacing w:val="-15"/>
        </w:rPr>
        <w:t xml:space="preserve"> </w:t>
      </w:r>
      <w:r>
        <w:t>these</w:t>
      </w:r>
      <w:r>
        <w:rPr>
          <w:spacing w:val="-15"/>
        </w:rPr>
        <w:t xml:space="preserve"> </w:t>
      </w:r>
      <w:r>
        <w:t>challenges</w:t>
      </w:r>
      <w:r>
        <w:rPr>
          <w:spacing w:val="-15"/>
        </w:rPr>
        <w:t xml:space="preserve"> </w:t>
      </w:r>
      <w:r>
        <w:t>are</w:t>
      </w:r>
      <w:r>
        <w:rPr>
          <w:spacing w:val="3"/>
        </w:rPr>
        <w:t xml:space="preserve"> </w:t>
      </w:r>
      <w:r>
        <w:t>evident,</w:t>
      </w:r>
      <w:r>
        <w:rPr>
          <w:spacing w:val="-15"/>
        </w:rPr>
        <w:t xml:space="preserve"> </w:t>
      </w:r>
      <w:r>
        <w:t>and</w:t>
      </w:r>
      <w:r>
        <w:rPr>
          <w:spacing w:val="-15"/>
        </w:rPr>
        <w:t xml:space="preserve"> </w:t>
      </w:r>
      <w:r>
        <w:t>the</w:t>
      </w:r>
      <w:r>
        <w:rPr>
          <w:spacing w:val="-14"/>
        </w:rPr>
        <w:t xml:space="preserve"> </w:t>
      </w:r>
      <w:r>
        <w:t>absence of</w:t>
      </w:r>
      <w:r>
        <w:rPr>
          <w:spacing w:val="-3"/>
        </w:rPr>
        <w:t xml:space="preserve"> </w:t>
      </w:r>
      <w:r>
        <w:t>an</w:t>
      </w:r>
      <w:r>
        <w:rPr>
          <w:spacing w:val="-3"/>
        </w:rPr>
        <w:t xml:space="preserve"> </w:t>
      </w:r>
      <w:r>
        <w:t>organized</w:t>
      </w:r>
      <w:r>
        <w:rPr>
          <w:spacing w:val="-3"/>
        </w:rPr>
        <w:t xml:space="preserve"> </w:t>
      </w:r>
      <w:r>
        <w:t>digital</w:t>
      </w:r>
      <w:r>
        <w:rPr>
          <w:spacing w:val="-2"/>
        </w:rPr>
        <w:t xml:space="preserve"> </w:t>
      </w:r>
      <w:r>
        <w:t>marketplace</w:t>
      </w:r>
      <w:r>
        <w:rPr>
          <w:spacing w:val="-2"/>
        </w:rPr>
        <w:t xml:space="preserve"> </w:t>
      </w:r>
      <w:r>
        <w:t>limits</w:t>
      </w:r>
      <w:r>
        <w:rPr>
          <w:spacing w:val="-5"/>
        </w:rPr>
        <w:t xml:space="preserve"> </w:t>
      </w:r>
      <w:r>
        <w:t>opportunities</w:t>
      </w:r>
      <w:r>
        <w:rPr>
          <w:spacing w:val="-5"/>
        </w:rPr>
        <w:t xml:space="preserve"> </w:t>
      </w:r>
      <w:r>
        <w:t>for</w:t>
      </w:r>
      <w:r>
        <w:rPr>
          <w:spacing w:val="-3"/>
        </w:rPr>
        <w:t xml:space="preserve"> </w:t>
      </w:r>
      <w:r>
        <w:t>vendors</w:t>
      </w:r>
      <w:r>
        <w:rPr>
          <w:spacing w:val="-5"/>
        </w:rPr>
        <w:t xml:space="preserve"> </w:t>
      </w:r>
      <w:r>
        <w:t>and</w:t>
      </w:r>
      <w:r>
        <w:rPr>
          <w:spacing w:val="-8"/>
        </w:rPr>
        <w:t xml:space="preserve"> </w:t>
      </w:r>
      <w:r>
        <w:t>is</w:t>
      </w:r>
      <w:r>
        <w:rPr>
          <w:spacing w:val="-5"/>
        </w:rPr>
        <w:t xml:space="preserve"> </w:t>
      </w:r>
      <w:r>
        <w:t>inefficient for consumers. The document states there is a lack of local studies focused on the digital empowerment of small-scale fishery vendors in the Negros area.</w:t>
      </w:r>
    </w:p>
    <w:p w14:paraId="0477994E">
      <w:pPr>
        <w:pStyle w:val="7"/>
        <w:spacing w:before="5"/>
      </w:pPr>
    </w:p>
    <w:p w14:paraId="59D0D3C9">
      <w:pPr>
        <w:pStyle w:val="2"/>
        <w:tabs>
          <w:tab w:val="left" w:pos="1599"/>
          <w:tab w:val="left" w:pos="3390"/>
          <w:tab w:val="left" w:pos="4114"/>
          <w:tab w:val="left" w:pos="6728"/>
          <w:tab w:val="left" w:pos="8016"/>
          <w:tab w:val="left" w:pos="8488"/>
        </w:tabs>
        <w:ind w:left="360" w:right="1441"/>
        <w:jc w:val="left"/>
      </w:pPr>
      <w:r>
        <w:rPr>
          <w:spacing w:val="-2"/>
        </w:rPr>
        <w:t>DIGITAL</w:t>
      </w:r>
      <w:r>
        <w:tab/>
      </w:r>
      <w:r>
        <w:rPr>
          <w:spacing w:val="-2"/>
        </w:rPr>
        <w:t>INNOVATION</w:t>
      </w:r>
      <w:r>
        <w:tab/>
      </w:r>
      <w:r>
        <w:rPr>
          <w:spacing w:val="-4"/>
        </w:rPr>
        <w:t>AND</w:t>
      </w:r>
      <w:r>
        <w:tab/>
      </w:r>
      <w:r>
        <w:rPr>
          <w:spacing w:val="-2"/>
        </w:rPr>
        <w:t>ENTREPRENEURIAL</w:t>
      </w:r>
      <w:r>
        <w:tab/>
      </w:r>
      <w:r>
        <w:rPr>
          <w:spacing w:val="-2"/>
        </w:rPr>
        <w:t>SUCCESS</w:t>
      </w:r>
      <w:r>
        <w:tab/>
      </w:r>
      <w:r>
        <w:rPr>
          <w:spacing w:val="-6"/>
        </w:rPr>
        <w:t>IN</w:t>
      </w:r>
      <w:r>
        <w:tab/>
      </w:r>
      <w:r>
        <w:rPr>
          <w:spacing w:val="-4"/>
        </w:rPr>
        <w:t xml:space="preserve">THE </w:t>
      </w:r>
      <w:r>
        <w:t>PHILIPPINE MSME SECTOR: CHALLENGES AND OPPORTUNITIES</w:t>
      </w:r>
    </w:p>
    <w:p w14:paraId="50DC1DFB">
      <w:pPr>
        <w:pStyle w:val="7"/>
        <w:ind w:left="360" w:right="1431" w:firstLine="960"/>
        <w:jc w:val="both"/>
      </w:pPr>
      <w:r>
        <w:t>While digital tools are becoming more accessible in emerging economies, MSMEs in the Philippines are still unable to adopt them. The study aims to examine how digital innovation can help in the entrepreneurial success of the Philippine MSME sector by</w:t>
      </w:r>
      <w:r>
        <w:rPr>
          <w:spacing w:val="-1"/>
        </w:rPr>
        <w:t xml:space="preserve"> </w:t>
      </w:r>
      <w:r>
        <w:t>identifying</w:t>
      </w:r>
      <w:r>
        <w:rPr>
          <w:spacing w:val="-1"/>
        </w:rPr>
        <w:t xml:space="preserve"> </w:t>
      </w:r>
      <w:r>
        <w:t>the</w:t>
      </w:r>
      <w:r>
        <w:rPr>
          <w:spacing w:val="40"/>
        </w:rPr>
        <w:t xml:space="preserve"> </w:t>
      </w:r>
      <w:r>
        <w:t>barriers</w:t>
      </w:r>
      <w:r>
        <w:rPr>
          <w:spacing w:val="40"/>
        </w:rPr>
        <w:t xml:space="preserve"> </w:t>
      </w:r>
      <w:r>
        <w:t>and</w:t>
      </w:r>
      <w:r>
        <w:rPr>
          <w:spacing w:val="40"/>
        </w:rPr>
        <w:t xml:space="preserve"> </w:t>
      </w:r>
      <w:r>
        <w:t>opportunities</w:t>
      </w:r>
      <w:r>
        <w:rPr>
          <w:spacing w:val="40"/>
        </w:rPr>
        <w:t xml:space="preserve"> </w:t>
      </w:r>
      <w:r>
        <w:t>in</w:t>
      </w:r>
      <w:r>
        <w:rPr>
          <w:spacing w:val="40"/>
        </w:rPr>
        <w:t xml:space="preserve"> </w:t>
      </w:r>
      <w:r>
        <w:t>digital</w:t>
      </w:r>
      <w:r>
        <w:rPr>
          <w:spacing w:val="40"/>
        </w:rPr>
        <w:t xml:space="preserve"> </w:t>
      </w:r>
      <w:r>
        <w:t>adoption.</w:t>
      </w:r>
      <w:r>
        <w:rPr>
          <w:spacing w:val="40"/>
        </w:rPr>
        <w:t xml:space="preserve"> </w:t>
      </w:r>
      <w:r>
        <w:t>Mixed-method approach</w:t>
      </w:r>
      <w:r>
        <w:rPr>
          <w:spacing w:val="-1"/>
        </w:rPr>
        <w:t xml:space="preserve"> </w:t>
      </w:r>
      <w:r>
        <w:t>of</w:t>
      </w:r>
      <w:r>
        <w:rPr>
          <w:spacing w:val="-2"/>
        </w:rPr>
        <w:t xml:space="preserve"> </w:t>
      </w:r>
      <w:r>
        <w:t>surveying MSME owners and interviewing industry experts. The survey was designed</w:t>
      </w:r>
      <w:r>
        <w:rPr>
          <w:spacing w:val="-11"/>
        </w:rPr>
        <w:t xml:space="preserve"> </w:t>
      </w:r>
      <w:r>
        <w:t>to</w:t>
      </w:r>
      <w:r>
        <w:rPr>
          <w:spacing w:val="-2"/>
        </w:rPr>
        <w:t xml:space="preserve"> </w:t>
      </w:r>
      <w:r>
        <w:t>determine how</w:t>
      </w:r>
      <w:r>
        <w:rPr>
          <w:spacing w:val="-12"/>
        </w:rPr>
        <w:t xml:space="preserve"> </w:t>
      </w:r>
      <w:r>
        <w:t>digital</w:t>
      </w:r>
      <w:r>
        <w:rPr>
          <w:spacing w:val="-13"/>
        </w:rPr>
        <w:t xml:space="preserve"> </w:t>
      </w:r>
      <w:r>
        <w:t>adoption.</w:t>
      </w:r>
      <w:r>
        <w:rPr>
          <w:spacing w:val="-2"/>
        </w:rPr>
        <w:t xml:space="preserve"> </w:t>
      </w:r>
      <w:r>
        <w:t>What</w:t>
      </w:r>
      <w:r>
        <w:rPr>
          <w:spacing w:val="-13"/>
        </w:rPr>
        <w:t xml:space="preserve"> </w:t>
      </w:r>
      <w:r>
        <w:t>types</w:t>
      </w:r>
      <w:r>
        <w:rPr>
          <w:spacing w:val="-12"/>
        </w:rPr>
        <w:t xml:space="preserve"> </w:t>
      </w:r>
      <w:r>
        <w:t>of</w:t>
      </w:r>
      <w:r>
        <w:rPr>
          <w:spacing w:val="-14"/>
        </w:rPr>
        <w:t xml:space="preserve"> </w:t>
      </w:r>
      <w:r>
        <w:t>digital</w:t>
      </w:r>
      <w:r>
        <w:rPr>
          <w:spacing w:val="-13"/>
        </w:rPr>
        <w:t xml:space="preserve"> </w:t>
      </w:r>
      <w:r>
        <w:t>tools</w:t>
      </w:r>
      <w:r>
        <w:rPr>
          <w:spacing w:val="-15"/>
        </w:rPr>
        <w:t xml:space="preserve"> </w:t>
      </w:r>
      <w:r>
        <w:t>are</w:t>
      </w:r>
      <w:r>
        <w:rPr>
          <w:spacing w:val="-9"/>
        </w:rPr>
        <w:t xml:space="preserve"> </w:t>
      </w:r>
      <w:r>
        <w:t>being</w:t>
      </w:r>
      <w:r>
        <w:rPr>
          <w:spacing w:val="-14"/>
        </w:rPr>
        <w:t xml:space="preserve"> </w:t>
      </w:r>
      <w:r>
        <w:t>used,</w:t>
      </w:r>
      <w:r>
        <w:rPr>
          <w:spacing w:val="-10"/>
        </w:rPr>
        <w:t xml:space="preserve"> </w:t>
      </w:r>
      <w:r>
        <w:t>and what barriers are</w:t>
      </w:r>
      <w:r>
        <w:rPr>
          <w:spacing w:val="-1"/>
        </w:rPr>
        <w:t xml:space="preserve"> </w:t>
      </w:r>
      <w:r>
        <w:t>perceived.</w:t>
      </w:r>
      <w:r>
        <w:rPr>
          <w:spacing w:val="-2"/>
        </w:rPr>
        <w:t xml:space="preserve"> </w:t>
      </w:r>
      <w:r>
        <w:t>Data analysis used statistical methods and thematic analysis. The findings</w:t>
      </w:r>
      <w:r>
        <w:rPr>
          <w:spacing w:val="-1"/>
        </w:rPr>
        <w:t xml:space="preserve"> </w:t>
      </w:r>
      <w:r>
        <w:t>indicate that while the MSMEs are becoming more digital embracing social media</w:t>
      </w:r>
      <w:r>
        <w:rPr>
          <w:spacing w:val="80"/>
          <w:w w:val="150"/>
        </w:rPr>
        <w:t xml:space="preserve"> </w:t>
      </w:r>
      <w:r>
        <w:t>marketing,</w:t>
      </w:r>
      <w:r>
        <w:rPr>
          <w:spacing w:val="80"/>
          <w:w w:val="150"/>
        </w:rPr>
        <w:t xml:space="preserve"> </w:t>
      </w:r>
      <w:r>
        <w:t>digital</w:t>
      </w:r>
      <w:r>
        <w:rPr>
          <w:spacing w:val="80"/>
          <w:w w:val="150"/>
        </w:rPr>
        <w:t xml:space="preserve"> </w:t>
      </w:r>
      <w:r>
        <w:t>payment</w:t>
      </w:r>
      <w:r>
        <w:rPr>
          <w:spacing w:val="80"/>
          <w:w w:val="150"/>
        </w:rPr>
        <w:t xml:space="preserve"> </w:t>
      </w:r>
      <w:r>
        <w:t>systems,</w:t>
      </w:r>
      <w:r>
        <w:rPr>
          <w:spacing w:val="80"/>
          <w:w w:val="150"/>
        </w:rPr>
        <w:t xml:space="preserve"> </w:t>
      </w:r>
      <w:r>
        <w:t>and</w:t>
      </w:r>
      <w:r>
        <w:rPr>
          <w:spacing w:val="80"/>
          <w:w w:val="150"/>
        </w:rPr>
        <w:t xml:space="preserve"> </w:t>
      </w:r>
      <w:r>
        <w:t>other</w:t>
      </w:r>
      <w:r>
        <w:rPr>
          <w:spacing w:val="80"/>
          <w:w w:val="150"/>
        </w:rPr>
        <w:t xml:space="preserve"> </w:t>
      </w:r>
      <w:r>
        <w:t>digital</w:t>
      </w:r>
      <w:r>
        <w:rPr>
          <w:spacing w:val="80"/>
          <w:w w:val="150"/>
        </w:rPr>
        <w:t xml:space="preserve"> </w:t>
      </w:r>
      <w:r>
        <w:t>tools,</w:t>
      </w:r>
      <w:r>
        <w:rPr>
          <w:spacing w:val="80"/>
          <w:w w:val="150"/>
        </w:rPr>
        <w:t xml:space="preserve"> </w:t>
      </w:r>
      <w:r>
        <w:t>they</w:t>
      </w:r>
      <w:r>
        <w:rPr>
          <w:spacing w:val="80"/>
          <w:w w:val="150"/>
        </w:rPr>
        <w:t xml:space="preserve"> </w:t>
      </w:r>
      <w:r>
        <w:t>have not</w:t>
      </w:r>
      <w:r>
        <w:rPr>
          <w:spacing w:val="-1"/>
        </w:rPr>
        <w:t xml:space="preserve"> </w:t>
      </w:r>
      <w:r>
        <w:t>leveraged</w:t>
      </w:r>
      <w:r>
        <w:rPr>
          <w:spacing w:val="-2"/>
        </w:rPr>
        <w:t xml:space="preserve"> </w:t>
      </w:r>
      <w:r>
        <w:t>the adoption of more advanced technologies such as cloud computing and ERP</w:t>
      </w:r>
      <w:r>
        <w:rPr>
          <w:spacing w:val="40"/>
        </w:rPr>
        <w:t xml:space="preserve"> </w:t>
      </w:r>
      <w:r>
        <w:t>systems.</w:t>
      </w:r>
      <w:r>
        <w:rPr>
          <w:spacing w:val="40"/>
        </w:rPr>
        <w:t xml:space="preserve"> </w:t>
      </w:r>
      <w:r>
        <w:t>To identify</w:t>
      </w:r>
      <w:r>
        <w:rPr>
          <w:spacing w:val="-4"/>
        </w:rPr>
        <w:t xml:space="preserve"> </w:t>
      </w:r>
      <w:r>
        <w:t>the</w:t>
      </w:r>
      <w:r>
        <w:rPr>
          <w:spacing w:val="40"/>
        </w:rPr>
        <w:t xml:space="preserve"> </w:t>
      </w:r>
      <w:r>
        <w:t>leading</w:t>
      </w:r>
      <w:r>
        <w:rPr>
          <w:spacing w:val="40"/>
        </w:rPr>
        <w:t xml:space="preserve"> </w:t>
      </w:r>
      <w:r>
        <w:t>obstacles</w:t>
      </w:r>
      <w:r>
        <w:rPr>
          <w:spacing w:val="40"/>
        </w:rPr>
        <w:t xml:space="preserve"> </w:t>
      </w:r>
      <w:r>
        <w:t>to</w:t>
      </w:r>
      <w:r>
        <w:rPr>
          <w:spacing w:val="40"/>
        </w:rPr>
        <w:t xml:space="preserve"> </w:t>
      </w:r>
      <w:r>
        <w:t>digital</w:t>
      </w:r>
      <w:r>
        <w:rPr>
          <w:spacing w:val="40"/>
        </w:rPr>
        <w:t xml:space="preserve"> </w:t>
      </w:r>
      <w:r>
        <w:t>adoption,</w:t>
      </w:r>
      <w:r>
        <w:rPr>
          <w:spacing w:val="40"/>
        </w:rPr>
        <w:t xml:space="preserve"> </w:t>
      </w:r>
      <w:r>
        <w:t>the</w:t>
      </w:r>
      <w:r>
        <w:rPr>
          <w:spacing w:val="40"/>
        </w:rPr>
        <w:t xml:space="preserve"> </w:t>
      </w:r>
      <w:r>
        <w:t>first</w:t>
      </w:r>
      <w:r>
        <w:rPr>
          <w:spacing w:val="40"/>
        </w:rPr>
        <w:t xml:space="preserve"> </w:t>
      </w:r>
      <w:r>
        <w:t>three</w:t>
      </w:r>
      <w:r>
        <w:rPr>
          <w:spacing w:val="40"/>
        </w:rPr>
        <w:t xml:space="preserve"> </w:t>
      </w:r>
      <w:r>
        <w:t>were identified: cultural resistance, lack of technical expertise, and financial constraints. Other issues that prevent digital transformation from taking off in regional terms include infrastructure</w:t>
      </w:r>
      <w:r>
        <w:rPr>
          <w:spacing w:val="-2"/>
        </w:rPr>
        <w:t xml:space="preserve"> </w:t>
      </w:r>
      <w:r>
        <w:t>and</w:t>
      </w:r>
      <w:r>
        <w:rPr>
          <w:spacing w:val="-8"/>
        </w:rPr>
        <w:t xml:space="preserve"> </w:t>
      </w:r>
      <w:r>
        <w:t>regulatory</w:t>
      </w:r>
      <w:r>
        <w:rPr>
          <w:spacing w:val="-7"/>
        </w:rPr>
        <w:t xml:space="preserve"> </w:t>
      </w:r>
      <w:r>
        <w:t>issues.</w:t>
      </w:r>
      <w:r>
        <w:rPr>
          <w:spacing w:val="-3"/>
        </w:rPr>
        <w:t xml:space="preserve"> </w:t>
      </w:r>
      <w:r>
        <w:t>The</w:t>
      </w:r>
      <w:r>
        <w:rPr>
          <w:spacing w:val="-2"/>
        </w:rPr>
        <w:t xml:space="preserve"> </w:t>
      </w:r>
      <w:r>
        <w:t>study</w:t>
      </w:r>
      <w:r>
        <w:rPr>
          <w:spacing w:val="-3"/>
        </w:rPr>
        <w:t xml:space="preserve"> </w:t>
      </w:r>
      <w:r>
        <w:t>highlights</w:t>
      </w:r>
      <w:r>
        <w:rPr>
          <w:spacing w:val="-5"/>
        </w:rPr>
        <w:t xml:space="preserve"> </w:t>
      </w:r>
      <w:r>
        <w:t>the</w:t>
      </w:r>
      <w:r>
        <w:rPr>
          <w:spacing w:val="-2"/>
        </w:rPr>
        <w:t xml:space="preserve"> </w:t>
      </w:r>
      <w:r>
        <w:t>need</w:t>
      </w:r>
      <w:r>
        <w:rPr>
          <w:spacing w:val="-3"/>
        </w:rPr>
        <w:t xml:space="preserve"> </w:t>
      </w:r>
      <w:r>
        <w:t>for</w:t>
      </w:r>
      <w:r>
        <w:rPr>
          <w:spacing w:val="-7"/>
        </w:rPr>
        <w:t xml:space="preserve"> </w:t>
      </w:r>
      <w:r>
        <w:t>policy</w:t>
      </w:r>
      <w:r>
        <w:rPr>
          <w:spacing w:val="-3"/>
        </w:rPr>
        <w:t xml:space="preserve"> </w:t>
      </w:r>
      <w:r>
        <w:t>interventions and capacity-building programs, emphasizing changes in digital adoption barriers facing MSMEs.</w:t>
      </w:r>
      <w:r>
        <w:rPr>
          <w:spacing w:val="-2"/>
        </w:rPr>
        <w:t xml:space="preserve"> </w:t>
      </w:r>
      <w:r>
        <w:t>It</w:t>
      </w:r>
      <w:r>
        <w:rPr>
          <w:spacing w:val="-1"/>
        </w:rPr>
        <w:t xml:space="preserve"> </w:t>
      </w:r>
      <w:r>
        <w:t>is suggested</w:t>
      </w:r>
      <w:r>
        <w:rPr>
          <w:spacing w:val="-2"/>
        </w:rPr>
        <w:t xml:space="preserve"> </w:t>
      </w:r>
      <w:r>
        <w:t>that</w:t>
      </w:r>
      <w:r>
        <w:rPr>
          <w:spacing w:val="-1"/>
        </w:rPr>
        <w:t xml:space="preserve"> </w:t>
      </w:r>
      <w:r>
        <w:t>more</w:t>
      </w:r>
      <w:r>
        <w:rPr>
          <w:spacing w:val="-1"/>
        </w:rPr>
        <w:t xml:space="preserve"> </w:t>
      </w:r>
      <w:r>
        <w:t>access</w:t>
      </w:r>
      <w:r>
        <w:rPr>
          <w:spacing w:val="-4"/>
        </w:rPr>
        <w:t xml:space="preserve"> </w:t>
      </w:r>
      <w:r>
        <w:t>to</w:t>
      </w:r>
      <w:r>
        <w:rPr>
          <w:spacing w:val="-2"/>
        </w:rPr>
        <w:t xml:space="preserve"> </w:t>
      </w:r>
      <w:r>
        <w:t>digital</w:t>
      </w:r>
      <w:r>
        <w:rPr>
          <w:spacing w:val="-1"/>
        </w:rPr>
        <w:t xml:space="preserve"> </w:t>
      </w:r>
      <w:r>
        <w:t>tools</w:t>
      </w:r>
      <w:r>
        <w:rPr>
          <w:spacing w:val="-4"/>
        </w:rPr>
        <w:t xml:space="preserve"> </w:t>
      </w:r>
      <w:r>
        <w:t>at</w:t>
      </w:r>
      <w:r>
        <w:rPr>
          <w:spacing w:val="-1"/>
        </w:rPr>
        <w:t xml:space="preserve"> </w:t>
      </w:r>
      <w:r>
        <w:t>affordable</w:t>
      </w:r>
      <w:r>
        <w:rPr>
          <w:spacing w:val="-1"/>
        </w:rPr>
        <w:t xml:space="preserve"> </w:t>
      </w:r>
      <w:r>
        <w:t>prices,</w:t>
      </w:r>
      <w:r>
        <w:rPr>
          <w:spacing w:val="-2"/>
        </w:rPr>
        <w:t xml:space="preserve"> </w:t>
      </w:r>
      <w:r>
        <w:t>training,</w:t>
      </w:r>
      <w:r>
        <w:rPr>
          <w:spacing w:val="-2"/>
        </w:rPr>
        <w:t xml:space="preserve"> </w:t>
      </w:r>
      <w:r>
        <w:t>and raising</w:t>
      </w:r>
      <w:r>
        <w:rPr>
          <w:spacing w:val="-10"/>
        </w:rPr>
        <w:t xml:space="preserve"> </w:t>
      </w:r>
      <w:r>
        <w:t>awareness</w:t>
      </w:r>
      <w:r>
        <w:rPr>
          <w:spacing w:val="-12"/>
        </w:rPr>
        <w:t xml:space="preserve"> </w:t>
      </w:r>
      <w:r>
        <w:t>on</w:t>
      </w:r>
      <w:r>
        <w:rPr>
          <w:spacing w:val="-10"/>
        </w:rPr>
        <w:t xml:space="preserve"> </w:t>
      </w:r>
      <w:r>
        <w:t>the</w:t>
      </w:r>
      <w:r>
        <w:rPr>
          <w:spacing w:val="-10"/>
        </w:rPr>
        <w:t xml:space="preserve"> </w:t>
      </w:r>
      <w:r>
        <w:t>importance</w:t>
      </w:r>
      <w:r>
        <w:rPr>
          <w:spacing w:val="-10"/>
        </w:rPr>
        <w:t xml:space="preserve"> </w:t>
      </w:r>
      <w:r>
        <w:t>of</w:t>
      </w:r>
      <w:r>
        <w:rPr>
          <w:spacing w:val="-10"/>
        </w:rPr>
        <w:t xml:space="preserve"> </w:t>
      </w:r>
      <w:r>
        <w:t>digital</w:t>
      </w:r>
      <w:r>
        <w:rPr>
          <w:spacing w:val="-10"/>
        </w:rPr>
        <w:t xml:space="preserve"> </w:t>
      </w:r>
      <w:r>
        <w:t>innovation.</w:t>
      </w:r>
      <w:r>
        <w:rPr>
          <w:spacing w:val="-10"/>
        </w:rPr>
        <w:t xml:space="preserve"> </w:t>
      </w:r>
      <w:r>
        <w:t>Further</w:t>
      </w:r>
      <w:r>
        <w:rPr>
          <w:spacing w:val="-10"/>
        </w:rPr>
        <w:t xml:space="preserve"> </w:t>
      </w:r>
      <w:r>
        <w:t>research</w:t>
      </w:r>
      <w:r>
        <w:rPr>
          <w:spacing w:val="-10"/>
        </w:rPr>
        <w:t xml:space="preserve"> </w:t>
      </w:r>
      <w:r>
        <w:t>on</w:t>
      </w:r>
      <w:r>
        <w:rPr>
          <w:spacing w:val="-10"/>
        </w:rPr>
        <w:t xml:space="preserve"> </w:t>
      </w:r>
      <w:r>
        <w:t>longitudinal studies, industry-specific research, and cross-country research will be needed to better understand the effect of digital adoption on MSME performance.</w:t>
      </w:r>
    </w:p>
    <w:p w14:paraId="5B3637C1">
      <w:pPr>
        <w:pStyle w:val="7"/>
        <w:spacing w:before="2"/>
      </w:pPr>
    </w:p>
    <w:p w14:paraId="53DACAD7">
      <w:pPr>
        <w:pStyle w:val="3"/>
        <w:spacing w:line="242" w:lineRule="auto"/>
        <w:ind w:right="1635"/>
      </w:pPr>
      <w:r>
        <w:t>Reaching</w:t>
      </w:r>
      <w:r>
        <w:rPr>
          <w:spacing w:val="-5"/>
        </w:rPr>
        <w:t xml:space="preserve"> </w:t>
      </w:r>
      <w:r>
        <w:t>the</w:t>
      </w:r>
      <w:r>
        <w:rPr>
          <w:spacing w:val="-4"/>
        </w:rPr>
        <w:t xml:space="preserve"> </w:t>
      </w:r>
      <w:r>
        <w:t>Poor</w:t>
      </w:r>
      <w:r>
        <w:rPr>
          <w:spacing w:val="-4"/>
        </w:rPr>
        <w:t xml:space="preserve"> </w:t>
      </w:r>
      <w:r>
        <w:t>Through</w:t>
      </w:r>
      <w:r>
        <w:rPr>
          <w:spacing w:val="-7"/>
        </w:rPr>
        <w:t xml:space="preserve"> </w:t>
      </w:r>
      <w:r>
        <w:t>Aquaculture:</w:t>
      </w:r>
      <w:r>
        <w:rPr>
          <w:spacing w:val="-5"/>
        </w:rPr>
        <w:t xml:space="preserve"> </w:t>
      </w:r>
      <w:r>
        <w:t>The</w:t>
      </w:r>
      <w:r>
        <w:rPr>
          <w:spacing w:val="-4"/>
        </w:rPr>
        <w:t xml:space="preserve"> </w:t>
      </w:r>
      <w:r>
        <w:t>Case</w:t>
      </w:r>
      <w:r>
        <w:rPr>
          <w:spacing w:val="-4"/>
        </w:rPr>
        <w:t xml:space="preserve"> </w:t>
      </w:r>
      <w:r>
        <w:t>of</w:t>
      </w:r>
      <w:r>
        <w:rPr>
          <w:spacing w:val="-5"/>
        </w:rPr>
        <w:t xml:space="preserve"> </w:t>
      </w:r>
      <w:r>
        <w:t>Technology</w:t>
      </w:r>
      <w:r>
        <w:rPr>
          <w:spacing w:val="-5"/>
        </w:rPr>
        <w:t xml:space="preserve"> </w:t>
      </w:r>
      <w:r>
        <w:t>Adoption</w:t>
      </w:r>
      <w:r>
        <w:rPr>
          <w:spacing w:val="-7"/>
        </w:rPr>
        <w:t xml:space="preserve"> </w:t>
      </w:r>
      <w:r>
        <w:t>in Rural Communities at West Central Philippines</w:t>
      </w:r>
    </w:p>
    <w:p w14:paraId="3857405B">
      <w:pPr>
        <w:pStyle w:val="3"/>
        <w:spacing w:after="0" w:line="242" w:lineRule="auto"/>
        <w:sectPr>
          <w:pgSz w:w="12240" w:h="15840"/>
          <w:pgMar w:top="1380" w:right="0" w:bottom="680" w:left="1800" w:header="0" w:footer="492" w:gutter="0"/>
          <w:cols w:space="720" w:num="1"/>
        </w:sectPr>
      </w:pPr>
    </w:p>
    <w:p w14:paraId="01A460AC">
      <w:pPr>
        <w:pStyle w:val="7"/>
        <w:spacing w:before="60"/>
        <w:ind w:left="360" w:right="1431" w:firstLine="960"/>
        <w:jc w:val="both"/>
      </w:pPr>
      <w:r>
        <w:t>Aquaculture</w:t>
      </w:r>
      <w:r>
        <w:rPr>
          <w:spacing w:val="-6"/>
        </w:rPr>
        <w:t xml:space="preserve"> </w:t>
      </w:r>
      <w:r>
        <w:t>is</w:t>
      </w:r>
      <w:r>
        <w:rPr>
          <w:spacing w:val="-5"/>
        </w:rPr>
        <w:t xml:space="preserve"> </w:t>
      </w:r>
      <w:r>
        <w:t>promoted</w:t>
      </w:r>
      <w:r>
        <w:rPr>
          <w:spacing w:val="-3"/>
        </w:rPr>
        <w:t xml:space="preserve"> </w:t>
      </w:r>
      <w:r>
        <w:t>for</w:t>
      </w:r>
      <w:r>
        <w:rPr>
          <w:spacing w:val="-7"/>
        </w:rPr>
        <w:t xml:space="preserve"> </w:t>
      </w:r>
      <w:r>
        <w:t>food</w:t>
      </w:r>
      <w:r>
        <w:rPr>
          <w:spacing w:val="-3"/>
        </w:rPr>
        <w:t xml:space="preserve"> </w:t>
      </w:r>
      <w:r>
        <w:t>security</w:t>
      </w:r>
      <w:r>
        <w:rPr>
          <w:spacing w:val="-8"/>
        </w:rPr>
        <w:t xml:space="preserve"> </w:t>
      </w:r>
      <w:r>
        <w:t>and</w:t>
      </w:r>
      <w:r>
        <w:rPr>
          <w:spacing w:val="-3"/>
        </w:rPr>
        <w:t xml:space="preserve"> </w:t>
      </w:r>
      <w:r>
        <w:t>poverty</w:t>
      </w:r>
      <w:r>
        <w:rPr>
          <w:spacing w:val="-3"/>
        </w:rPr>
        <w:t xml:space="preserve"> </w:t>
      </w:r>
      <w:r>
        <w:t>alleviation</w:t>
      </w:r>
      <w:r>
        <w:rPr>
          <w:spacing w:val="-3"/>
        </w:rPr>
        <w:t xml:space="preserve"> </w:t>
      </w:r>
      <w:r>
        <w:t>in</w:t>
      </w:r>
      <w:r>
        <w:rPr>
          <w:spacing w:val="-8"/>
        </w:rPr>
        <w:t xml:space="preserve"> </w:t>
      </w:r>
      <w:r>
        <w:t>developing countries. This study examines the socio-economic impact of aquaculture technologies extended</w:t>
      </w:r>
      <w:r>
        <w:rPr>
          <w:spacing w:val="80"/>
        </w:rPr>
        <w:t xml:space="preserve">   </w:t>
      </w:r>
      <w:r>
        <w:t>to</w:t>
      </w:r>
      <w:r>
        <w:rPr>
          <w:spacing w:val="80"/>
        </w:rPr>
        <w:t xml:space="preserve">   </w:t>
      </w:r>
      <w:r>
        <w:t>calamity</w:t>
      </w:r>
      <w:r>
        <w:rPr>
          <w:spacing w:val="80"/>
        </w:rPr>
        <w:t xml:space="preserve">   </w:t>
      </w:r>
      <w:r>
        <w:t>stricken</w:t>
      </w:r>
      <w:r>
        <w:rPr>
          <w:spacing w:val="80"/>
        </w:rPr>
        <w:t xml:space="preserve">   </w:t>
      </w:r>
      <w:r>
        <w:t>rural</w:t>
      </w:r>
      <w:r>
        <w:rPr>
          <w:spacing w:val="80"/>
        </w:rPr>
        <w:t xml:space="preserve">   </w:t>
      </w:r>
      <w:r>
        <w:t>communities</w:t>
      </w:r>
      <w:r>
        <w:rPr>
          <w:spacing w:val="80"/>
        </w:rPr>
        <w:t xml:space="preserve">   </w:t>
      </w:r>
      <w:r>
        <w:t>in</w:t>
      </w:r>
      <w:r>
        <w:rPr>
          <w:spacing w:val="80"/>
        </w:rPr>
        <w:t xml:space="preserve">   </w:t>
      </w:r>
      <w:r>
        <w:t>Nueva Valencia,</w:t>
      </w:r>
      <w:r>
        <w:rPr>
          <w:spacing w:val="-1"/>
        </w:rPr>
        <w:t xml:space="preserve"> </w:t>
      </w:r>
      <w:r>
        <w:t>Guimaras,</w:t>
      </w:r>
      <w:r>
        <w:rPr>
          <w:spacing w:val="-1"/>
        </w:rPr>
        <w:t xml:space="preserve"> </w:t>
      </w:r>
      <w:r>
        <w:t>representing</w:t>
      </w:r>
      <w:r>
        <w:rPr>
          <w:spacing w:val="-1"/>
        </w:rPr>
        <w:t xml:space="preserve"> </w:t>
      </w:r>
      <w:r>
        <w:t>the</w:t>
      </w:r>
      <w:r>
        <w:rPr>
          <w:spacing w:val="80"/>
        </w:rPr>
        <w:t xml:space="preserve">  </w:t>
      </w:r>
      <w:r>
        <w:t>marine</w:t>
      </w:r>
      <w:r>
        <w:rPr>
          <w:spacing w:val="80"/>
        </w:rPr>
        <w:t xml:space="preserve">  </w:t>
      </w:r>
      <w:r>
        <w:t>water</w:t>
      </w:r>
      <w:r>
        <w:rPr>
          <w:spacing w:val="80"/>
        </w:rPr>
        <w:t xml:space="preserve">  </w:t>
      </w:r>
      <w:r>
        <w:t>fishery</w:t>
      </w:r>
      <w:r>
        <w:rPr>
          <w:spacing w:val="80"/>
        </w:rPr>
        <w:t xml:space="preserve">  </w:t>
      </w:r>
      <w:r>
        <w:t>and</w:t>
      </w:r>
      <w:r>
        <w:rPr>
          <w:spacing w:val="80"/>
        </w:rPr>
        <w:t xml:space="preserve">  </w:t>
      </w:r>
      <w:r>
        <w:t>in Dumarao, Capiz,</w:t>
      </w:r>
      <w:r>
        <w:rPr>
          <w:spacing w:val="-2"/>
        </w:rPr>
        <w:t xml:space="preserve"> </w:t>
      </w:r>
      <w:r>
        <w:t>representing</w:t>
      </w:r>
      <w:r>
        <w:rPr>
          <w:spacing w:val="-2"/>
        </w:rPr>
        <w:t xml:space="preserve"> </w:t>
      </w:r>
      <w:r>
        <w:t>the</w:t>
      </w:r>
      <w:r>
        <w:rPr>
          <w:spacing w:val="-6"/>
        </w:rPr>
        <w:t xml:space="preserve"> </w:t>
      </w:r>
      <w:r>
        <w:t>inland</w:t>
      </w:r>
      <w:r>
        <w:rPr>
          <w:spacing w:val="-3"/>
        </w:rPr>
        <w:t xml:space="preserve"> </w:t>
      </w:r>
      <w:r>
        <w:t>freshwater</w:t>
      </w:r>
      <w:r>
        <w:rPr>
          <w:spacing w:val="-7"/>
        </w:rPr>
        <w:t xml:space="preserve"> </w:t>
      </w:r>
      <w:r>
        <w:t>fishery</w:t>
      </w:r>
      <w:r>
        <w:rPr>
          <w:spacing w:val="-3"/>
        </w:rPr>
        <w:t xml:space="preserve"> </w:t>
      </w:r>
      <w:r>
        <w:t>at</w:t>
      </w:r>
      <w:r>
        <w:rPr>
          <w:spacing w:val="-2"/>
        </w:rPr>
        <w:t xml:space="preserve"> </w:t>
      </w:r>
      <w:r>
        <w:t>west</w:t>
      </w:r>
      <w:r>
        <w:rPr>
          <w:spacing w:val="-6"/>
        </w:rPr>
        <w:t xml:space="preserve"> </w:t>
      </w:r>
      <w:r>
        <w:t>central</w:t>
      </w:r>
      <w:r>
        <w:rPr>
          <w:spacing w:val="-6"/>
        </w:rPr>
        <w:t xml:space="preserve"> </w:t>
      </w:r>
      <w:r>
        <w:t>Philippines.</w:t>
      </w:r>
      <w:r>
        <w:rPr>
          <w:spacing w:val="-8"/>
        </w:rPr>
        <w:t xml:space="preserve"> </w:t>
      </w:r>
      <w:r>
        <w:t>The</w:t>
      </w:r>
      <w:r>
        <w:rPr>
          <w:spacing w:val="-6"/>
        </w:rPr>
        <w:t xml:space="preserve"> </w:t>
      </w:r>
      <w:r>
        <w:t>adoption pathway employed in both sites was community-based and participatory. The survey was conducted among cooperators and non-cooperators, randomly selected in equal numbers in</w:t>
      </w:r>
      <w:r>
        <w:rPr>
          <w:spacing w:val="-13"/>
        </w:rPr>
        <w:t xml:space="preserve"> </w:t>
      </w:r>
      <w:r>
        <w:t>two</w:t>
      </w:r>
      <w:r>
        <w:rPr>
          <w:spacing w:val="-13"/>
        </w:rPr>
        <w:t xml:space="preserve"> </w:t>
      </w:r>
      <w:r>
        <w:t>sites</w:t>
      </w:r>
      <w:r>
        <w:rPr>
          <w:spacing w:val="-15"/>
        </w:rPr>
        <w:t xml:space="preserve"> </w:t>
      </w:r>
      <w:r>
        <w:t>with</w:t>
      </w:r>
      <w:r>
        <w:rPr>
          <w:spacing w:val="-13"/>
        </w:rPr>
        <w:t xml:space="preserve"> </w:t>
      </w:r>
      <w:r>
        <w:t>60</w:t>
      </w:r>
      <w:r>
        <w:rPr>
          <w:spacing w:val="-13"/>
        </w:rPr>
        <w:t xml:space="preserve"> </w:t>
      </w:r>
      <w:r>
        <w:t>respondents</w:t>
      </w:r>
      <w:r>
        <w:rPr>
          <w:spacing w:val="-15"/>
        </w:rPr>
        <w:t xml:space="preserve"> </w:t>
      </w:r>
      <w:r>
        <w:t>each</w:t>
      </w:r>
      <w:r>
        <w:rPr>
          <w:spacing w:val="-13"/>
        </w:rPr>
        <w:t xml:space="preserve"> </w:t>
      </w:r>
      <w:r>
        <w:t>per</w:t>
      </w:r>
      <w:r>
        <w:rPr>
          <w:spacing w:val="-13"/>
        </w:rPr>
        <w:t xml:space="preserve"> </w:t>
      </w:r>
      <w:r>
        <w:t>site</w:t>
      </w:r>
      <w:r>
        <w:rPr>
          <w:spacing w:val="-12"/>
        </w:rPr>
        <w:t xml:space="preserve"> </w:t>
      </w:r>
      <w:r>
        <w:t>using</w:t>
      </w:r>
      <w:r>
        <w:rPr>
          <w:spacing w:val="-13"/>
        </w:rPr>
        <w:t xml:space="preserve"> </w:t>
      </w:r>
      <w:r>
        <w:t>a</w:t>
      </w:r>
      <w:r>
        <w:rPr>
          <w:spacing w:val="-12"/>
        </w:rPr>
        <w:t xml:space="preserve"> </w:t>
      </w:r>
      <w:r>
        <w:t>pre-tested</w:t>
      </w:r>
      <w:r>
        <w:rPr>
          <w:spacing w:val="-13"/>
        </w:rPr>
        <w:t xml:space="preserve"> </w:t>
      </w:r>
      <w:r>
        <w:t>interview</w:t>
      </w:r>
      <w:r>
        <w:rPr>
          <w:spacing w:val="-15"/>
        </w:rPr>
        <w:t xml:space="preserve"> </w:t>
      </w:r>
      <w:r>
        <w:t>schedule.</w:t>
      </w:r>
      <w:r>
        <w:rPr>
          <w:spacing w:val="-13"/>
        </w:rPr>
        <w:t xml:space="preserve"> </w:t>
      </w:r>
      <w:r>
        <w:t>Results showed that aquaculture is an acceptable technology both for cooperators and noncooperators.</w:t>
      </w:r>
      <w:r>
        <w:rPr>
          <w:spacing w:val="-15"/>
        </w:rPr>
        <w:t xml:space="preserve"> </w:t>
      </w:r>
      <w:r>
        <w:t>The</w:t>
      </w:r>
      <w:r>
        <w:rPr>
          <w:spacing w:val="-15"/>
        </w:rPr>
        <w:t xml:space="preserve"> </w:t>
      </w:r>
      <w:r>
        <w:t>venture</w:t>
      </w:r>
      <w:r>
        <w:rPr>
          <w:spacing w:val="-15"/>
        </w:rPr>
        <w:t xml:space="preserve"> </w:t>
      </w:r>
      <w:r>
        <w:t>is</w:t>
      </w:r>
      <w:r>
        <w:rPr>
          <w:spacing w:val="-15"/>
        </w:rPr>
        <w:t xml:space="preserve"> </w:t>
      </w:r>
      <w:r>
        <w:t>a</w:t>
      </w:r>
      <w:r>
        <w:rPr>
          <w:spacing w:val="-15"/>
        </w:rPr>
        <w:t xml:space="preserve"> </w:t>
      </w:r>
      <w:r>
        <w:t>profitable</w:t>
      </w:r>
      <w:r>
        <w:rPr>
          <w:spacing w:val="-15"/>
        </w:rPr>
        <w:t xml:space="preserve"> </w:t>
      </w:r>
      <w:r>
        <w:t>business</w:t>
      </w:r>
      <w:r>
        <w:rPr>
          <w:spacing w:val="-15"/>
        </w:rPr>
        <w:t xml:space="preserve"> </w:t>
      </w:r>
      <w:r>
        <w:t>either</w:t>
      </w:r>
      <w:r>
        <w:rPr>
          <w:spacing w:val="-15"/>
        </w:rPr>
        <w:t xml:space="preserve"> </w:t>
      </w:r>
      <w:r>
        <w:t>done</w:t>
      </w:r>
      <w:r>
        <w:rPr>
          <w:spacing w:val="-15"/>
        </w:rPr>
        <w:t xml:space="preserve"> </w:t>
      </w:r>
      <w:r>
        <w:t>individually</w:t>
      </w:r>
      <w:r>
        <w:rPr>
          <w:spacing w:val="-15"/>
        </w:rPr>
        <w:t xml:space="preserve"> </w:t>
      </w:r>
      <w:r>
        <w:t>or</w:t>
      </w:r>
      <w:r>
        <w:rPr>
          <w:spacing w:val="-15"/>
        </w:rPr>
        <w:t xml:space="preserve"> </w:t>
      </w:r>
      <w:r>
        <w:t>collectively through an association, if managed properly. Milkfish cage culture, however, needs big capital</w:t>
      </w:r>
      <w:r>
        <w:rPr>
          <w:spacing w:val="-1"/>
        </w:rPr>
        <w:t xml:space="preserve"> </w:t>
      </w:r>
      <w:r>
        <w:t>that</w:t>
      </w:r>
      <w:r>
        <w:rPr>
          <w:spacing w:val="-1"/>
        </w:rPr>
        <w:t xml:space="preserve"> </w:t>
      </w:r>
      <w:r>
        <w:t>technology</w:t>
      </w:r>
      <w:r>
        <w:rPr>
          <w:spacing w:val="-2"/>
        </w:rPr>
        <w:t xml:space="preserve"> </w:t>
      </w:r>
      <w:r>
        <w:t>adoption</w:t>
      </w:r>
      <w:r>
        <w:rPr>
          <w:spacing w:val="-2"/>
        </w:rPr>
        <w:t xml:space="preserve"> </w:t>
      </w:r>
      <w:r>
        <w:t>among</w:t>
      </w:r>
      <w:r>
        <w:rPr>
          <w:spacing w:val="-7"/>
        </w:rPr>
        <w:t xml:space="preserve"> </w:t>
      </w:r>
      <w:r>
        <w:t>local</w:t>
      </w:r>
      <w:r>
        <w:rPr>
          <w:spacing w:val="-1"/>
        </w:rPr>
        <w:t xml:space="preserve"> </w:t>
      </w:r>
      <w:r>
        <w:t>fisherfolk</w:t>
      </w:r>
      <w:r>
        <w:rPr>
          <w:spacing w:val="-2"/>
        </w:rPr>
        <w:t xml:space="preserve"> </w:t>
      </w:r>
      <w:r>
        <w:t>(Guimaras)</w:t>
      </w:r>
      <w:r>
        <w:rPr>
          <w:spacing w:val="-2"/>
        </w:rPr>
        <w:t xml:space="preserve"> </w:t>
      </w:r>
      <w:r>
        <w:t>is</w:t>
      </w:r>
      <w:r>
        <w:rPr>
          <w:spacing w:val="-4"/>
        </w:rPr>
        <w:t xml:space="preserve"> </w:t>
      </w:r>
      <w:r>
        <w:t>limited.</w:t>
      </w:r>
      <w:r>
        <w:rPr>
          <w:spacing w:val="-2"/>
        </w:rPr>
        <w:t xml:space="preserve"> </w:t>
      </w:r>
      <w:r>
        <w:t>In</w:t>
      </w:r>
      <w:r>
        <w:rPr>
          <w:spacing w:val="-2"/>
        </w:rPr>
        <w:t xml:space="preserve"> </w:t>
      </w:r>
      <w:r>
        <w:t>contrast, tilapia</w:t>
      </w:r>
      <w:r>
        <w:rPr>
          <w:spacing w:val="80"/>
        </w:rPr>
        <w:t xml:space="preserve"> </w:t>
      </w:r>
      <w:r>
        <w:t>cage</w:t>
      </w:r>
      <w:r>
        <w:rPr>
          <w:spacing w:val="80"/>
        </w:rPr>
        <w:t xml:space="preserve"> </w:t>
      </w:r>
      <w:r>
        <w:t>culture</w:t>
      </w:r>
      <w:r>
        <w:rPr>
          <w:spacing w:val="80"/>
        </w:rPr>
        <w:t xml:space="preserve"> </w:t>
      </w:r>
      <w:r>
        <w:t>enables</w:t>
      </w:r>
      <w:r>
        <w:rPr>
          <w:spacing w:val="80"/>
        </w:rPr>
        <w:t xml:space="preserve"> </w:t>
      </w:r>
      <w:r>
        <w:t>small</w:t>
      </w:r>
      <w:r>
        <w:rPr>
          <w:spacing w:val="80"/>
        </w:rPr>
        <w:t xml:space="preserve"> </w:t>
      </w:r>
      <w:r>
        <w:t>farmers/fishers</w:t>
      </w:r>
      <w:r>
        <w:rPr>
          <w:spacing w:val="80"/>
        </w:rPr>
        <w:t xml:space="preserve"> </w:t>
      </w:r>
      <w:r>
        <w:t>in Dumarao</w:t>
      </w:r>
      <w:r>
        <w:rPr>
          <w:spacing w:val="-1"/>
        </w:rPr>
        <w:t xml:space="preserve"> </w:t>
      </w:r>
      <w:r>
        <w:t>to</w:t>
      </w:r>
      <w:r>
        <w:rPr>
          <w:spacing w:val="80"/>
        </w:rPr>
        <w:t xml:space="preserve"> </w:t>
      </w:r>
      <w:r>
        <w:t>venture</w:t>
      </w:r>
      <w:r>
        <w:rPr>
          <w:spacing w:val="80"/>
        </w:rPr>
        <w:t xml:space="preserve"> </w:t>
      </w:r>
      <w:r>
        <w:t>on</w:t>
      </w:r>
      <w:r>
        <w:rPr>
          <w:spacing w:val="80"/>
        </w:rPr>
        <w:t xml:space="preserve"> </w:t>
      </w:r>
      <w:r>
        <w:t>their own.</w:t>
      </w:r>
      <w:r>
        <w:rPr>
          <w:spacing w:val="-1"/>
        </w:rPr>
        <w:t xml:space="preserve"> </w:t>
      </w:r>
      <w:r>
        <w:t>Dumarao</w:t>
      </w:r>
      <w:r>
        <w:rPr>
          <w:spacing w:val="-1"/>
        </w:rPr>
        <w:t xml:space="preserve"> </w:t>
      </w:r>
      <w:r>
        <w:t>growers were able to innovate using local materials like bamboo poles to make their cages afloat instead of drums or plastic containers as buoys. There were, however, environmental, technological and institutional issues deterring technology adoption in both sites. Climate change and institutional issues were the more prevalent concerns</w:t>
      </w:r>
      <w:r>
        <w:rPr>
          <w:spacing w:val="-9"/>
        </w:rPr>
        <w:t xml:space="preserve"> </w:t>
      </w:r>
      <w:r>
        <w:t>of</w:t>
      </w:r>
      <w:r>
        <w:rPr>
          <w:spacing w:val="-2"/>
        </w:rPr>
        <w:t xml:space="preserve"> </w:t>
      </w:r>
      <w:r>
        <w:t>Dumarao</w:t>
      </w:r>
      <w:r>
        <w:rPr>
          <w:spacing w:val="-2"/>
        </w:rPr>
        <w:t xml:space="preserve"> </w:t>
      </w:r>
      <w:r>
        <w:t>growers.</w:t>
      </w:r>
      <w:r>
        <w:rPr>
          <w:spacing w:val="-3"/>
        </w:rPr>
        <w:t xml:space="preserve"> </w:t>
      </w:r>
      <w:r>
        <w:t>The</w:t>
      </w:r>
      <w:r>
        <w:rPr>
          <w:spacing w:val="-6"/>
        </w:rPr>
        <w:t xml:space="preserve"> </w:t>
      </w:r>
      <w:r>
        <w:t>technological</w:t>
      </w:r>
      <w:r>
        <w:rPr>
          <w:spacing w:val="-1"/>
        </w:rPr>
        <w:t xml:space="preserve"> </w:t>
      </w:r>
      <w:r>
        <w:t>issues</w:t>
      </w:r>
      <w:r>
        <w:rPr>
          <w:spacing w:val="-9"/>
        </w:rPr>
        <w:t xml:space="preserve"> </w:t>
      </w:r>
      <w:r>
        <w:t>like</w:t>
      </w:r>
      <w:r>
        <w:rPr>
          <w:spacing w:val="-10"/>
        </w:rPr>
        <w:t xml:space="preserve"> </w:t>
      </w:r>
      <w:r>
        <w:t>fluctuating</w:t>
      </w:r>
      <w:r>
        <w:rPr>
          <w:spacing w:val="-8"/>
        </w:rPr>
        <w:t xml:space="preserve"> </w:t>
      </w:r>
      <w:r>
        <w:t>market</w:t>
      </w:r>
      <w:r>
        <w:rPr>
          <w:spacing w:val="-7"/>
        </w:rPr>
        <w:t xml:space="preserve"> </w:t>
      </w:r>
      <w:r>
        <w:t>price,</w:t>
      </w:r>
      <w:r>
        <w:rPr>
          <w:spacing w:val="-8"/>
        </w:rPr>
        <w:t xml:space="preserve"> </w:t>
      </w:r>
      <w:r>
        <w:t>cost of feeds, and fry supply were more enunciated in Guimaras.</w:t>
      </w:r>
    </w:p>
    <w:p w14:paraId="5DFA9859">
      <w:pPr>
        <w:pStyle w:val="7"/>
        <w:spacing w:before="2"/>
      </w:pPr>
    </w:p>
    <w:p w14:paraId="64214ED2">
      <w:pPr>
        <w:pStyle w:val="3"/>
        <w:ind w:right="1635"/>
      </w:pPr>
      <w:r>
        <w:t>Philippine</w:t>
      </w:r>
      <w:r>
        <w:rPr>
          <w:spacing w:val="-4"/>
        </w:rPr>
        <w:t xml:space="preserve"> </w:t>
      </w:r>
      <w:r>
        <w:t>Alliance</w:t>
      </w:r>
      <w:r>
        <w:rPr>
          <w:spacing w:val="-4"/>
        </w:rPr>
        <w:t xml:space="preserve"> </w:t>
      </w:r>
      <w:r>
        <w:t>of</w:t>
      </w:r>
      <w:r>
        <w:rPr>
          <w:spacing w:val="-5"/>
        </w:rPr>
        <w:t xml:space="preserve"> </w:t>
      </w:r>
      <w:r>
        <w:t>Fisherfolk: Ecohealth</w:t>
      </w:r>
      <w:r>
        <w:rPr>
          <w:spacing w:val="-6"/>
        </w:rPr>
        <w:t xml:space="preserve"> </w:t>
      </w:r>
      <w:r>
        <w:t>Practitioners</w:t>
      </w:r>
      <w:r>
        <w:rPr>
          <w:spacing w:val="-7"/>
        </w:rPr>
        <w:t xml:space="preserve"> </w:t>
      </w:r>
      <w:r>
        <w:t>for</w:t>
      </w:r>
      <w:r>
        <w:rPr>
          <w:spacing w:val="-4"/>
        </w:rPr>
        <w:t xml:space="preserve"> </w:t>
      </w:r>
      <w:r>
        <w:t>Livelihood</w:t>
      </w:r>
      <w:r>
        <w:rPr>
          <w:spacing w:val="-7"/>
        </w:rPr>
        <w:t xml:space="preserve"> </w:t>
      </w:r>
      <w:r>
        <w:t>and</w:t>
      </w:r>
      <w:r>
        <w:rPr>
          <w:spacing w:val="-7"/>
        </w:rPr>
        <w:t xml:space="preserve"> </w:t>
      </w:r>
      <w:r>
        <w:t xml:space="preserve">Food </w:t>
      </w:r>
      <w:r>
        <w:rPr>
          <w:spacing w:val="-2"/>
        </w:rPr>
        <w:t>Security</w:t>
      </w:r>
    </w:p>
    <w:p w14:paraId="07CAD759">
      <w:pPr>
        <w:pStyle w:val="7"/>
        <w:ind w:left="360" w:right="1430" w:firstLine="960"/>
        <w:jc w:val="both"/>
      </w:pPr>
      <w:r>
        <w:rPr>
          <w:color w:val="212121"/>
        </w:rPr>
        <w:t>Pamana</w:t>
      </w:r>
      <w:r>
        <w:rPr>
          <w:color w:val="212121"/>
          <w:spacing w:val="-9"/>
        </w:rPr>
        <w:t xml:space="preserve"> </w:t>
      </w:r>
      <w:r>
        <w:rPr>
          <w:color w:val="212121"/>
        </w:rPr>
        <w:t>Ka</w:t>
      </w:r>
      <w:r>
        <w:rPr>
          <w:color w:val="212121"/>
          <w:spacing w:val="-14"/>
        </w:rPr>
        <w:t xml:space="preserve"> </w:t>
      </w:r>
      <w:r>
        <w:rPr>
          <w:color w:val="212121"/>
        </w:rPr>
        <w:t>Sa</w:t>
      </w:r>
      <w:r>
        <w:rPr>
          <w:color w:val="212121"/>
          <w:spacing w:val="-15"/>
        </w:rPr>
        <w:t xml:space="preserve"> </w:t>
      </w:r>
      <w:r>
        <w:rPr>
          <w:color w:val="212121"/>
        </w:rPr>
        <w:t>Pilipinas</w:t>
      </w:r>
      <w:r>
        <w:rPr>
          <w:color w:val="212121"/>
          <w:spacing w:val="-15"/>
        </w:rPr>
        <w:t xml:space="preserve"> </w:t>
      </w:r>
      <w:r>
        <w:rPr>
          <w:color w:val="212121"/>
        </w:rPr>
        <w:t>(Pamana)</w:t>
      </w:r>
      <w:r>
        <w:rPr>
          <w:color w:val="212121"/>
          <w:spacing w:val="-15"/>
        </w:rPr>
        <w:t xml:space="preserve"> </w:t>
      </w:r>
      <w:r>
        <w:rPr>
          <w:color w:val="212121"/>
        </w:rPr>
        <w:t>is</w:t>
      </w:r>
      <w:r>
        <w:rPr>
          <w:color w:val="212121"/>
          <w:spacing w:val="-15"/>
        </w:rPr>
        <w:t xml:space="preserve"> </w:t>
      </w:r>
      <w:r>
        <w:rPr>
          <w:color w:val="212121"/>
        </w:rPr>
        <w:t>a</w:t>
      </w:r>
      <w:r>
        <w:rPr>
          <w:color w:val="212121"/>
          <w:spacing w:val="-15"/>
        </w:rPr>
        <w:t xml:space="preserve"> </w:t>
      </w:r>
      <w:r>
        <w:rPr>
          <w:color w:val="212121"/>
        </w:rPr>
        <w:t>grassroots</w:t>
      </w:r>
      <w:r>
        <w:rPr>
          <w:color w:val="212121"/>
          <w:spacing w:val="-15"/>
        </w:rPr>
        <w:t xml:space="preserve"> </w:t>
      </w:r>
      <w:r>
        <w:rPr>
          <w:color w:val="212121"/>
        </w:rPr>
        <w:t>fisherfolk</w:t>
      </w:r>
      <w:r>
        <w:rPr>
          <w:color w:val="212121"/>
          <w:spacing w:val="-15"/>
        </w:rPr>
        <w:t xml:space="preserve"> </w:t>
      </w:r>
      <w:r>
        <w:rPr>
          <w:color w:val="212121"/>
        </w:rPr>
        <w:t>alliance</w:t>
      </w:r>
      <w:r>
        <w:rPr>
          <w:color w:val="212121"/>
          <w:spacing w:val="-15"/>
        </w:rPr>
        <w:t xml:space="preserve"> </w:t>
      </w:r>
      <w:r>
        <w:rPr>
          <w:color w:val="212121"/>
        </w:rPr>
        <w:t>of</w:t>
      </w:r>
      <w:r>
        <w:rPr>
          <w:color w:val="212121"/>
          <w:spacing w:val="-15"/>
        </w:rPr>
        <w:t xml:space="preserve"> </w:t>
      </w:r>
      <w:r>
        <w:rPr>
          <w:color w:val="212121"/>
        </w:rPr>
        <w:t>Philippine Marine</w:t>
      </w:r>
      <w:r>
        <w:rPr>
          <w:color w:val="212121"/>
          <w:spacing w:val="-9"/>
        </w:rPr>
        <w:t xml:space="preserve"> </w:t>
      </w:r>
      <w:r>
        <w:rPr>
          <w:color w:val="212121"/>
        </w:rPr>
        <w:t>Protected</w:t>
      </w:r>
      <w:r>
        <w:rPr>
          <w:color w:val="212121"/>
          <w:spacing w:val="-10"/>
        </w:rPr>
        <w:t xml:space="preserve"> </w:t>
      </w:r>
      <w:r>
        <w:rPr>
          <w:color w:val="212121"/>
        </w:rPr>
        <w:t>Areas</w:t>
      </w:r>
      <w:r>
        <w:rPr>
          <w:color w:val="212121"/>
          <w:spacing w:val="-12"/>
        </w:rPr>
        <w:t xml:space="preserve"> </w:t>
      </w:r>
      <w:r>
        <w:rPr>
          <w:color w:val="212121"/>
        </w:rPr>
        <w:t>with</w:t>
      </w:r>
      <w:r>
        <w:rPr>
          <w:color w:val="212121"/>
          <w:spacing w:val="-10"/>
        </w:rPr>
        <w:t xml:space="preserve"> </w:t>
      </w:r>
      <w:r>
        <w:rPr>
          <w:color w:val="212121"/>
        </w:rPr>
        <w:t>more</w:t>
      </w:r>
      <w:r>
        <w:rPr>
          <w:color w:val="212121"/>
          <w:spacing w:val="-9"/>
        </w:rPr>
        <w:t xml:space="preserve"> </w:t>
      </w:r>
      <w:r>
        <w:rPr>
          <w:color w:val="212121"/>
        </w:rPr>
        <w:t>than</w:t>
      </w:r>
      <w:r>
        <w:rPr>
          <w:color w:val="212121"/>
          <w:spacing w:val="-10"/>
        </w:rPr>
        <w:t xml:space="preserve"> </w:t>
      </w:r>
      <w:r>
        <w:rPr>
          <w:color w:val="212121"/>
        </w:rPr>
        <w:t>6,000</w:t>
      </w:r>
      <w:r>
        <w:rPr>
          <w:color w:val="212121"/>
          <w:spacing w:val="-10"/>
        </w:rPr>
        <w:t xml:space="preserve"> </w:t>
      </w:r>
      <w:r>
        <w:rPr>
          <w:color w:val="212121"/>
        </w:rPr>
        <w:t>individual</w:t>
      </w:r>
      <w:r>
        <w:rPr>
          <w:color w:val="212121"/>
          <w:spacing w:val="-9"/>
        </w:rPr>
        <w:t xml:space="preserve"> </w:t>
      </w:r>
      <w:r>
        <w:rPr>
          <w:color w:val="212121"/>
        </w:rPr>
        <w:t>fisherfolk</w:t>
      </w:r>
      <w:r>
        <w:rPr>
          <w:color w:val="212121"/>
          <w:spacing w:val="-10"/>
        </w:rPr>
        <w:t xml:space="preserve"> </w:t>
      </w:r>
      <w:r>
        <w:rPr>
          <w:color w:val="212121"/>
        </w:rPr>
        <w:t>and</w:t>
      </w:r>
      <w:r>
        <w:rPr>
          <w:color w:val="212121"/>
          <w:spacing w:val="-14"/>
        </w:rPr>
        <w:t xml:space="preserve"> </w:t>
      </w:r>
      <w:r>
        <w:rPr>
          <w:color w:val="212121"/>
        </w:rPr>
        <w:t>their</w:t>
      </w:r>
      <w:r>
        <w:rPr>
          <w:color w:val="212121"/>
          <w:spacing w:val="-10"/>
        </w:rPr>
        <w:t xml:space="preserve"> </w:t>
      </w:r>
      <w:r>
        <w:rPr>
          <w:color w:val="212121"/>
        </w:rPr>
        <w:t>30,000</w:t>
      </w:r>
      <w:r>
        <w:rPr>
          <w:color w:val="212121"/>
          <w:spacing w:val="-14"/>
        </w:rPr>
        <w:t xml:space="preserve"> </w:t>
      </w:r>
      <w:r>
        <w:rPr>
          <w:color w:val="212121"/>
        </w:rPr>
        <w:t>family members.</w:t>
      </w:r>
      <w:r>
        <w:rPr>
          <w:color w:val="212121"/>
          <w:spacing w:val="-2"/>
        </w:rPr>
        <w:t xml:space="preserve"> </w:t>
      </w:r>
      <w:r>
        <w:rPr>
          <w:color w:val="212121"/>
        </w:rPr>
        <w:t>Access</w:t>
      </w:r>
      <w:r>
        <w:rPr>
          <w:color w:val="212121"/>
          <w:spacing w:val="-4"/>
        </w:rPr>
        <w:t xml:space="preserve"> </w:t>
      </w:r>
      <w:r>
        <w:rPr>
          <w:color w:val="212121"/>
        </w:rPr>
        <w:t>to</w:t>
      </w:r>
      <w:r>
        <w:rPr>
          <w:color w:val="212121"/>
          <w:spacing w:val="-2"/>
        </w:rPr>
        <w:t xml:space="preserve"> </w:t>
      </w:r>
      <w:r>
        <w:rPr>
          <w:color w:val="212121"/>
        </w:rPr>
        <w:t>food,</w:t>
      </w:r>
      <w:r>
        <w:rPr>
          <w:color w:val="212121"/>
          <w:spacing w:val="-2"/>
        </w:rPr>
        <w:t xml:space="preserve"> </w:t>
      </w:r>
      <w:r>
        <w:rPr>
          <w:color w:val="212121"/>
        </w:rPr>
        <w:t>education,</w:t>
      </w:r>
      <w:r>
        <w:rPr>
          <w:color w:val="212121"/>
          <w:spacing w:val="-2"/>
        </w:rPr>
        <w:t xml:space="preserve"> </w:t>
      </w:r>
      <w:r>
        <w:rPr>
          <w:color w:val="212121"/>
        </w:rPr>
        <w:t>and</w:t>
      </w:r>
      <w:r>
        <w:rPr>
          <w:color w:val="212121"/>
          <w:spacing w:val="-7"/>
        </w:rPr>
        <w:t xml:space="preserve"> </w:t>
      </w:r>
      <w:r>
        <w:rPr>
          <w:color w:val="212121"/>
        </w:rPr>
        <w:t>health</w:t>
      </w:r>
      <w:r>
        <w:rPr>
          <w:color w:val="212121"/>
          <w:spacing w:val="-2"/>
        </w:rPr>
        <w:t xml:space="preserve"> </w:t>
      </w:r>
      <w:r>
        <w:rPr>
          <w:color w:val="212121"/>
        </w:rPr>
        <w:t>services</w:t>
      </w:r>
      <w:r>
        <w:rPr>
          <w:color w:val="212121"/>
          <w:spacing w:val="-4"/>
        </w:rPr>
        <w:t xml:space="preserve"> </w:t>
      </w:r>
      <w:r>
        <w:rPr>
          <w:color w:val="212121"/>
        </w:rPr>
        <w:t>for</w:t>
      </w:r>
      <w:r>
        <w:rPr>
          <w:color w:val="212121"/>
          <w:spacing w:val="-2"/>
        </w:rPr>
        <w:t xml:space="preserve"> </w:t>
      </w:r>
      <w:r>
        <w:rPr>
          <w:color w:val="212121"/>
        </w:rPr>
        <w:t>Philippine</w:t>
      </w:r>
      <w:r>
        <w:rPr>
          <w:color w:val="212121"/>
          <w:spacing w:val="-1"/>
        </w:rPr>
        <w:t xml:space="preserve"> </w:t>
      </w:r>
      <w:r>
        <w:rPr>
          <w:color w:val="212121"/>
        </w:rPr>
        <w:t>fisherfolk</w:t>
      </w:r>
      <w:r>
        <w:rPr>
          <w:color w:val="212121"/>
          <w:spacing w:val="-2"/>
        </w:rPr>
        <w:t xml:space="preserve"> </w:t>
      </w:r>
      <w:r>
        <w:rPr>
          <w:color w:val="212121"/>
        </w:rPr>
        <w:t>families is</w:t>
      </w:r>
      <w:r>
        <w:rPr>
          <w:color w:val="212121"/>
          <w:spacing w:val="40"/>
        </w:rPr>
        <w:t xml:space="preserve"> </w:t>
      </w:r>
      <w:r>
        <w:rPr>
          <w:color w:val="212121"/>
        </w:rPr>
        <w:t>directly dependant upon</w:t>
      </w:r>
      <w:r>
        <w:rPr>
          <w:color w:val="212121"/>
          <w:spacing w:val="40"/>
        </w:rPr>
        <w:t xml:space="preserve"> </w:t>
      </w:r>
      <w:r>
        <w:rPr>
          <w:color w:val="212121"/>
        </w:rPr>
        <w:t>the</w:t>
      </w:r>
      <w:r>
        <w:rPr>
          <w:color w:val="212121"/>
          <w:spacing w:val="40"/>
        </w:rPr>
        <w:t xml:space="preserve"> </w:t>
      </w:r>
      <w:r>
        <w:rPr>
          <w:color w:val="212121"/>
        </w:rPr>
        <w:t>fish</w:t>
      </w:r>
      <w:r>
        <w:rPr>
          <w:color w:val="212121"/>
          <w:spacing w:val="40"/>
        </w:rPr>
        <w:t xml:space="preserve"> </w:t>
      </w:r>
      <w:r>
        <w:rPr>
          <w:color w:val="212121"/>
        </w:rPr>
        <w:t>harvest</w:t>
      </w:r>
      <w:r>
        <w:rPr>
          <w:color w:val="212121"/>
          <w:spacing w:val="40"/>
        </w:rPr>
        <w:t xml:space="preserve"> </w:t>
      </w:r>
      <w:r>
        <w:rPr>
          <w:color w:val="212121"/>
        </w:rPr>
        <w:t>and</w:t>
      </w:r>
      <w:r>
        <w:rPr>
          <w:color w:val="212121"/>
          <w:spacing w:val="40"/>
        </w:rPr>
        <w:t xml:space="preserve"> </w:t>
      </w:r>
      <w:r>
        <w:rPr>
          <w:color w:val="212121"/>
        </w:rPr>
        <w:t>related</w:t>
      </w:r>
      <w:r>
        <w:rPr>
          <w:color w:val="212121"/>
          <w:spacing w:val="40"/>
        </w:rPr>
        <w:t xml:space="preserve"> </w:t>
      </w:r>
      <w:r>
        <w:rPr>
          <w:color w:val="212121"/>
        </w:rPr>
        <w:t>health</w:t>
      </w:r>
      <w:r>
        <w:rPr>
          <w:color w:val="212121"/>
          <w:spacing w:val="40"/>
        </w:rPr>
        <w:t xml:space="preserve"> </w:t>
      </w:r>
      <w:r>
        <w:rPr>
          <w:color w:val="212121"/>
        </w:rPr>
        <w:t>of</w:t>
      </w:r>
      <w:r>
        <w:rPr>
          <w:color w:val="212121"/>
          <w:spacing w:val="40"/>
        </w:rPr>
        <w:t xml:space="preserve"> </w:t>
      </w:r>
      <w:r>
        <w:rPr>
          <w:color w:val="212121"/>
        </w:rPr>
        <w:t>the</w:t>
      </w:r>
      <w:r>
        <w:rPr>
          <w:color w:val="212121"/>
          <w:spacing w:val="40"/>
        </w:rPr>
        <w:t xml:space="preserve"> </w:t>
      </w:r>
      <w:r>
        <w:rPr>
          <w:color w:val="212121"/>
        </w:rPr>
        <w:t>marine environment.</w:t>
      </w:r>
      <w:r>
        <w:rPr>
          <w:color w:val="212121"/>
          <w:spacing w:val="-1"/>
        </w:rPr>
        <w:t xml:space="preserve"> </w:t>
      </w:r>
      <w:r>
        <w:rPr>
          <w:color w:val="212121"/>
        </w:rPr>
        <w:t>Pamana represents</w:t>
      </w:r>
      <w:r>
        <w:rPr>
          <w:color w:val="212121"/>
          <w:spacing w:val="-3"/>
        </w:rPr>
        <w:t xml:space="preserve"> </w:t>
      </w:r>
      <w:r>
        <w:rPr>
          <w:color w:val="212121"/>
        </w:rPr>
        <w:t>a unique “ecohealth” strategy, linking the health of coastal people and that of their surrounding marine ecosystem. Pamana’s</w:t>
      </w:r>
      <w:r>
        <w:rPr>
          <w:color w:val="212121"/>
          <w:spacing w:val="-6"/>
        </w:rPr>
        <w:t xml:space="preserve"> </w:t>
      </w:r>
      <w:r>
        <w:rPr>
          <w:color w:val="212121"/>
        </w:rPr>
        <w:t>activities are viewed by both their membership and barangay (village) health workers as a contribution to nutritional and community health. The alliance has developed an approach to the empowerment of fisherfolk that has led to improvement in health, food security, and nutritional status</w:t>
      </w:r>
      <w:r>
        <w:rPr>
          <w:color w:val="212121"/>
          <w:spacing w:val="-1"/>
        </w:rPr>
        <w:t xml:space="preserve"> </w:t>
      </w:r>
      <w:r>
        <w:rPr>
          <w:color w:val="212121"/>
        </w:rPr>
        <w:t>of their communities. The development of Pamana</w:t>
      </w:r>
      <w:r>
        <w:rPr>
          <w:color w:val="212121"/>
          <w:spacing w:val="-1"/>
        </w:rPr>
        <w:t xml:space="preserve"> </w:t>
      </w:r>
      <w:r>
        <w:rPr>
          <w:color w:val="212121"/>
        </w:rPr>
        <w:t>provides</w:t>
      </w:r>
      <w:r>
        <w:rPr>
          <w:color w:val="212121"/>
          <w:spacing w:val="-1"/>
        </w:rPr>
        <w:t xml:space="preserve"> </w:t>
      </w:r>
      <w:r>
        <w:rPr>
          <w:color w:val="212121"/>
        </w:rPr>
        <w:t>a model for building capacity in other fishing- and resource-based cultures, through engagement and empowerment.</w:t>
      </w:r>
      <w:r>
        <w:rPr>
          <w:color w:val="212121"/>
          <w:spacing w:val="-4"/>
        </w:rPr>
        <w:t xml:space="preserve"> </w:t>
      </w:r>
      <w:r>
        <w:rPr>
          <w:color w:val="212121"/>
        </w:rPr>
        <w:t>In</w:t>
      </w:r>
      <w:r>
        <w:rPr>
          <w:color w:val="212121"/>
          <w:spacing w:val="-8"/>
        </w:rPr>
        <w:t xml:space="preserve"> </w:t>
      </w:r>
      <w:r>
        <w:rPr>
          <w:color w:val="212121"/>
        </w:rPr>
        <w:t>less</w:t>
      </w:r>
      <w:r>
        <w:rPr>
          <w:color w:val="212121"/>
          <w:spacing w:val="-6"/>
        </w:rPr>
        <w:t xml:space="preserve"> </w:t>
      </w:r>
      <w:r>
        <w:rPr>
          <w:color w:val="212121"/>
        </w:rPr>
        <w:t>developed</w:t>
      </w:r>
      <w:r>
        <w:rPr>
          <w:color w:val="212121"/>
          <w:spacing w:val="-4"/>
        </w:rPr>
        <w:t xml:space="preserve"> </w:t>
      </w:r>
      <w:r>
        <w:rPr>
          <w:color w:val="212121"/>
        </w:rPr>
        <w:t>countries,</w:t>
      </w:r>
      <w:r>
        <w:rPr>
          <w:color w:val="212121"/>
          <w:spacing w:val="-4"/>
        </w:rPr>
        <w:t xml:space="preserve"> </w:t>
      </w:r>
      <w:r>
        <w:rPr>
          <w:color w:val="212121"/>
        </w:rPr>
        <w:t>grassroots</w:t>
      </w:r>
      <w:r>
        <w:rPr>
          <w:color w:val="212121"/>
          <w:spacing w:val="-6"/>
        </w:rPr>
        <w:t xml:space="preserve"> </w:t>
      </w:r>
      <w:r>
        <w:rPr>
          <w:color w:val="212121"/>
        </w:rPr>
        <w:t>initiatives,</w:t>
      </w:r>
      <w:r>
        <w:rPr>
          <w:color w:val="212121"/>
          <w:spacing w:val="-4"/>
        </w:rPr>
        <w:t xml:space="preserve"> </w:t>
      </w:r>
      <w:r>
        <w:rPr>
          <w:color w:val="212121"/>
        </w:rPr>
        <w:t>such</w:t>
      </w:r>
      <w:r>
        <w:rPr>
          <w:color w:val="212121"/>
          <w:spacing w:val="-9"/>
        </w:rPr>
        <w:t xml:space="preserve"> </w:t>
      </w:r>
      <w:r>
        <w:rPr>
          <w:color w:val="212121"/>
        </w:rPr>
        <w:t>as Pamana,</w:t>
      </w:r>
      <w:r>
        <w:rPr>
          <w:color w:val="212121"/>
          <w:spacing w:val="-8"/>
        </w:rPr>
        <w:t xml:space="preserve"> </w:t>
      </w:r>
      <w:r>
        <w:rPr>
          <w:color w:val="212121"/>
        </w:rPr>
        <w:t>may</w:t>
      </w:r>
      <w:r>
        <w:rPr>
          <w:color w:val="212121"/>
          <w:spacing w:val="-4"/>
        </w:rPr>
        <w:t xml:space="preserve"> </w:t>
      </w:r>
      <w:r>
        <w:rPr>
          <w:color w:val="212121"/>
        </w:rPr>
        <w:t>be the only solution for sustainable fisheries' contributions to food security, given the challenges of fisherfolk poverty, environmental degradation, and limited finances.</w:t>
      </w:r>
    </w:p>
    <w:p w14:paraId="345E751C">
      <w:pPr>
        <w:pStyle w:val="7"/>
      </w:pPr>
    </w:p>
    <w:p w14:paraId="3A45A665">
      <w:pPr>
        <w:pStyle w:val="7"/>
      </w:pPr>
    </w:p>
    <w:p w14:paraId="4AC0DD6F">
      <w:pPr>
        <w:pStyle w:val="7"/>
      </w:pPr>
    </w:p>
    <w:p w14:paraId="3FBC198E">
      <w:pPr>
        <w:pStyle w:val="7"/>
        <w:spacing w:before="6"/>
      </w:pPr>
    </w:p>
    <w:p w14:paraId="1DC8ED3B">
      <w:pPr>
        <w:pStyle w:val="3"/>
        <w:ind w:right="1635"/>
      </w:pPr>
      <w:r>
        <w:t>Status,</w:t>
      </w:r>
      <w:r>
        <w:rPr>
          <w:spacing w:val="-3"/>
        </w:rPr>
        <w:t xml:space="preserve"> </w:t>
      </w:r>
      <w:r>
        <w:t>trends</w:t>
      </w:r>
      <w:r>
        <w:rPr>
          <w:spacing w:val="-4"/>
        </w:rPr>
        <w:t xml:space="preserve"> </w:t>
      </w:r>
      <w:r>
        <w:t>and</w:t>
      </w:r>
      <w:r>
        <w:rPr>
          <w:spacing w:val="-5"/>
        </w:rPr>
        <w:t xml:space="preserve"> </w:t>
      </w:r>
      <w:r>
        <w:t>challenges</w:t>
      </w:r>
      <w:r>
        <w:rPr>
          <w:spacing w:val="-5"/>
        </w:rPr>
        <w:t xml:space="preserve"> </w:t>
      </w:r>
      <w:r>
        <w:t>in</w:t>
      </w:r>
      <w:r>
        <w:rPr>
          <w:spacing w:val="-5"/>
        </w:rPr>
        <w:t xml:space="preserve"> </w:t>
      </w:r>
      <w:r>
        <w:t>the</w:t>
      </w:r>
      <w:r>
        <w:rPr>
          <w:spacing w:val="-2"/>
        </w:rPr>
        <w:t xml:space="preserve"> </w:t>
      </w:r>
      <w:r>
        <w:t>sustainability</w:t>
      </w:r>
      <w:r>
        <w:rPr>
          <w:spacing w:val="-3"/>
        </w:rPr>
        <w:t xml:space="preserve"> </w:t>
      </w:r>
      <w:r>
        <w:t>of</w:t>
      </w:r>
      <w:r>
        <w:rPr>
          <w:spacing w:val="-3"/>
        </w:rPr>
        <w:t xml:space="preserve"> </w:t>
      </w:r>
      <w:r>
        <w:t>small-scale</w:t>
      </w:r>
      <w:r>
        <w:rPr>
          <w:spacing w:val="-2"/>
        </w:rPr>
        <w:t xml:space="preserve"> </w:t>
      </w:r>
      <w:r>
        <w:t>fisheries</w:t>
      </w:r>
      <w:r>
        <w:rPr>
          <w:spacing w:val="-5"/>
        </w:rPr>
        <w:t xml:space="preserve"> </w:t>
      </w:r>
      <w:r>
        <w:t>in</w:t>
      </w:r>
      <w:r>
        <w:rPr>
          <w:spacing w:val="-5"/>
        </w:rPr>
        <w:t xml:space="preserve"> </w:t>
      </w:r>
      <w:r>
        <w:t>the Philippines: Insights from FISHDA (Fishing Industries' Support in Handling Decisions Application) model</w:t>
      </w:r>
    </w:p>
    <w:p w14:paraId="7E20CFD7">
      <w:pPr>
        <w:pStyle w:val="7"/>
        <w:spacing w:line="242" w:lineRule="auto"/>
        <w:ind w:left="360" w:right="1435" w:firstLine="960"/>
        <w:jc w:val="both"/>
      </w:pPr>
      <w:r>
        <w:t>Managing</w:t>
      </w:r>
      <w:r>
        <w:rPr>
          <w:spacing w:val="40"/>
        </w:rPr>
        <w:t xml:space="preserve"> </w:t>
      </w:r>
      <w:r>
        <w:t>small-scale</w:t>
      </w:r>
      <w:r>
        <w:rPr>
          <w:spacing w:val="40"/>
        </w:rPr>
        <w:t xml:space="preserve"> </w:t>
      </w:r>
      <w:r>
        <w:t>fisheries</w:t>
      </w:r>
      <w:r>
        <w:rPr>
          <w:spacing w:val="40"/>
        </w:rPr>
        <w:t xml:space="preserve"> </w:t>
      </w:r>
      <w:r>
        <w:t>in</w:t>
      </w:r>
      <w:r>
        <w:rPr>
          <w:spacing w:val="40"/>
        </w:rPr>
        <w:t xml:space="preserve"> </w:t>
      </w:r>
      <w:r>
        <w:t>a</w:t>
      </w:r>
      <w:r>
        <w:rPr>
          <w:spacing w:val="40"/>
        </w:rPr>
        <w:t xml:space="preserve"> </w:t>
      </w:r>
      <w:r>
        <w:t>developing</w:t>
      </w:r>
      <w:r>
        <w:rPr>
          <w:spacing w:val="40"/>
        </w:rPr>
        <w:t xml:space="preserve"> </w:t>
      </w:r>
      <w:r>
        <w:t>country</w:t>
      </w:r>
      <w:r>
        <w:rPr>
          <w:spacing w:val="40"/>
        </w:rPr>
        <w:t xml:space="preserve"> </w:t>
      </w:r>
      <w:r>
        <w:t>like</w:t>
      </w:r>
      <w:r>
        <w:rPr>
          <w:spacing w:val="40"/>
        </w:rPr>
        <w:t xml:space="preserve"> </w:t>
      </w:r>
      <w:r>
        <w:t>the</w:t>
      </w:r>
      <w:r>
        <w:rPr>
          <w:spacing w:val="40"/>
        </w:rPr>
        <w:t xml:space="preserve"> </w:t>
      </w:r>
      <w:r>
        <w:t>Philippines is</w:t>
      </w:r>
      <w:r>
        <w:rPr>
          <w:spacing w:val="-2"/>
        </w:rPr>
        <w:t xml:space="preserve"> </w:t>
      </w:r>
      <w:r>
        <w:t>very</w:t>
      </w:r>
      <w:r>
        <w:rPr>
          <w:spacing w:val="40"/>
        </w:rPr>
        <w:t xml:space="preserve">  </w:t>
      </w:r>
      <w:r>
        <w:t>challenging because</w:t>
      </w:r>
      <w:r>
        <w:rPr>
          <w:spacing w:val="40"/>
        </w:rPr>
        <w:t xml:space="preserve">  </w:t>
      </w:r>
      <w:r>
        <w:t>of</w:t>
      </w:r>
      <w:r>
        <w:rPr>
          <w:spacing w:val="40"/>
        </w:rPr>
        <w:t xml:space="preserve">  </w:t>
      </w:r>
      <w:r>
        <w:t>high</w:t>
      </w:r>
      <w:r>
        <w:rPr>
          <w:spacing w:val="40"/>
        </w:rPr>
        <w:t xml:space="preserve">  </w:t>
      </w:r>
      <w:r>
        <w:t>pressures</w:t>
      </w:r>
      <w:r>
        <w:rPr>
          <w:spacing w:val="40"/>
        </w:rPr>
        <w:t xml:space="preserve">  </w:t>
      </w:r>
      <w:r>
        <w:t>from</w:t>
      </w:r>
      <w:r>
        <w:rPr>
          <w:spacing w:val="40"/>
        </w:rPr>
        <w:t xml:space="preserve">  </w:t>
      </w:r>
      <w:r>
        <w:t>expanding</w:t>
      </w:r>
      <w:r>
        <w:rPr>
          <w:spacing w:val="40"/>
        </w:rPr>
        <w:t xml:space="preserve">  </w:t>
      </w:r>
      <w:r>
        <w:t>fishing population,</w:t>
      </w:r>
      <w:r>
        <w:rPr>
          <w:spacing w:val="-2"/>
        </w:rPr>
        <w:t xml:space="preserve"> </w:t>
      </w:r>
      <w:r>
        <w:t>poverty and</w:t>
      </w:r>
      <w:r>
        <w:rPr>
          <w:spacing w:val="75"/>
        </w:rPr>
        <w:t xml:space="preserve"> </w:t>
      </w:r>
      <w:r>
        <w:t>lack</w:t>
      </w:r>
      <w:r>
        <w:rPr>
          <w:spacing w:val="79"/>
        </w:rPr>
        <w:t xml:space="preserve"> </w:t>
      </w:r>
      <w:r>
        <w:t>of</w:t>
      </w:r>
      <w:r>
        <w:rPr>
          <w:spacing w:val="75"/>
        </w:rPr>
        <w:t xml:space="preserve"> </w:t>
      </w:r>
      <w:r>
        <w:t>alternative</w:t>
      </w:r>
      <w:r>
        <w:rPr>
          <w:spacing w:val="79"/>
        </w:rPr>
        <w:t xml:space="preserve"> </w:t>
      </w:r>
      <w:r>
        <w:t>options.</w:t>
      </w:r>
      <w:r>
        <w:rPr>
          <w:spacing w:val="79"/>
        </w:rPr>
        <w:t xml:space="preserve"> </w:t>
      </w:r>
      <w:r>
        <w:t>Thus,</w:t>
      </w:r>
      <w:r>
        <w:rPr>
          <w:spacing w:val="79"/>
        </w:rPr>
        <w:t xml:space="preserve"> </w:t>
      </w:r>
      <w:r>
        <w:t>resource-focused</w:t>
      </w:r>
      <w:r>
        <w:rPr>
          <w:spacing w:val="79"/>
        </w:rPr>
        <w:t xml:space="preserve"> </w:t>
      </w:r>
      <w:r>
        <w:rPr>
          <w:spacing w:val="-2"/>
        </w:rPr>
        <w:t>fisheries</w:t>
      </w:r>
    </w:p>
    <w:p w14:paraId="53977C50">
      <w:pPr>
        <w:pStyle w:val="7"/>
        <w:spacing w:after="0" w:line="242" w:lineRule="auto"/>
        <w:jc w:val="both"/>
        <w:sectPr>
          <w:pgSz w:w="12240" w:h="15840"/>
          <w:pgMar w:top="1380" w:right="0" w:bottom="680" w:left="1800" w:header="0" w:footer="492" w:gutter="0"/>
          <w:cols w:space="720" w:num="1"/>
        </w:sectPr>
      </w:pPr>
    </w:p>
    <w:p w14:paraId="446BE24F">
      <w:pPr>
        <w:pStyle w:val="7"/>
        <w:spacing w:before="60"/>
        <w:ind w:left="360" w:right="1430"/>
        <w:jc w:val="both"/>
      </w:pPr>
      <w:r>
        <w:t>management initiatives such as marine protected area (MPA) establishment will likely result in further marginalization of the poor fishers which could pose more serious problems in coastal communities. In this study, the status of small-scale fisheries in 44 coastal towns in the Philippines was assessed using FISHDA (Fishing Industries' Support in</w:t>
      </w:r>
      <w:r>
        <w:rPr>
          <w:spacing w:val="-15"/>
        </w:rPr>
        <w:t xml:space="preserve"> </w:t>
      </w:r>
      <w:r>
        <w:t>Handling</w:t>
      </w:r>
      <w:r>
        <w:rPr>
          <w:spacing w:val="-14"/>
        </w:rPr>
        <w:t xml:space="preserve"> </w:t>
      </w:r>
      <w:r>
        <w:t>Decisions</w:t>
      </w:r>
      <w:r>
        <w:rPr>
          <w:spacing w:val="-15"/>
        </w:rPr>
        <w:t xml:space="preserve"> </w:t>
      </w:r>
      <w:r>
        <w:t>Application),</w:t>
      </w:r>
      <w:r>
        <w:rPr>
          <w:spacing w:val="-14"/>
        </w:rPr>
        <w:t xml:space="preserve"> </w:t>
      </w:r>
      <w:r>
        <w:t>a</w:t>
      </w:r>
      <w:r>
        <w:rPr>
          <w:spacing w:val="-13"/>
        </w:rPr>
        <w:t xml:space="preserve"> </w:t>
      </w:r>
      <w:r>
        <w:t>simple</w:t>
      </w:r>
      <w:r>
        <w:rPr>
          <w:spacing w:val="-13"/>
        </w:rPr>
        <w:t xml:space="preserve"> </w:t>
      </w:r>
      <w:r>
        <w:t>decision</w:t>
      </w:r>
      <w:r>
        <w:rPr>
          <w:spacing w:val="-14"/>
        </w:rPr>
        <w:t xml:space="preserve"> </w:t>
      </w:r>
      <w:r>
        <w:t>support</w:t>
      </w:r>
      <w:r>
        <w:rPr>
          <w:spacing w:val="-13"/>
        </w:rPr>
        <w:t xml:space="preserve"> </w:t>
      </w:r>
      <w:r>
        <w:t>tool</w:t>
      </w:r>
      <w:r>
        <w:rPr>
          <w:spacing w:val="-13"/>
        </w:rPr>
        <w:t xml:space="preserve"> </w:t>
      </w:r>
      <w:r>
        <w:t>which</w:t>
      </w:r>
      <w:r>
        <w:rPr>
          <w:spacing w:val="-14"/>
        </w:rPr>
        <w:t xml:space="preserve"> </w:t>
      </w:r>
      <w:r>
        <w:t>requires</w:t>
      </w:r>
      <w:r>
        <w:rPr>
          <w:spacing w:val="-15"/>
        </w:rPr>
        <w:t xml:space="preserve"> </w:t>
      </w:r>
      <w:r>
        <w:t>minimal or</w:t>
      </w:r>
      <w:r>
        <w:rPr>
          <w:spacing w:val="-6"/>
        </w:rPr>
        <w:t xml:space="preserve"> </w:t>
      </w:r>
      <w:r>
        <w:t>easily</w:t>
      </w:r>
      <w:r>
        <w:rPr>
          <w:spacing w:val="-7"/>
        </w:rPr>
        <w:t xml:space="preserve"> </w:t>
      </w:r>
      <w:r>
        <w:t>generated</w:t>
      </w:r>
      <w:r>
        <w:rPr>
          <w:spacing w:val="-7"/>
        </w:rPr>
        <w:t xml:space="preserve"> </w:t>
      </w:r>
      <w:r>
        <w:t>data.</w:t>
      </w:r>
      <w:r>
        <w:rPr>
          <w:spacing w:val="-7"/>
        </w:rPr>
        <w:t xml:space="preserve"> </w:t>
      </w:r>
      <w:r>
        <w:t>Results</w:t>
      </w:r>
      <w:r>
        <w:rPr>
          <w:spacing w:val="-8"/>
        </w:rPr>
        <w:t xml:space="preserve"> </w:t>
      </w:r>
      <w:r>
        <w:t>showed</w:t>
      </w:r>
      <w:r>
        <w:rPr>
          <w:spacing w:val="-7"/>
        </w:rPr>
        <w:t xml:space="preserve"> </w:t>
      </w:r>
      <w:r>
        <w:t>that</w:t>
      </w:r>
      <w:r>
        <w:rPr>
          <w:spacing w:val="-6"/>
        </w:rPr>
        <w:t xml:space="preserve"> </w:t>
      </w:r>
      <w:r>
        <w:t>68%</w:t>
      </w:r>
      <w:r>
        <w:rPr>
          <w:spacing w:val="-6"/>
        </w:rPr>
        <w:t xml:space="preserve"> </w:t>
      </w:r>
      <w:r>
        <w:t>(30</w:t>
      </w:r>
      <w:r>
        <w:rPr>
          <w:spacing w:val="-6"/>
        </w:rPr>
        <w:t xml:space="preserve"> </w:t>
      </w:r>
      <w:r>
        <w:t>out</w:t>
      </w:r>
      <w:r>
        <w:rPr>
          <w:spacing w:val="-9"/>
        </w:rPr>
        <w:t xml:space="preserve"> </w:t>
      </w:r>
      <w:r>
        <w:t>of</w:t>
      </w:r>
      <w:r>
        <w:rPr>
          <w:spacing w:val="-6"/>
        </w:rPr>
        <w:t xml:space="preserve"> </w:t>
      </w:r>
      <w:r>
        <w:t>44)</w:t>
      </w:r>
      <w:r>
        <w:rPr>
          <w:spacing w:val="-6"/>
        </w:rPr>
        <w:t xml:space="preserve"> </w:t>
      </w:r>
      <w:r>
        <w:t>of</w:t>
      </w:r>
      <w:r>
        <w:rPr>
          <w:spacing w:val="-6"/>
        </w:rPr>
        <w:t xml:space="preserve"> </w:t>
      </w:r>
      <w:r>
        <w:t>the</w:t>
      </w:r>
      <w:r>
        <w:rPr>
          <w:spacing w:val="-5"/>
        </w:rPr>
        <w:t xml:space="preserve"> </w:t>
      </w:r>
      <w:r>
        <w:t>studied</w:t>
      </w:r>
      <w:r>
        <w:rPr>
          <w:spacing w:val="-11"/>
        </w:rPr>
        <w:t xml:space="preserve"> </w:t>
      </w:r>
      <w:r>
        <w:t>towns</w:t>
      </w:r>
      <w:r>
        <w:rPr>
          <w:spacing w:val="-8"/>
        </w:rPr>
        <w:t xml:space="preserve"> </w:t>
      </w:r>
      <w:r>
        <w:t>have unsustainable fisheries unless 58% of their fishing grounds are protected from all fishing activities. Alternatively, 53% of the active fishers in towns with unsustainable fisheries must</w:t>
      </w:r>
      <w:r>
        <w:rPr>
          <w:spacing w:val="-4"/>
        </w:rPr>
        <w:t xml:space="preserve"> </w:t>
      </w:r>
      <w:r>
        <w:t>totally</w:t>
      </w:r>
      <w:r>
        <w:rPr>
          <w:spacing w:val="-5"/>
        </w:rPr>
        <w:t xml:space="preserve"> </w:t>
      </w:r>
      <w:r>
        <w:t>stop</w:t>
      </w:r>
      <w:r>
        <w:rPr>
          <w:spacing w:val="-5"/>
        </w:rPr>
        <w:t xml:space="preserve"> </w:t>
      </w:r>
      <w:r>
        <w:t>fishing</w:t>
      </w:r>
      <w:r>
        <w:rPr>
          <w:spacing w:val="-5"/>
        </w:rPr>
        <w:t xml:space="preserve"> </w:t>
      </w:r>
      <w:r>
        <w:t>to</w:t>
      </w:r>
      <w:r>
        <w:rPr>
          <w:spacing w:val="-5"/>
        </w:rPr>
        <w:t xml:space="preserve"> </w:t>
      </w:r>
      <w:r>
        <w:t>avert</w:t>
      </w:r>
      <w:r>
        <w:rPr>
          <w:spacing w:val="-3"/>
        </w:rPr>
        <w:t xml:space="preserve"> </w:t>
      </w:r>
      <w:r>
        <w:t>fishery</w:t>
      </w:r>
      <w:r>
        <w:rPr>
          <w:spacing w:val="-4"/>
        </w:rPr>
        <w:t xml:space="preserve"> </w:t>
      </w:r>
      <w:r>
        <w:t>collapse.</w:t>
      </w:r>
      <w:r>
        <w:rPr>
          <w:spacing w:val="-5"/>
        </w:rPr>
        <w:t xml:space="preserve"> </w:t>
      </w:r>
      <w:r>
        <w:t>Alarming</w:t>
      </w:r>
      <w:r>
        <w:rPr>
          <w:spacing w:val="-5"/>
        </w:rPr>
        <w:t xml:space="preserve"> </w:t>
      </w:r>
      <w:r>
        <w:t>as</w:t>
      </w:r>
      <w:r>
        <w:rPr>
          <w:spacing w:val="-6"/>
        </w:rPr>
        <w:t xml:space="preserve"> </w:t>
      </w:r>
      <w:r>
        <w:t>it</w:t>
      </w:r>
      <w:r>
        <w:rPr>
          <w:spacing w:val="-4"/>
        </w:rPr>
        <w:t xml:space="preserve"> </w:t>
      </w:r>
      <w:r>
        <w:t>may</w:t>
      </w:r>
      <w:r>
        <w:rPr>
          <w:spacing w:val="-5"/>
        </w:rPr>
        <w:t xml:space="preserve"> </w:t>
      </w:r>
      <w:r>
        <w:t>sound,</w:t>
      </w:r>
      <w:r>
        <w:rPr>
          <w:spacing w:val="-5"/>
        </w:rPr>
        <w:t xml:space="preserve"> </w:t>
      </w:r>
      <w:r>
        <w:t>this</w:t>
      </w:r>
      <w:r>
        <w:rPr>
          <w:spacing w:val="-6"/>
        </w:rPr>
        <w:t xml:space="preserve"> </w:t>
      </w:r>
      <w:r>
        <w:t>is</w:t>
      </w:r>
      <w:r>
        <w:rPr>
          <w:spacing w:val="-2"/>
        </w:rPr>
        <w:t xml:space="preserve"> </w:t>
      </w:r>
      <w:r>
        <w:t>still</w:t>
      </w:r>
      <w:r>
        <w:rPr>
          <w:spacing w:val="-4"/>
        </w:rPr>
        <w:t xml:space="preserve"> </w:t>
      </w:r>
      <w:r>
        <w:t>an underestimate as catches incurred by the highly efficient and destructive illegal fishing activities such as blast, poison</w:t>
      </w:r>
      <w:r>
        <w:rPr>
          <w:spacing w:val="-1"/>
        </w:rPr>
        <w:t xml:space="preserve"> </w:t>
      </w:r>
      <w:r>
        <w:t>and large-scale fishing, which are reported to be still rampant</w:t>
      </w:r>
      <w:r>
        <w:rPr>
          <w:spacing w:val="-12"/>
        </w:rPr>
        <w:t xml:space="preserve"> </w:t>
      </w:r>
      <w:r>
        <w:t>in</w:t>
      </w:r>
      <w:r>
        <w:rPr>
          <w:spacing w:val="-9"/>
        </w:rPr>
        <w:t xml:space="preserve"> </w:t>
      </w:r>
      <w:r>
        <w:t>many</w:t>
      </w:r>
      <w:r>
        <w:rPr>
          <w:spacing w:val="-9"/>
        </w:rPr>
        <w:t xml:space="preserve"> </w:t>
      </w:r>
      <w:r>
        <w:t>coastal</w:t>
      </w:r>
      <w:r>
        <w:rPr>
          <w:spacing w:val="-12"/>
        </w:rPr>
        <w:t xml:space="preserve"> </w:t>
      </w:r>
      <w:r>
        <w:t>areas</w:t>
      </w:r>
      <w:r>
        <w:rPr>
          <w:spacing w:val="-11"/>
        </w:rPr>
        <w:t xml:space="preserve"> </w:t>
      </w:r>
      <w:r>
        <w:t>in</w:t>
      </w:r>
      <w:r>
        <w:rPr>
          <w:spacing w:val="-9"/>
        </w:rPr>
        <w:t xml:space="preserve"> </w:t>
      </w:r>
      <w:r>
        <w:t>the</w:t>
      </w:r>
      <w:r>
        <w:rPr>
          <w:spacing w:val="-8"/>
        </w:rPr>
        <w:t xml:space="preserve"> </w:t>
      </w:r>
      <w:r>
        <w:t>Philippines,</w:t>
      </w:r>
      <w:r>
        <w:rPr>
          <w:spacing w:val="-9"/>
        </w:rPr>
        <w:t xml:space="preserve"> </w:t>
      </w:r>
      <w:r>
        <w:t>were</w:t>
      </w:r>
      <w:r>
        <w:rPr>
          <w:spacing w:val="-8"/>
        </w:rPr>
        <w:t xml:space="preserve"> </w:t>
      </w:r>
      <w:r>
        <w:t>not</w:t>
      </w:r>
      <w:r>
        <w:rPr>
          <w:spacing w:val="-8"/>
        </w:rPr>
        <w:t xml:space="preserve"> </w:t>
      </w:r>
      <w:r>
        <w:t>accounted</w:t>
      </w:r>
      <w:r>
        <w:rPr>
          <w:spacing w:val="-9"/>
        </w:rPr>
        <w:t xml:space="preserve"> </w:t>
      </w:r>
      <w:r>
        <w:t>for</w:t>
      </w:r>
      <w:r>
        <w:rPr>
          <w:spacing w:val="-13"/>
        </w:rPr>
        <w:t xml:space="preserve"> </w:t>
      </w:r>
      <w:r>
        <w:t>in</w:t>
      </w:r>
      <w:r>
        <w:rPr>
          <w:spacing w:val="-9"/>
        </w:rPr>
        <w:t xml:space="preserve"> </w:t>
      </w:r>
      <w:r>
        <w:t>this</w:t>
      </w:r>
      <w:r>
        <w:rPr>
          <w:spacing w:val="-11"/>
        </w:rPr>
        <w:t xml:space="preserve"> </w:t>
      </w:r>
      <w:r>
        <w:t>study.</w:t>
      </w:r>
      <w:r>
        <w:rPr>
          <w:spacing w:val="-13"/>
        </w:rPr>
        <w:t xml:space="preserve"> </w:t>
      </w:r>
      <w:r>
        <w:t>This study</w:t>
      </w:r>
      <w:r>
        <w:rPr>
          <w:spacing w:val="-1"/>
        </w:rPr>
        <w:t xml:space="preserve"> </w:t>
      </w:r>
      <w:r>
        <w:t>demonstrated that MPAs alone may not be enough to avert fishery collapse even if MPA size is increased from the current 3% to 15% of the municipal waters, i.e.</w:t>
      </w:r>
      <w:r>
        <w:rPr>
          <w:spacing w:val="-2"/>
        </w:rPr>
        <w:t xml:space="preserve"> </w:t>
      </w:r>
      <w:r>
        <w:t>up to</w:t>
      </w:r>
      <w:r>
        <w:rPr>
          <w:spacing w:val="-1"/>
        </w:rPr>
        <w:t xml:space="preserve"> </w:t>
      </w:r>
      <w:r>
        <w:t>15 km from the shore, as required by the Philippine law. Various challenges confronting fishery and important recommendations to address them are further discussed.</w:t>
      </w:r>
    </w:p>
    <w:p w14:paraId="360CE595">
      <w:pPr>
        <w:pStyle w:val="7"/>
        <w:spacing w:before="1"/>
      </w:pPr>
    </w:p>
    <w:p w14:paraId="0E410123">
      <w:pPr>
        <w:pStyle w:val="3"/>
        <w:ind w:right="1454"/>
        <w:jc w:val="both"/>
      </w:pPr>
      <w:r>
        <w:t>Harnessing</w:t>
      </w:r>
      <w:r>
        <w:rPr>
          <w:spacing w:val="-5"/>
        </w:rPr>
        <w:t xml:space="preserve"> </w:t>
      </w:r>
      <w:r>
        <w:t>the</w:t>
      </w:r>
      <w:r>
        <w:rPr>
          <w:spacing w:val="-4"/>
        </w:rPr>
        <w:t xml:space="preserve"> </w:t>
      </w:r>
      <w:r>
        <w:t>potential</w:t>
      </w:r>
      <w:r>
        <w:rPr>
          <w:spacing w:val="-4"/>
        </w:rPr>
        <w:t xml:space="preserve"> </w:t>
      </w:r>
      <w:r>
        <w:t>of</w:t>
      </w:r>
      <w:r>
        <w:rPr>
          <w:spacing w:val="-5"/>
        </w:rPr>
        <w:t xml:space="preserve"> </w:t>
      </w:r>
      <w:r>
        <w:t>online</w:t>
      </w:r>
      <w:r>
        <w:rPr>
          <w:spacing w:val="-4"/>
        </w:rPr>
        <w:t xml:space="preserve"> </w:t>
      </w:r>
      <w:r>
        <w:t>marketplaces</w:t>
      </w:r>
      <w:r>
        <w:rPr>
          <w:spacing w:val="-7"/>
        </w:rPr>
        <w:t xml:space="preserve"> </w:t>
      </w:r>
      <w:r>
        <w:t>in</w:t>
      </w:r>
      <w:r>
        <w:rPr>
          <w:spacing w:val="-7"/>
        </w:rPr>
        <w:t xml:space="preserve"> </w:t>
      </w:r>
      <w:r>
        <w:t>the</w:t>
      </w:r>
      <w:r>
        <w:rPr>
          <w:spacing w:val="-4"/>
        </w:rPr>
        <w:t xml:space="preserve"> </w:t>
      </w:r>
      <w:r>
        <w:t>Philippines:</w:t>
      </w:r>
      <w:r>
        <w:rPr>
          <w:spacing w:val="-5"/>
        </w:rPr>
        <w:t xml:space="preserve"> </w:t>
      </w:r>
      <w:r>
        <w:t>Insights</w:t>
      </w:r>
      <w:r>
        <w:rPr>
          <w:spacing w:val="-7"/>
        </w:rPr>
        <w:t xml:space="preserve"> </w:t>
      </w:r>
      <w:r>
        <w:t>from</w:t>
      </w:r>
      <w:r>
        <w:rPr>
          <w:spacing w:val="-5"/>
        </w:rPr>
        <w:t xml:space="preserve"> </w:t>
      </w:r>
      <w:r>
        <w:t>the National Information and Communications Technology Household Survey</w:t>
      </w:r>
    </w:p>
    <w:p w14:paraId="12D87145">
      <w:pPr>
        <w:pStyle w:val="7"/>
        <w:spacing w:before="5"/>
        <w:rPr>
          <w:b/>
        </w:rPr>
      </w:pPr>
    </w:p>
    <w:p w14:paraId="7C9046F7">
      <w:pPr>
        <w:pStyle w:val="7"/>
        <w:ind w:left="360" w:right="1434" w:firstLine="960"/>
        <w:jc w:val="both"/>
      </w:pPr>
      <w:r>
        <w:t>Using the Philippines first nationally representative survey designed to characterize digital commercial and non-commercial engagements, including the use of information and</w:t>
      </w:r>
      <w:r>
        <w:rPr>
          <w:spacing w:val="-4"/>
        </w:rPr>
        <w:t xml:space="preserve"> </w:t>
      </w:r>
      <w:r>
        <w:t>communications</w:t>
      </w:r>
      <w:r>
        <w:rPr>
          <w:spacing w:val="-1"/>
        </w:rPr>
        <w:t xml:space="preserve"> </w:t>
      </w:r>
      <w:r>
        <w:t>technology (ICT), the digital</w:t>
      </w:r>
      <w:r>
        <w:rPr>
          <w:spacing w:val="-2"/>
        </w:rPr>
        <w:t xml:space="preserve"> </w:t>
      </w:r>
      <w:r>
        <w:t>economy,</w:t>
      </w:r>
      <w:r>
        <w:rPr>
          <w:spacing w:val="-4"/>
        </w:rPr>
        <w:t xml:space="preserve"> </w:t>
      </w:r>
      <w:r>
        <w:t>and</w:t>
      </w:r>
      <w:r>
        <w:rPr>
          <w:spacing w:val="-4"/>
        </w:rPr>
        <w:t xml:space="preserve"> </w:t>
      </w:r>
      <w:r>
        <w:t>technology- enabled activities, we investigate the presence of gendered disparities in online marketplaces.</w:t>
      </w:r>
      <w:r>
        <w:rPr>
          <w:spacing w:val="-2"/>
        </w:rPr>
        <w:t xml:space="preserve"> </w:t>
      </w:r>
      <w:r>
        <w:t>This</w:t>
      </w:r>
      <w:r>
        <w:rPr>
          <w:spacing w:val="-8"/>
        </w:rPr>
        <w:t xml:space="preserve"> </w:t>
      </w:r>
      <w:r>
        <w:t>is</w:t>
      </w:r>
      <w:r>
        <w:rPr>
          <w:spacing w:val="-4"/>
        </w:rPr>
        <w:t xml:space="preserve"> </w:t>
      </w:r>
      <w:r>
        <w:t>consistent</w:t>
      </w:r>
      <w:r>
        <w:rPr>
          <w:spacing w:val="-5"/>
        </w:rPr>
        <w:t xml:space="preserve"> </w:t>
      </w:r>
      <w:r>
        <w:t>with</w:t>
      </w:r>
      <w:r>
        <w:rPr>
          <w:spacing w:val="-7"/>
        </w:rPr>
        <w:t xml:space="preserve"> </w:t>
      </w:r>
      <w:r>
        <w:t>the</w:t>
      </w:r>
      <w:r>
        <w:rPr>
          <w:spacing w:val="-1"/>
        </w:rPr>
        <w:t xml:space="preserve"> </w:t>
      </w:r>
      <w:r>
        <w:t>spirit</w:t>
      </w:r>
      <w:r>
        <w:rPr>
          <w:spacing w:val="-1"/>
        </w:rPr>
        <w:t xml:space="preserve"> </w:t>
      </w:r>
      <w:r>
        <w:t>of</w:t>
      </w:r>
      <w:r>
        <w:rPr>
          <w:spacing w:val="-6"/>
        </w:rPr>
        <w:t xml:space="preserve"> </w:t>
      </w:r>
      <w:r>
        <w:t>a</w:t>
      </w:r>
      <w:r>
        <w:rPr>
          <w:spacing w:val="-1"/>
        </w:rPr>
        <w:t xml:space="preserve"> </w:t>
      </w:r>
      <w:r>
        <w:t>gender</w:t>
      </w:r>
      <w:r>
        <w:rPr>
          <w:spacing w:val="-2"/>
        </w:rPr>
        <w:t xml:space="preserve"> </w:t>
      </w:r>
      <w:r>
        <w:t>and</w:t>
      </w:r>
      <w:r>
        <w:rPr>
          <w:spacing w:val="-7"/>
        </w:rPr>
        <w:t xml:space="preserve"> </w:t>
      </w:r>
      <w:r>
        <w:t>development</w:t>
      </w:r>
      <w:r>
        <w:rPr>
          <w:spacing w:val="-1"/>
        </w:rPr>
        <w:t xml:space="preserve"> </w:t>
      </w:r>
      <w:r>
        <w:t>approach</w:t>
      </w:r>
      <w:r>
        <w:rPr>
          <w:spacing w:val="-2"/>
        </w:rPr>
        <w:t xml:space="preserve"> </w:t>
      </w:r>
      <w:r>
        <w:t>that aims for</w:t>
      </w:r>
      <w:r>
        <w:rPr>
          <w:spacing w:val="-5"/>
        </w:rPr>
        <w:t xml:space="preserve"> </w:t>
      </w:r>
      <w:r>
        <w:t>equitable outcomes between men and women. We verify whether the observed participation</w:t>
      </w:r>
      <w:r>
        <w:rPr>
          <w:spacing w:val="80"/>
          <w:w w:val="150"/>
        </w:rPr>
        <w:t xml:space="preserve"> </w:t>
      </w:r>
      <w:r>
        <w:t>of</w:t>
      </w:r>
      <w:r>
        <w:rPr>
          <w:spacing w:val="80"/>
          <w:w w:val="150"/>
        </w:rPr>
        <w:t xml:space="preserve"> </w:t>
      </w:r>
      <w:r>
        <w:t>women</w:t>
      </w:r>
      <w:r>
        <w:rPr>
          <w:spacing w:val="80"/>
          <w:w w:val="150"/>
        </w:rPr>
        <w:t xml:space="preserve"> </w:t>
      </w:r>
      <w:r>
        <w:t>in</w:t>
      </w:r>
      <w:r>
        <w:rPr>
          <w:spacing w:val="80"/>
          <w:w w:val="150"/>
        </w:rPr>
        <w:t xml:space="preserve"> </w:t>
      </w:r>
      <w:r>
        <w:t>online</w:t>
      </w:r>
      <w:r>
        <w:rPr>
          <w:spacing w:val="80"/>
          <w:w w:val="150"/>
        </w:rPr>
        <w:t xml:space="preserve"> </w:t>
      </w:r>
      <w:r>
        <w:t>marketplaces</w:t>
      </w:r>
      <w:r>
        <w:rPr>
          <w:spacing w:val="80"/>
          <w:w w:val="150"/>
        </w:rPr>
        <w:t xml:space="preserve"> </w:t>
      </w:r>
      <w:r>
        <w:t>results</w:t>
      </w:r>
      <w:r>
        <w:rPr>
          <w:spacing w:val="80"/>
          <w:w w:val="150"/>
        </w:rPr>
        <w:t xml:space="preserve"> </w:t>
      </w:r>
      <w:r>
        <w:t>in</w:t>
      </w:r>
      <w:r>
        <w:rPr>
          <w:spacing w:val="80"/>
          <w:w w:val="150"/>
        </w:rPr>
        <w:t xml:space="preserve"> </w:t>
      </w:r>
      <w:r>
        <w:t>higher</w:t>
      </w:r>
      <w:r>
        <w:rPr>
          <w:spacing w:val="80"/>
          <w:w w:val="150"/>
        </w:rPr>
        <w:t xml:space="preserve"> </w:t>
      </w:r>
      <w:r>
        <w:t>online</w:t>
      </w:r>
      <w:r>
        <w:rPr>
          <w:spacing w:val="80"/>
          <w:w w:val="150"/>
        </w:rPr>
        <w:t xml:space="preserve"> </w:t>
      </w:r>
      <w:r>
        <w:t>sales. To</w:t>
      </w:r>
      <w:r>
        <w:rPr>
          <w:spacing w:val="-3"/>
        </w:rPr>
        <w:t xml:space="preserve"> </w:t>
      </w:r>
      <w:r>
        <w:t>establish</w:t>
      </w:r>
      <w:r>
        <w:rPr>
          <w:spacing w:val="-2"/>
        </w:rPr>
        <w:t xml:space="preserve"> </w:t>
      </w:r>
      <w:r>
        <w:t>the determinants of participation in and incomes from online marketplaces, we use a</w:t>
      </w:r>
      <w:r>
        <w:rPr>
          <w:spacing w:val="-2"/>
        </w:rPr>
        <w:t xml:space="preserve"> </w:t>
      </w:r>
      <w:r>
        <w:t>Heckman</w:t>
      </w:r>
      <w:r>
        <w:rPr>
          <w:spacing w:val="-3"/>
        </w:rPr>
        <w:t xml:space="preserve"> </w:t>
      </w:r>
      <w:r>
        <w:t>estimator</w:t>
      </w:r>
      <w:r>
        <w:rPr>
          <w:spacing w:val="-3"/>
        </w:rPr>
        <w:t xml:space="preserve"> </w:t>
      </w:r>
      <w:r>
        <w:t>in cognisance of the non-random</w:t>
      </w:r>
      <w:r>
        <w:rPr>
          <w:spacing w:val="-2"/>
        </w:rPr>
        <w:t xml:space="preserve"> </w:t>
      </w:r>
      <w:r>
        <w:t>choices</w:t>
      </w:r>
      <w:r>
        <w:rPr>
          <w:spacing w:val="-1"/>
        </w:rPr>
        <w:t xml:space="preserve"> </w:t>
      </w:r>
      <w:r>
        <w:t>people</w:t>
      </w:r>
      <w:r>
        <w:rPr>
          <w:spacing w:val="-2"/>
        </w:rPr>
        <w:t xml:space="preserve"> </w:t>
      </w:r>
      <w:r>
        <w:t>make</w:t>
      </w:r>
      <w:r>
        <w:rPr>
          <w:spacing w:val="-6"/>
        </w:rPr>
        <w:t xml:space="preserve"> </w:t>
      </w:r>
      <w:r>
        <w:t>when they enter online marketplaces. The negative selection indicates</w:t>
      </w:r>
      <w:r>
        <w:rPr>
          <w:spacing w:val="-3"/>
        </w:rPr>
        <w:t xml:space="preserve"> </w:t>
      </w:r>
      <w:r>
        <w:t>that those likely to sell have</w:t>
      </w:r>
      <w:r>
        <w:rPr>
          <w:spacing w:val="80"/>
        </w:rPr>
        <w:t xml:space="preserve"> </w:t>
      </w:r>
      <w:r>
        <w:t>unobserved</w:t>
      </w:r>
      <w:r>
        <w:rPr>
          <w:spacing w:val="80"/>
        </w:rPr>
        <w:t xml:space="preserve"> </w:t>
      </w:r>
      <w:r>
        <w:t>attributes</w:t>
      </w:r>
      <w:r>
        <w:rPr>
          <w:spacing w:val="80"/>
        </w:rPr>
        <w:t xml:space="preserve"> </w:t>
      </w:r>
      <w:r>
        <w:t>negatively</w:t>
      </w:r>
      <w:r>
        <w:rPr>
          <w:spacing w:val="80"/>
        </w:rPr>
        <w:t xml:space="preserve"> </w:t>
      </w:r>
      <w:r>
        <w:t>correlated</w:t>
      </w:r>
      <w:r>
        <w:rPr>
          <w:spacing w:val="80"/>
        </w:rPr>
        <w:t xml:space="preserve"> </w:t>
      </w:r>
      <w:r>
        <w:t>with</w:t>
      </w:r>
      <w:r>
        <w:rPr>
          <w:spacing w:val="80"/>
        </w:rPr>
        <w:t xml:space="preserve"> </w:t>
      </w:r>
      <w:r>
        <w:t>online</w:t>
      </w:r>
      <w:r>
        <w:rPr>
          <w:spacing w:val="80"/>
        </w:rPr>
        <w:t xml:space="preserve"> </w:t>
      </w:r>
      <w:r>
        <w:t>income.</w:t>
      </w:r>
      <w:r>
        <w:rPr>
          <w:spacing w:val="80"/>
        </w:rPr>
        <w:t xml:space="preserve"> </w:t>
      </w:r>
      <w:r>
        <w:t>Based</w:t>
      </w:r>
      <w:r>
        <w:rPr>
          <w:spacing w:val="80"/>
        </w:rPr>
        <w:t xml:space="preserve"> </w:t>
      </w:r>
      <w:r>
        <w:t>on</w:t>
      </w:r>
      <w:r>
        <w:rPr>
          <w:spacing w:val="40"/>
        </w:rPr>
        <w:t xml:space="preserve"> </w:t>
      </w:r>
      <w:r>
        <w:t>our</w:t>
      </w:r>
      <w:r>
        <w:rPr>
          <w:spacing w:val="-2"/>
        </w:rPr>
        <w:t xml:space="preserve"> </w:t>
      </w:r>
      <w:r>
        <w:t>modelʼs</w:t>
      </w:r>
      <w:r>
        <w:rPr>
          <w:spacing w:val="-3"/>
        </w:rPr>
        <w:t xml:space="preserve"> </w:t>
      </w:r>
      <w:r>
        <w:t>income predictions, men outperform women in online sales and hold the advantage, replicating a trend</w:t>
      </w:r>
      <w:r>
        <w:rPr>
          <w:spacing w:val="-3"/>
        </w:rPr>
        <w:t xml:space="preserve"> </w:t>
      </w:r>
      <w:r>
        <w:t>observed</w:t>
      </w:r>
      <w:r>
        <w:rPr>
          <w:spacing w:val="-2"/>
        </w:rPr>
        <w:t xml:space="preserve"> </w:t>
      </w:r>
      <w:r>
        <w:t>in traditional marketplaces. Results</w:t>
      </w:r>
      <w:r>
        <w:rPr>
          <w:spacing w:val="-1"/>
        </w:rPr>
        <w:t xml:space="preserve"> </w:t>
      </w:r>
      <w:r>
        <w:t>also highlight the importance of skills, digital awareness and habits, selling platforms, and ICT infrastructure. The paper also identifies potential initiatives for online marketplaces.</w:t>
      </w:r>
    </w:p>
    <w:p w14:paraId="4A7A1A10">
      <w:pPr>
        <w:pStyle w:val="7"/>
      </w:pPr>
    </w:p>
    <w:p w14:paraId="78C4649C">
      <w:pPr>
        <w:pStyle w:val="7"/>
      </w:pPr>
    </w:p>
    <w:p w14:paraId="60DAAAB1">
      <w:pPr>
        <w:pStyle w:val="7"/>
        <w:spacing w:before="9"/>
      </w:pPr>
    </w:p>
    <w:p w14:paraId="7BBFCB9C">
      <w:pPr>
        <w:pStyle w:val="3"/>
        <w:spacing w:before="1"/>
        <w:ind w:left="420"/>
        <w:jc w:val="both"/>
      </w:pPr>
      <w:bookmarkStart w:id="11" w:name="_TOC_250006"/>
      <w:r>
        <w:t>Foreign</w:t>
      </w:r>
      <w:r>
        <w:rPr>
          <w:spacing w:val="-2"/>
        </w:rPr>
        <w:t xml:space="preserve"> </w:t>
      </w:r>
      <w:r>
        <w:t>Related</w:t>
      </w:r>
      <w:bookmarkEnd w:id="11"/>
      <w:r>
        <w:rPr>
          <w:spacing w:val="-2"/>
        </w:rPr>
        <w:t xml:space="preserve"> Studies:</w:t>
      </w:r>
    </w:p>
    <w:p w14:paraId="467AD3B5">
      <w:pPr>
        <w:pStyle w:val="7"/>
        <w:spacing w:before="152"/>
        <w:rPr>
          <w:b/>
        </w:rPr>
      </w:pPr>
    </w:p>
    <w:p w14:paraId="317AEE13">
      <w:pPr>
        <w:spacing w:before="0"/>
        <w:ind w:left="360" w:right="1635" w:firstLine="0"/>
        <w:jc w:val="left"/>
        <w:rPr>
          <w:b/>
          <w:sz w:val="24"/>
        </w:rPr>
      </w:pPr>
      <w:r>
        <w:rPr>
          <w:b/>
          <w:sz w:val="24"/>
        </w:rPr>
        <w:t>Coastal</w:t>
      </w:r>
      <w:r>
        <w:rPr>
          <w:b/>
          <w:spacing w:val="-5"/>
          <w:sz w:val="24"/>
        </w:rPr>
        <w:t xml:space="preserve"> </w:t>
      </w:r>
      <w:r>
        <w:rPr>
          <w:b/>
          <w:sz w:val="24"/>
        </w:rPr>
        <w:t>transitions:</w:t>
      </w:r>
      <w:r>
        <w:rPr>
          <w:b/>
          <w:spacing w:val="-6"/>
          <w:sz w:val="24"/>
        </w:rPr>
        <w:t xml:space="preserve"> </w:t>
      </w:r>
      <w:r>
        <w:rPr>
          <w:b/>
          <w:sz w:val="24"/>
        </w:rPr>
        <w:t>Small-scale</w:t>
      </w:r>
      <w:r>
        <w:rPr>
          <w:b/>
          <w:spacing w:val="-5"/>
          <w:sz w:val="24"/>
        </w:rPr>
        <w:t xml:space="preserve"> </w:t>
      </w:r>
      <w:r>
        <w:rPr>
          <w:b/>
          <w:sz w:val="24"/>
        </w:rPr>
        <w:t>fisheries,</w:t>
      </w:r>
      <w:r>
        <w:rPr>
          <w:b/>
          <w:spacing w:val="-6"/>
          <w:sz w:val="24"/>
        </w:rPr>
        <w:t xml:space="preserve"> </w:t>
      </w:r>
      <w:r>
        <w:rPr>
          <w:b/>
          <w:sz w:val="24"/>
        </w:rPr>
        <w:t>livelihoods,</w:t>
      </w:r>
      <w:r>
        <w:rPr>
          <w:b/>
          <w:spacing w:val="-6"/>
          <w:sz w:val="24"/>
        </w:rPr>
        <w:t xml:space="preserve"> </w:t>
      </w:r>
      <w:r>
        <w:rPr>
          <w:b/>
          <w:sz w:val="24"/>
        </w:rPr>
        <w:t>and</w:t>
      </w:r>
      <w:r>
        <w:rPr>
          <w:b/>
          <w:spacing w:val="-7"/>
          <w:sz w:val="24"/>
        </w:rPr>
        <w:t xml:space="preserve"> </w:t>
      </w:r>
      <w:r>
        <w:rPr>
          <w:b/>
          <w:sz w:val="24"/>
        </w:rPr>
        <w:t>maritime</w:t>
      </w:r>
      <w:r>
        <w:rPr>
          <w:b/>
          <w:spacing w:val="-5"/>
          <w:sz w:val="24"/>
        </w:rPr>
        <w:t xml:space="preserve"> </w:t>
      </w:r>
      <w:r>
        <w:rPr>
          <w:b/>
          <w:sz w:val="24"/>
        </w:rPr>
        <w:t>zone developments in Southeast Asia</w:t>
      </w:r>
    </w:p>
    <w:p w14:paraId="7CE796C2">
      <w:pPr>
        <w:pStyle w:val="7"/>
        <w:spacing w:before="148"/>
        <w:rPr>
          <w:b/>
        </w:rPr>
      </w:pPr>
    </w:p>
    <w:p w14:paraId="7780F1F8">
      <w:pPr>
        <w:pStyle w:val="7"/>
        <w:ind w:left="360" w:right="1441" w:firstLine="960"/>
        <w:jc w:val="both"/>
      </w:pPr>
      <w:r>
        <w:rPr>
          <w:color w:val="1F1F1F"/>
        </w:rPr>
        <w:t>Across</w:t>
      </w:r>
      <w:r>
        <w:rPr>
          <w:color w:val="1F1F1F"/>
          <w:spacing w:val="-5"/>
        </w:rPr>
        <w:t xml:space="preserve"> </w:t>
      </w:r>
      <w:r>
        <w:rPr>
          <w:color w:val="1F1F1F"/>
        </w:rPr>
        <w:t>Southeast</w:t>
      </w:r>
      <w:r>
        <w:rPr>
          <w:color w:val="1F1F1F"/>
          <w:spacing w:val="-2"/>
        </w:rPr>
        <w:t xml:space="preserve"> </w:t>
      </w:r>
      <w:r>
        <w:rPr>
          <w:color w:val="1F1F1F"/>
        </w:rPr>
        <w:t>Asia,</w:t>
      </w:r>
      <w:r>
        <w:rPr>
          <w:color w:val="1F1F1F"/>
          <w:spacing w:val="-8"/>
        </w:rPr>
        <w:t xml:space="preserve"> </w:t>
      </w:r>
      <w:r>
        <w:rPr>
          <w:color w:val="1F1F1F"/>
        </w:rPr>
        <w:t>coastal</w:t>
      </w:r>
      <w:r>
        <w:rPr>
          <w:color w:val="1F1F1F"/>
          <w:spacing w:val="-7"/>
        </w:rPr>
        <w:t xml:space="preserve"> </w:t>
      </w:r>
      <w:r>
        <w:rPr>
          <w:color w:val="1F1F1F"/>
        </w:rPr>
        <w:t>livelihoods</w:t>
      </w:r>
      <w:r>
        <w:rPr>
          <w:color w:val="1F1F1F"/>
          <w:spacing w:val="-9"/>
        </w:rPr>
        <w:t xml:space="preserve"> </w:t>
      </w:r>
      <w:r>
        <w:rPr>
          <w:color w:val="1F1F1F"/>
        </w:rPr>
        <w:t>are</w:t>
      </w:r>
      <w:r>
        <w:rPr>
          <w:color w:val="1F1F1F"/>
          <w:spacing w:val="-6"/>
        </w:rPr>
        <w:t xml:space="preserve"> </w:t>
      </w:r>
      <w:r>
        <w:rPr>
          <w:color w:val="1F1F1F"/>
        </w:rPr>
        <w:t>becoming</w:t>
      </w:r>
      <w:r>
        <w:rPr>
          <w:color w:val="1F1F1F"/>
          <w:spacing w:val="-8"/>
        </w:rPr>
        <w:t xml:space="preserve"> </w:t>
      </w:r>
      <w:r>
        <w:rPr>
          <w:color w:val="1F1F1F"/>
        </w:rPr>
        <w:t>more</w:t>
      </w:r>
      <w:r>
        <w:rPr>
          <w:color w:val="1F1F1F"/>
          <w:spacing w:val="-6"/>
        </w:rPr>
        <w:t xml:space="preserve"> </w:t>
      </w:r>
      <w:r>
        <w:rPr>
          <w:color w:val="1F1F1F"/>
        </w:rPr>
        <w:t>diverse</w:t>
      </w:r>
      <w:r>
        <w:rPr>
          <w:color w:val="1F1F1F"/>
          <w:spacing w:val="-6"/>
        </w:rPr>
        <w:t xml:space="preserve"> </w:t>
      </w:r>
      <w:r>
        <w:rPr>
          <w:color w:val="1F1F1F"/>
        </w:rPr>
        <w:t>and</w:t>
      </w:r>
      <w:r>
        <w:rPr>
          <w:color w:val="1F1F1F"/>
          <w:spacing w:val="-8"/>
        </w:rPr>
        <w:t xml:space="preserve"> </w:t>
      </w:r>
      <w:r>
        <w:rPr>
          <w:color w:val="1F1F1F"/>
        </w:rPr>
        <w:t>more commodified,</w:t>
      </w:r>
      <w:r>
        <w:rPr>
          <w:color w:val="1F1F1F"/>
          <w:spacing w:val="-7"/>
        </w:rPr>
        <w:t xml:space="preserve"> </w:t>
      </w:r>
      <w:r>
        <w:rPr>
          <w:color w:val="1F1F1F"/>
        </w:rPr>
        <w:t>as</w:t>
      </w:r>
      <w:r>
        <w:rPr>
          <w:color w:val="1F1F1F"/>
          <w:spacing w:val="-3"/>
        </w:rPr>
        <w:t xml:space="preserve"> </w:t>
      </w:r>
      <w:r>
        <w:rPr>
          <w:color w:val="1F1F1F"/>
        </w:rPr>
        <w:t>maritime</w:t>
      </w:r>
      <w:r>
        <w:rPr>
          <w:color w:val="1F1F1F"/>
          <w:spacing w:val="-4"/>
        </w:rPr>
        <w:t xml:space="preserve"> </w:t>
      </w:r>
      <w:r>
        <w:rPr>
          <w:color w:val="1F1F1F"/>
        </w:rPr>
        <w:t>zone</w:t>
      </w:r>
      <w:r>
        <w:rPr>
          <w:color w:val="1F1F1F"/>
          <w:spacing w:val="-4"/>
        </w:rPr>
        <w:t xml:space="preserve"> </w:t>
      </w:r>
      <w:r>
        <w:rPr>
          <w:color w:val="1F1F1F"/>
        </w:rPr>
        <w:t>developments</w:t>
      </w:r>
      <w:r>
        <w:rPr>
          <w:color w:val="1F1F1F"/>
          <w:spacing w:val="-4"/>
        </w:rPr>
        <w:t xml:space="preserve"> </w:t>
      </w:r>
      <w:r>
        <w:rPr>
          <w:color w:val="1F1F1F"/>
        </w:rPr>
        <w:t>intensify.</w:t>
      </w:r>
      <w:r>
        <w:rPr>
          <w:color w:val="1F1F1F"/>
          <w:spacing w:val="-5"/>
        </w:rPr>
        <w:t xml:space="preserve"> </w:t>
      </w:r>
      <w:r>
        <w:rPr>
          <w:color w:val="1F1F1F"/>
        </w:rPr>
        <w:t>We review</w:t>
      </w:r>
      <w:r>
        <w:rPr>
          <w:color w:val="1F1F1F"/>
          <w:spacing w:val="-7"/>
        </w:rPr>
        <w:t xml:space="preserve"> </w:t>
      </w:r>
      <w:r>
        <w:rPr>
          <w:color w:val="1F1F1F"/>
        </w:rPr>
        <w:t>literature</w:t>
      </w:r>
      <w:r>
        <w:rPr>
          <w:color w:val="1F1F1F"/>
          <w:spacing w:val="-1"/>
        </w:rPr>
        <w:t xml:space="preserve"> </w:t>
      </w:r>
      <w:r>
        <w:rPr>
          <w:color w:val="1F1F1F"/>
        </w:rPr>
        <w:t xml:space="preserve">from the </w:t>
      </w:r>
      <w:r>
        <w:rPr>
          <w:color w:val="1F1F1F"/>
          <w:spacing w:val="-5"/>
        </w:rPr>
        <w:t>ten</w:t>
      </w:r>
    </w:p>
    <w:p w14:paraId="1B14966A">
      <w:pPr>
        <w:pStyle w:val="7"/>
        <w:spacing w:after="0"/>
        <w:jc w:val="both"/>
        <w:sectPr>
          <w:pgSz w:w="12240" w:h="15840"/>
          <w:pgMar w:top="1380" w:right="0" w:bottom="680" w:left="1800" w:header="0" w:footer="492" w:gutter="0"/>
          <w:cols w:space="720" w:num="1"/>
        </w:sectPr>
      </w:pPr>
    </w:p>
    <w:p w14:paraId="7EE0F195">
      <w:pPr>
        <w:pStyle w:val="7"/>
        <w:spacing w:before="60"/>
        <w:ind w:left="360" w:right="1432"/>
        <w:jc w:val="both"/>
      </w:pPr>
      <w:r>
        <w:rPr>
          <w:color w:val="1F1F1F"/>
        </w:rPr>
        <w:t>maritime</w:t>
      </w:r>
      <w:r>
        <w:rPr>
          <w:color w:val="1F1F1F"/>
          <w:spacing w:val="-15"/>
        </w:rPr>
        <w:t xml:space="preserve"> </w:t>
      </w:r>
      <w:r>
        <w:rPr>
          <w:color w:val="1F1F1F"/>
        </w:rPr>
        <w:t>states</w:t>
      </w:r>
      <w:r>
        <w:rPr>
          <w:color w:val="1F1F1F"/>
          <w:spacing w:val="-15"/>
        </w:rPr>
        <w:t xml:space="preserve"> </w:t>
      </w:r>
      <w:r>
        <w:rPr>
          <w:color w:val="1F1F1F"/>
        </w:rPr>
        <w:t>in</w:t>
      </w:r>
      <w:r>
        <w:rPr>
          <w:color w:val="1F1F1F"/>
          <w:spacing w:val="-15"/>
        </w:rPr>
        <w:t xml:space="preserve"> </w:t>
      </w:r>
      <w:r>
        <w:rPr>
          <w:color w:val="1F1F1F"/>
        </w:rPr>
        <w:t>Southeast</w:t>
      </w:r>
      <w:r>
        <w:rPr>
          <w:color w:val="1F1F1F"/>
          <w:spacing w:val="-15"/>
        </w:rPr>
        <w:t xml:space="preserve"> </w:t>
      </w:r>
      <w:r>
        <w:rPr>
          <w:color w:val="1F1F1F"/>
        </w:rPr>
        <w:t>Asia</w:t>
      </w:r>
      <w:r>
        <w:rPr>
          <w:color w:val="1F1F1F"/>
          <w:spacing w:val="-15"/>
        </w:rPr>
        <w:t xml:space="preserve"> </w:t>
      </w:r>
      <w:r>
        <w:rPr>
          <w:color w:val="1F1F1F"/>
        </w:rPr>
        <w:t>to</w:t>
      </w:r>
      <w:r>
        <w:rPr>
          <w:color w:val="1F1F1F"/>
          <w:spacing w:val="-14"/>
        </w:rPr>
        <w:t xml:space="preserve"> </w:t>
      </w:r>
      <w:r>
        <w:rPr>
          <w:color w:val="1F1F1F"/>
        </w:rPr>
        <w:t>assess</w:t>
      </w:r>
      <w:r>
        <w:rPr>
          <w:color w:val="1F1F1F"/>
          <w:spacing w:val="-15"/>
        </w:rPr>
        <w:t xml:space="preserve"> </w:t>
      </w:r>
      <w:r>
        <w:rPr>
          <w:color w:val="1F1F1F"/>
        </w:rPr>
        <w:t>how</w:t>
      </w:r>
      <w:r>
        <w:rPr>
          <w:color w:val="1F1F1F"/>
          <w:spacing w:val="-15"/>
        </w:rPr>
        <w:t xml:space="preserve"> </w:t>
      </w:r>
      <w:r>
        <w:rPr>
          <w:color w:val="1F1F1F"/>
        </w:rPr>
        <w:t>older</w:t>
      </w:r>
      <w:r>
        <w:rPr>
          <w:color w:val="1F1F1F"/>
          <w:spacing w:val="-14"/>
        </w:rPr>
        <w:t xml:space="preserve"> </w:t>
      </w:r>
      <w:r>
        <w:rPr>
          <w:color w:val="1F1F1F"/>
        </w:rPr>
        <w:t>and</w:t>
      </w:r>
      <w:r>
        <w:rPr>
          <w:color w:val="1F1F1F"/>
          <w:spacing w:val="-14"/>
        </w:rPr>
        <w:t xml:space="preserve"> </w:t>
      </w:r>
      <w:r>
        <w:rPr>
          <w:color w:val="1F1F1F"/>
        </w:rPr>
        <w:t>emerging</w:t>
      </w:r>
      <w:r>
        <w:rPr>
          <w:color w:val="1F1F1F"/>
          <w:spacing w:val="-14"/>
        </w:rPr>
        <w:t xml:space="preserve"> </w:t>
      </w:r>
      <w:r>
        <w:rPr>
          <w:color w:val="1F1F1F"/>
        </w:rPr>
        <w:t>forms</w:t>
      </w:r>
      <w:r>
        <w:rPr>
          <w:color w:val="1F1F1F"/>
          <w:spacing w:val="-15"/>
        </w:rPr>
        <w:t xml:space="preserve"> </w:t>
      </w:r>
      <w:r>
        <w:rPr>
          <w:color w:val="1F1F1F"/>
        </w:rPr>
        <w:t>of</w:t>
      </w:r>
      <w:r>
        <w:rPr>
          <w:color w:val="1F1F1F"/>
          <w:spacing w:val="-14"/>
        </w:rPr>
        <w:t xml:space="preserve"> </w:t>
      </w:r>
      <w:r>
        <w:rPr>
          <w:color w:val="1F1F1F"/>
        </w:rPr>
        <w:t>maritime</w:t>
      </w:r>
      <w:r>
        <w:rPr>
          <w:color w:val="1F1F1F"/>
          <w:spacing w:val="-15"/>
        </w:rPr>
        <w:t xml:space="preserve"> </w:t>
      </w:r>
      <w:r>
        <w:rPr>
          <w:color w:val="1F1F1F"/>
        </w:rPr>
        <w:t>zone developments influence the viability of small-scale fishing livelihoods. Applying a political</w:t>
      </w:r>
      <w:r>
        <w:rPr>
          <w:color w:val="1F1F1F"/>
          <w:spacing w:val="-14"/>
        </w:rPr>
        <w:t xml:space="preserve"> </w:t>
      </w:r>
      <w:r>
        <w:rPr>
          <w:color w:val="1F1F1F"/>
        </w:rPr>
        <w:t>economy</w:t>
      </w:r>
      <w:r>
        <w:rPr>
          <w:color w:val="1F1F1F"/>
          <w:spacing w:val="-14"/>
        </w:rPr>
        <w:t xml:space="preserve"> </w:t>
      </w:r>
      <w:r>
        <w:rPr>
          <w:color w:val="1F1F1F"/>
        </w:rPr>
        <w:t>lens</w:t>
      </w:r>
      <w:r>
        <w:rPr>
          <w:color w:val="1F1F1F"/>
          <w:spacing w:val="-15"/>
        </w:rPr>
        <w:t xml:space="preserve"> </w:t>
      </w:r>
      <w:r>
        <w:rPr>
          <w:color w:val="1F1F1F"/>
        </w:rPr>
        <w:t>to</w:t>
      </w:r>
      <w:r>
        <w:rPr>
          <w:color w:val="1F1F1F"/>
          <w:spacing w:val="-14"/>
        </w:rPr>
        <w:t xml:space="preserve"> </w:t>
      </w:r>
      <w:r>
        <w:rPr>
          <w:color w:val="1F1F1F"/>
        </w:rPr>
        <w:t>small-scale</w:t>
      </w:r>
      <w:r>
        <w:rPr>
          <w:color w:val="1F1F1F"/>
          <w:spacing w:val="-13"/>
        </w:rPr>
        <w:t xml:space="preserve"> </w:t>
      </w:r>
      <w:r>
        <w:rPr>
          <w:color w:val="1F1F1F"/>
        </w:rPr>
        <w:t>fisheries</w:t>
      </w:r>
      <w:r>
        <w:rPr>
          <w:color w:val="1F1F1F"/>
          <w:spacing w:val="-15"/>
        </w:rPr>
        <w:t xml:space="preserve"> </w:t>
      </w:r>
      <w:r>
        <w:rPr>
          <w:color w:val="1F1F1F"/>
        </w:rPr>
        <w:t>and</w:t>
      </w:r>
      <w:r>
        <w:rPr>
          <w:color w:val="1F1F1F"/>
          <w:spacing w:val="-14"/>
        </w:rPr>
        <w:t xml:space="preserve"> </w:t>
      </w:r>
      <w:r>
        <w:rPr>
          <w:color w:val="1F1F1F"/>
        </w:rPr>
        <w:t>maritime</w:t>
      </w:r>
      <w:r>
        <w:rPr>
          <w:color w:val="1F1F1F"/>
          <w:spacing w:val="-13"/>
        </w:rPr>
        <w:t xml:space="preserve"> </w:t>
      </w:r>
      <w:r>
        <w:rPr>
          <w:color w:val="1F1F1F"/>
        </w:rPr>
        <w:t>zone</w:t>
      </w:r>
      <w:r>
        <w:rPr>
          <w:color w:val="1F1F1F"/>
          <w:spacing w:val="-13"/>
        </w:rPr>
        <w:t xml:space="preserve"> </w:t>
      </w:r>
      <w:r>
        <w:rPr>
          <w:color w:val="1F1F1F"/>
        </w:rPr>
        <w:t>developments</w:t>
      </w:r>
      <w:r>
        <w:rPr>
          <w:color w:val="1F1F1F"/>
          <w:spacing w:val="-15"/>
        </w:rPr>
        <w:t xml:space="preserve"> </w:t>
      </w:r>
      <w:r>
        <w:rPr>
          <w:color w:val="1F1F1F"/>
        </w:rPr>
        <w:t>at</w:t>
      </w:r>
      <w:r>
        <w:rPr>
          <w:color w:val="1F1F1F"/>
          <w:spacing w:val="-6"/>
        </w:rPr>
        <w:t xml:space="preserve"> </w:t>
      </w:r>
      <w:r>
        <w:rPr>
          <w:color w:val="1F1F1F"/>
        </w:rPr>
        <w:t>regional scale,</w:t>
      </w:r>
      <w:r>
        <w:rPr>
          <w:color w:val="1F1F1F"/>
          <w:spacing w:val="-3"/>
        </w:rPr>
        <w:t xml:space="preserve"> </w:t>
      </w:r>
      <w:r>
        <w:rPr>
          <w:color w:val="1F1F1F"/>
        </w:rPr>
        <w:t>we</w:t>
      </w:r>
      <w:r>
        <w:rPr>
          <w:color w:val="1F1F1F"/>
          <w:spacing w:val="-6"/>
        </w:rPr>
        <w:t xml:space="preserve"> </w:t>
      </w:r>
      <w:r>
        <w:rPr>
          <w:color w:val="1F1F1F"/>
        </w:rPr>
        <w:t>show</w:t>
      </w:r>
      <w:r>
        <w:rPr>
          <w:color w:val="1F1F1F"/>
          <w:spacing w:val="-5"/>
        </w:rPr>
        <w:t xml:space="preserve"> </w:t>
      </w:r>
      <w:r>
        <w:rPr>
          <w:color w:val="1F1F1F"/>
        </w:rPr>
        <w:t>how</w:t>
      </w:r>
      <w:r>
        <w:rPr>
          <w:color w:val="1F1F1F"/>
          <w:spacing w:val="-5"/>
        </w:rPr>
        <w:t xml:space="preserve"> </w:t>
      </w:r>
      <w:r>
        <w:rPr>
          <w:color w:val="1F1F1F"/>
        </w:rPr>
        <w:t>small-scale</w:t>
      </w:r>
      <w:r>
        <w:rPr>
          <w:color w:val="1F1F1F"/>
          <w:spacing w:val="-2"/>
        </w:rPr>
        <w:t xml:space="preserve"> </w:t>
      </w:r>
      <w:r>
        <w:rPr>
          <w:color w:val="1F1F1F"/>
        </w:rPr>
        <w:t>fisheries</w:t>
      </w:r>
      <w:r>
        <w:rPr>
          <w:color w:val="1F1F1F"/>
          <w:spacing w:val="-9"/>
        </w:rPr>
        <w:t xml:space="preserve"> </w:t>
      </w:r>
      <w:r>
        <w:rPr>
          <w:color w:val="1F1F1F"/>
        </w:rPr>
        <w:t>persist</w:t>
      </w:r>
      <w:r>
        <w:rPr>
          <w:color w:val="1F1F1F"/>
          <w:spacing w:val="-2"/>
        </w:rPr>
        <w:t xml:space="preserve"> </w:t>
      </w:r>
      <w:r>
        <w:rPr>
          <w:color w:val="1F1F1F"/>
        </w:rPr>
        <w:t>as</w:t>
      </w:r>
      <w:r>
        <w:rPr>
          <w:color w:val="1F1F1F"/>
          <w:spacing w:val="-5"/>
        </w:rPr>
        <w:t xml:space="preserve"> </w:t>
      </w:r>
      <w:r>
        <w:rPr>
          <w:color w:val="1F1F1F"/>
        </w:rPr>
        <w:t>a</w:t>
      </w:r>
      <w:r>
        <w:rPr>
          <w:color w:val="1F1F1F"/>
          <w:spacing w:val="-6"/>
        </w:rPr>
        <w:t xml:space="preserve"> </w:t>
      </w:r>
      <w:r>
        <w:rPr>
          <w:color w:val="1F1F1F"/>
        </w:rPr>
        <w:t>significant</w:t>
      </w:r>
      <w:r>
        <w:rPr>
          <w:color w:val="1F1F1F"/>
          <w:spacing w:val="-2"/>
        </w:rPr>
        <w:t xml:space="preserve"> </w:t>
      </w:r>
      <w:r>
        <w:rPr>
          <w:color w:val="1F1F1F"/>
        </w:rPr>
        <w:t>coastal</w:t>
      </w:r>
      <w:r>
        <w:rPr>
          <w:color w:val="1F1F1F"/>
          <w:spacing w:val="-6"/>
        </w:rPr>
        <w:t xml:space="preserve"> </w:t>
      </w:r>
      <w:r>
        <w:rPr>
          <w:color w:val="1F1F1F"/>
        </w:rPr>
        <w:t>livelihood</w:t>
      </w:r>
      <w:r>
        <w:rPr>
          <w:color w:val="1F1F1F"/>
          <w:spacing w:val="-8"/>
        </w:rPr>
        <w:t xml:space="preserve"> </w:t>
      </w:r>
      <w:r>
        <w:rPr>
          <w:color w:val="1F1F1F"/>
        </w:rPr>
        <w:t xml:space="preserve">activity across the region, despite declining opportunities due to long-term intensification of fisheries exploitation. The paper further analyses the ways in which newer maritime zone developments, including aquaculture, </w:t>
      </w:r>
      <w:r>
        <w:fldChar w:fldCharType="begin"/>
      </w:r>
      <w:r>
        <w:instrText xml:space="preserve"> HYPERLINK "https://www.sciencedirect.com/topics/earth-and-planetary-sciences/land-reclamation" \h </w:instrText>
      </w:r>
      <w:r>
        <w:fldChar w:fldCharType="separate"/>
      </w:r>
      <w:r>
        <w:rPr>
          <w:color w:val="1F1F1F"/>
          <w:u w:val="single" w:color="1F1F1F"/>
        </w:rPr>
        <w:t>land reclamation</w:t>
      </w:r>
      <w:r>
        <w:rPr>
          <w:color w:val="1F1F1F"/>
          <w:u w:val="single" w:color="1F1F1F"/>
        </w:rPr>
        <w:fldChar w:fldCharType="end"/>
      </w:r>
      <w:r>
        <w:rPr>
          <w:color w:val="1F1F1F"/>
        </w:rPr>
        <w:t>, special industrial zones, and tourism interact with fishing, and are reconfiguring coastal livelihoods in the region. Key trends that small-scale fishers and coastal communities must negotiate include deepening commodification,</w:t>
      </w:r>
      <w:r>
        <w:rPr>
          <w:color w:val="1F1F1F"/>
          <w:spacing w:val="-12"/>
        </w:rPr>
        <w:t xml:space="preserve"> </w:t>
      </w:r>
      <w:r>
        <w:rPr>
          <w:color w:val="1F1F1F"/>
        </w:rPr>
        <w:t>worsening</w:t>
      </w:r>
      <w:r>
        <w:rPr>
          <w:color w:val="1F1F1F"/>
          <w:spacing w:val="-8"/>
        </w:rPr>
        <w:t xml:space="preserve"> </w:t>
      </w:r>
      <w:r>
        <w:rPr>
          <w:color w:val="1F1F1F"/>
        </w:rPr>
        <w:t>environmental</w:t>
      </w:r>
      <w:r>
        <w:rPr>
          <w:color w:val="1F1F1F"/>
          <w:spacing w:val="-7"/>
        </w:rPr>
        <w:t xml:space="preserve"> </w:t>
      </w:r>
      <w:r>
        <w:rPr>
          <w:color w:val="1F1F1F"/>
        </w:rPr>
        <w:t>degradation,</w:t>
      </w:r>
      <w:r>
        <w:rPr>
          <w:color w:val="1F1F1F"/>
          <w:spacing w:val="-11"/>
        </w:rPr>
        <w:t xml:space="preserve"> </w:t>
      </w:r>
      <w:r>
        <w:rPr>
          <w:color w:val="1F1F1F"/>
        </w:rPr>
        <w:t>loss</w:t>
      </w:r>
      <w:r>
        <w:rPr>
          <w:color w:val="1F1F1F"/>
          <w:spacing w:val="-9"/>
        </w:rPr>
        <w:t xml:space="preserve"> </w:t>
      </w:r>
      <w:r>
        <w:rPr>
          <w:color w:val="1F1F1F"/>
        </w:rPr>
        <w:t>of</w:t>
      </w:r>
      <w:r>
        <w:rPr>
          <w:color w:val="1F1F1F"/>
          <w:spacing w:val="-7"/>
        </w:rPr>
        <w:t xml:space="preserve"> </w:t>
      </w:r>
      <w:r>
        <w:rPr>
          <w:color w:val="1F1F1F"/>
        </w:rPr>
        <w:t>access</w:t>
      </w:r>
      <w:r>
        <w:rPr>
          <w:color w:val="1F1F1F"/>
          <w:spacing w:val="-9"/>
        </w:rPr>
        <w:t xml:space="preserve"> </w:t>
      </w:r>
      <w:r>
        <w:rPr>
          <w:color w:val="1F1F1F"/>
        </w:rPr>
        <w:t>to</w:t>
      </w:r>
      <w:r>
        <w:rPr>
          <w:color w:val="1F1F1F"/>
          <w:spacing w:val="-12"/>
        </w:rPr>
        <w:t xml:space="preserve"> </w:t>
      </w:r>
      <w:r>
        <w:rPr>
          <w:color w:val="1F1F1F"/>
        </w:rPr>
        <w:t>fishing</w:t>
      </w:r>
      <w:r>
        <w:rPr>
          <w:color w:val="1F1F1F"/>
          <w:spacing w:val="-12"/>
        </w:rPr>
        <w:t xml:space="preserve"> </w:t>
      </w:r>
      <w:r>
        <w:rPr>
          <w:color w:val="1F1F1F"/>
        </w:rPr>
        <w:t>grounds, and an intensifying ‘squeeze’ on coastal space.</w:t>
      </w:r>
    </w:p>
    <w:p w14:paraId="1ADB082F">
      <w:pPr>
        <w:pStyle w:val="7"/>
        <w:spacing w:before="149"/>
      </w:pPr>
    </w:p>
    <w:p w14:paraId="7724680A">
      <w:pPr>
        <w:spacing w:before="1"/>
        <w:ind w:left="360" w:right="0" w:firstLine="0"/>
        <w:jc w:val="both"/>
        <w:rPr>
          <w:b/>
          <w:sz w:val="24"/>
        </w:rPr>
      </w:pPr>
      <w:r>
        <w:rPr>
          <w:b/>
          <w:color w:val="1F1F1F"/>
          <w:sz w:val="24"/>
        </w:rPr>
        <w:t>Towards</w:t>
      </w:r>
      <w:r>
        <w:rPr>
          <w:b/>
          <w:color w:val="1F1F1F"/>
          <w:spacing w:val="-5"/>
          <w:sz w:val="24"/>
        </w:rPr>
        <w:t xml:space="preserve"> </w:t>
      </w:r>
      <w:r>
        <w:rPr>
          <w:b/>
          <w:color w:val="1F1F1F"/>
          <w:sz w:val="24"/>
        </w:rPr>
        <w:t>a</w:t>
      </w:r>
      <w:r>
        <w:rPr>
          <w:b/>
          <w:color w:val="1F1F1F"/>
          <w:spacing w:val="-1"/>
          <w:sz w:val="24"/>
        </w:rPr>
        <w:t xml:space="preserve"> </w:t>
      </w:r>
      <w:r>
        <w:rPr>
          <w:b/>
          <w:color w:val="1F1F1F"/>
          <w:sz w:val="24"/>
        </w:rPr>
        <w:t>classification</w:t>
      </w:r>
      <w:r>
        <w:rPr>
          <w:b/>
          <w:color w:val="1F1F1F"/>
          <w:spacing w:val="-3"/>
          <w:sz w:val="24"/>
        </w:rPr>
        <w:t xml:space="preserve"> </w:t>
      </w:r>
      <w:r>
        <w:rPr>
          <w:b/>
          <w:color w:val="1F1F1F"/>
          <w:sz w:val="24"/>
        </w:rPr>
        <w:t>of</w:t>
      </w:r>
      <w:r>
        <w:rPr>
          <w:b/>
          <w:color w:val="1F1F1F"/>
          <w:spacing w:val="-1"/>
          <w:sz w:val="24"/>
        </w:rPr>
        <w:t xml:space="preserve"> </w:t>
      </w:r>
      <w:r>
        <w:rPr>
          <w:b/>
          <w:color w:val="1F1F1F"/>
          <w:sz w:val="24"/>
        </w:rPr>
        <w:t>vulnerability</w:t>
      </w:r>
      <w:r>
        <w:rPr>
          <w:b/>
          <w:color w:val="1F1F1F"/>
          <w:spacing w:val="-1"/>
          <w:sz w:val="24"/>
        </w:rPr>
        <w:t xml:space="preserve"> </w:t>
      </w:r>
      <w:r>
        <w:rPr>
          <w:b/>
          <w:color w:val="1F1F1F"/>
          <w:sz w:val="24"/>
        </w:rPr>
        <w:t>of</w:t>
      </w:r>
      <w:r>
        <w:rPr>
          <w:b/>
          <w:color w:val="1F1F1F"/>
          <w:spacing w:val="-1"/>
          <w:sz w:val="24"/>
        </w:rPr>
        <w:t xml:space="preserve"> </w:t>
      </w:r>
      <w:r>
        <w:rPr>
          <w:b/>
          <w:color w:val="1F1F1F"/>
          <w:sz w:val="24"/>
        </w:rPr>
        <w:t>small-scale</w:t>
      </w:r>
      <w:r>
        <w:rPr>
          <w:b/>
          <w:color w:val="1F1F1F"/>
          <w:spacing w:val="1"/>
          <w:sz w:val="24"/>
        </w:rPr>
        <w:t xml:space="preserve"> </w:t>
      </w:r>
      <w:r>
        <w:rPr>
          <w:b/>
          <w:color w:val="1F1F1F"/>
          <w:spacing w:val="-2"/>
          <w:sz w:val="24"/>
        </w:rPr>
        <w:t>fisheries</w:t>
      </w:r>
    </w:p>
    <w:p w14:paraId="09F45B7B">
      <w:pPr>
        <w:pStyle w:val="7"/>
        <w:spacing w:before="147"/>
        <w:rPr>
          <w:b/>
        </w:rPr>
      </w:pPr>
    </w:p>
    <w:p w14:paraId="74786245">
      <w:pPr>
        <w:pStyle w:val="7"/>
        <w:tabs>
          <w:tab w:val="left" w:pos="1083"/>
          <w:tab w:val="left" w:pos="1579"/>
          <w:tab w:val="left" w:pos="2310"/>
          <w:tab w:val="left" w:pos="2910"/>
          <w:tab w:val="left" w:pos="3537"/>
          <w:tab w:val="left" w:pos="3669"/>
          <w:tab w:val="left" w:pos="4356"/>
          <w:tab w:val="left" w:pos="5195"/>
          <w:tab w:val="left" w:pos="5440"/>
          <w:tab w:val="left" w:pos="5815"/>
          <w:tab w:val="left" w:pos="7057"/>
          <w:tab w:val="left" w:pos="7441"/>
          <w:tab w:val="left" w:pos="8403"/>
        </w:tabs>
        <w:ind w:left="360" w:right="1377" w:firstLine="960"/>
      </w:pPr>
      <w:r>
        <w:rPr>
          <w:color w:val="1F1F1F"/>
        </w:rPr>
        <w:t>Vulnerability of small-scale fisheries (SSF) results from complex interactions amongst</w:t>
      </w:r>
      <w:r>
        <w:rPr>
          <w:color w:val="1F1F1F"/>
          <w:spacing w:val="80"/>
        </w:rPr>
        <w:t xml:space="preserve"> </w:t>
      </w:r>
      <w:r>
        <w:rPr>
          <w:color w:val="1F1F1F"/>
        </w:rPr>
        <w:t>various</w:t>
      </w:r>
      <w:r>
        <w:rPr>
          <w:color w:val="1F1F1F"/>
          <w:spacing w:val="80"/>
        </w:rPr>
        <w:t xml:space="preserve"> </w:t>
      </w:r>
      <w:r>
        <w:rPr>
          <w:color w:val="1F1F1F"/>
        </w:rPr>
        <w:t>threats</w:t>
      </w:r>
      <w:r>
        <w:rPr>
          <w:color w:val="1F1F1F"/>
          <w:spacing w:val="80"/>
        </w:rPr>
        <w:t xml:space="preserve"> </w:t>
      </w:r>
      <w:r>
        <w:rPr>
          <w:color w:val="1F1F1F"/>
        </w:rPr>
        <w:t>and</w:t>
      </w:r>
      <w:r>
        <w:rPr>
          <w:color w:val="1F1F1F"/>
          <w:spacing w:val="80"/>
        </w:rPr>
        <w:t xml:space="preserve"> </w:t>
      </w:r>
      <w:r>
        <w:rPr>
          <w:color w:val="1F1F1F"/>
        </w:rPr>
        <w:t>stressors,</w:t>
      </w:r>
      <w:r>
        <w:rPr>
          <w:color w:val="1F1F1F"/>
          <w:spacing w:val="80"/>
        </w:rPr>
        <w:t xml:space="preserve"> </w:t>
      </w:r>
      <w:r>
        <w:rPr>
          <w:color w:val="1F1F1F"/>
        </w:rPr>
        <w:t>including</w:t>
      </w:r>
      <w:r>
        <w:rPr>
          <w:color w:val="1F1F1F"/>
          <w:spacing w:val="80"/>
        </w:rPr>
        <w:t xml:space="preserve"> </w:t>
      </w:r>
      <w:r>
        <w:rPr>
          <w:color w:val="1F1F1F"/>
        </w:rPr>
        <w:t>biophysical</w:t>
      </w:r>
      <w:r>
        <w:rPr>
          <w:color w:val="1F1F1F"/>
          <w:spacing w:val="80"/>
        </w:rPr>
        <w:t xml:space="preserve"> </w:t>
      </w:r>
      <w:r>
        <w:rPr>
          <w:color w:val="1F1F1F"/>
        </w:rPr>
        <w:t>risks,</w:t>
      </w:r>
      <w:r>
        <w:rPr>
          <w:color w:val="1F1F1F"/>
          <w:spacing w:val="80"/>
        </w:rPr>
        <w:t xml:space="preserve"> </w:t>
      </w:r>
      <w:r>
        <w:rPr>
          <w:color w:val="1F1F1F"/>
        </w:rPr>
        <w:t>environmental variability,</w:t>
      </w:r>
      <w:r>
        <w:rPr>
          <w:color w:val="1F1F1F"/>
          <w:spacing w:val="40"/>
        </w:rPr>
        <w:t xml:space="preserve"> </w:t>
      </w:r>
      <w:r>
        <w:rPr>
          <w:color w:val="1F1F1F"/>
        </w:rPr>
        <w:t>unstable</w:t>
      </w:r>
      <w:r>
        <w:rPr>
          <w:color w:val="1F1F1F"/>
          <w:spacing w:val="40"/>
        </w:rPr>
        <w:t xml:space="preserve"> </w:t>
      </w:r>
      <w:r>
        <w:rPr>
          <w:color w:val="1F1F1F"/>
        </w:rPr>
        <w:t>political</w:t>
      </w:r>
      <w:r>
        <w:rPr>
          <w:color w:val="1F1F1F"/>
          <w:spacing w:val="40"/>
        </w:rPr>
        <w:t xml:space="preserve"> </w:t>
      </w:r>
      <w:r>
        <w:rPr>
          <w:color w:val="1F1F1F"/>
        </w:rPr>
        <w:t>situations,</w:t>
      </w:r>
      <w:r>
        <w:rPr>
          <w:color w:val="1F1F1F"/>
          <w:spacing w:val="40"/>
        </w:rPr>
        <w:t xml:space="preserve"> </w:t>
      </w:r>
      <w:r>
        <w:rPr>
          <w:color w:val="1F1F1F"/>
        </w:rPr>
        <w:t>and</w:t>
      </w:r>
      <w:r>
        <w:rPr>
          <w:color w:val="1F1F1F"/>
          <w:spacing w:val="40"/>
        </w:rPr>
        <w:t xml:space="preserve"> </w:t>
      </w:r>
      <w:r>
        <w:rPr>
          <w:color w:val="1F1F1F"/>
        </w:rPr>
        <w:t>weak</w:t>
      </w:r>
      <w:r>
        <w:rPr>
          <w:color w:val="1F1F1F"/>
          <w:spacing w:val="40"/>
        </w:rPr>
        <w:t xml:space="preserve"> </w:t>
      </w:r>
      <w:r>
        <w:rPr>
          <w:color w:val="1F1F1F"/>
        </w:rPr>
        <w:t>governance,</w:t>
      </w:r>
      <w:r>
        <w:rPr>
          <w:color w:val="1F1F1F"/>
          <w:spacing w:val="40"/>
        </w:rPr>
        <w:t xml:space="preserve"> </w:t>
      </w:r>
      <w:r>
        <w:rPr>
          <w:color w:val="1F1F1F"/>
        </w:rPr>
        <w:t>to</w:t>
      </w:r>
      <w:r>
        <w:rPr>
          <w:color w:val="1F1F1F"/>
          <w:spacing w:val="40"/>
        </w:rPr>
        <w:t xml:space="preserve"> </w:t>
      </w:r>
      <w:r>
        <w:rPr>
          <w:color w:val="1F1F1F"/>
        </w:rPr>
        <w:t>name</w:t>
      </w:r>
      <w:r>
        <w:rPr>
          <w:color w:val="1F1F1F"/>
          <w:spacing w:val="40"/>
        </w:rPr>
        <w:t xml:space="preserve"> </w:t>
      </w:r>
      <w:r>
        <w:rPr>
          <w:color w:val="1F1F1F"/>
        </w:rPr>
        <w:t>a</w:t>
      </w:r>
      <w:r>
        <w:rPr>
          <w:color w:val="1F1F1F"/>
          <w:spacing w:val="40"/>
        </w:rPr>
        <w:t xml:space="preserve"> </w:t>
      </w:r>
      <w:r>
        <w:rPr>
          <w:color w:val="1F1F1F"/>
        </w:rPr>
        <w:t>few.</w:t>
      </w:r>
      <w:r>
        <w:rPr>
          <w:color w:val="1F1F1F"/>
          <w:spacing w:val="40"/>
        </w:rPr>
        <w:t xml:space="preserve"> </w:t>
      </w:r>
      <w:r>
        <w:rPr>
          <w:color w:val="1F1F1F"/>
        </w:rPr>
        <w:t>SSF</w:t>
      </w:r>
      <w:r>
        <w:rPr>
          <w:color w:val="1F1F1F"/>
          <w:spacing w:val="40"/>
        </w:rPr>
        <w:t xml:space="preserve"> </w:t>
      </w:r>
      <w:r>
        <w:rPr>
          <w:color w:val="1F1F1F"/>
        </w:rPr>
        <w:t>vulnerability</w:t>
      </w:r>
      <w:r>
        <w:rPr>
          <w:color w:val="1F1F1F"/>
          <w:spacing w:val="40"/>
        </w:rPr>
        <w:t xml:space="preserve"> </w:t>
      </w:r>
      <w:r>
        <w:rPr>
          <w:color w:val="1F1F1F"/>
        </w:rPr>
        <w:t>has</w:t>
      </w:r>
      <w:r>
        <w:rPr>
          <w:color w:val="1F1F1F"/>
          <w:spacing w:val="40"/>
        </w:rPr>
        <w:t xml:space="preserve"> </w:t>
      </w:r>
      <w:r>
        <w:rPr>
          <w:color w:val="1F1F1F"/>
        </w:rPr>
        <w:t>become</w:t>
      </w:r>
      <w:r>
        <w:rPr>
          <w:color w:val="1F1F1F"/>
          <w:spacing w:val="40"/>
        </w:rPr>
        <w:t xml:space="preserve"> </w:t>
      </w:r>
      <w:r>
        <w:rPr>
          <w:color w:val="1F1F1F"/>
        </w:rPr>
        <w:t>more evident,</w:t>
      </w:r>
      <w:r>
        <w:rPr>
          <w:color w:val="1F1F1F"/>
          <w:spacing w:val="40"/>
        </w:rPr>
        <w:t xml:space="preserve"> </w:t>
      </w:r>
      <w:r>
        <w:rPr>
          <w:color w:val="1F1F1F"/>
        </w:rPr>
        <w:t>with</w:t>
      </w:r>
      <w:r>
        <w:rPr>
          <w:color w:val="1F1F1F"/>
          <w:spacing w:val="40"/>
        </w:rPr>
        <w:t xml:space="preserve"> </w:t>
      </w:r>
      <w:r>
        <w:rPr>
          <w:color w:val="1F1F1F"/>
        </w:rPr>
        <w:t>increased severity, during</w:t>
      </w:r>
      <w:r>
        <w:rPr>
          <w:color w:val="1F1F1F"/>
          <w:spacing w:val="40"/>
        </w:rPr>
        <w:t xml:space="preserve"> </w:t>
      </w:r>
      <w:r>
        <w:rPr>
          <w:color w:val="1F1F1F"/>
        </w:rPr>
        <w:t>the</w:t>
      </w:r>
      <w:r>
        <w:rPr>
          <w:color w:val="1F1F1F"/>
          <w:spacing w:val="40"/>
        </w:rPr>
        <w:t xml:space="preserve"> </w:t>
      </w:r>
      <w:r>
        <w:rPr>
          <w:color w:val="1F1F1F"/>
        </w:rPr>
        <w:t xml:space="preserve">COVID-19 </w:t>
      </w:r>
      <w:r>
        <w:rPr>
          <w:color w:val="1F1F1F"/>
          <w:spacing w:val="-2"/>
        </w:rPr>
        <w:t>pandemic.</w:t>
      </w:r>
      <w:r>
        <w:rPr>
          <w:color w:val="1F1F1F"/>
        </w:rPr>
        <w:tab/>
      </w:r>
      <w:r>
        <w:rPr>
          <w:color w:val="1F1F1F"/>
          <w:spacing w:val="-2"/>
        </w:rPr>
        <w:t>Knowledge</w:t>
      </w:r>
      <w:r>
        <w:rPr>
          <w:color w:val="1F1F1F"/>
        </w:rPr>
        <w:tab/>
      </w:r>
      <w:r>
        <w:rPr>
          <w:color w:val="1F1F1F"/>
          <w:spacing w:val="-2"/>
        </w:rPr>
        <w:t>about</w:t>
      </w:r>
      <w:r>
        <w:rPr>
          <w:color w:val="1F1F1F"/>
        </w:rPr>
        <w:tab/>
      </w:r>
      <w:r>
        <w:rPr>
          <w:color w:val="1F1F1F"/>
        </w:rPr>
        <w:tab/>
      </w:r>
      <w:r>
        <w:rPr>
          <w:color w:val="1F1F1F"/>
          <w:spacing w:val="-4"/>
        </w:rPr>
        <w:t>what</w:t>
      </w:r>
      <w:r>
        <w:rPr>
          <w:color w:val="1F1F1F"/>
        </w:rPr>
        <w:tab/>
      </w:r>
      <w:r>
        <w:rPr>
          <w:color w:val="1F1F1F"/>
          <w:spacing w:val="-4"/>
        </w:rPr>
        <w:t>makes</w:t>
      </w:r>
      <w:r>
        <w:rPr>
          <w:color w:val="1F1F1F"/>
        </w:rPr>
        <w:tab/>
      </w:r>
      <w:r>
        <w:rPr>
          <w:color w:val="1F1F1F"/>
          <w:spacing w:val="-4"/>
        </w:rPr>
        <w:t>SSF</w:t>
      </w:r>
      <w:r>
        <w:rPr>
          <w:color w:val="1F1F1F"/>
        </w:rPr>
        <w:tab/>
      </w:r>
      <w:r>
        <w:rPr>
          <w:color w:val="1F1F1F"/>
          <w:spacing w:val="-2"/>
        </w:rPr>
        <w:t>vulnerable</w:t>
      </w:r>
      <w:r>
        <w:rPr>
          <w:color w:val="1F1F1F"/>
        </w:rPr>
        <w:tab/>
      </w:r>
      <w:r>
        <w:rPr>
          <w:color w:val="1F1F1F"/>
          <w:spacing w:val="-6"/>
        </w:rPr>
        <w:t>is</w:t>
      </w:r>
      <w:r>
        <w:rPr>
          <w:color w:val="1F1F1F"/>
        </w:rPr>
        <w:tab/>
      </w:r>
      <w:r>
        <w:rPr>
          <w:color w:val="1F1F1F"/>
          <w:spacing w:val="-2"/>
        </w:rPr>
        <w:t>limited,</w:t>
      </w:r>
      <w:r>
        <w:rPr>
          <w:color w:val="1F1F1F"/>
        </w:rPr>
        <w:tab/>
      </w:r>
      <w:r>
        <w:rPr>
          <w:color w:val="1F1F1F"/>
          <w:spacing w:val="-2"/>
        </w:rPr>
        <w:t xml:space="preserve">which </w:t>
      </w:r>
      <w:r>
        <w:rPr>
          <w:color w:val="1F1F1F"/>
        </w:rPr>
        <w:t>impedes appropriate</w:t>
      </w:r>
      <w:r>
        <w:rPr>
          <w:color w:val="1F1F1F"/>
          <w:spacing w:val="40"/>
        </w:rPr>
        <w:t xml:space="preserve"> </w:t>
      </w:r>
      <w:r>
        <w:rPr>
          <w:color w:val="1F1F1F"/>
        </w:rPr>
        <w:t>policy responses</w:t>
      </w:r>
      <w:r>
        <w:rPr>
          <w:color w:val="1F1F1F"/>
          <w:spacing w:val="37"/>
        </w:rPr>
        <w:t xml:space="preserve"> </w:t>
      </w:r>
      <w:r>
        <w:rPr>
          <w:color w:val="1F1F1F"/>
        </w:rPr>
        <w:t>and</w:t>
      </w:r>
      <w:r>
        <w:rPr>
          <w:color w:val="1F1F1F"/>
          <w:spacing w:val="34"/>
        </w:rPr>
        <w:t xml:space="preserve"> </w:t>
      </w:r>
      <w:r>
        <w:rPr>
          <w:color w:val="1F1F1F"/>
        </w:rPr>
        <w:t>intervention.</w:t>
      </w:r>
      <w:r>
        <w:rPr>
          <w:color w:val="1F1F1F"/>
          <w:spacing w:val="38"/>
        </w:rPr>
        <w:t xml:space="preserve"> </w:t>
      </w:r>
      <w:r>
        <w:rPr>
          <w:color w:val="1F1F1F"/>
        </w:rPr>
        <w:t>As</w:t>
      </w:r>
      <w:r>
        <w:rPr>
          <w:color w:val="1F1F1F"/>
          <w:spacing w:val="37"/>
        </w:rPr>
        <w:t xml:space="preserve"> </w:t>
      </w:r>
      <w:r>
        <w:rPr>
          <w:color w:val="1F1F1F"/>
        </w:rPr>
        <w:t>a</w:t>
      </w:r>
      <w:r>
        <w:rPr>
          <w:color w:val="1F1F1F"/>
          <w:spacing w:val="40"/>
        </w:rPr>
        <w:t xml:space="preserve"> </w:t>
      </w:r>
      <w:r>
        <w:rPr>
          <w:color w:val="1F1F1F"/>
        </w:rPr>
        <w:t>first</w:t>
      </w:r>
      <w:r>
        <w:rPr>
          <w:color w:val="1F1F1F"/>
          <w:spacing w:val="39"/>
        </w:rPr>
        <w:t xml:space="preserve"> </w:t>
      </w:r>
      <w:r>
        <w:rPr>
          <w:color w:val="1F1F1F"/>
        </w:rPr>
        <w:t>step</w:t>
      </w:r>
      <w:r>
        <w:rPr>
          <w:color w:val="1F1F1F"/>
          <w:spacing w:val="38"/>
        </w:rPr>
        <w:t xml:space="preserve"> </w:t>
      </w:r>
      <w:r>
        <w:rPr>
          <w:color w:val="1F1F1F"/>
        </w:rPr>
        <w:t>to</w:t>
      </w:r>
      <w:r>
        <w:rPr>
          <w:color w:val="1F1F1F"/>
          <w:spacing w:val="38"/>
        </w:rPr>
        <w:t xml:space="preserve"> </w:t>
      </w:r>
      <w:r>
        <w:rPr>
          <w:color w:val="1F1F1F"/>
        </w:rPr>
        <w:t>rectifying</w:t>
      </w:r>
      <w:r>
        <w:rPr>
          <w:color w:val="1F1F1F"/>
          <w:spacing w:val="38"/>
        </w:rPr>
        <w:t xml:space="preserve"> </w:t>
      </w:r>
      <w:r>
        <w:rPr>
          <w:color w:val="1F1F1F"/>
        </w:rPr>
        <w:t>the situation,</w:t>
      </w:r>
      <w:r>
        <w:rPr>
          <w:color w:val="1F1F1F"/>
          <w:spacing w:val="-2"/>
        </w:rPr>
        <w:t xml:space="preserve"> </w:t>
      </w:r>
      <w:r>
        <w:rPr>
          <w:color w:val="1F1F1F"/>
        </w:rPr>
        <w:t>a classification</w:t>
      </w:r>
      <w:r>
        <w:rPr>
          <w:color w:val="1F1F1F"/>
          <w:spacing w:val="-2"/>
        </w:rPr>
        <w:t xml:space="preserve"> </w:t>
      </w:r>
      <w:r>
        <w:rPr>
          <w:color w:val="1F1F1F"/>
        </w:rPr>
        <w:t>approach</w:t>
      </w:r>
      <w:r>
        <w:rPr>
          <w:color w:val="1F1F1F"/>
          <w:spacing w:val="-2"/>
        </w:rPr>
        <w:t xml:space="preserve"> </w:t>
      </w:r>
      <w:r>
        <w:rPr>
          <w:color w:val="1F1F1F"/>
        </w:rPr>
        <w:t>is proposed to better</w:t>
      </w:r>
      <w:r>
        <w:rPr>
          <w:color w:val="1F1F1F"/>
          <w:spacing w:val="-1"/>
        </w:rPr>
        <w:t xml:space="preserve"> </w:t>
      </w:r>
      <w:r>
        <w:rPr>
          <w:color w:val="1F1F1F"/>
        </w:rPr>
        <w:t>describe and differentiate types of vulnerability</w:t>
      </w:r>
      <w:r>
        <w:rPr>
          <w:color w:val="1F1F1F"/>
          <w:spacing w:val="-17"/>
        </w:rPr>
        <w:t xml:space="preserve"> </w:t>
      </w:r>
      <w:r>
        <w:rPr>
          <w:color w:val="1F1F1F"/>
        </w:rPr>
        <w:t>to</w:t>
      </w:r>
      <w:r>
        <w:rPr>
          <w:color w:val="1F1F1F"/>
          <w:spacing w:val="-15"/>
        </w:rPr>
        <w:t xml:space="preserve"> </w:t>
      </w:r>
      <w:r>
        <w:rPr>
          <w:color w:val="1F1F1F"/>
        </w:rPr>
        <w:t>SSF</w:t>
      </w:r>
      <w:r>
        <w:rPr>
          <w:color w:val="1F1F1F"/>
          <w:spacing w:val="-15"/>
        </w:rPr>
        <w:t xml:space="preserve"> </w:t>
      </w:r>
      <w:r>
        <w:rPr>
          <w:color w:val="1F1F1F"/>
        </w:rPr>
        <w:t>and</w:t>
      </w:r>
      <w:r>
        <w:rPr>
          <w:color w:val="1F1F1F"/>
          <w:spacing w:val="-15"/>
        </w:rPr>
        <w:t xml:space="preserve"> </w:t>
      </w:r>
      <w:r>
        <w:rPr>
          <w:color w:val="1F1F1F"/>
        </w:rPr>
        <w:t>to</w:t>
      </w:r>
      <w:r>
        <w:rPr>
          <w:color w:val="1F1F1F"/>
          <w:spacing w:val="-15"/>
        </w:rPr>
        <w:t xml:space="preserve"> </w:t>
      </w:r>
      <w:r>
        <w:rPr>
          <w:color w:val="1F1F1F"/>
        </w:rPr>
        <w:t>guide</w:t>
      </w:r>
      <w:r>
        <w:rPr>
          <w:color w:val="1F1F1F"/>
          <w:spacing w:val="-15"/>
        </w:rPr>
        <w:t xml:space="preserve"> </w:t>
      </w:r>
      <w:r>
        <w:rPr>
          <w:color w:val="1F1F1F"/>
        </w:rPr>
        <w:t>data</w:t>
      </w:r>
      <w:r>
        <w:rPr>
          <w:color w:val="1F1F1F"/>
          <w:spacing w:val="-15"/>
        </w:rPr>
        <w:t xml:space="preserve"> </w:t>
      </w:r>
      <w:r>
        <w:rPr>
          <w:color w:val="1F1F1F"/>
        </w:rPr>
        <w:t>collection</w:t>
      </w:r>
      <w:r>
        <w:rPr>
          <w:color w:val="1F1F1F"/>
          <w:spacing w:val="-15"/>
        </w:rPr>
        <w:t xml:space="preserve"> </w:t>
      </w:r>
      <w:r>
        <w:rPr>
          <w:color w:val="1F1F1F"/>
        </w:rPr>
        <w:t>and</w:t>
      </w:r>
      <w:r>
        <w:rPr>
          <w:color w:val="1F1F1F"/>
          <w:spacing w:val="-15"/>
        </w:rPr>
        <w:t xml:space="preserve"> </w:t>
      </w:r>
      <w:r>
        <w:rPr>
          <w:color w:val="1F1F1F"/>
        </w:rPr>
        <w:t>dissemination</w:t>
      </w:r>
      <w:r>
        <w:rPr>
          <w:color w:val="1F1F1F"/>
          <w:spacing w:val="-17"/>
        </w:rPr>
        <w:t xml:space="preserve"> </w:t>
      </w:r>
      <w:r>
        <w:rPr>
          <w:color w:val="1F1F1F"/>
        </w:rPr>
        <w:t>about</w:t>
      </w:r>
      <w:r>
        <w:rPr>
          <w:color w:val="1F1F1F"/>
          <w:spacing w:val="-14"/>
        </w:rPr>
        <w:t xml:space="preserve"> </w:t>
      </w:r>
      <w:r>
        <w:rPr>
          <w:color w:val="1F1F1F"/>
        </w:rPr>
        <w:t>SSF</w:t>
      </w:r>
      <w:r>
        <w:rPr>
          <w:color w:val="1F1F1F"/>
          <w:spacing w:val="-15"/>
        </w:rPr>
        <w:t xml:space="preserve"> </w:t>
      </w:r>
      <w:r>
        <w:rPr>
          <w:color w:val="1F1F1F"/>
        </w:rPr>
        <w:t>vulnerability. The</w:t>
      </w:r>
      <w:r>
        <w:rPr>
          <w:color w:val="1F1F1F"/>
          <w:spacing w:val="40"/>
        </w:rPr>
        <w:t xml:space="preserve"> </w:t>
      </w:r>
      <w:r>
        <w:rPr>
          <w:color w:val="1F1F1F"/>
        </w:rPr>
        <w:t>classification</w:t>
      </w:r>
      <w:r>
        <w:rPr>
          <w:color w:val="1F1F1F"/>
          <w:spacing w:val="40"/>
        </w:rPr>
        <w:t xml:space="preserve"> </w:t>
      </w:r>
      <w:r>
        <w:rPr>
          <w:color w:val="1F1F1F"/>
        </w:rPr>
        <w:t>system</w:t>
      </w:r>
      <w:r>
        <w:rPr>
          <w:color w:val="1F1F1F"/>
          <w:spacing w:val="40"/>
        </w:rPr>
        <w:t xml:space="preserve"> </w:t>
      </w:r>
      <w:r>
        <w:rPr>
          <w:color w:val="1F1F1F"/>
        </w:rPr>
        <w:t>is</w:t>
      </w:r>
      <w:r>
        <w:rPr>
          <w:color w:val="1F1F1F"/>
          <w:spacing w:val="40"/>
        </w:rPr>
        <w:t xml:space="preserve"> </w:t>
      </w:r>
      <w:r>
        <w:rPr>
          <w:color w:val="1F1F1F"/>
        </w:rPr>
        <w:t>developed</w:t>
      </w:r>
      <w:r>
        <w:rPr>
          <w:color w:val="1F1F1F"/>
          <w:spacing w:val="40"/>
        </w:rPr>
        <w:t xml:space="preserve"> </w:t>
      </w:r>
      <w:r>
        <w:rPr>
          <w:color w:val="1F1F1F"/>
        </w:rPr>
        <w:t>based</w:t>
      </w:r>
      <w:r>
        <w:rPr>
          <w:color w:val="1F1F1F"/>
          <w:spacing w:val="40"/>
        </w:rPr>
        <w:t xml:space="preserve"> </w:t>
      </w:r>
      <w:r>
        <w:rPr>
          <w:color w:val="1F1F1F"/>
        </w:rPr>
        <w:t>on</w:t>
      </w:r>
      <w:r>
        <w:rPr>
          <w:color w:val="1F1F1F"/>
          <w:spacing w:val="40"/>
        </w:rPr>
        <w:t xml:space="preserve"> </w:t>
      </w:r>
      <w:r>
        <w:rPr>
          <w:color w:val="1F1F1F"/>
        </w:rPr>
        <w:t>a</w:t>
      </w:r>
      <w:r>
        <w:rPr>
          <w:color w:val="1F1F1F"/>
          <w:spacing w:val="40"/>
        </w:rPr>
        <w:t xml:space="preserve"> </w:t>
      </w:r>
      <w:r>
        <w:rPr>
          <w:color w:val="1F1F1F"/>
        </w:rPr>
        <w:t>narrative</w:t>
      </w:r>
      <w:r>
        <w:rPr>
          <w:color w:val="1F1F1F"/>
          <w:spacing w:val="40"/>
        </w:rPr>
        <w:t xml:space="preserve"> </w:t>
      </w:r>
      <w:r>
        <w:rPr>
          <w:color w:val="1F1F1F"/>
        </w:rPr>
        <w:t>review</w:t>
      </w:r>
      <w:r>
        <w:rPr>
          <w:color w:val="1F1F1F"/>
          <w:spacing w:val="40"/>
        </w:rPr>
        <w:t xml:space="preserve"> </w:t>
      </w:r>
      <w:r>
        <w:rPr>
          <w:color w:val="1F1F1F"/>
        </w:rPr>
        <w:t>of</w:t>
      </w:r>
      <w:r>
        <w:rPr>
          <w:color w:val="1F1F1F"/>
          <w:spacing w:val="40"/>
        </w:rPr>
        <w:t xml:space="preserve"> </w:t>
      </w:r>
      <w:r>
        <w:rPr>
          <w:color w:val="1F1F1F"/>
        </w:rPr>
        <w:t>case</w:t>
      </w:r>
      <w:r>
        <w:rPr>
          <w:color w:val="1F1F1F"/>
          <w:spacing w:val="40"/>
        </w:rPr>
        <w:t xml:space="preserve"> </w:t>
      </w:r>
      <w:r>
        <w:rPr>
          <w:color w:val="1F1F1F"/>
        </w:rPr>
        <w:t>studies</w:t>
      </w:r>
      <w:r>
        <w:rPr>
          <w:color w:val="1F1F1F"/>
          <w:spacing w:val="80"/>
        </w:rPr>
        <w:t xml:space="preserve"> </w:t>
      </w:r>
      <w:r>
        <w:rPr>
          <w:color w:val="1F1F1F"/>
        </w:rPr>
        <w:t>worldwide,</w:t>
      </w:r>
      <w:r>
        <w:rPr>
          <w:color w:val="1F1F1F"/>
          <w:spacing w:val="-6"/>
        </w:rPr>
        <w:t xml:space="preserve"> </w:t>
      </w:r>
      <w:r>
        <w:rPr>
          <w:color w:val="1F1F1F"/>
        </w:rPr>
        <w:t>published</w:t>
      </w:r>
      <w:r>
        <w:rPr>
          <w:color w:val="1F1F1F"/>
          <w:spacing w:val="-11"/>
        </w:rPr>
        <w:t xml:space="preserve"> </w:t>
      </w:r>
      <w:r>
        <w:rPr>
          <w:color w:val="1F1F1F"/>
        </w:rPr>
        <w:t>in</w:t>
      </w:r>
      <w:r>
        <w:rPr>
          <w:color w:val="1F1F1F"/>
          <w:spacing w:val="-6"/>
        </w:rPr>
        <w:t xml:space="preserve"> </w:t>
      </w:r>
      <w:r>
        <w:rPr>
          <w:color w:val="1F1F1F"/>
        </w:rPr>
        <w:t>scientific</w:t>
      </w:r>
      <w:r>
        <w:rPr>
          <w:color w:val="1F1F1F"/>
          <w:spacing w:val="-5"/>
        </w:rPr>
        <w:t xml:space="preserve"> </w:t>
      </w:r>
      <w:r>
        <w:rPr>
          <w:color w:val="1F1F1F"/>
        </w:rPr>
        <w:t>journals</w:t>
      </w:r>
      <w:r>
        <w:rPr>
          <w:color w:val="1F1F1F"/>
          <w:spacing w:val="-13"/>
        </w:rPr>
        <w:t xml:space="preserve"> </w:t>
      </w:r>
      <w:r>
        <w:rPr>
          <w:color w:val="1F1F1F"/>
        </w:rPr>
        <w:t>in</w:t>
      </w:r>
      <w:r>
        <w:rPr>
          <w:color w:val="1F1F1F"/>
          <w:spacing w:val="-6"/>
        </w:rPr>
        <w:t xml:space="preserve"> </w:t>
      </w:r>
      <w:r>
        <w:rPr>
          <w:color w:val="1F1F1F"/>
        </w:rPr>
        <w:t>the</w:t>
      </w:r>
      <w:r>
        <w:rPr>
          <w:color w:val="1F1F1F"/>
          <w:spacing w:val="-5"/>
        </w:rPr>
        <w:t xml:space="preserve"> </w:t>
      </w:r>
      <w:r>
        <w:rPr>
          <w:color w:val="1F1F1F"/>
        </w:rPr>
        <w:t>past</w:t>
      </w:r>
      <w:r>
        <w:rPr>
          <w:color w:val="1F1F1F"/>
          <w:spacing w:val="-5"/>
        </w:rPr>
        <w:t xml:space="preserve"> </w:t>
      </w:r>
      <w:r>
        <w:rPr>
          <w:color w:val="1F1F1F"/>
        </w:rPr>
        <w:t>20</w:t>
      </w:r>
      <w:r>
        <w:rPr>
          <w:color w:val="1F1F1F"/>
          <w:spacing w:val="-6"/>
        </w:rPr>
        <w:t xml:space="preserve"> </w:t>
      </w:r>
      <w:r>
        <w:rPr>
          <w:color w:val="1F1F1F"/>
        </w:rPr>
        <w:t>years.</w:t>
      </w:r>
      <w:r>
        <w:rPr>
          <w:color w:val="1F1F1F"/>
          <w:spacing w:val="-6"/>
        </w:rPr>
        <w:t xml:space="preserve"> </w:t>
      </w:r>
      <w:r>
        <w:rPr>
          <w:color w:val="1F1F1F"/>
        </w:rPr>
        <w:t>The</w:t>
      </w:r>
      <w:r>
        <w:rPr>
          <w:color w:val="1F1F1F"/>
          <w:spacing w:val="-10"/>
        </w:rPr>
        <w:t xml:space="preserve"> </w:t>
      </w:r>
      <w:r>
        <w:rPr>
          <w:color w:val="1F1F1F"/>
        </w:rPr>
        <w:t>case</w:t>
      </w:r>
      <w:r>
        <w:rPr>
          <w:color w:val="1F1F1F"/>
          <w:spacing w:val="-5"/>
        </w:rPr>
        <w:t xml:space="preserve"> </w:t>
      </w:r>
      <w:r>
        <w:rPr>
          <w:color w:val="1F1F1F"/>
        </w:rPr>
        <w:t>studies</w:t>
      </w:r>
      <w:r>
        <w:rPr>
          <w:color w:val="1F1F1F"/>
          <w:spacing w:val="-9"/>
        </w:rPr>
        <w:t xml:space="preserve"> </w:t>
      </w:r>
      <w:r>
        <w:rPr>
          <w:color w:val="1F1F1F"/>
        </w:rPr>
        <w:t>cover</w:t>
      </w:r>
      <w:r>
        <w:rPr>
          <w:color w:val="1F1F1F"/>
          <w:spacing w:val="-6"/>
        </w:rPr>
        <w:t xml:space="preserve"> </w:t>
      </w:r>
      <w:r>
        <w:rPr>
          <w:color w:val="1F1F1F"/>
        </w:rPr>
        <w:t xml:space="preserve">SSF </w:t>
      </w:r>
      <w:r>
        <w:rPr>
          <w:color w:val="1F1F1F"/>
          <w:spacing w:val="-6"/>
        </w:rPr>
        <w:t>in</w:t>
      </w:r>
      <w:r>
        <w:rPr>
          <w:color w:val="1F1F1F"/>
        </w:rPr>
        <w:tab/>
      </w:r>
      <w:r>
        <w:rPr>
          <w:color w:val="1F1F1F"/>
          <w:spacing w:val="-2"/>
        </w:rPr>
        <w:t>diverse</w:t>
      </w:r>
      <w:r>
        <w:rPr>
          <w:color w:val="1F1F1F"/>
        </w:rPr>
        <w:tab/>
      </w:r>
      <w:r>
        <w:rPr>
          <w:color w:val="1F1F1F"/>
          <w:spacing w:val="-2"/>
        </w:rPr>
        <w:t>aquatic</w:t>
      </w:r>
      <w:r>
        <w:rPr>
          <w:color w:val="1F1F1F"/>
        </w:rPr>
        <w:tab/>
      </w:r>
      <w:r>
        <w:rPr>
          <w:color w:val="1F1F1F"/>
          <w:spacing w:val="-2"/>
        </w:rPr>
        <w:t>environments,</w:t>
      </w:r>
      <w:r>
        <w:rPr>
          <w:color w:val="1F1F1F"/>
        </w:rPr>
        <w:tab/>
      </w:r>
      <w:r>
        <w:rPr>
          <w:color w:val="1F1F1F"/>
        </w:rPr>
        <w:tab/>
      </w:r>
      <w:r>
        <w:rPr>
          <w:color w:val="1F1F1F"/>
        </w:rPr>
        <w:t>including river, floodplain, reservoir, river</w:t>
      </w:r>
      <w:r>
        <w:rPr>
          <w:color w:val="1F1F1F"/>
          <w:spacing w:val="-3"/>
        </w:rPr>
        <w:t xml:space="preserve"> </w:t>
      </w:r>
      <w:r>
        <w:rPr>
          <w:color w:val="1F1F1F"/>
        </w:rPr>
        <w:t>delta,</w:t>
      </w:r>
      <w:r>
        <w:rPr>
          <w:color w:val="1F1F1F"/>
          <w:spacing w:val="-4"/>
        </w:rPr>
        <w:t xml:space="preserve"> </w:t>
      </w:r>
      <w:r>
        <w:rPr>
          <w:color w:val="1F1F1F"/>
        </w:rPr>
        <w:t>lake,</w:t>
      </w:r>
      <w:r>
        <w:rPr>
          <w:color w:val="1F1F1F"/>
          <w:spacing w:val="-8"/>
        </w:rPr>
        <w:t xml:space="preserve"> </w:t>
      </w:r>
      <w:r>
        <w:rPr>
          <w:color w:val="1F1F1F"/>
        </w:rPr>
        <w:t>atoll,</w:t>
      </w:r>
      <w:r>
        <w:rPr>
          <w:color w:val="1F1F1F"/>
          <w:spacing w:val="-12"/>
        </w:rPr>
        <w:t xml:space="preserve"> </w:t>
      </w:r>
      <w:r>
        <w:rPr>
          <w:color w:val="1F1F1F"/>
        </w:rPr>
        <w:t>estuaries,</w:t>
      </w:r>
      <w:r>
        <w:rPr>
          <w:color w:val="1F1F1F"/>
          <w:spacing w:val="-2"/>
        </w:rPr>
        <w:t xml:space="preserve"> </w:t>
      </w:r>
      <w:r>
        <w:rPr>
          <w:color w:val="1F1F1F"/>
        </w:rPr>
        <w:t>lagoon</w:t>
      </w:r>
      <w:r>
        <w:rPr>
          <w:color w:val="1F1F1F"/>
          <w:spacing w:val="-15"/>
        </w:rPr>
        <w:t xml:space="preserve"> </w:t>
      </w:r>
      <w:r>
        <w:rPr>
          <w:color w:val="1F1F1F"/>
        </w:rPr>
        <w:t>mangrove,</w:t>
      </w:r>
      <w:r>
        <w:rPr>
          <w:color w:val="1F1F1F"/>
          <w:spacing w:val="-12"/>
        </w:rPr>
        <w:t xml:space="preserve"> </w:t>
      </w:r>
      <w:r>
        <w:rPr>
          <w:color w:val="1F1F1F"/>
        </w:rPr>
        <w:t>coral</w:t>
      </w:r>
      <w:r>
        <w:rPr>
          <w:color w:val="1F1F1F"/>
          <w:spacing w:val="-11"/>
        </w:rPr>
        <w:t xml:space="preserve"> </w:t>
      </w:r>
      <w:r>
        <w:rPr>
          <w:color w:val="1F1F1F"/>
        </w:rPr>
        <w:t>reefs,</w:t>
      </w:r>
      <w:r>
        <w:rPr>
          <w:color w:val="1F1F1F"/>
          <w:spacing w:val="-12"/>
        </w:rPr>
        <w:t xml:space="preserve"> </w:t>
      </w:r>
      <w:r>
        <w:rPr>
          <w:color w:val="1F1F1F"/>
        </w:rPr>
        <w:t>seagrass</w:t>
      </w:r>
      <w:r>
        <w:rPr>
          <w:color w:val="1F1F1F"/>
          <w:spacing w:val="-2"/>
        </w:rPr>
        <w:t xml:space="preserve"> </w:t>
      </w:r>
      <w:r>
        <w:rPr>
          <w:color w:val="1F1F1F"/>
        </w:rPr>
        <w:t>ecosystem,</w:t>
      </w:r>
      <w:r>
        <w:rPr>
          <w:color w:val="1F1F1F"/>
          <w:spacing w:val="-12"/>
        </w:rPr>
        <w:t xml:space="preserve"> </w:t>
      </w:r>
      <w:r>
        <w:rPr>
          <w:color w:val="1F1F1F"/>
        </w:rPr>
        <w:t>islands, coastal</w:t>
      </w:r>
      <w:r>
        <w:rPr>
          <w:color w:val="1F1F1F"/>
          <w:spacing w:val="80"/>
        </w:rPr>
        <w:t xml:space="preserve"> </w:t>
      </w:r>
      <w:r>
        <w:rPr>
          <w:color w:val="1F1F1F"/>
        </w:rPr>
        <w:t>and</w:t>
      </w:r>
      <w:r>
        <w:rPr>
          <w:color w:val="1F1F1F"/>
          <w:spacing w:val="80"/>
        </w:rPr>
        <w:t xml:space="preserve"> </w:t>
      </w:r>
      <w:r>
        <w:rPr>
          <w:color w:val="1F1F1F"/>
        </w:rPr>
        <w:t>marine environment. Similar</w:t>
      </w:r>
      <w:r>
        <w:rPr>
          <w:color w:val="1F1F1F"/>
          <w:spacing w:val="80"/>
        </w:rPr>
        <w:t xml:space="preserve"> </w:t>
      </w:r>
      <w:r>
        <w:rPr>
          <w:color w:val="1F1F1F"/>
        </w:rPr>
        <w:t>to</w:t>
      </w:r>
      <w:r>
        <w:rPr>
          <w:color w:val="1F1F1F"/>
          <w:spacing w:val="80"/>
        </w:rPr>
        <w:t xml:space="preserve"> </w:t>
      </w:r>
      <w:r>
        <w:rPr>
          <w:color w:val="1F1F1F"/>
        </w:rPr>
        <w:t>the</w:t>
      </w:r>
      <w:r>
        <w:rPr>
          <w:color w:val="1F1F1F"/>
          <w:spacing w:val="80"/>
        </w:rPr>
        <w:t xml:space="preserve"> </w:t>
      </w:r>
      <w:r>
        <w:rPr>
          <w:color w:val="1F1F1F"/>
        </w:rPr>
        <w:t>five</w:t>
      </w:r>
      <w:r>
        <w:rPr>
          <w:color w:val="1F1F1F"/>
          <w:spacing w:val="80"/>
        </w:rPr>
        <w:t xml:space="preserve"> </w:t>
      </w:r>
      <w:r>
        <w:rPr>
          <w:color w:val="1F1F1F"/>
        </w:rPr>
        <w:t>pillars</w:t>
      </w:r>
      <w:r>
        <w:rPr>
          <w:color w:val="1F1F1F"/>
          <w:spacing w:val="80"/>
        </w:rPr>
        <w:t xml:space="preserve"> </w:t>
      </w:r>
      <w:r>
        <w:rPr>
          <w:color w:val="1F1F1F"/>
        </w:rPr>
        <w:t>of</w:t>
      </w:r>
      <w:r>
        <w:rPr>
          <w:color w:val="1F1F1F"/>
          <w:spacing w:val="80"/>
        </w:rPr>
        <w:t xml:space="preserve"> </w:t>
      </w:r>
      <w:r>
        <w:rPr>
          <w:color w:val="1F1F1F"/>
        </w:rPr>
        <w:t>sustainability,</w:t>
      </w:r>
      <w:r>
        <w:rPr>
          <w:color w:val="1F1F1F"/>
          <w:spacing w:val="80"/>
        </w:rPr>
        <w:t xml:space="preserve"> </w:t>
      </w:r>
      <w:r>
        <w:rPr>
          <w:color w:val="1F1F1F"/>
        </w:rPr>
        <w:t>SSF vulnerability</w:t>
      </w:r>
      <w:r>
        <w:rPr>
          <w:color w:val="1F1F1F"/>
          <w:spacing w:val="40"/>
        </w:rPr>
        <w:t xml:space="preserve"> </w:t>
      </w:r>
      <w:r>
        <w:rPr>
          <w:color w:val="1F1F1F"/>
        </w:rPr>
        <w:t>is</w:t>
      </w:r>
      <w:r>
        <w:rPr>
          <w:color w:val="1F1F1F"/>
          <w:spacing w:val="40"/>
        </w:rPr>
        <w:t xml:space="preserve"> </w:t>
      </w:r>
      <w:r>
        <w:rPr>
          <w:color w:val="1F1F1F"/>
        </w:rPr>
        <w:t>associated</w:t>
      </w:r>
      <w:r>
        <w:rPr>
          <w:color w:val="1F1F1F"/>
          <w:spacing w:val="40"/>
        </w:rPr>
        <w:t xml:space="preserve"> </w:t>
      </w:r>
      <w:r>
        <w:rPr>
          <w:color w:val="1F1F1F"/>
        </w:rPr>
        <w:t>with</w:t>
      </w:r>
      <w:r>
        <w:rPr>
          <w:color w:val="1F1F1F"/>
          <w:spacing w:val="40"/>
        </w:rPr>
        <w:t xml:space="preserve"> </w:t>
      </w:r>
      <w:r>
        <w:rPr>
          <w:color w:val="1F1F1F"/>
        </w:rPr>
        <w:t>five</w:t>
      </w:r>
      <w:r>
        <w:rPr>
          <w:color w:val="1F1F1F"/>
          <w:spacing w:val="40"/>
        </w:rPr>
        <w:t xml:space="preserve"> </w:t>
      </w:r>
      <w:r>
        <w:rPr>
          <w:color w:val="1F1F1F"/>
        </w:rPr>
        <w:t>main</w:t>
      </w:r>
      <w:r>
        <w:rPr>
          <w:color w:val="1F1F1F"/>
          <w:spacing w:val="40"/>
        </w:rPr>
        <w:t xml:space="preserve"> </w:t>
      </w:r>
      <w:r>
        <w:rPr>
          <w:color w:val="1F1F1F"/>
        </w:rPr>
        <w:t>factors,</w:t>
      </w:r>
      <w:r>
        <w:rPr>
          <w:color w:val="1F1F1F"/>
          <w:spacing w:val="40"/>
        </w:rPr>
        <w:t xml:space="preserve"> </w:t>
      </w:r>
      <w:r>
        <w:rPr>
          <w:color w:val="1F1F1F"/>
        </w:rPr>
        <w:t>i.e.,</w:t>
      </w:r>
      <w:r>
        <w:rPr>
          <w:color w:val="1F1F1F"/>
          <w:spacing w:val="40"/>
        </w:rPr>
        <w:t xml:space="preserve"> </w:t>
      </w:r>
      <w:r>
        <w:rPr>
          <w:color w:val="1F1F1F"/>
        </w:rPr>
        <w:t>biophysical,</w:t>
      </w:r>
      <w:r>
        <w:rPr>
          <w:color w:val="1F1F1F"/>
          <w:spacing w:val="40"/>
        </w:rPr>
        <w:t xml:space="preserve"> </w:t>
      </w:r>
      <w:r>
        <w:rPr>
          <w:color w:val="1F1F1F"/>
        </w:rPr>
        <w:t>social,</w:t>
      </w:r>
      <w:r>
        <w:rPr>
          <w:color w:val="1F1F1F"/>
          <w:spacing w:val="40"/>
        </w:rPr>
        <w:t xml:space="preserve"> </w:t>
      </w:r>
      <w:r>
        <w:rPr>
          <w:color w:val="1F1F1F"/>
        </w:rPr>
        <w:t>economic, technological, and governance. Knowledge about SSF vulnerability helps inform tailored management strategies and policies to reduce SSF marginalization and promote viability, aligning, therefore, with the goal of the Voluntary Guidelines for Securing Sustainable</w:t>
      </w:r>
      <w:r>
        <w:rPr>
          <w:color w:val="1F1F1F"/>
          <w:spacing w:val="80"/>
          <w:w w:val="150"/>
        </w:rPr>
        <w:t xml:space="preserve"> </w:t>
      </w:r>
      <w:r>
        <w:rPr>
          <w:color w:val="1F1F1F"/>
        </w:rPr>
        <w:t>Small-Scale Fisheries.</w:t>
      </w:r>
    </w:p>
    <w:p w14:paraId="1AA3EEAC">
      <w:pPr>
        <w:pStyle w:val="7"/>
        <w:spacing w:before="154"/>
      </w:pPr>
    </w:p>
    <w:p w14:paraId="6A4CDBC6">
      <w:pPr>
        <w:spacing w:before="0"/>
        <w:ind w:left="360" w:right="1635" w:firstLine="0"/>
        <w:jc w:val="left"/>
        <w:rPr>
          <w:b/>
          <w:sz w:val="24"/>
        </w:rPr>
      </w:pPr>
      <w:r>
        <w:rPr>
          <w:b/>
          <w:color w:val="1F1F1F"/>
          <w:sz w:val="24"/>
        </w:rPr>
        <w:t>A</w:t>
      </w:r>
      <w:r>
        <w:rPr>
          <w:b/>
          <w:color w:val="1F1F1F"/>
          <w:spacing w:val="-5"/>
          <w:sz w:val="24"/>
        </w:rPr>
        <w:t xml:space="preserve"> </w:t>
      </w:r>
      <w:r>
        <w:rPr>
          <w:b/>
          <w:color w:val="1F1F1F"/>
          <w:sz w:val="24"/>
        </w:rPr>
        <w:t>review</w:t>
      </w:r>
      <w:r>
        <w:rPr>
          <w:b/>
          <w:color w:val="1F1F1F"/>
          <w:spacing w:val="-5"/>
          <w:sz w:val="24"/>
        </w:rPr>
        <w:t xml:space="preserve"> </w:t>
      </w:r>
      <w:r>
        <w:rPr>
          <w:b/>
          <w:color w:val="1F1F1F"/>
          <w:sz w:val="24"/>
        </w:rPr>
        <w:t>of</w:t>
      </w:r>
      <w:r>
        <w:rPr>
          <w:b/>
          <w:color w:val="1F1F1F"/>
          <w:spacing w:val="-4"/>
          <w:sz w:val="24"/>
        </w:rPr>
        <w:t xml:space="preserve"> </w:t>
      </w:r>
      <w:r>
        <w:rPr>
          <w:b/>
          <w:color w:val="1F1F1F"/>
          <w:sz w:val="24"/>
        </w:rPr>
        <w:t>small-scale</w:t>
      </w:r>
      <w:r>
        <w:rPr>
          <w:b/>
          <w:color w:val="1F1F1F"/>
          <w:spacing w:val="-3"/>
          <w:sz w:val="24"/>
        </w:rPr>
        <w:t xml:space="preserve"> </w:t>
      </w:r>
      <w:r>
        <w:rPr>
          <w:b/>
          <w:color w:val="1F1F1F"/>
          <w:sz w:val="24"/>
        </w:rPr>
        <w:t>marine</w:t>
      </w:r>
      <w:r>
        <w:rPr>
          <w:b/>
          <w:color w:val="1F1F1F"/>
          <w:spacing w:val="-3"/>
          <w:sz w:val="24"/>
        </w:rPr>
        <w:t xml:space="preserve"> </w:t>
      </w:r>
      <w:r>
        <w:rPr>
          <w:b/>
          <w:color w:val="1F1F1F"/>
          <w:sz w:val="24"/>
        </w:rPr>
        <w:t>fisheries</w:t>
      </w:r>
      <w:r>
        <w:rPr>
          <w:b/>
          <w:color w:val="1F1F1F"/>
          <w:spacing w:val="-5"/>
          <w:sz w:val="24"/>
        </w:rPr>
        <w:t xml:space="preserve"> </w:t>
      </w:r>
      <w:r>
        <w:rPr>
          <w:b/>
          <w:color w:val="1F1F1F"/>
          <w:sz w:val="24"/>
        </w:rPr>
        <w:t>in</w:t>
      </w:r>
      <w:r>
        <w:rPr>
          <w:b/>
          <w:color w:val="1F1F1F"/>
          <w:spacing w:val="-5"/>
          <w:sz w:val="24"/>
        </w:rPr>
        <w:t xml:space="preserve"> </w:t>
      </w:r>
      <w:r>
        <w:rPr>
          <w:b/>
          <w:color w:val="1F1F1F"/>
          <w:sz w:val="24"/>
        </w:rPr>
        <w:t>the</w:t>
      </w:r>
      <w:r>
        <w:rPr>
          <w:b/>
          <w:color w:val="1F1F1F"/>
          <w:spacing w:val="-3"/>
          <w:sz w:val="24"/>
        </w:rPr>
        <w:t xml:space="preserve"> </w:t>
      </w:r>
      <w:r>
        <w:rPr>
          <w:b/>
          <w:color w:val="1F1F1F"/>
          <w:sz w:val="24"/>
        </w:rPr>
        <w:t>United</w:t>
      </w:r>
      <w:r>
        <w:rPr>
          <w:b/>
          <w:color w:val="1F1F1F"/>
          <w:spacing w:val="-5"/>
          <w:sz w:val="24"/>
        </w:rPr>
        <w:t xml:space="preserve"> </w:t>
      </w:r>
      <w:r>
        <w:rPr>
          <w:b/>
          <w:color w:val="1F1F1F"/>
          <w:sz w:val="24"/>
        </w:rPr>
        <w:t>States:</w:t>
      </w:r>
      <w:r>
        <w:rPr>
          <w:b/>
          <w:color w:val="1F1F1F"/>
          <w:spacing w:val="-4"/>
          <w:sz w:val="24"/>
        </w:rPr>
        <w:t xml:space="preserve"> </w:t>
      </w:r>
      <w:r>
        <w:rPr>
          <w:b/>
          <w:color w:val="1F1F1F"/>
          <w:sz w:val="24"/>
        </w:rPr>
        <w:t>Definitions,</w:t>
      </w:r>
      <w:r>
        <w:rPr>
          <w:b/>
          <w:color w:val="1F1F1F"/>
          <w:spacing w:val="-4"/>
          <w:sz w:val="24"/>
        </w:rPr>
        <w:t xml:space="preserve"> </w:t>
      </w:r>
      <w:r>
        <w:rPr>
          <w:b/>
          <w:color w:val="1F1F1F"/>
          <w:sz w:val="24"/>
        </w:rPr>
        <w:t>scale, drivers of change, and policy gaps</w:t>
      </w:r>
    </w:p>
    <w:p w14:paraId="6E6C976B">
      <w:pPr>
        <w:pStyle w:val="7"/>
        <w:spacing w:before="148"/>
        <w:rPr>
          <w:b/>
        </w:rPr>
      </w:pPr>
    </w:p>
    <w:p w14:paraId="2E34002A">
      <w:pPr>
        <w:pStyle w:val="7"/>
        <w:ind w:left="360" w:right="1430" w:firstLine="960"/>
        <w:jc w:val="both"/>
      </w:pPr>
      <w:r>
        <w:rPr>
          <w:color w:val="1F1F1F"/>
        </w:rPr>
        <w:t>Small-scale fisheries make important socioeconomic, cultural, and environmental contributions to society, yet are often poorly characterized. In the United States, there is not a formal definition of the term “small-scale” in fisheries, making it difficult to</w:t>
      </w:r>
      <w:r>
        <w:rPr>
          <w:color w:val="1F1F1F"/>
          <w:spacing w:val="-1"/>
        </w:rPr>
        <w:t xml:space="preserve"> </w:t>
      </w:r>
      <w:r>
        <w:rPr>
          <w:color w:val="1F1F1F"/>
        </w:rPr>
        <w:t>monitor the status of the sector, discern drivers of change, or design and implement targeted policies that ensure its long-term viability. In this paper, we aim to bring attention to the sector by: (1) developing a set of preliminary definitions of small- scale fisheries; (2) describing the diversity, catch composition, and economic value of landings</w:t>
      </w:r>
      <w:r>
        <w:rPr>
          <w:color w:val="1F1F1F"/>
          <w:spacing w:val="77"/>
          <w:w w:val="150"/>
        </w:rPr>
        <w:t xml:space="preserve"> </w:t>
      </w:r>
      <w:r>
        <w:rPr>
          <w:color w:val="1F1F1F"/>
        </w:rPr>
        <w:t>harvested</w:t>
      </w:r>
      <w:r>
        <w:rPr>
          <w:color w:val="1F1F1F"/>
          <w:spacing w:val="25"/>
        </w:rPr>
        <w:t xml:space="preserve">  </w:t>
      </w:r>
      <w:r>
        <w:rPr>
          <w:color w:val="1F1F1F"/>
        </w:rPr>
        <w:t>by</w:t>
      </w:r>
      <w:r>
        <w:rPr>
          <w:color w:val="1F1F1F"/>
          <w:spacing w:val="25"/>
        </w:rPr>
        <w:t xml:space="preserve">  </w:t>
      </w:r>
      <w:r>
        <w:rPr>
          <w:color w:val="1F1F1F"/>
        </w:rPr>
        <w:t>the</w:t>
      </w:r>
      <w:r>
        <w:rPr>
          <w:color w:val="1F1F1F"/>
          <w:spacing w:val="27"/>
        </w:rPr>
        <w:t xml:space="preserve">  </w:t>
      </w:r>
      <w:r>
        <w:rPr>
          <w:color w:val="1F1F1F"/>
        </w:rPr>
        <w:t>sector;</w:t>
      </w:r>
      <w:r>
        <w:rPr>
          <w:color w:val="1F1F1F"/>
          <w:spacing w:val="25"/>
        </w:rPr>
        <w:t xml:space="preserve">  </w:t>
      </w:r>
      <w:r>
        <w:rPr>
          <w:color w:val="1F1F1F"/>
        </w:rPr>
        <w:t>and</w:t>
      </w:r>
      <w:r>
        <w:rPr>
          <w:color w:val="1F1F1F"/>
          <w:spacing w:val="26"/>
        </w:rPr>
        <w:t xml:space="preserve">  </w:t>
      </w:r>
      <w:r>
        <w:rPr>
          <w:color w:val="1F1F1F"/>
        </w:rPr>
        <w:t>(3)</w:t>
      </w:r>
      <w:r>
        <w:rPr>
          <w:color w:val="1F1F1F"/>
          <w:spacing w:val="25"/>
        </w:rPr>
        <w:t xml:space="preserve">  </w:t>
      </w:r>
      <w:r>
        <w:rPr>
          <w:color w:val="1F1F1F"/>
        </w:rPr>
        <w:t>summarizing</w:t>
      </w:r>
      <w:r>
        <w:rPr>
          <w:color w:val="1F1F1F"/>
          <w:spacing w:val="25"/>
        </w:rPr>
        <w:t xml:space="preserve">  </w:t>
      </w:r>
      <w:r>
        <w:rPr>
          <w:color w:val="1F1F1F"/>
        </w:rPr>
        <w:t>key</w:t>
      </w:r>
      <w:r>
        <w:rPr>
          <w:color w:val="1F1F1F"/>
          <w:spacing w:val="25"/>
        </w:rPr>
        <w:t xml:space="preserve">  </w:t>
      </w:r>
      <w:r>
        <w:rPr>
          <w:color w:val="1F1F1F"/>
        </w:rPr>
        <w:t>drivers</w:t>
      </w:r>
      <w:r>
        <w:rPr>
          <w:color w:val="1F1F1F"/>
          <w:spacing w:val="25"/>
        </w:rPr>
        <w:t xml:space="preserve">  </w:t>
      </w:r>
      <w:r>
        <w:rPr>
          <w:color w:val="1F1F1F"/>
        </w:rPr>
        <w:t>of</w:t>
      </w:r>
      <w:r>
        <w:rPr>
          <w:color w:val="1F1F1F"/>
          <w:spacing w:val="26"/>
        </w:rPr>
        <w:t xml:space="preserve">  </w:t>
      </w:r>
      <w:r>
        <w:rPr>
          <w:color w:val="1F1F1F"/>
          <w:spacing w:val="-2"/>
        </w:rPr>
        <w:t>change.</w:t>
      </w:r>
    </w:p>
    <w:p w14:paraId="7345BCDF">
      <w:pPr>
        <w:pStyle w:val="7"/>
        <w:spacing w:after="0"/>
        <w:jc w:val="both"/>
        <w:sectPr>
          <w:pgSz w:w="12240" w:h="15840"/>
          <w:pgMar w:top="1380" w:right="0" w:bottom="680" w:left="1800" w:header="0" w:footer="492" w:gutter="0"/>
          <w:cols w:space="720" w:num="1"/>
        </w:sectPr>
      </w:pPr>
    </w:p>
    <w:p w14:paraId="1135C466">
      <w:pPr>
        <w:pStyle w:val="7"/>
        <w:spacing w:before="60"/>
        <w:ind w:left="360" w:right="1433"/>
        <w:jc w:val="both"/>
      </w:pPr>
      <w:r>
        <w:rPr>
          <w:color w:val="1F1F1F"/>
        </w:rPr>
        <w:t>We</w:t>
      </w:r>
      <w:r>
        <w:rPr>
          <w:color w:val="1F1F1F"/>
          <w:spacing w:val="-4"/>
        </w:rPr>
        <w:t xml:space="preserve"> </w:t>
      </w:r>
      <w:r>
        <w:rPr>
          <w:color w:val="1F1F1F"/>
        </w:rPr>
        <w:t>identify</w:t>
      </w:r>
      <w:r>
        <w:rPr>
          <w:color w:val="1F1F1F"/>
          <w:spacing w:val="-4"/>
        </w:rPr>
        <w:t xml:space="preserve"> </w:t>
      </w:r>
      <w:r>
        <w:rPr>
          <w:color w:val="1F1F1F"/>
        </w:rPr>
        <w:t>1019</w:t>
      </w:r>
      <w:r>
        <w:rPr>
          <w:color w:val="1F1F1F"/>
          <w:spacing w:val="-12"/>
        </w:rPr>
        <w:t xml:space="preserve"> </w:t>
      </w:r>
      <w:r>
        <w:rPr>
          <w:color w:val="1F1F1F"/>
        </w:rPr>
        <w:t>small-scale</w:t>
      </w:r>
      <w:r>
        <w:rPr>
          <w:color w:val="1F1F1F"/>
          <w:spacing w:val="-12"/>
        </w:rPr>
        <w:t xml:space="preserve"> </w:t>
      </w:r>
      <w:r>
        <w:rPr>
          <w:color w:val="1F1F1F"/>
        </w:rPr>
        <w:t>fishing</w:t>
      </w:r>
      <w:r>
        <w:rPr>
          <w:color w:val="1F1F1F"/>
          <w:spacing w:val="-15"/>
        </w:rPr>
        <w:t xml:space="preserve"> </w:t>
      </w:r>
      <w:r>
        <w:rPr>
          <w:color w:val="1F1F1F"/>
        </w:rPr>
        <w:t>“units”</w:t>
      </w:r>
      <w:r>
        <w:rPr>
          <w:color w:val="1F1F1F"/>
          <w:spacing w:val="-12"/>
        </w:rPr>
        <w:t xml:space="preserve"> </w:t>
      </w:r>
      <w:r>
        <w:rPr>
          <w:color w:val="1F1F1F"/>
        </w:rPr>
        <w:t>in</w:t>
      </w:r>
      <w:r>
        <w:rPr>
          <w:color w:val="1F1F1F"/>
          <w:spacing w:val="-12"/>
        </w:rPr>
        <w:t xml:space="preserve"> </w:t>
      </w:r>
      <w:r>
        <w:rPr>
          <w:color w:val="1F1F1F"/>
        </w:rPr>
        <w:t>the</w:t>
      </w:r>
      <w:r>
        <w:rPr>
          <w:color w:val="1F1F1F"/>
          <w:spacing w:val="-12"/>
        </w:rPr>
        <w:t xml:space="preserve"> </w:t>
      </w:r>
      <w:r>
        <w:rPr>
          <w:color w:val="1F1F1F"/>
        </w:rPr>
        <w:t>United</w:t>
      </w:r>
      <w:r>
        <w:rPr>
          <w:color w:val="1F1F1F"/>
          <w:spacing w:val="-12"/>
        </w:rPr>
        <w:t xml:space="preserve"> </w:t>
      </w:r>
      <w:r>
        <w:rPr>
          <w:color w:val="1F1F1F"/>
        </w:rPr>
        <w:t>States,</w:t>
      </w:r>
      <w:r>
        <w:rPr>
          <w:color w:val="1F1F1F"/>
          <w:spacing w:val="-12"/>
        </w:rPr>
        <w:t xml:space="preserve"> </w:t>
      </w:r>
      <w:r>
        <w:rPr>
          <w:color w:val="1F1F1F"/>
        </w:rPr>
        <w:t>which</w:t>
      </w:r>
      <w:r>
        <w:rPr>
          <w:color w:val="1F1F1F"/>
          <w:spacing w:val="-12"/>
        </w:rPr>
        <w:t xml:space="preserve"> </w:t>
      </w:r>
      <w:r>
        <w:rPr>
          <w:color w:val="1F1F1F"/>
        </w:rPr>
        <w:t>can</w:t>
      </w:r>
      <w:r>
        <w:rPr>
          <w:color w:val="1F1F1F"/>
          <w:spacing w:val="-12"/>
        </w:rPr>
        <w:t xml:space="preserve"> </w:t>
      </w:r>
      <w:r>
        <w:rPr>
          <w:color w:val="1F1F1F"/>
        </w:rPr>
        <w:t>be</w:t>
      </w:r>
      <w:r>
        <w:rPr>
          <w:color w:val="1F1F1F"/>
          <w:spacing w:val="-12"/>
        </w:rPr>
        <w:t xml:space="preserve"> </w:t>
      </w:r>
      <w:r>
        <w:rPr>
          <w:color w:val="1F1F1F"/>
        </w:rPr>
        <w:t>understood as semi-discrete fisheries based on five characteristics. Those who participate</w:t>
      </w:r>
      <w:r>
        <w:rPr>
          <w:color w:val="1F1F1F"/>
          <w:spacing w:val="-3"/>
        </w:rPr>
        <w:t xml:space="preserve"> </w:t>
      </w:r>
      <w:r>
        <w:rPr>
          <w:color w:val="1F1F1F"/>
        </w:rPr>
        <w:t>in these fisheries collectively harvest 350 commercially reported taxa. We estimate that these fisheries</w:t>
      </w:r>
      <w:r>
        <w:rPr>
          <w:color w:val="1F1F1F"/>
          <w:spacing w:val="-8"/>
        </w:rPr>
        <w:t xml:space="preserve"> </w:t>
      </w:r>
      <w:r>
        <w:rPr>
          <w:color w:val="1F1F1F"/>
        </w:rPr>
        <w:t>represented</w:t>
      </w:r>
      <w:r>
        <w:rPr>
          <w:color w:val="1F1F1F"/>
          <w:spacing w:val="-7"/>
        </w:rPr>
        <w:t xml:space="preserve"> </w:t>
      </w:r>
      <w:r>
        <w:rPr>
          <w:color w:val="1F1F1F"/>
        </w:rPr>
        <w:t>between</w:t>
      </w:r>
      <w:r>
        <w:rPr>
          <w:color w:val="1F1F1F"/>
          <w:spacing w:val="-11"/>
        </w:rPr>
        <w:t xml:space="preserve"> </w:t>
      </w:r>
      <w:r>
        <w:rPr>
          <w:color w:val="1F1F1F"/>
        </w:rPr>
        <w:t>1</w:t>
      </w:r>
      <w:r>
        <w:rPr>
          <w:color w:val="1F1F1F"/>
          <w:spacing w:val="-7"/>
        </w:rPr>
        <w:t xml:space="preserve"> </w:t>
      </w:r>
      <w:r>
        <w:rPr>
          <w:color w:val="1F1F1F"/>
        </w:rPr>
        <w:t>%</w:t>
      </w:r>
      <w:r>
        <w:rPr>
          <w:color w:val="1F1F1F"/>
          <w:spacing w:val="-10"/>
        </w:rPr>
        <w:t xml:space="preserve"> </w:t>
      </w:r>
      <w:r>
        <w:rPr>
          <w:color w:val="1F1F1F"/>
        </w:rPr>
        <w:t>and</w:t>
      </w:r>
      <w:r>
        <w:rPr>
          <w:color w:val="1F1F1F"/>
          <w:spacing w:val="-7"/>
        </w:rPr>
        <w:t xml:space="preserve"> </w:t>
      </w:r>
      <w:r>
        <w:rPr>
          <w:color w:val="1F1F1F"/>
        </w:rPr>
        <w:t>25</w:t>
      </w:r>
      <w:r>
        <w:rPr>
          <w:color w:val="1F1F1F"/>
          <w:spacing w:val="-13"/>
        </w:rPr>
        <w:t xml:space="preserve"> </w:t>
      </w:r>
      <w:r>
        <w:rPr>
          <w:color w:val="1F1F1F"/>
        </w:rPr>
        <w:t>%</w:t>
      </w:r>
      <w:r>
        <w:rPr>
          <w:color w:val="1F1F1F"/>
          <w:spacing w:val="-6"/>
        </w:rPr>
        <w:t xml:space="preserve"> </w:t>
      </w:r>
      <w:r>
        <w:rPr>
          <w:color w:val="1F1F1F"/>
        </w:rPr>
        <w:t>of</w:t>
      </w:r>
      <w:r>
        <w:rPr>
          <w:color w:val="1F1F1F"/>
          <w:spacing w:val="-6"/>
        </w:rPr>
        <w:t xml:space="preserve"> </w:t>
      </w:r>
      <w:r>
        <w:rPr>
          <w:color w:val="1F1F1F"/>
        </w:rPr>
        <w:t>the</w:t>
      </w:r>
      <w:r>
        <w:rPr>
          <w:color w:val="1F1F1F"/>
          <w:spacing w:val="-5"/>
        </w:rPr>
        <w:t xml:space="preserve"> </w:t>
      </w:r>
      <w:r>
        <w:rPr>
          <w:color w:val="1F1F1F"/>
        </w:rPr>
        <w:t>total</w:t>
      </w:r>
      <w:r>
        <w:rPr>
          <w:color w:val="1F1F1F"/>
          <w:spacing w:val="-9"/>
        </w:rPr>
        <w:t xml:space="preserve"> </w:t>
      </w:r>
      <w:r>
        <w:rPr>
          <w:color w:val="1F1F1F"/>
        </w:rPr>
        <w:t>commercial</w:t>
      </w:r>
      <w:r>
        <w:rPr>
          <w:color w:val="1F1F1F"/>
          <w:spacing w:val="-9"/>
        </w:rPr>
        <w:t xml:space="preserve"> </w:t>
      </w:r>
      <w:r>
        <w:rPr>
          <w:color w:val="1F1F1F"/>
        </w:rPr>
        <w:t>landings</w:t>
      </w:r>
      <w:r>
        <w:rPr>
          <w:color w:val="1F1F1F"/>
          <w:spacing w:val="-8"/>
        </w:rPr>
        <w:t xml:space="preserve"> </w:t>
      </w:r>
      <w:r>
        <w:rPr>
          <w:color w:val="1F1F1F"/>
        </w:rPr>
        <w:t>in</w:t>
      </w:r>
      <w:r>
        <w:rPr>
          <w:color w:val="1F1F1F"/>
          <w:spacing w:val="-11"/>
        </w:rPr>
        <w:t xml:space="preserve"> </w:t>
      </w:r>
      <w:r>
        <w:rPr>
          <w:color w:val="1F1F1F"/>
        </w:rPr>
        <w:t>the</w:t>
      </w:r>
      <w:r>
        <w:rPr>
          <w:color w:val="1F1F1F"/>
          <w:spacing w:val="-12"/>
        </w:rPr>
        <w:t xml:space="preserve"> </w:t>
      </w:r>
      <w:r>
        <w:rPr>
          <w:color w:val="1F1F1F"/>
        </w:rPr>
        <w:t>United States by weight and as much as 68 % of total value. Climate change and loss of social capital are viewed as key threats to small-scale fisheries, as is the decline of working waterfront infrastructure, nearshore habitat loss and degradation, and the privatization of access</w:t>
      </w:r>
      <w:r>
        <w:rPr>
          <w:color w:val="1F1F1F"/>
          <w:spacing w:val="-4"/>
        </w:rPr>
        <w:t xml:space="preserve"> </w:t>
      </w:r>
      <w:r>
        <w:rPr>
          <w:color w:val="1F1F1F"/>
        </w:rPr>
        <w:t>privileges.</w:t>
      </w:r>
      <w:r>
        <w:rPr>
          <w:color w:val="1F1F1F"/>
          <w:spacing w:val="-3"/>
        </w:rPr>
        <w:t xml:space="preserve"> </w:t>
      </w:r>
      <w:r>
        <w:rPr>
          <w:color w:val="1F1F1F"/>
        </w:rPr>
        <w:t>We identify</w:t>
      </w:r>
      <w:r>
        <w:rPr>
          <w:color w:val="1F1F1F"/>
          <w:spacing w:val="-2"/>
        </w:rPr>
        <w:t xml:space="preserve"> </w:t>
      </w:r>
      <w:r>
        <w:rPr>
          <w:color w:val="1F1F1F"/>
        </w:rPr>
        <w:t>a</w:t>
      </w:r>
      <w:r>
        <w:rPr>
          <w:color w:val="1F1F1F"/>
          <w:spacing w:val="-2"/>
        </w:rPr>
        <w:t xml:space="preserve"> </w:t>
      </w:r>
      <w:r>
        <w:rPr>
          <w:color w:val="1F1F1F"/>
        </w:rPr>
        <w:t>range</w:t>
      </w:r>
      <w:r>
        <w:rPr>
          <w:color w:val="1F1F1F"/>
          <w:spacing w:val="-2"/>
        </w:rPr>
        <w:t xml:space="preserve"> </w:t>
      </w:r>
      <w:r>
        <w:rPr>
          <w:color w:val="1F1F1F"/>
        </w:rPr>
        <w:t>of</w:t>
      </w:r>
      <w:r>
        <w:rPr>
          <w:color w:val="1F1F1F"/>
          <w:spacing w:val="-3"/>
        </w:rPr>
        <w:t xml:space="preserve"> </w:t>
      </w:r>
      <w:r>
        <w:rPr>
          <w:color w:val="1F1F1F"/>
        </w:rPr>
        <w:t>impediments</w:t>
      </w:r>
      <w:r>
        <w:rPr>
          <w:color w:val="1F1F1F"/>
          <w:spacing w:val="-4"/>
        </w:rPr>
        <w:t xml:space="preserve"> </w:t>
      </w:r>
      <w:r>
        <w:rPr>
          <w:color w:val="1F1F1F"/>
        </w:rPr>
        <w:t>to</w:t>
      </w:r>
      <w:r>
        <w:rPr>
          <w:color w:val="1F1F1F"/>
          <w:spacing w:val="-3"/>
        </w:rPr>
        <w:t xml:space="preserve"> </w:t>
      </w:r>
      <w:r>
        <w:rPr>
          <w:color w:val="1F1F1F"/>
        </w:rPr>
        <w:t>studying</w:t>
      </w:r>
      <w:r>
        <w:rPr>
          <w:color w:val="1F1F1F"/>
          <w:spacing w:val="-3"/>
        </w:rPr>
        <w:t xml:space="preserve"> </w:t>
      </w:r>
      <w:r>
        <w:rPr>
          <w:color w:val="1F1F1F"/>
        </w:rPr>
        <w:t>the</w:t>
      </w:r>
      <w:r>
        <w:rPr>
          <w:color w:val="1F1F1F"/>
          <w:spacing w:val="-2"/>
        </w:rPr>
        <w:t xml:space="preserve"> </w:t>
      </w:r>
      <w:r>
        <w:rPr>
          <w:color w:val="1F1F1F"/>
        </w:rPr>
        <w:t>sector</w:t>
      </w:r>
      <w:r>
        <w:rPr>
          <w:color w:val="1F1F1F"/>
          <w:spacing w:val="-3"/>
        </w:rPr>
        <w:t xml:space="preserve"> </w:t>
      </w:r>
      <w:r>
        <w:rPr>
          <w:color w:val="1F1F1F"/>
        </w:rPr>
        <w:t>in</w:t>
      </w:r>
      <w:r>
        <w:rPr>
          <w:color w:val="1F1F1F"/>
          <w:spacing w:val="-3"/>
        </w:rPr>
        <w:t xml:space="preserve"> </w:t>
      </w:r>
      <w:r>
        <w:rPr>
          <w:color w:val="1F1F1F"/>
        </w:rPr>
        <w:t>the</w:t>
      </w:r>
      <w:r>
        <w:rPr>
          <w:color w:val="1F1F1F"/>
          <w:spacing w:val="-2"/>
        </w:rPr>
        <w:t xml:space="preserve"> </w:t>
      </w:r>
      <w:r>
        <w:rPr>
          <w:color w:val="1F1F1F"/>
        </w:rPr>
        <w:t>United States and offer recommendations for improving data collection, monitoring, evaluation long-term.</w:t>
      </w:r>
      <w:r>
        <w:rPr>
          <w:color w:val="1F1F1F"/>
          <w:spacing w:val="-15"/>
        </w:rPr>
        <w:t xml:space="preserve"> </w:t>
      </w:r>
      <w:r>
        <w:rPr>
          <w:color w:val="1F1F1F"/>
        </w:rPr>
        <w:t>To</w:t>
      </w:r>
      <w:r>
        <w:rPr>
          <w:color w:val="1F1F1F"/>
          <w:spacing w:val="-14"/>
        </w:rPr>
        <w:t xml:space="preserve"> </w:t>
      </w:r>
      <w:r>
        <w:rPr>
          <w:color w:val="1F1F1F"/>
        </w:rPr>
        <w:t>support</w:t>
      </w:r>
      <w:r>
        <w:rPr>
          <w:color w:val="1F1F1F"/>
          <w:spacing w:val="-11"/>
        </w:rPr>
        <w:t xml:space="preserve"> </w:t>
      </w:r>
      <w:r>
        <w:rPr>
          <w:color w:val="1F1F1F"/>
        </w:rPr>
        <w:t>small-scale</w:t>
      </w:r>
      <w:r>
        <w:rPr>
          <w:color w:val="1F1F1F"/>
          <w:spacing w:val="-11"/>
        </w:rPr>
        <w:t xml:space="preserve"> </w:t>
      </w:r>
      <w:r>
        <w:rPr>
          <w:color w:val="1F1F1F"/>
        </w:rPr>
        <w:t>fisheries</w:t>
      </w:r>
      <w:r>
        <w:rPr>
          <w:color w:val="1F1F1F"/>
          <w:spacing w:val="-15"/>
        </w:rPr>
        <w:t xml:space="preserve"> </w:t>
      </w:r>
      <w:r>
        <w:rPr>
          <w:color w:val="1F1F1F"/>
        </w:rPr>
        <w:t>through</w:t>
      </w:r>
      <w:r>
        <w:rPr>
          <w:color w:val="1F1F1F"/>
          <w:spacing w:val="-12"/>
        </w:rPr>
        <w:t xml:space="preserve"> </w:t>
      </w:r>
      <w:r>
        <w:rPr>
          <w:color w:val="1F1F1F"/>
        </w:rPr>
        <w:t>improved</w:t>
      </w:r>
      <w:r>
        <w:rPr>
          <w:color w:val="1F1F1F"/>
          <w:spacing w:val="-12"/>
        </w:rPr>
        <w:t xml:space="preserve"> </w:t>
      </w:r>
      <w:r>
        <w:rPr>
          <w:color w:val="1F1F1F"/>
        </w:rPr>
        <w:t>decision-making,</w:t>
      </w:r>
      <w:r>
        <w:rPr>
          <w:color w:val="1F1F1F"/>
          <w:spacing w:val="-12"/>
        </w:rPr>
        <w:t xml:space="preserve"> </w:t>
      </w:r>
      <w:r>
        <w:rPr>
          <w:color w:val="1F1F1F"/>
        </w:rPr>
        <w:t>systematic changes to the ways in which data are collected and archived are critically needed.</w:t>
      </w:r>
    </w:p>
    <w:p w14:paraId="74E36309">
      <w:pPr>
        <w:pStyle w:val="7"/>
        <w:spacing w:before="149"/>
      </w:pPr>
    </w:p>
    <w:p w14:paraId="1A729A7F">
      <w:pPr>
        <w:spacing w:before="1"/>
        <w:ind w:left="360" w:right="1377" w:firstLine="0"/>
        <w:jc w:val="left"/>
        <w:rPr>
          <w:b/>
          <w:sz w:val="24"/>
        </w:rPr>
      </w:pPr>
      <w:r>
        <w:rPr>
          <w:b/>
          <w:color w:val="1F1F1F"/>
          <w:sz w:val="24"/>
        </w:rPr>
        <w:t>Digital</w:t>
      </w:r>
      <w:r>
        <w:rPr>
          <w:b/>
          <w:color w:val="1F1F1F"/>
          <w:spacing w:val="-3"/>
          <w:sz w:val="24"/>
        </w:rPr>
        <w:t xml:space="preserve"> </w:t>
      </w:r>
      <w:r>
        <w:rPr>
          <w:b/>
          <w:color w:val="1F1F1F"/>
          <w:sz w:val="24"/>
        </w:rPr>
        <w:t>platforms</w:t>
      </w:r>
      <w:r>
        <w:rPr>
          <w:b/>
          <w:color w:val="1F1F1F"/>
          <w:spacing w:val="-6"/>
          <w:sz w:val="24"/>
        </w:rPr>
        <w:t xml:space="preserve"> </w:t>
      </w:r>
      <w:r>
        <w:rPr>
          <w:b/>
          <w:color w:val="1F1F1F"/>
          <w:sz w:val="24"/>
        </w:rPr>
        <w:t>for</w:t>
      </w:r>
      <w:r>
        <w:rPr>
          <w:b/>
          <w:color w:val="1F1F1F"/>
          <w:spacing w:val="-3"/>
          <w:sz w:val="24"/>
        </w:rPr>
        <w:t xml:space="preserve"> </w:t>
      </w:r>
      <w:r>
        <w:rPr>
          <w:b/>
          <w:color w:val="1F1F1F"/>
          <w:sz w:val="24"/>
        </w:rPr>
        <w:t>business-to-business</w:t>
      </w:r>
      <w:r>
        <w:rPr>
          <w:b/>
          <w:color w:val="1F1F1F"/>
          <w:spacing w:val="-6"/>
          <w:sz w:val="24"/>
        </w:rPr>
        <w:t xml:space="preserve"> </w:t>
      </w:r>
      <w:r>
        <w:rPr>
          <w:b/>
          <w:color w:val="1F1F1F"/>
          <w:sz w:val="24"/>
        </w:rPr>
        <w:t>markets:</w:t>
      </w:r>
      <w:r>
        <w:rPr>
          <w:b/>
          <w:color w:val="1F1F1F"/>
          <w:spacing w:val="-4"/>
          <w:sz w:val="24"/>
        </w:rPr>
        <w:t xml:space="preserve"> </w:t>
      </w:r>
      <w:r>
        <w:rPr>
          <w:b/>
          <w:color w:val="1F1F1F"/>
          <w:sz w:val="24"/>
        </w:rPr>
        <w:t>A</w:t>
      </w:r>
      <w:r>
        <w:rPr>
          <w:b/>
          <w:color w:val="1F1F1F"/>
          <w:spacing w:val="-6"/>
          <w:sz w:val="24"/>
        </w:rPr>
        <w:t xml:space="preserve"> </w:t>
      </w:r>
      <w:r>
        <w:rPr>
          <w:b/>
          <w:color w:val="1F1F1F"/>
          <w:sz w:val="24"/>
        </w:rPr>
        <w:t>systematic</w:t>
      </w:r>
      <w:r>
        <w:rPr>
          <w:b/>
          <w:color w:val="1F1F1F"/>
          <w:spacing w:val="-3"/>
          <w:sz w:val="24"/>
        </w:rPr>
        <w:t xml:space="preserve"> </w:t>
      </w:r>
      <w:r>
        <w:rPr>
          <w:b/>
          <w:color w:val="1F1F1F"/>
          <w:sz w:val="24"/>
        </w:rPr>
        <w:t>review</w:t>
      </w:r>
      <w:r>
        <w:rPr>
          <w:b/>
          <w:color w:val="1F1F1F"/>
          <w:spacing w:val="-6"/>
          <w:sz w:val="24"/>
        </w:rPr>
        <w:t xml:space="preserve"> </w:t>
      </w:r>
      <w:r>
        <w:rPr>
          <w:b/>
          <w:color w:val="1F1F1F"/>
          <w:sz w:val="24"/>
        </w:rPr>
        <w:t>and</w:t>
      </w:r>
      <w:r>
        <w:rPr>
          <w:b/>
          <w:color w:val="1F1F1F"/>
          <w:spacing w:val="-6"/>
          <w:sz w:val="24"/>
        </w:rPr>
        <w:t xml:space="preserve"> </w:t>
      </w:r>
      <w:r>
        <w:rPr>
          <w:b/>
          <w:color w:val="1F1F1F"/>
          <w:sz w:val="24"/>
        </w:rPr>
        <w:t>future research agenda</w:t>
      </w:r>
    </w:p>
    <w:p w14:paraId="3DC31E7D">
      <w:pPr>
        <w:pStyle w:val="7"/>
        <w:spacing w:before="147"/>
        <w:rPr>
          <w:b/>
        </w:rPr>
      </w:pPr>
    </w:p>
    <w:p w14:paraId="49F3CFA4">
      <w:pPr>
        <w:pStyle w:val="7"/>
        <w:ind w:left="360" w:right="1387" w:firstLine="960"/>
        <w:jc w:val="both"/>
      </w:pPr>
      <w:r>
        <w:rPr>
          <w:color w:val="1F1F1F"/>
        </w:rPr>
        <w:t>The evolution of digital platforms has transformed the way businesses operate. Digital platforms have become popular and common in Business-to-Business (B2B) markets, thereby leading to increased interest ofresearchers. Even with the increasing interest,</w:t>
      </w:r>
      <w:r>
        <w:rPr>
          <w:color w:val="1F1F1F"/>
          <w:spacing w:val="-4"/>
        </w:rPr>
        <w:t xml:space="preserve"> </w:t>
      </w:r>
      <w:r>
        <w:rPr>
          <w:color w:val="1F1F1F"/>
        </w:rPr>
        <w:t>the field suffers</w:t>
      </w:r>
      <w:r>
        <w:rPr>
          <w:color w:val="1F1F1F"/>
          <w:spacing w:val="-1"/>
        </w:rPr>
        <w:t xml:space="preserve"> </w:t>
      </w:r>
      <w:r>
        <w:rPr>
          <w:color w:val="1F1F1F"/>
        </w:rPr>
        <w:t>from the lack of</w:t>
      </w:r>
      <w:r>
        <w:rPr>
          <w:color w:val="1F1F1F"/>
          <w:spacing w:val="-3"/>
        </w:rPr>
        <w:t xml:space="preserve"> </w:t>
      </w:r>
      <w:r>
        <w:rPr>
          <w:color w:val="1F1F1F"/>
        </w:rPr>
        <w:t>a comprehensive approach towards</w:t>
      </w:r>
      <w:r>
        <w:rPr>
          <w:color w:val="1F1F1F"/>
          <w:spacing w:val="-1"/>
        </w:rPr>
        <w:t xml:space="preserve"> </w:t>
      </w:r>
      <w:r>
        <w:rPr>
          <w:color w:val="1F1F1F"/>
        </w:rPr>
        <w:t>plugging the gaps</w:t>
      </w:r>
      <w:r>
        <w:rPr>
          <w:color w:val="1F1F1F"/>
          <w:spacing w:val="-9"/>
        </w:rPr>
        <w:t xml:space="preserve"> </w:t>
      </w:r>
      <w:r>
        <w:rPr>
          <w:color w:val="1F1F1F"/>
        </w:rPr>
        <w:t>left</w:t>
      </w:r>
      <w:r>
        <w:rPr>
          <w:color w:val="1F1F1F"/>
          <w:spacing w:val="-6"/>
        </w:rPr>
        <w:t xml:space="preserve"> </w:t>
      </w:r>
      <w:r>
        <w:rPr>
          <w:color w:val="1F1F1F"/>
        </w:rPr>
        <w:t>behind.</w:t>
      </w:r>
      <w:r>
        <w:rPr>
          <w:color w:val="1F1F1F"/>
          <w:spacing w:val="-7"/>
        </w:rPr>
        <w:t xml:space="preserve"> </w:t>
      </w:r>
      <w:r>
        <w:rPr>
          <w:color w:val="1F1F1F"/>
        </w:rPr>
        <w:t>This</w:t>
      </w:r>
      <w:r>
        <w:rPr>
          <w:color w:val="1F1F1F"/>
          <w:spacing w:val="-9"/>
        </w:rPr>
        <w:t xml:space="preserve"> </w:t>
      </w:r>
      <w:r>
        <w:rPr>
          <w:color w:val="1F1F1F"/>
        </w:rPr>
        <w:t>review</w:t>
      </w:r>
      <w:r>
        <w:rPr>
          <w:color w:val="1F1F1F"/>
          <w:spacing w:val="-9"/>
        </w:rPr>
        <w:t xml:space="preserve"> </w:t>
      </w:r>
      <w:r>
        <w:rPr>
          <w:color w:val="1F1F1F"/>
        </w:rPr>
        <w:t>presents</w:t>
      </w:r>
      <w:r>
        <w:rPr>
          <w:color w:val="1F1F1F"/>
          <w:spacing w:val="-9"/>
        </w:rPr>
        <w:t xml:space="preserve"> </w:t>
      </w:r>
      <w:r>
        <w:rPr>
          <w:color w:val="1F1F1F"/>
        </w:rPr>
        <w:t>a</w:t>
      </w:r>
      <w:r>
        <w:rPr>
          <w:color w:val="1F1F1F"/>
          <w:spacing w:val="-6"/>
        </w:rPr>
        <w:t xml:space="preserve"> </w:t>
      </w:r>
      <w:r>
        <w:rPr>
          <w:color w:val="1F1F1F"/>
        </w:rPr>
        <w:t>synthesis</w:t>
      </w:r>
      <w:r>
        <w:rPr>
          <w:color w:val="1F1F1F"/>
          <w:spacing w:val="-9"/>
        </w:rPr>
        <w:t xml:space="preserve"> </w:t>
      </w:r>
      <w:r>
        <w:rPr>
          <w:color w:val="1F1F1F"/>
        </w:rPr>
        <w:t>of</w:t>
      </w:r>
      <w:r>
        <w:rPr>
          <w:color w:val="1F1F1F"/>
          <w:spacing w:val="-7"/>
        </w:rPr>
        <w:t xml:space="preserve"> </w:t>
      </w:r>
      <w:r>
        <w:rPr>
          <w:color w:val="1F1F1F"/>
        </w:rPr>
        <w:t>the</w:t>
      </w:r>
      <w:r>
        <w:rPr>
          <w:color w:val="1F1F1F"/>
          <w:spacing w:val="-6"/>
        </w:rPr>
        <w:t xml:space="preserve"> </w:t>
      </w:r>
      <w:r>
        <w:rPr>
          <w:color w:val="1F1F1F"/>
        </w:rPr>
        <w:t>last</w:t>
      </w:r>
      <w:r>
        <w:rPr>
          <w:color w:val="1F1F1F"/>
          <w:spacing w:val="-6"/>
        </w:rPr>
        <w:t xml:space="preserve"> </w:t>
      </w:r>
      <w:r>
        <w:rPr>
          <w:color w:val="1F1F1F"/>
        </w:rPr>
        <w:t>ten</w:t>
      </w:r>
      <w:r>
        <w:rPr>
          <w:color w:val="1F1F1F"/>
          <w:spacing w:val="-7"/>
        </w:rPr>
        <w:t xml:space="preserve"> </w:t>
      </w:r>
      <w:r>
        <w:rPr>
          <w:color w:val="1F1F1F"/>
        </w:rPr>
        <w:t>years</w:t>
      </w:r>
      <w:r>
        <w:rPr>
          <w:color w:val="1F1F1F"/>
          <w:spacing w:val="-9"/>
        </w:rPr>
        <w:t xml:space="preserve"> </w:t>
      </w:r>
      <w:r>
        <w:rPr>
          <w:color w:val="1F1F1F"/>
        </w:rPr>
        <w:t>of</w:t>
      </w:r>
      <w:r>
        <w:rPr>
          <w:color w:val="1F1F1F"/>
          <w:spacing w:val="-7"/>
        </w:rPr>
        <w:t xml:space="preserve"> </w:t>
      </w:r>
      <w:r>
        <w:rPr>
          <w:color w:val="1F1F1F"/>
        </w:rPr>
        <w:t>research</w:t>
      </w:r>
      <w:r>
        <w:rPr>
          <w:color w:val="1F1F1F"/>
          <w:spacing w:val="-7"/>
        </w:rPr>
        <w:t xml:space="preserve"> </w:t>
      </w:r>
      <w:r>
        <w:rPr>
          <w:color w:val="1F1F1F"/>
        </w:rPr>
        <w:t>on</w:t>
      </w:r>
      <w:r>
        <w:rPr>
          <w:color w:val="1F1F1F"/>
          <w:spacing w:val="-7"/>
        </w:rPr>
        <w:t xml:space="preserve"> </w:t>
      </w:r>
      <w:r>
        <w:rPr>
          <w:color w:val="1F1F1F"/>
        </w:rPr>
        <w:t xml:space="preserve">digital platforms in B2B markets. Based on </w:t>
      </w:r>
      <w:r>
        <w:fldChar w:fldCharType="begin"/>
      </w:r>
      <w:r>
        <w:instrText xml:space="preserve"> HYPERLINK "https://www.sciencedirect.com/topics/economics-econometrics-and-finance/diffusion-of-innovation" \h </w:instrText>
      </w:r>
      <w:r>
        <w:fldChar w:fldCharType="separate"/>
      </w:r>
      <w:r>
        <w:rPr>
          <w:color w:val="1F1F1F"/>
          <w:u w:val="single" w:color="1F1F1F"/>
        </w:rPr>
        <w:t>Diffusion of Innovation</w:t>
      </w:r>
      <w:r>
        <w:rPr>
          <w:color w:val="1F1F1F"/>
          <w:u w:val="single" w:color="1F1F1F"/>
        </w:rPr>
        <w:fldChar w:fldCharType="end"/>
      </w:r>
      <w:r>
        <w:rPr>
          <w:color w:val="1F1F1F"/>
        </w:rPr>
        <w:t xml:space="preserve"> (DOI) and Technology- Organization-Environment (TOE) frameworks for adoption of innovation, the current study identifies the</w:t>
      </w:r>
      <w:r>
        <w:rPr>
          <w:color w:val="1F1F1F"/>
          <w:spacing w:val="-10"/>
        </w:rPr>
        <w:t xml:space="preserve"> </w:t>
      </w:r>
      <w:r>
        <w:rPr>
          <w:color w:val="1F1F1F"/>
        </w:rPr>
        <w:t>technological,</w:t>
      </w:r>
      <w:r>
        <w:rPr>
          <w:color w:val="1F1F1F"/>
          <w:spacing w:val="-7"/>
        </w:rPr>
        <w:t xml:space="preserve"> </w:t>
      </w:r>
      <w:r>
        <w:rPr>
          <w:color w:val="1F1F1F"/>
        </w:rPr>
        <w:t>organizational,</w:t>
      </w:r>
      <w:r>
        <w:rPr>
          <w:color w:val="1F1F1F"/>
          <w:spacing w:val="-7"/>
        </w:rPr>
        <w:t xml:space="preserve"> </w:t>
      </w:r>
      <w:r>
        <w:rPr>
          <w:color w:val="1F1F1F"/>
        </w:rPr>
        <w:t>and</w:t>
      </w:r>
      <w:r>
        <w:rPr>
          <w:color w:val="1F1F1F"/>
          <w:spacing w:val="-11"/>
        </w:rPr>
        <w:t xml:space="preserve"> </w:t>
      </w:r>
      <w:r>
        <w:rPr>
          <w:color w:val="1F1F1F"/>
        </w:rPr>
        <w:t>environmental</w:t>
      </w:r>
      <w:r>
        <w:rPr>
          <w:color w:val="1F1F1F"/>
          <w:spacing w:val="-6"/>
        </w:rPr>
        <w:t xml:space="preserve"> </w:t>
      </w:r>
      <w:r>
        <w:rPr>
          <w:color w:val="1F1F1F"/>
        </w:rPr>
        <w:t>context-based</w:t>
      </w:r>
      <w:r>
        <w:rPr>
          <w:color w:val="1F1F1F"/>
          <w:spacing w:val="-7"/>
        </w:rPr>
        <w:t xml:space="preserve"> </w:t>
      </w:r>
      <w:r>
        <w:rPr>
          <w:color w:val="1F1F1F"/>
        </w:rPr>
        <w:t>factors that play</w:t>
      </w:r>
      <w:r>
        <w:rPr>
          <w:color w:val="1F1F1F"/>
          <w:spacing w:val="-2"/>
        </w:rPr>
        <w:t xml:space="preserve"> </w:t>
      </w:r>
      <w:r>
        <w:rPr>
          <w:color w:val="1F1F1F"/>
        </w:rPr>
        <w:t>a major role</w:t>
      </w:r>
      <w:r>
        <w:rPr>
          <w:color w:val="1F1F1F"/>
          <w:spacing w:val="-1"/>
        </w:rPr>
        <w:t xml:space="preserve"> </w:t>
      </w:r>
      <w:r>
        <w:rPr>
          <w:color w:val="1F1F1F"/>
        </w:rPr>
        <w:t xml:space="preserve">in adoption of digital platforms in B2B markets. We also present a </w:t>
      </w:r>
      <w:r>
        <w:rPr>
          <w:color w:val="1F1F1F"/>
          <w:spacing w:val="-2"/>
        </w:rPr>
        <w:t>detailed</w:t>
      </w:r>
      <w:r>
        <w:rPr>
          <w:color w:val="1F1F1F"/>
          <w:spacing w:val="-4"/>
        </w:rPr>
        <w:t xml:space="preserve"> </w:t>
      </w:r>
      <w:r>
        <w:rPr>
          <w:color w:val="1F1F1F"/>
          <w:spacing w:val="-2"/>
        </w:rPr>
        <w:t>overview</w:t>
      </w:r>
      <w:r>
        <w:rPr>
          <w:color w:val="1F1F1F"/>
          <w:spacing w:val="-6"/>
        </w:rPr>
        <w:t xml:space="preserve"> </w:t>
      </w:r>
      <w:r>
        <w:rPr>
          <w:color w:val="1F1F1F"/>
          <w:spacing w:val="-2"/>
        </w:rPr>
        <w:t>of</w:t>
      </w:r>
      <w:r>
        <w:rPr>
          <w:color w:val="1F1F1F"/>
          <w:spacing w:val="-3"/>
        </w:rPr>
        <w:t xml:space="preserve"> </w:t>
      </w:r>
      <w:r>
        <w:rPr>
          <w:color w:val="1F1F1F"/>
          <w:spacing w:val="-2"/>
        </w:rPr>
        <w:t>the research</w:t>
      </w:r>
      <w:r>
        <w:rPr>
          <w:color w:val="1F1F1F"/>
          <w:spacing w:val="-4"/>
        </w:rPr>
        <w:t xml:space="preserve"> </w:t>
      </w:r>
      <w:r>
        <w:rPr>
          <w:color w:val="1F1F1F"/>
          <w:spacing w:val="-2"/>
        </w:rPr>
        <w:t>in</w:t>
      </w:r>
      <w:r>
        <w:rPr>
          <w:color w:val="1F1F1F"/>
          <w:spacing w:val="-4"/>
        </w:rPr>
        <w:t xml:space="preserve"> </w:t>
      </w:r>
      <w:r>
        <w:rPr>
          <w:color w:val="1F1F1F"/>
          <w:spacing w:val="-2"/>
        </w:rPr>
        <w:t>terms</w:t>
      </w:r>
      <w:r>
        <w:rPr>
          <w:color w:val="1F1F1F"/>
          <w:spacing w:val="-6"/>
        </w:rPr>
        <w:t xml:space="preserve"> </w:t>
      </w:r>
      <w:r>
        <w:rPr>
          <w:color w:val="1F1F1F"/>
          <w:spacing w:val="-2"/>
        </w:rPr>
        <w:t>of</w:t>
      </w:r>
      <w:r>
        <w:rPr>
          <w:color w:val="1F1F1F"/>
          <w:spacing w:val="-3"/>
        </w:rPr>
        <w:t xml:space="preserve"> </w:t>
      </w:r>
      <w:r>
        <w:rPr>
          <w:color w:val="1F1F1F"/>
          <w:spacing w:val="-2"/>
        </w:rPr>
        <w:t>publication</w:t>
      </w:r>
      <w:r>
        <w:rPr>
          <w:color w:val="1F1F1F"/>
          <w:spacing w:val="-4"/>
        </w:rPr>
        <w:t xml:space="preserve"> </w:t>
      </w:r>
      <w:r>
        <w:rPr>
          <w:color w:val="1F1F1F"/>
          <w:spacing w:val="-2"/>
        </w:rPr>
        <w:t>timeline,</w:t>
      </w:r>
      <w:r>
        <w:rPr>
          <w:color w:val="1F1F1F"/>
          <w:spacing w:val="-4"/>
        </w:rPr>
        <w:t xml:space="preserve"> </w:t>
      </w:r>
      <w:r>
        <w:rPr>
          <w:color w:val="1F1F1F"/>
          <w:spacing w:val="-2"/>
        </w:rPr>
        <w:t>geographical</w:t>
      </w:r>
      <w:r>
        <w:rPr>
          <w:color w:val="1F1F1F"/>
          <w:spacing w:val="-3"/>
        </w:rPr>
        <w:t xml:space="preserve"> </w:t>
      </w:r>
      <w:r>
        <w:rPr>
          <w:color w:val="1F1F1F"/>
          <w:spacing w:val="-2"/>
        </w:rPr>
        <w:t xml:space="preserve">distribution, </w:t>
      </w:r>
      <w:r>
        <w:rPr>
          <w:color w:val="1F1F1F"/>
        </w:rPr>
        <w:t>industrial</w:t>
      </w:r>
      <w:r>
        <w:rPr>
          <w:color w:val="1F1F1F"/>
          <w:spacing w:val="-2"/>
        </w:rPr>
        <w:t xml:space="preserve"> </w:t>
      </w:r>
      <w:r>
        <w:rPr>
          <w:color w:val="1F1F1F"/>
        </w:rPr>
        <w:t>context, theory used,</w:t>
      </w:r>
      <w:r>
        <w:rPr>
          <w:color w:val="1F1F1F"/>
          <w:spacing w:val="-4"/>
        </w:rPr>
        <w:t xml:space="preserve"> </w:t>
      </w:r>
      <w:r>
        <w:rPr>
          <w:color w:val="1F1F1F"/>
        </w:rPr>
        <w:t>and methodology employed. In addition,</w:t>
      </w:r>
      <w:r>
        <w:rPr>
          <w:color w:val="1F1F1F"/>
          <w:spacing w:val="-4"/>
        </w:rPr>
        <w:t xml:space="preserve"> </w:t>
      </w:r>
      <w:r>
        <w:rPr>
          <w:color w:val="1F1F1F"/>
        </w:rPr>
        <w:t>we identify</w:t>
      </w:r>
      <w:r>
        <w:rPr>
          <w:color w:val="1F1F1F"/>
          <w:spacing w:val="-2"/>
        </w:rPr>
        <w:t xml:space="preserve"> </w:t>
      </w:r>
      <w:r>
        <w:rPr>
          <w:color w:val="1F1F1F"/>
        </w:rPr>
        <w:t>some significant gaps and set a future research agenda.</w:t>
      </w:r>
    </w:p>
    <w:p w14:paraId="671D8B86">
      <w:pPr>
        <w:pStyle w:val="7"/>
        <w:spacing w:before="154"/>
      </w:pPr>
    </w:p>
    <w:p w14:paraId="7EBAFB7E">
      <w:pPr>
        <w:spacing w:before="0"/>
        <w:ind w:left="360" w:right="1377" w:firstLine="0"/>
        <w:jc w:val="left"/>
        <w:rPr>
          <w:b/>
          <w:sz w:val="24"/>
        </w:rPr>
      </w:pPr>
      <w:r>
        <w:rPr>
          <w:b/>
          <w:color w:val="1F1F1F"/>
          <w:sz w:val="24"/>
        </w:rPr>
        <w:t>Consumer</w:t>
      </w:r>
      <w:r>
        <w:rPr>
          <w:b/>
          <w:color w:val="1F1F1F"/>
          <w:spacing w:val="-4"/>
          <w:sz w:val="24"/>
        </w:rPr>
        <w:t xml:space="preserve"> </w:t>
      </w:r>
      <w:r>
        <w:rPr>
          <w:b/>
          <w:color w:val="1F1F1F"/>
          <w:sz w:val="24"/>
        </w:rPr>
        <w:t>behaviour</w:t>
      </w:r>
      <w:r>
        <w:rPr>
          <w:b/>
          <w:color w:val="1F1F1F"/>
          <w:spacing w:val="-4"/>
          <w:sz w:val="24"/>
        </w:rPr>
        <w:t xml:space="preserve"> </w:t>
      </w:r>
      <w:r>
        <w:rPr>
          <w:b/>
          <w:color w:val="1F1F1F"/>
          <w:sz w:val="24"/>
        </w:rPr>
        <w:t>in</w:t>
      </w:r>
      <w:r>
        <w:rPr>
          <w:b/>
          <w:color w:val="1F1F1F"/>
          <w:spacing w:val="-7"/>
          <w:sz w:val="24"/>
        </w:rPr>
        <w:t xml:space="preserve"> </w:t>
      </w:r>
      <w:r>
        <w:rPr>
          <w:b/>
          <w:color w:val="1F1F1F"/>
          <w:sz w:val="24"/>
        </w:rPr>
        <w:t>cross-border</w:t>
      </w:r>
      <w:r>
        <w:rPr>
          <w:b/>
          <w:color w:val="1F1F1F"/>
          <w:spacing w:val="-4"/>
          <w:sz w:val="24"/>
        </w:rPr>
        <w:t xml:space="preserve"> </w:t>
      </w:r>
      <w:r>
        <w:rPr>
          <w:b/>
          <w:color w:val="1F1F1F"/>
          <w:sz w:val="24"/>
        </w:rPr>
        <w:t>e-commerce:</w:t>
      </w:r>
      <w:r>
        <w:rPr>
          <w:b/>
          <w:color w:val="1F1F1F"/>
          <w:spacing w:val="-5"/>
          <w:sz w:val="24"/>
        </w:rPr>
        <w:t xml:space="preserve"> </w:t>
      </w:r>
      <w:r>
        <w:rPr>
          <w:b/>
          <w:color w:val="1F1F1F"/>
          <w:sz w:val="24"/>
        </w:rPr>
        <w:t>Systematic</w:t>
      </w:r>
      <w:r>
        <w:rPr>
          <w:b/>
          <w:color w:val="1F1F1F"/>
          <w:spacing w:val="-8"/>
          <w:sz w:val="24"/>
        </w:rPr>
        <w:t xml:space="preserve"> </w:t>
      </w:r>
      <w:r>
        <w:rPr>
          <w:b/>
          <w:color w:val="1F1F1F"/>
          <w:sz w:val="24"/>
        </w:rPr>
        <w:t>literature</w:t>
      </w:r>
      <w:r>
        <w:rPr>
          <w:b/>
          <w:color w:val="1F1F1F"/>
          <w:spacing w:val="-4"/>
          <w:sz w:val="24"/>
        </w:rPr>
        <w:t xml:space="preserve"> </w:t>
      </w:r>
      <w:r>
        <w:rPr>
          <w:b/>
          <w:color w:val="1F1F1F"/>
          <w:sz w:val="24"/>
        </w:rPr>
        <w:t>review</w:t>
      </w:r>
      <w:r>
        <w:rPr>
          <w:b/>
          <w:color w:val="1F1F1F"/>
          <w:spacing w:val="-7"/>
          <w:sz w:val="24"/>
        </w:rPr>
        <w:t xml:space="preserve"> </w:t>
      </w:r>
      <w:r>
        <w:rPr>
          <w:b/>
          <w:color w:val="1F1F1F"/>
          <w:sz w:val="24"/>
        </w:rPr>
        <w:t>and future research agenda</w:t>
      </w:r>
    </w:p>
    <w:p w14:paraId="217106E1">
      <w:pPr>
        <w:pStyle w:val="7"/>
        <w:spacing w:before="148"/>
        <w:rPr>
          <w:b/>
        </w:rPr>
      </w:pPr>
    </w:p>
    <w:p w14:paraId="2393CE86">
      <w:pPr>
        <w:pStyle w:val="7"/>
        <w:ind w:left="360" w:right="1430" w:firstLine="960"/>
        <w:jc w:val="both"/>
      </w:pPr>
      <w:r>
        <w:t>Cross-border electronic commerce (CBEC) was developed from traditional e- commerce to cater to the growing demand for online transactions among global traders. Consumer</w:t>
      </w:r>
      <w:r>
        <w:rPr>
          <w:spacing w:val="-1"/>
        </w:rPr>
        <w:t xml:space="preserve"> </w:t>
      </w:r>
      <w:r>
        <w:t>behaviour</w:t>
      </w:r>
      <w:r>
        <w:rPr>
          <w:spacing w:val="-5"/>
        </w:rPr>
        <w:t xml:space="preserve"> </w:t>
      </w:r>
      <w:r>
        <w:t>is one of the most important topics that multistakeholders</w:t>
      </w:r>
      <w:r>
        <w:rPr>
          <w:spacing w:val="-1"/>
        </w:rPr>
        <w:t xml:space="preserve"> </w:t>
      </w:r>
      <w:r>
        <w:t>(e.g., e- commerce platforms, entrepreneurs, governments</w:t>
      </w:r>
      <w:r>
        <w:rPr>
          <w:spacing w:val="-3"/>
        </w:rPr>
        <w:t xml:space="preserve"> </w:t>
      </w:r>
      <w:r>
        <w:t>and third-party service providers) need to</w:t>
      </w:r>
      <w:r>
        <w:rPr>
          <w:spacing w:val="-7"/>
        </w:rPr>
        <w:t xml:space="preserve"> </w:t>
      </w:r>
      <w:r>
        <w:t>understand</w:t>
      </w:r>
      <w:r>
        <w:rPr>
          <w:spacing w:val="-7"/>
        </w:rPr>
        <w:t xml:space="preserve"> </w:t>
      </w:r>
      <w:r>
        <w:t>to</w:t>
      </w:r>
      <w:r>
        <w:rPr>
          <w:spacing w:val="-7"/>
        </w:rPr>
        <w:t xml:space="preserve"> </w:t>
      </w:r>
      <w:r>
        <w:t>develop</w:t>
      </w:r>
      <w:r>
        <w:rPr>
          <w:spacing w:val="-7"/>
        </w:rPr>
        <w:t xml:space="preserve"> </w:t>
      </w:r>
      <w:r>
        <w:t>CBEC.</w:t>
      </w:r>
      <w:r>
        <w:rPr>
          <w:spacing w:val="-7"/>
        </w:rPr>
        <w:t xml:space="preserve"> </w:t>
      </w:r>
      <w:r>
        <w:t>Although</w:t>
      </w:r>
      <w:r>
        <w:rPr>
          <w:spacing w:val="-11"/>
        </w:rPr>
        <w:t xml:space="preserve"> </w:t>
      </w:r>
      <w:r>
        <w:t>for</w:t>
      </w:r>
      <w:r>
        <w:rPr>
          <w:spacing w:val="-6"/>
        </w:rPr>
        <w:t xml:space="preserve"> </w:t>
      </w:r>
      <w:r>
        <w:t>over</w:t>
      </w:r>
      <w:r>
        <w:rPr>
          <w:spacing w:val="-6"/>
        </w:rPr>
        <w:t xml:space="preserve"> </w:t>
      </w:r>
      <w:r>
        <w:t>a</w:t>
      </w:r>
      <w:r>
        <w:rPr>
          <w:spacing w:val="-5"/>
        </w:rPr>
        <w:t xml:space="preserve"> </w:t>
      </w:r>
      <w:r>
        <w:t>decade studies</w:t>
      </w:r>
      <w:r>
        <w:rPr>
          <w:spacing w:val="-3"/>
        </w:rPr>
        <w:t xml:space="preserve"> </w:t>
      </w:r>
      <w:r>
        <w:t>across</w:t>
      </w:r>
      <w:r>
        <w:rPr>
          <w:spacing w:val="-8"/>
        </w:rPr>
        <w:t xml:space="preserve"> </w:t>
      </w:r>
      <w:r>
        <w:t>disciplines</w:t>
      </w:r>
      <w:r>
        <w:rPr>
          <w:spacing w:val="-8"/>
        </w:rPr>
        <w:t xml:space="preserve"> </w:t>
      </w:r>
      <w:r>
        <w:t>and regions have explored various consumer behaviours</w:t>
      </w:r>
      <w:r>
        <w:rPr>
          <w:spacing w:val="-2"/>
        </w:rPr>
        <w:t xml:space="preserve"> </w:t>
      </w:r>
      <w:r>
        <w:t>and their factors in CBEC through diverse research methods and theoretical lenses, the current literature is still fragmented and</w:t>
      </w:r>
      <w:r>
        <w:rPr>
          <w:spacing w:val="-11"/>
        </w:rPr>
        <w:t xml:space="preserve"> </w:t>
      </w:r>
      <w:r>
        <w:t>lacks</w:t>
      </w:r>
      <w:r>
        <w:rPr>
          <w:spacing w:val="-13"/>
        </w:rPr>
        <w:t xml:space="preserve"> </w:t>
      </w:r>
      <w:r>
        <w:t>consolidation</w:t>
      </w:r>
      <w:r>
        <w:rPr>
          <w:spacing w:val="-11"/>
        </w:rPr>
        <w:t xml:space="preserve"> </w:t>
      </w:r>
      <w:r>
        <w:t>of</w:t>
      </w:r>
      <w:r>
        <w:rPr>
          <w:spacing w:val="-11"/>
        </w:rPr>
        <w:t xml:space="preserve"> </w:t>
      </w:r>
      <w:r>
        <w:t>past</w:t>
      </w:r>
      <w:r>
        <w:rPr>
          <w:spacing w:val="-10"/>
        </w:rPr>
        <w:t xml:space="preserve"> </w:t>
      </w:r>
      <w:r>
        <w:t>contributions.</w:t>
      </w:r>
      <w:r>
        <w:rPr>
          <w:spacing w:val="-11"/>
        </w:rPr>
        <w:t xml:space="preserve"> </w:t>
      </w:r>
      <w:r>
        <w:t>In</w:t>
      </w:r>
      <w:r>
        <w:rPr>
          <w:spacing w:val="-11"/>
        </w:rPr>
        <w:t xml:space="preserve"> </w:t>
      </w:r>
      <w:r>
        <w:t>the</w:t>
      </w:r>
      <w:r>
        <w:rPr>
          <w:spacing w:val="-10"/>
        </w:rPr>
        <w:t xml:space="preserve"> </w:t>
      </w:r>
      <w:r>
        <w:t>present</w:t>
      </w:r>
      <w:r>
        <w:rPr>
          <w:spacing w:val="-10"/>
        </w:rPr>
        <w:t xml:space="preserve"> </w:t>
      </w:r>
      <w:r>
        <w:t>study,</w:t>
      </w:r>
      <w:r>
        <w:rPr>
          <w:spacing w:val="-11"/>
        </w:rPr>
        <w:t xml:space="preserve"> </w:t>
      </w:r>
      <w:r>
        <w:t>we</w:t>
      </w:r>
      <w:r>
        <w:rPr>
          <w:spacing w:val="-10"/>
        </w:rPr>
        <w:t xml:space="preserve"> </w:t>
      </w:r>
      <w:r>
        <w:t>conduct</w:t>
      </w:r>
      <w:r>
        <w:rPr>
          <w:spacing w:val="-14"/>
        </w:rPr>
        <w:t xml:space="preserve"> </w:t>
      </w:r>
      <w:r>
        <w:t>a</w:t>
      </w:r>
      <w:r>
        <w:rPr>
          <w:spacing w:val="-10"/>
        </w:rPr>
        <w:t xml:space="preserve"> </w:t>
      </w:r>
      <w:r>
        <w:t>systematic literature</w:t>
      </w:r>
      <w:r>
        <w:rPr>
          <w:spacing w:val="-4"/>
        </w:rPr>
        <w:t xml:space="preserve"> </w:t>
      </w:r>
      <w:r>
        <w:t>review</w:t>
      </w:r>
      <w:r>
        <w:rPr>
          <w:spacing w:val="-3"/>
        </w:rPr>
        <w:t xml:space="preserve"> </w:t>
      </w:r>
      <w:r>
        <w:t>based</w:t>
      </w:r>
      <w:r>
        <w:rPr>
          <w:spacing w:val="-1"/>
        </w:rPr>
        <w:t xml:space="preserve"> </w:t>
      </w:r>
      <w:r>
        <w:t>on</w:t>
      </w:r>
      <w:r>
        <w:rPr>
          <w:spacing w:val="-1"/>
        </w:rPr>
        <w:t xml:space="preserve"> </w:t>
      </w:r>
      <w:r>
        <w:t>40</w:t>
      </w:r>
      <w:r>
        <w:rPr>
          <w:spacing w:val="-6"/>
        </w:rPr>
        <w:t xml:space="preserve"> </w:t>
      </w:r>
      <w:r>
        <w:t>CBEC</w:t>
      </w:r>
      <w:r>
        <w:rPr>
          <w:spacing w:val="-1"/>
        </w:rPr>
        <w:t xml:space="preserve"> </w:t>
      </w:r>
      <w:r>
        <w:t>studies</w:t>
      </w:r>
      <w:r>
        <w:rPr>
          <w:spacing w:val="-3"/>
        </w:rPr>
        <w:t xml:space="preserve"> </w:t>
      </w:r>
      <w:r>
        <w:t>to</w:t>
      </w:r>
      <w:r>
        <w:rPr>
          <w:spacing w:val="-1"/>
        </w:rPr>
        <w:t xml:space="preserve"> </w:t>
      </w:r>
      <w:r>
        <w:t>present</w:t>
      </w:r>
      <w:r>
        <w:rPr>
          <w:spacing w:val="-4"/>
        </w:rPr>
        <w:t xml:space="preserve"> </w:t>
      </w:r>
      <w:r>
        <w:t>an</w:t>
      </w:r>
      <w:r>
        <w:rPr>
          <w:spacing w:val="-1"/>
        </w:rPr>
        <w:t xml:space="preserve"> </w:t>
      </w:r>
      <w:r>
        <w:t>overview</w:t>
      </w:r>
      <w:r>
        <w:rPr>
          <w:spacing w:val="-3"/>
        </w:rPr>
        <w:t xml:space="preserve"> </w:t>
      </w:r>
      <w:r>
        <w:t>of</w:t>
      </w:r>
      <w:r>
        <w:rPr>
          <w:spacing w:val="-5"/>
        </w:rPr>
        <w:t xml:space="preserve"> </w:t>
      </w:r>
      <w:r>
        <w:t>the</w:t>
      </w:r>
      <w:r>
        <w:rPr>
          <w:spacing w:val="-4"/>
        </w:rPr>
        <w:t xml:space="preserve"> </w:t>
      </w:r>
      <w:r>
        <w:t>current</w:t>
      </w:r>
      <w:r>
        <w:rPr>
          <w:spacing w:val="-4"/>
        </w:rPr>
        <w:t xml:space="preserve"> </w:t>
      </w:r>
      <w:r>
        <w:t>research status of the field. This study analyzes research contexts, theoretical applications</w:t>
      </w:r>
      <w:r>
        <w:rPr>
          <w:spacing w:val="-2"/>
        </w:rPr>
        <w:t xml:space="preserve"> </w:t>
      </w:r>
      <w:r>
        <w:t>and methods, and unifies a CBEC definition as a benchmark for future research. More importantly, we employ the Stimulus–Organism–Response (S–O–R) framework to categorize</w:t>
      </w:r>
      <w:r>
        <w:rPr>
          <w:spacing w:val="-16"/>
        </w:rPr>
        <w:t xml:space="preserve"> </w:t>
      </w:r>
      <w:r>
        <w:t>factors</w:t>
      </w:r>
      <w:r>
        <w:rPr>
          <w:spacing w:val="-15"/>
        </w:rPr>
        <w:t xml:space="preserve"> </w:t>
      </w:r>
      <w:r>
        <w:t>into</w:t>
      </w:r>
      <w:r>
        <w:rPr>
          <w:spacing w:val="-17"/>
        </w:rPr>
        <w:t xml:space="preserve"> </w:t>
      </w:r>
      <w:r>
        <w:t>the</w:t>
      </w:r>
      <w:r>
        <w:rPr>
          <w:spacing w:val="-15"/>
        </w:rPr>
        <w:t xml:space="preserve"> </w:t>
      </w:r>
      <w:r>
        <w:t>inner</w:t>
      </w:r>
      <w:r>
        <w:rPr>
          <w:spacing w:val="-12"/>
        </w:rPr>
        <w:t xml:space="preserve"> </w:t>
      </w:r>
      <w:r>
        <w:t>and</w:t>
      </w:r>
      <w:r>
        <w:rPr>
          <w:spacing w:val="-17"/>
        </w:rPr>
        <w:t xml:space="preserve"> </w:t>
      </w:r>
      <w:r>
        <w:t>outer</w:t>
      </w:r>
      <w:r>
        <w:rPr>
          <w:spacing w:val="-16"/>
        </w:rPr>
        <w:t xml:space="preserve"> </w:t>
      </w:r>
      <w:r>
        <w:t>CBEC</w:t>
      </w:r>
      <w:r>
        <w:rPr>
          <w:spacing w:val="-13"/>
        </w:rPr>
        <w:t xml:space="preserve"> </w:t>
      </w:r>
      <w:r>
        <w:t>ecosystem</w:t>
      </w:r>
      <w:r>
        <w:rPr>
          <w:spacing w:val="-15"/>
        </w:rPr>
        <w:t xml:space="preserve"> </w:t>
      </w:r>
      <w:r>
        <w:t>stimuli,</w:t>
      </w:r>
      <w:r>
        <w:rPr>
          <w:spacing w:val="-12"/>
        </w:rPr>
        <w:t xml:space="preserve"> </w:t>
      </w:r>
      <w:r>
        <w:t>cognitive</w:t>
      </w:r>
      <w:r>
        <w:rPr>
          <w:spacing w:val="-11"/>
        </w:rPr>
        <w:t xml:space="preserve"> </w:t>
      </w:r>
      <w:r>
        <w:t>and</w:t>
      </w:r>
      <w:r>
        <w:rPr>
          <w:spacing w:val="-17"/>
        </w:rPr>
        <w:t xml:space="preserve"> </w:t>
      </w:r>
      <w:r>
        <w:rPr>
          <w:spacing w:val="-2"/>
        </w:rPr>
        <w:t>affective</w:t>
      </w:r>
    </w:p>
    <w:p w14:paraId="255756F0">
      <w:pPr>
        <w:pStyle w:val="7"/>
        <w:spacing w:after="0"/>
        <w:jc w:val="both"/>
        <w:sectPr>
          <w:pgSz w:w="12240" w:h="15840"/>
          <w:pgMar w:top="1380" w:right="0" w:bottom="680" w:left="1800" w:header="0" w:footer="492" w:gutter="0"/>
          <w:cols w:space="720" w:num="1"/>
        </w:sectPr>
      </w:pPr>
    </w:p>
    <w:p w14:paraId="3A98CA2B">
      <w:pPr>
        <w:pStyle w:val="7"/>
        <w:spacing w:before="60"/>
        <w:ind w:left="360" w:right="1436"/>
        <w:jc w:val="both"/>
      </w:pPr>
      <w:r>
        <w:t>states,</w:t>
      </w:r>
      <w:r>
        <w:rPr>
          <w:spacing w:val="40"/>
        </w:rPr>
        <w:t xml:space="preserve">  </w:t>
      </w:r>
      <w:r>
        <w:t>and</w:t>
      </w:r>
      <w:r>
        <w:rPr>
          <w:spacing w:val="40"/>
        </w:rPr>
        <w:t xml:space="preserve">  </w:t>
      </w:r>
      <w:r>
        <w:t>approach</w:t>
      </w:r>
      <w:r>
        <w:rPr>
          <w:spacing w:val="40"/>
        </w:rPr>
        <w:t xml:space="preserve">  </w:t>
      </w:r>
      <w:r>
        <w:t>and</w:t>
      </w:r>
      <w:r>
        <w:rPr>
          <w:spacing w:val="40"/>
        </w:rPr>
        <w:t xml:space="preserve">  </w:t>
      </w:r>
      <w:r>
        <w:t>avoidance behaviours,</w:t>
      </w:r>
      <w:r>
        <w:rPr>
          <w:spacing w:val="40"/>
        </w:rPr>
        <w:t xml:space="preserve">  </w:t>
      </w:r>
      <w:r>
        <w:t>and</w:t>
      </w:r>
      <w:r>
        <w:rPr>
          <w:spacing w:val="40"/>
        </w:rPr>
        <w:t xml:space="preserve">  </w:t>
      </w:r>
      <w:r>
        <w:t>to</w:t>
      </w:r>
      <w:r>
        <w:rPr>
          <w:spacing w:val="40"/>
        </w:rPr>
        <w:t xml:space="preserve">  </w:t>
      </w:r>
      <w:r>
        <w:t>generalize</w:t>
      </w:r>
      <w:r>
        <w:rPr>
          <w:spacing w:val="40"/>
        </w:rPr>
        <w:t xml:space="preserve">  </w:t>
      </w:r>
      <w:r>
        <w:t>two consumer</w:t>
      </w:r>
      <w:r>
        <w:rPr>
          <w:spacing w:val="-1"/>
        </w:rPr>
        <w:t xml:space="preserve"> </w:t>
      </w:r>
      <w:r>
        <w:t>behavioural patterns</w:t>
      </w:r>
      <w:r>
        <w:rPr>
          <w:spacing w:val="80"/>
        </w:rPr>
        <w:t xml:space="preserve"> </w:t>
      </w:r>
      <w:r>
        <w:t>to</w:t>
      </w:r>
      <w:r>
        <w:rPr>
          <w:spacing w:val="80"/>
        </w:rPr>
        <w:t xml:space="preserve"> </w:t>
      </w:r>
      <w:r>
        <w:t>provide</w:t>
      </w:r>
      <w:r>
        <w:rPr>
          <w:spacing w:val="80"/>
        </w:rPr>
        <w:t xml:space="preserve"> </w:t>
      </w:r>
      <w:r>
        <w:t>a</w:t>
      </w:r>
      <w:r>
        <w:rPr>
          <w:spacing w:val="80"/>
        </w:rPr>
        <w:t xml:space="preserve"> </w:t>
      </w:r>
      <w:r>
        <w:t>comprehensive</w:t>
      </w:r>
      <w:r>
        <w:rPr>
          <w:spacing w:val="80"/>
        </w:rPr>
        <w:t xml:space="preserve"> </w:t>
      </w:r>
      <w:r>
        <w:t>understanding</w:t>
      </w:r>
      <w:r>
        <w:rPr>
          <w:spacing w:val="80"/>
        </w:rPr>
        <w:t xml:space="preserve"> </w:t>
      </w:r>
      <w:r>
        <w:t>of consumer</w:t>
      </w:r>
      <w:r>
        <w:rPr>
          <w:spacing w:val="-1"/>
        </w:rPr>
        <w:t xml:space="preserve"> </w:t>
      </w:r>
      <w:r>
        <w:t>behaviours</w:t>
      </w:r>
      <w:r>
        <w:rPr>
          <w:spacing w:val="-2"/>
        </w:rPr>
        <w:t xml:space="preserve"> </w:t>
      </w:r>
      <w:r>
        <w:t>in CBEC. With the proposed future research directions, we believe that this review can serve as a fundamental and informative guideline for researchers to continue advancing knowledge of the field.</w:t>
      </w:r>
    </w:p>
    <w:p w14:paraId="6A3BDAD1">
      <w:pPr>
        <w:pStyle w:val="7"/>
        <w:spacing w:before="149"/>
      </w:pPr>
    </w:p>
    <w:p w14:paraId="36206188">
      <w:pPr>
        <w:pStyle w:val="3"/>
        <w:jc w:val="both"/>
      </w:pPr>
      <w:bookmarkStart w:id="12" w:name="_TOC_250005"/>
      <w:r>
        <w:t>Local</w:t>
      </w:r>
      <w:r>
        <w:rPr>
          <w:spacing w:val="2"/>
        </w:rPr>
        <w:t xml:space="preserve"> </w:t>
      </w:r>
      <w:r>
        <w:t>Related</w:t>
      </w:r>
      <w:r>
        <w:rPr>
          <w:spacing w:val="-1"/>
        </w:rPr>
        <w:t xml:space="preserve"> </w:t>
      </w:r>
      <w:bookmarkEnd w:id="12"/>
      <w:r>
        <w:rPr>
          <w:spacing w:val="-2"/>
        </w:rPr>
        <w:t>Studies:</w:t>
      </w:r>
    </w:p>
    <w:p w14:paraId="221DF502">
      <w:pPr>
        <w:pStyle w:val="7"/>
        <w:spacing w:before="148"/>
        <w:rPr>
          <w:b/>
        </w:rPr>
      </w:pPr>
    </w:p>
    <w:p w14:paraId="4A923DDE">
      <w:pPr>
        <w:spacing w:before="0"/>
        <w:ind w:left="360" w:right="1635" w:firstLine="0"/>
        <w:jc w:val="left"/>
        <w:rPr>
          <w:b/>
          <w:sz w:val="24"/>
        </w:rPr>
      </w:pPr>
      <w:r>
        <w:rPr>
          <w:b/>
          <w:sz w:val="24"/>
        </w:rPr>
        <w:t>Digital</w:t>
      </w:r>
      <w:r>
        <w:rPr>
          <w:b/>
          <w:spacing w:val="-3"/>
          <w:sz w:val="24"/>
        </w:rPr>
        <w:t xml:space="preserve"> </w:t>
      </w:r>
      <w:r>
        <w:rPr>
          <w:b/>
          <w:sz w:val="24"/>
        </w:rPr>
        <w:t>Transformation</w:t>
      </w:r>
      <w:r>
        <w:rPr>
          <w:b/>
          <w:spacing w:val="-6"/>
          <w:sz w:val="24"/>
        </w:rPr>
        <w:t xml:space="preserve"> </w:t>
      </w:r>
      <w:r>
        <w:rPr>
          <w:b/>
          <w:sz w:val="24"/>
        </w:rPr>
        <w:t>and</w:t>
      </w:r>
      <w:r>
        <w:rPr>
          <w:b/>
          <w:spacing w:val="-6"/>
          <w:sz w:val="24"/>
        </w:rPr>
        <w:t xml:space="preserve"> </w:t>
      </w:r>
      <w:r>
        <w:rPr>
          <w:b/>
          <w:sz w:val="24"/>
        </w:rPr>
        <w:t>Elastic</w:t>
      </w:r>
      <w:r>
        <w:rPr>
          <w:b/>
          <w:spacing w:val="-3"/>
          <w:sz w:val="24"/>
        </w:rPr>
        <w:t xml:space="preserve"> </w:t>
      </w:r>
      <w:r>
        <w:rPr>
          <w:b/>
          <w:sz w:val="24"/>
        </w:rPr>
        <w:t>Demand:</w:t>
      </w:r>
      <w:r>
        <w:rPr>
          <w:b/>
          <w:spacing w:val="-4"/>
          <w:sz w:val="24"/>
        </w:rPr>
        <w:t xml:space="preserve"> </w:t>
      </w:r>
      <w:r>
        <w:rPr>
          <w:b/>
          <w:sz w:val="24"/>
        </w:rPr>
        <w:t>Assessment</w:t>
      </w:r>
      <w:r>
        <w:rPr>
          <w:b/>
          <w:spacing w:val="-4"/>
          <w:sz w:val="24"/>
        </w:rPr>
        <w:t xml:space="preserve"> </w:t>
      </w:r>
      <w:r>
        <w:rPr>
          <w:b/>
          <w:sz w:val="24"/>
        </w:rPr>
        <w:t>on</w:t>
      </w:r>
      <w:r>
        <w:rPr>
          <w:b/>
          <w:spacing w:val="-6"/>
          <w:sz w:val="24"/>
        </w:rPr>
        <w:t xml:space="preserve"> </w:t>
      </w:r>
      <w:r>
        <w:rPr>
          <w:b/>
          <w:sz w:val="24"/>
        </w:rPr>
        <w:t>the</w:t>
      </w:r>
      <w:r>
        <w:rPr>
          <w:b/>
          <w:spacing w:val="-3"/>
          <w:sz w:val="24"/>
        </w:rPr>
        <w:t xml:space="preserve"> </w:t>
      </w:r>
      <w:r>
        <w:rPr>
          <w:b/>
          <w:sz w:val="24"/>
        </w:rPr>
        <w:t>Impact</w:t>
      </w:r>
      <w:r>
        <w:rPr>
          <w:b/>
          <w:spacing w:val="-4"/>
          <w:sz w:val="24"/>
        </w:rPr>
        <w:t xml:space="preserve"> </w:t>
      </w:r>
      <w:r>
        <w:rPr>
          <w:b/>
          <w:sz w:val="24"/>
        </w:rPr>
        <w:t>of</w:t>
      </w:r>
      <w:r>
        <w:rPr>
          <w:b/>
          <w:spacing w:val="-4"/>
          <w:sz w:val="24"/>
        </w:rPr>
        <w:t xml:space="preserve"> </w:t>
      </w:r>
      <w:r>
        <w:rPr>
          <w:b/>
          <w:sz w:val="24"/>
        </w:rPr>
        <w:t>E- commerce Growth on Consumer Goods in the Philippines</w:t>
      </w:r>
    </w:p>
    <w:p w14:paraId="2D362C06">
      <w:pPr>
        <w:pStyle w:val="7"/>
        <w:spacing w:before="152"/>
        <w:rPr>
          <w:b/>
        </w:rPr>
      </w:pPr>
    </w:p>
    <w:p w14:paraId="7D8E72F8">
      <w:pPr>
        <w:pStyle w:val="7"/>
        <w:ind w:left="360" w:right="1431" w:firstLine="960"/>
        <w:jc w:val="both"/>
      </w:pPr>
      <w:r>
        <w:t>This literature review aims to reveal the complex dynamics of electronic commerce growth and its implications on consumer goods within the Philippines. This paper specifically focuses on the relationship between digital transformation and shifts in demand patterns, specifically focusing on key aspects such as awareness, market penetration, and shifts in consumer behavior. Demographic analysis reveals that the most susceptible age groups to e-commerce are younger, while gender, geographical location, and income level all play significant roles. The study examines how e-commerce, for all its malleability, has yet to prove resilient in the face of the pandemic and proposes a strategic plan for digital literacy programs to enhance online transactions. Overall, the review aims to provide practical information for policymakers, business owners, and consumers</w:t>
      </w:r>
      <w:r>
        <w:rPr>
          <w:spacing w:val="-12"/>
        </w:rPr>
        <w:t xml:space="preserve"> </w:t>
      </w:r>
      <w:r>
        <w:t>and</w:t>
      </w:r>
      <w:r>
        <w:rPr>
          <w:spacing w:val="-10"/>
        </w:rPr>
        <w:t xml:space="preserve"> </w:t>
      </w:r>
      <w:r>
        <w:t>create</w:t>
      </w:r>
      <w:r>
        <w:rPr>
          <w:spacing w:val="-9"/>
        </w:rPr>
        <w:t xml:space="preserve"> </w:t>
      </w:r>
      <w:r>
        <w:t>a</w:t>
      </w:r>
      <w:r>
        <w:rPr>
          <w:spacing w:val="-9"/>
        </w:rPr>
        <w:t xml:space="preserve"> </w:t>
      </w:r>
      <w:r>
        <w:t>mutually</w:t>
      </w:r>
      <w:r>
        <w:rPr>
          <w:spacing w:val="-10"/>
        </w:rPr>
        <w:t xml:space="preserve"> </w:t>
      </w:r>
      <w:r>
        <w:t>beneficial</w:t>
      </w:r>
      <w:r>
        <w:rPr>
          <w:spacing w:val="-9"/>
        </w:rPr>
        <w:t xml:space="preserve"> </w:t>
      </w:r>
      <w:r>
        <w:t>online</w:t>
      </w:r>
      <w:r>
        <w:rPr>
          <w:spacing w:val="-9"/>
        </w:rPr>
        <w:t xml:space="preserve"> </w:t>
      </w:r>
      <w:r>
        <w:t>commerce</w:t>
      </w:r>
      <w:r>
        <w:rPr>
          <w:spacing w:val="-9"/>
        </w:rPr>
        <w:t xml:space="preserve"> </w:t>
      </w:r>
      <w:r>
        <w:t>environment</w:t>
      </w:r>
      <w:r>
        <w:rPr>
          <w:spacing w:val="-9"/>
        </w:rPr>
        <w:t xml:space="preserve"> </w:t>
      </w:r>
      <w:r>
        <w:t>that</w:t>
      </w:r>
      <w:r>
        <w:rPr>
          <w:spacing w:val="-9"/>
        </w:rPr>
        <w:t xml:space="preserve"> </w:t>
      </w:r>
      <w:r>
        <w:t>encourages the continued development of Philippine trade in all aspects.</w:t>
      </w:r>
    </w:p>
    <w:p w14:paraId="6B86E8EE">
      <w:pPr>
        <w:pStyle w:val="7"/>
      </w:pPr>
    </w:p>
    <w:p w14:paraId="4CAFAFE7">
      <w:pPr>
        <w:pStyle w:val="7"/>
      </w:pPr>
    </w:p>
    <w:p w14:paraId="46B6FE7D">
      <w:pPr>
        <w:pStyle w:val="7"/>
      </w:pPr>
    </w:p>
    <w:p w14:paraId="568A5A4F">
      <w:pPr>
        <w:pStyle w:val="7"/>
        <w:spacing w:before="22"/>
      </w:pPr>
    </w:p>
    <w:p w14:paraId="0C4AD646">
      <w:pPr>
        <w:pStyle w:val="3"/>
        <w:ind w:right="1635"/>
      </w:pPr>
      <w:r>
        <w:t>An</w:t>
      </w:r>
      <w:r>
        <w:rPr>
          <w:spacing w:val="-6"/>
        </w:rPr>
        <w:t xml:space="preserve"> </w:t>
      </w:r>
      <w:r>
        <w:t>In-Depth</w:t>
      </w:r>
      <w:r>
        <w:rPr>
          <w:spacing w:val="-6"/>
        </w:rPr>
        <w:t xml:space="preserve"> </w:t>
      </w:r>
      <w:r>
        <w:t>Analysis</w:t>
      </w:r>
      <w:r>
        <w:rPr>
          <w:spacing w:val="-6"/>
        </w:rPr>
        <w:t xml:space="preserve"> </w:t>
      </w:r>
      <w:r>
        <w:t>of</w:t>
      </w:r>
      <w:r>
        <w:rPr>
          <w:spacing w:val="-4"/>
        </w:rPr>
        <w:t xml:space="preserve"> </w:t>
      </w:r>
      <w:r>
        <w:t>E-Commerce</w:t>
      </w:r>
      <w:r>
        <w:rPr>
          <w:spacing w:val="-3"/>
        </w:rPr>
        <w:t xml:space="preserve"> </w:t>
      </w:r>
      <w:r>
        <w:t>System</w:t>
      </w:r>
      <w:r>
        <w:rPr>
          <w:spacing w:val="-4"/>
        </w:rPr>
        <w:t xml:space="preserve"> </w:t>
      </w:r>
      <w:r>
        <w:t>Architecture</w:t>
      </w:r>
      <w:r>
        <w:rPr>
          <w:spacing w:val="-3"/>
        </w:rPr>
        <w:t xml:space="preserve"> </w:t>
      </w:r>
      <w:r>
        <w:t>and</w:t>
      </w:r>
      <w:r>
        <w:rPr>
          <w:spacing w:val="-6"/>
        </w:rPr>
        <w:t xml:space="preserve"> </w:t>
      </w:r>
      <w:r>
        <w:t>Integration</w:t>
      </w:r>
      <w:r>
        <w:rPr>
          <w:spacing w:val="-6"/>
        </w:rPr>
        <w:t xml:space="preserve"> </w:t>
      </w:r>
      <w:r>
        <w:t>and Security Measures</w:t>
      </w:r>
      <w:r>
        <w:rPr>
          <w:spacing w:val="-1"/>
        </w:rPr>
        <w:t xml:space="preserve"> </w:t>
      </w:r>
      <w:r>
        <w:t>to</w:t>
      </w:r>
      <w:r>
        <w:rPr>
          <w:spacing w:val="-3"/>
        </w:rPr>
        <w:t xml:space="preserve"> </w:t>
      </w:r>
      <w:r>
        <w:t>Mitigate Data Breach</w:t>
      </w:r>
      <w:r>
        <w:rPr>
          <w:spacing w:val="-1"/>
        </w:rPr>
        <w:t xml:space="preserve"> </w:t>
      </w:r>
      <w:r>
        <w:t>and</w:t>
      </w:r>
      <w:r>
        <w:rPr>
          <w:spacing w:val="-1"/>
        </w:rPr>
        <w:t xml:space="preserve"> </w:t>
      </w:r>
      <w:r>
        <w:t>Order Scams</w:t>
      </w:r>
      <w:r>
        <w:rPr>
          <w:spacing w:val="-1"/>
        </w:rPr>
        <w:t xml:space="preserve"> </w:t>
      </w:r>
      <w:r>
        <w:t>in</w:t>
      </w:r>
      <w:r>
        <w:rPr>
          <w:spacing w:val="-1"/>
        </w:rPr>
        <w:t xml:space="preserve"> </w:t>
      </w:r>
      <w:r>
        <w:t>the Philippines</w:t>
      </w:r>
    </w:p>
    <w:p w14:paraId="1984FDCE">
      <w:pPr>
        <w:pStyle w:val="7"/>
        <w:spacing w:before="148"/>
        <w:rPr>
          <w:b/>
        </w:rPr>
      </w:pPr>
    </w:p>
    <w:p w14:paraId="5E99943A">
      <w:pPr>
        <w:pStyle w:val="7"/>
        <w:ind w:left="360" w:right="1433" w:firstLine="960"/>
        <w:jc w:val="both"/>
      </w:pPr>
      <w:r>
        <w:t>Amidst</w:t>
      </w:r>
      <w:r>
        <w:rPr>
          <w:spacing w:val="80"/>
          <w:w w:val="150"/>
        </w:rPr>
        <w:t xml:space="preserve">  </w:t>
      </w:r>
      <w:r>
        <w:t>the</w:t>
      </w:r>
      <w:r>
        <w:rPr>
          <w:spacing w:val="80"/>
          <w:w w:val="150"/>
        </w:rPr>
        <w:t xml:space="preserve">  </w:t>
      </w:r>
      <w:r>
        <w:t>rise</w:t>
      </w:r>
      <w:r>
        <w:rPr>
          <w:spacing w:val="80"/>
          <w:w w:val="150"/>
        </w:rPr>
        <w:t xml:space="preserve">  </w:t>
      </w:r>
      <w:r>
        <w:t>of</w:t>
      </w:r>
      <w:r>
        <w:rPr>
          <w:spacing w:val="80"/>
          <w:w w:val="150"/>
        </w:rPr>
        <w:t xml:space="preserve">  </w:t>
      </w:r>
      <w:r>
        <w:t>digital</w:t>
      </w:r>
      <w:r>
        <w:rPr>
          <w:spacing w:val="80"/>
          <w:w w:val="150"/>
        </w:rPr>
        <w:t xml:space="preserve">  </w:t>
      </w:r>
      <w:r>
        <w:t>commerce,</w:t>
      </w:r>
      <w:r>
        <w:rPr>
          <w:spacing w:val="80"/>
          <w:w w:val="150"/>
        </w:rPr>
        <w:t xml:space="preserve">  </w:t>
      </w:r>
      <w:r>
        <w:t>the</w:t>
      </w:r>
      <w:r>
        <w:rPr>
          <w:spacing w:val="80"/>
          <w:w w:val="150"/>
        </w:rPr>
        <w:t xml:space="preserve">  </w:t>
      </w:r>
      <w:r>
        <w:t>Philippines continues</w:t>
      </w:r>
      <w:r>
        <w:rPr>
          <w:spacing w:val="-2"/>
        </w:rPr>
        <w:t xml:space="preserve"> </w:t>
      </w:r>
      <w:r>
        <w:t>encountering</w:t>
      </w:r>
      <w:r>
        <w:rPr>
          <w:spacing w:val="-1"/>
        </w:rPr>
        <w:t xml:space="preserve"> </w:t>
      </w:r>
      <w:r>
        <w:t>escalating cybersecurity threats, paralleling its economic and convenience benefits. This review paper examines the complexities of e-commerce architecture and the prevalent security challenges that come with it, including fraud, data breaches, and order scams, with a particular focus on the Philippines. The enormous increase</w:t>
      </w:r>
      <w:r>
        <w:rPr>
          <w:spacing w:val="80"/>
          <w:w w:val="150"/>
        </w:rPr>
        <w:t xml:space="preserve"> </w:t>
      </w:r>
      <w:r>
        <w:t>in</w:t>
      </w:r>
      <w:r>
        <w:rPr>
          <w:spacing w:val="80"/>
          <w:w w:val="150"/>
        </w:rPr>
        <w:t xml:space="preserve"> </w:t>
      </w:r>
      <w:r>
        <w:t>online</w:t>
      </w:r>
      <w:r>
        <w:rPr>
          <w:spacing w:val="80"/>
          <w:w w:val="150"/>
        </w:rPr>
        <w:t xml:space="preserve"> </w:t>
      </w:r>
      <w:r>
        <w:t>fraud attemptsand</w:t>
      </w:r>
      <w:r>
        <w:rPr>
          <w:spacing w:val="80"/>
          <w:w w:val="150"/>
        </w:rPr>
        <w:t xml:space="preserve"> </w:t>
      </w:r>
      <w:r>
        <w:t>Filipinos’</w:t>
      </w:r>
      <w:r>
        <w:rPr>
          <w:spacing w:val="80"/>
          <w:w w:val="150"/>
        </w:rPr>
        <w:t xml:space="preserve"> </w:t>
      </w:r>
      <w:r>
        <w:t>susceptibility</w:t>
      </w:r>
      <w:r>
        <w:rPr>
          <w:spacing w:val="80"/>
          <w:w w:val="150"/>
        </w:rPr>
        <w:t xml:space="preserve"> </w:t>
      </w:r>
      <w:r>
        <w:t>to</w:t>
      </w:r>
      <w:r>
        <w:rPr>
          <w:spacing w:val="80"/>
          <w:w w:val="150"/>
        </w:rPr>
        <w:t xml:space="preserve"> </w:t>
      </w:r>
      <w:r>
        <w:t>fraudulent schemes</w:t>
      </w:r>
      <w:r>
        <w:rPr>
          <w:spacing w:val="-4"/>
        </w:rPr>
        <w:t xml:space="preserve"> </w:t>
      </w:r>
      <w:r>
        <w:t>establishes</w:t>
      </w:r>
      <w:r>
        <w:rPr>
          <w:spacing w:val="-3"/>
        </w:rPr>
        <w:t xml:space="preserve"> </w:t>
      </w:r>
      <w:r>
        <w:t>the urgent need for robust e-commerce security</w:t>
      </w:r>
      <w:r>
        <w:rPr>
          <w:spacing w:val="-1"/>
        </w:rPr>
        <w:t xml:space="preserve"> </w:t>
      </w:r>
      <w:r>
        <w:t>measures. Through a comprehensive review of technical safeguards, e-commerce systems’ integration and architecture, security, and socio-economic considerations, the study proposes strategic interventions and best practices to fortify this sector against cyber threats. This analysis aims to enhance the security posture of online retailers, safeguard consumer transactions, and sustain the growth of the e-commerce industry in the Philippines.</w:t>
      </w:r>
    </w:p>
    <w:p w14:paraId="0922BCAF">
      <w:pPr>
        <w:pStyle w:val="7"/>
        <w:spacing w:before="153"/>
      </w:pPr>
    </w:p>
    <w:p w14:paraId="2E445D5B">
      <w:pPr>
        <w:pStyle w:val="3"/>
        <w:spacing w:before="1"/>
      </w:pPr>
      <w:r>
        <w:t>An</w:t>
      </w:r>
      <w:r>
        <w:rPr>
          <w:spacing w:val="-3"/>
        </w:rPr>
        <w:t xml:space="preserve"> </w:t>
      </w:r>
      <w:r>
        <w:t>Overview</w:t>
      </w:r>
      <w:r>
        <w:rPr>
          <w:spacing w:val="-3"/>
        </w:rPr>
        <w:t xml:space="preserve"> </w:t>
      </w:r>
      <w:r>
        <w:t>of</w:t>
      </w:r>
      <w:r>
        <w:rPr>
          <w:spacing w:val="-1"/>
        </w:rPr>
        <w:t xml:space="preserve"> </w:t>
      </w:r>
      <w:r>
        <w:t>Fisheries</w:t>
      </w:r>
      <w:r>
        <w:rPr>
          <w:spacing w:val="-3"/>
        </w:rPr>
        <w:t xml:space="preserve"> </w:t>
      </w:r>
      <w:r>
        <w:t>and</w:t>
      </w:r>
      <w:r>
        <w:rPr>
          <w:spacing w:val="-3"/>
        </w:rPr>
        <w:t xml:space="preserve"> </w:t>
      </w:r>
      <w:r>
        <w:t>Aquaculture in</w:t>
      </w:r>
      <w:r>
        <w:rPr>
          <w:spacing w:val="-3"/>
        </w:rPr>
        <w:t xml:space="preserve"> </w:t>
      </w:r>
      <w:r>
        <w:t xml:space="preserve">the </w:t>
      </w:r>
      <w:r>
        <w:rPr>
          <w:spacing w:val="-2"/>
        </w:rPr>
        <w:t>Philippines</w:t>
      </w:r>
    </w:p>
    <w:p w14:paraId="70FBDCAC">
      <w:pPr>
        <w:pStyle w:val="3"/>
        <w:spacing w:after="0"/>
        <w:sectPr>
          <w:pgSz w:w="12240" w:h="15840"/>
          <w:pgMar w:top="1380" w:right="0" w:bottom="680" w:left="1800" w:header="0" w:footer="492" w:gutter="0"/>
          <w:cols w:space="720" w:num="1"/>
        </w:sectPr>
      </w:pPr>
    </w:p>
    <w:p w14:paraId="4803850C">
      <w:pPr>
        <w:pStyle w:val="7"/>
        <w:spacing w:before="60"/>
        <w:ind w:left="360" w:right="1434" w:firstLine="960"/>
        <w:jc w:val="both"/>
      </w:pPr>
      <w:r>
        <w:t>The</w:t>
      </w:r>
      <w:r>
        <w:rPr>
          <w:spacing w:val="-4"/>
        </w:rPr>
        <w:t xml:space="preserve"> </w:t>
      </w:r>
      <w:r>
        <w:t>Philippines</w:t>
      </w:r>
      <w:r>
        <w:rPr>
          <w:spacing w:val="-7"/>
        </w:rPr>
        <w:t xml:space="preserve"> </w:t>
      </w:r>
      <w:r>
        <w:t>is</w:t>
      </w:r>
      <w:r>
        <w:rPr>
          <w:spacing w:val="-7"/>
        </w:rPr>
        <w:t xml:space="preserve"> </w:t>
      </w:r>
      <w:r>
        <w:t>one</w:t>
      </w:r>
      <w:r>
        <w:rPr>
          <w:spacing w:val="-4"/>
        </w:rPr>
        <w:t xml:space="preserve"> </w:t>
      </w:r>
      <w:r>
        <w:t>of</w:t>
      </w:r>
      <w:r>
        <w:rPr>
          <w:spacing w:val="-5"/>
        </w:rPr>
        <w:t xml:space="preserve"> </w:t>
      </w:r>
      <w:r>
        <w:t>the</w:t>
      </w:r>
      <w:r>
        <w:rPr>
          <w:spacing w:val="-4"/>
        </w:rPr>
        <w:t xml:space="preserve"> </w:t>
      </w:r>
      <w:r>
        <w:t>significant</w:t>
      </w:r>
      <w:r>
        <w:rPr>
          <w:spacing w:val="-5"/>
        </w:rPr>
        <w:t xml:space="preserve"> </w:t>
      </w:r>
      <w:r>
        <w:t>contributors</w:t>
      </w:r>
      <w:r>
        <w:rPr>
          <w:spacing w:val="-7"/>
        </w:rPr>
        <w:t xml:space="preserve"> </w:t>
      </w:r>
      <w:r>
        <w:t>to</w:t>
      </w:r>
      <w:r>
        <w:rPr>
          <w:spacing w:val="-6"/>
        </w:rPr>
        <w:t xml:space="preserve"> </w:t>
      </w:r>
      <w:r>
        <w:t>world</w:t>
      </w:r>
      <w:r>
        <w:rPr>
          <w:spacing w:val="-6"/>
        </w:rPr>
        <w:t xml:space="preserve"> </w:t>
      </w:r>
      <w:r>
        <w:t>fisheries.</w:t>
      </w:r>
      <w:r>
        <w:rPr>
          <w:spacing w:val="-6"/>
        </w:rPr>
        <w:t xml:space="preserve"> </w:t>
      </w:r>
      <w:r>
        <w:t>In</w:t>
      </w:r>
      <w:r>
        <w:rPr>
          <w:spacing w:val="-5"/>
        </w:rPr>
        <w:t xml:space="preserve"> </w:t>
      </w:r>
      <w:r>
        <w:t>2018, the total production from three sectors, e.g., aquaculture, municipal, and commercial fisheries,</w:t>
      </w:r>
      <w:r>
        <w:rPr>
          <w:spacing w:val="-14"/>
        </w:rPr>
        <w:t xml:space="preserve"> </w:t>
      </w:r>
      <w:r>
        <w:t>was</w:t>
      </w:r>
      <w:r>
        <w:rPr>
          <w:spacing w:val="-14"/>
        </w:rPr>
        <w:t xml:space="preserve"> </w:t>
      </w:r>
      <w:r>
        <w:t>about</w:t>
      </w:r>
      <w:r>
        <w:rPr>
          <w:spacing w:val="-11"/>
        </w:rPr>
        <w:t xml:space="preserve"> </w:t>
      </w:r>
      <w:r>
        <w:t>4.36</w:t>
      </w:r>
      <w:r>
        <w:rPr>
          <w:spacing w:val="-12"/>
        </w:rPr>
        <w:t xml:space="preserve"> </w:t>
      </w:r>
      <w:r>
        <w:t>million</w:t>
      </w:r>
      <w:r>
        <w:rPr>
          <w:spacing w:val="-12"/>
        </w:rPr>
        <w:t xml:space="preserve"> </w:t>
      </w:r>
      <w:r>
        <w:t>MT.</w:t>
      </w:r>
      <w:r>
        <w:rPr>
          <w:spacing w:val="-12"/>
        </w:rPr>
        <w:t xml:space="preserve"> </w:t>
      </w:r>
      <w:r>
        <w:t>With</w:t>
      </w:r>
      <w:r>
        <w:rPr>
          <w:spacing w:val="-15"/>
        </w:rPr>
        <w:t xml:space="preserve"> </w:t>
      </w:r>
      <w:r>
        <w:t>this,</w:t>
      </w:r>
      <w:r>
        <w:rPr>
          <w:spacing w:val="-12"/>
        </w:rPr>
        <w:t xml:space="preserve"> </w:t>
      </w:r>
      <w:r>
        <w:t>the</w:t>
      </w:r>
      <w:r>
        <w:rPr>
          <w:spacing w:val="-11"/>
        </w:rPr>
        <w:t xml:space="preserve"> </w:t>
      </w:r>
      <w:r>
        <w:t>Philippines</w:t>
      </w:r>
      <w:r>
        <w:rPr>
          <w:spacing w:val="-14"/>
        </w:rPr>
        <w:t xml:space="preserve"> </w:t>
      </w:r>
      <w:r>
        <w:t>ranked</w:t>
      </w:r>
      <w:r>
        <w:rPr>
          <w:spacing w:val="-12"/>
        </w:rPr>
        <w:t xml:space="preserve"> </w:t>
      </w:r>
      <w:r>
        <w:t>13th</w:t>
      </w:r>
      <w:r>
        <w:rPr>
          <w:spacing w:val="-12"/>
        </w:rPr>
        <w:t xml:space="preserve"> </w:t>
      </w:r>
      <w:r>
        <w:t>as</w:t>
      </w:r>
      <w:r>
        <w:rPr>
          <w:spacing w:val="-14"/>
        </w:rPr>
        <w:t xml:space="preserve"> </w:t>
      </w:r>
      <w:r>
        <w:t>the</w:t>
      </w:r>
      <w:r>
        <w:rPr>
          <w:spacing w:val="-11"/>
        </w:rPr>
        <w:t xml:space="preserve"> </w:t>
      </w:r>
      <w:r>
        <w:t>top</w:t>
      </w:r>
      <w:r>
        <w:rPr>
          <w:spacing w:val="-12"/>
        </w:rPr>
        <w:t xml:space="preserve"> </w:t>
      </w:r>
      <w:r>
        <w:t>fish- producing country and placed 4th as the major seaweed producer worldwide. The total export</w:t>
      </w:r>
      <w:r>
        <w:rPr>
          <w:spacing w:val="-10"/>
        </w:rPr>
        <w:t xml:space="preserve"> </w:t>
      </w:r>
      <w:r>
        <w:t>earnings</w:t>
      </w:r>
      <w:r>
        <w:rPr>
          <w:spacing w:val="-13"/>
        </w:rPr>
        <w:t xml:space="preserve"> </w:t>
      </w:r>
      <w:r>
        <w:t>of</w:t>
      </w:r>
      <w:r>
        <w:rPr>
          <w:spacing w:val="-11"/>
        </w:rPr>
        <w:t xml:space="preserve"> </w:t>
      </w:r>
      <w:r>
        <w:t>the</w:t>
      </w:r>
      <w:r>
        <w:rPr>
          <w:spacing w:val="-10"/>
        </w:rPr>
        <w:t xml:space="preserve"> </w:t>
      </w:r>
      <w:r>
        <w:t>country</w:t>
      </w:r>
      <w:r>
        <w:rPr>
          <w:spacing w:val="-11"/>
        </w:rPr>
        <w:t xml:space="preserve"> </w:t>
      </w:r>
      <w:r>
        <w:t>from</w:t>
      </w:r>
      <w:r>
        <w:rPr>
          <w:spacing w:val="-10"/>
        </w:rPr>
        <w:t xml:space="preserve"> </w:t>
      </w:r>
      <w:r>
        <w:t>the</w:t>
      </w:r>
      <w:r>
        <w:rPr>
          <w:spacing w:val="-10"/>
        </w:rPr>
        <w:t xml:space="preserve"> </w:t>
      </w:r>
      <w:r>
        <w:t>fisheries</w:t>
      </w:r>
      <w:r>
        <w:rPr>
          <w:spacing w:val="-13"/>
        </w:rPr>
        <w:t xml:space="preserve"> </w:t>
      </w:r>
      <w:r>
        <w:t>sector was</w:t>
      </w:r>
      <w:r>
        <w:rPr>
          <w:spacing w:val="-5"/>
        </w:rPr>
        <w:t xml:space="preserve"> </w:t>
      </w:r>
      <w:r>
        <w:t>US$1.6</w:t>
      </w:r>
      <w:r>
        <w:rPr>
          <w:spacing w:val="-11"/>
        </w:rPr>
        <w:t xml:space="preserve"> </w:t>
      </w:r>
      <w:r>
        <w:t>billion.</w:t>
      </w:r>
      <w:r>
        <w:rPr>
          <w:spacing w:val="-11"/>
        </w:rPr>
        <w:t xml:space="preserve"> </w:t>
      </w:r>
      <w:r>
        <w:t>The</w:t>
      </w:r>
      <w:r>
        <w:rPr>
          <w:spacing w:val="-10"/>
        </w:rPr>
        <w:t xml:space="preserve"> </w:t>
      </w:r>
      <w:r>
        <w:t>Philippine fisheries</w:t>
      </w:r>
      <w:r>
        <w:rPr>
          <w:spacing w:val="-7"/>
        </w:rPr>
        <w:t xml:space="preserve"> </w:t>
      </w:r>
      <w:r>
        <w:t>sector</w:t>
      </w:r>
      <w:r>
        <w:rPr>
          <w:spacing w:val="-9"/>
        </w:rPr>
        <w:t xml:space="preserve"> </w:t>
      </w:r>
      <w:r>
        <w:t>is</w:t>
      </w:r>
      <w:r>
        <w:rPr>
          <w:spacing w:val="-7"/>
        </w:rPr>
        <w:t xml:space="preserve"> </w:t>
      </w:r>
      <w:r>
        <w:t>an</w:t>
      </w:r>
      <w:r>
        <w:rPr>
          <w:spacing w:val="-6"/>
        </w:rPr>
        <w:t xml:space="preserve"> </w:t>
      </w:r>
      <w:r>
        <w:t>essential</w:t>
      </w:r>
      <w:r>
        <w:rPr>
          <w:spacing w:val="-5"/>
        </w:rPr>
        <w:t xml:space="preserve"> </w:t>
      </w:r>
      <w:r>
        <w:t>contributor</w:t>
      </w:r>
      <w:r>
        <w:rPr>
          <w:spacing w:val="-9"/>
        </w:rPr>
        <w:t xml:space="preserve"> </w:t>
      </w:r>
      <w:r>
        <w:t>to</w:t>
      </w:r>
      <w:r>
        <w:rPr>
          <w:spacing w:val="-6"/>
        </w:rPr>
        <w:t xml:space="preserve"> </w:t>
      </w:r>
      <w:r>
        <w:t>the</w:t>
      </w:r>
      <w:r>
        <w:rPr>
          <w:spacing w:val="-4"/>
        </w:rPr>
        <w:t xml:space="preserve"> </w:t>
      </w:r>
      <w:r>
        <w:t>national</w:t>
      </w:r>
      <w:r>
        <w:rPr>
          <w:spacing w:val="-8"/>
        </w:rPr>
        <w:t xml:space="preserve"> </w:t>
      </w:r>
      <w:r>
        <w:t>economy,</w:t>
      </w:r>
      <w:r>
        <w:rPr>
          <w:spacing w:val="-6"/>
        </w:rPr>
        <w:t xml:space="preserve"> </w:t>
      </w:r>
      <w:r>
        <w:t>providing</w:t>
      </w:r>
      <w:r>
        <w:rPr>
          <w:spacing w:val="-6"/>
        </w:rPr>
        <w:t xml:space="preserve"> </w:t>
      </w:r>
      <w:r>
        <w:t>income</w:t>
      </w:r>
      <w:r>
        <w:rPr>
          <w:spacing w:val="-8"/>
        </w:rPr>
        <w:t xml:space="preserve"> </w:t>
      </w:r>
      <w:r>
        <w:t>from foreign exchange and livelihood sources to almost 2 million Filipino fisherfolks. This review aimed to provide an overview of fisheries and aquaculture in the Philippines.</w:t>
      </w:r>
    </w:p>
    <w:p w14:paraId="0775EB56">
      <w:pPr>
        <w:pStyle w:val="7"/>
      </w:pPr>
    </w:p>
    <w:p w14:paraId="69371230">
      <w:pPr>
        <w:pStyle w:val="7"/>
      </w:pPr>
    </w:p>
    <w:p w14:paraId="22175993">
      <w:pPr>
        <w:pStyle w:val="7"/>
      </w:pPr>
    </w:p>
    <w:p w14:paraId="621A92BA">
      <w:pPr>
        <w:pStyle w:val="7"/>
        <w:spacing w:before="21"/>
      </w:pPr>
    </w:p>
    <w:p w14:paraId="1522BD3A">
      <w:pPr>
        <w:pStyle w:val="3"/>
        <w:ind w:right="1446"/>
        <w:jc w:val="both"/>
      </w:pPr>
      <w:r>
        <w:t>Small-scale fisheries (SSF) management and conservation schemes and their application in the Philippines</w:t>
      </w:r>
    </w:p>
    <w:p w14:paraId="26764EB1">
      <w:pPr>
        <w:pStyle w:val="7"/>
        <w:spacing w:before="152"/>
        <w:rPr>
          <w:b/>
        </w:rPr>
      </w:pPr>
    </w:p>
    <w:p w14:paraId="356EC375">
      <w:pPr>
        <w:pStyle w:val="7"/>
        <w:ind w:left="360" w:right="1430"/>
        <w:jc w:val="both"/>
      </w:pPr>
      <w:r>
        <w:t>To</w:t>
      </w:r>
      <w:r>
        <w:rPr>
          <w:spacing w:val="-7"/>
        </w:rPr>
        <w:t xml:space="preserve"> </w:t>
      </w:r>
      <w:r>
        <w:t>reach</w:t>
      </w:r>
      <w:r>
        <w:rPr>
          <w:spacing w:val="-7"/>
        </w:rPr>
        <w:t xml:space="preserve"> </w:t>
      </w:r>
      <w:r>
        <w:t>balance</w:t>
      </w:r>
      <w:r>
        <w:rPr>
          <w:spacing w:val="-5"/>
        </w:rPr>
        <w:t xml:space="preserve"> </w:t>
      </w:r>
      <w:r>
        <w:t>and</w:t>
      </w:r>
      <w:r>
        <w:rPr>
          <w:spacing w:val="-7"/>
        </w:rPr>
        <w:t xml:space="preserve"> </w:t>
      </w:r>
      <w:r>
        <w:t>harmony,</w:t>
      </w:r>
      <w:r>
        <w:rPr>
          <w:spacing w:val="-7"/>
        </w:rPr>
        <w:t xml:space="preserve"> </w:t>
      </w:r>
      <w:r>
        <w:t>current</w:t>
      </w:r>
      <w:r>
        <w:rPr>
          <w:spacing w:val="-6"/>
        </w:rPr>
        <w:t xml:space="preserve"> </w:t>
      </w:r>
      <w:r>
        <w:t>demand,</w:t>
      </w:r>
      <w:r>
        <w:rPr>
          <w:spacing w:val="-7"/>
        </w:rPr>
        <w:t xml:space="preserve"> </w:t>
      </w:r>
      <w:r>
        <w:t>growth,</w:t>
      </w:r>
      <w:r>
        <w:rPr>
          <w:spacing w:val="-7"/>
        </w:rPr>
        <w:t xml:space="preserve"> </w:t>
      </w:r>
      <w:r>
        <w:t xml:space="preserve">and </w:t>
      </w:r>
      <w:r>
        <w:rPr>
          <w:u w:val="single"/>
        </w:rPr>
        <w:t>sustainability</w:t>
      </w:r>
      <w:r>
        <w:t>,</w:t>
      </w:r>
      <w:r>
        <w:rPr>
          <w:spacing w:val="-7"/>
        </w:rPr>
        <w:t xml:space="preserve"> </w:t>
      </w:r>
      <w:r>
        <w:t>there</w:t>
      </w:r>
      <w:r>
        <w:rPr>
          <w:spacing w:val="-5"/>
        </w:rPr>
        <w:t xml:space="preserve"> </w:t>
      </w:r>
      <w:r>
        <w:t>is</w:t>
      </w:r>
      <w:r>
        <w:rPr>
          <w:spacing w:val="-12"/>
        </w:rPr>
        <w:t xml:space="preserve"> </w:t>
      </w:r>
      <w:r>
        <w:t>a</w:t>
      </w:r>
      <w:r>
        <w:rPr>
          <w:spacing w:val="-5"/>
        </w:rPr>
        <w:t xml:space="preserve"> </w:t>
      </w:r>
      <w:r>
        <w:t>need to include economic, social, cultural, and biological principles for a holistic approach in fisheries management. However, despite the combined efforts, severe challenges still threaten</w:t>
      </w:r>
      <w:r>
        <w:rPr>
          <w:spacing w:val="-11"/>
        </w:rPr>
        <w:t xml:space="preserve"> </w:t>
      </w:r>
      <w:r>
        <w:t xml:space="preserve">the </w:t>
      </w:r>
      <w:r>
        <w:rPr>
          <w:u w:val="single"/>
        </w:rPr>
        <w:t>sustainability</w:t>
      </w:r>
      <w:r>
        <w:rPr>
          <w:spacing w:val="-1"/>
        </w:rPr>
        <w:t xml:space="preserve"> </w:t>
      </w:r>
      <w:r>
        <w:t>of</w:t>
      </w:r>
      <w:r>
        <w:rPr>
          <w:spacing w:val="-7"/>
        </w:rPr>
        <w:t xml:space="preserve"> </w:t>
      </w:r>
      <w:r>
        <w:t>small-scale</w:t>
      </w:r>
      <w:r>
        <w:rPr>
          <w:spacing w:val="-6"/>
        </w:rPr>
        <w:t xml:space="preserve"> </w:t>
      </w:r>
      <w:r>
        <w:t>fisheries</w:t>
      </w:r>
      <w:r>
        <w:rPr>
          <w:spacing w:val="-9"/>
        </w:rPr>
        <w:t xml:space="preserve"> </w:t>
      </w:r>
      <w:r>
        <w:t>in</w:t>
      </w:r>
      <w:r>
        <w:rPr>
          <w:spacing w:val="-12"/>
        </w:rPr>
        <w:t xml:space="preserve"> </w:t>
      </w:r>
      <w:r>
        <w:t>the</w:t>
      </w:r>
      <w:r>
        <w:rPr>
          <w:spacing w:val="-10"/>
        </w:rPr>
        <w:t xml:space="preserve"> </w:t>
      </w:r>
      <w:r>
        <w:t>Philippines.</w:t>
      </w:r>
      <w:r>
        <w:rPr>
          <w:spacing w:val="-11"/>
        </w:rPr>
        <w:t xml:space="preserve"> </w:t>
      </w:r>
      <w:r>
        <w:t>This</w:t>
      </w:r>
      <w:r>
        <w:rPr>
          <w:spacing w:val="-9"/>
        </w:rPr>
        <w:t xml:space="preserve"> </w:t>
      </w:r>
      <w:r>
        <w:t>study</w:t>
      </w:r>
      <w:r>
        <w:rPr>
          <w:spacing w:val="-11"/>
        </w:rPr>
        <w:t xml:space="preserve"> </w:t>
      </w:r>
      <w:r>
        <w:t>carried</w:t>
      </w:r>
      <w:r>
        <w:rPr>
          <w:spacing w:val="-8"/>
        </w:rPr>
        <w:t xml:space="preserve"> </w:t>
      </w:r>
      <w:r>
        <w:t>out a</w:t>
      </w:r>
      <w:r>
        <w:rPr>
          <w:spacing w:val="-1"/>
        </w:rPr>
        <w:t xml:space="preserve"> </w:t>
      </w:r>
      <w:r>
        <w:rPr>
          <w:u w:val="single"/>
        </w:rPr>
        <w:t>systematic</w:t>
      </w:r>
      <w:r>
        <w:rPr>
          <w:spacing w:val="40"/>
          <w:u w:val="single"/>
        </w:rPr>
        <w:t xml:space="preserve"> </w:t>
      </w:r>
      <w:r>
        <w:rPr>
          <w:u w:val="single"/>
        </w:rPr>
        <w:t>review</w:t>
      </w:r>
      <w:r>
        <w:t xml:space="preserve"> of</w:t>
      </w:r>
      <w:r>
        <w:rPr>
          <w:spacing w:val="40"/>
        </w:rPr>
        <w:t xml:space="preserve"> </w:t>
      </w:r>
      <w:r>
        <w:t>the</w:t>
      </w:r>
      <w:r>
        <w:rPr>
          <w:spacing w:val="40"/>
        </w:rPr>
        <w:t xml:space="preserve"> </w:t>
      </w:r>
      <w:r>
        <w:t>literature</w:t>
      </w:r>
      <w:r>
        <w:rPr>
          <w:spacing w:val="40"/>
        </w:rPr>
        <w:t xml:space="preserve"> </w:t>
      </w:r>
      <w:r>
        <w:t>published</w:t>
      </w:r>
      <w:r>
        <w:rPr>
          <w:spacing w:val="40"/>
        </w:rPr>
        <w:t xml:space="preserve"> </w:t>
      </w:r>
      <w:r>
        <w:t>from</w:t>
      </w:r>
      <w:r>
        <w:rPr>
          <w:spacing w:val="40"/>
        </w:rPr>
        <w:t xml:space="preserve"> </w:t>
      </w:r>
      <w:r>
        <w:t>1998</w:t>
      </w:r>
      <w:r>
        <w:rPr>
          <w:spacing w:val="40"/>
        </w:rPr>
        <w:t xml:space="preserve"> </w:t>
      </w:r>
      <w:r>
        <w:t>to</w:t>
      </w:r>
      <w:r>
        <w:rPr>
          <w:spacing w:val="40"/>
        </w:rPr>
        <w:t xml:space="preserve"> </w:t>
      </w:r>
      <w:r>
        <w:t>2021</w:t>
      </w:r>
      <w:r>
        <w:rPr>
          <w:spacing w:val="40"/>
        </w:rPr>
        <w:t xml:space="preserve"> </w:t>
      </w:r>
      <w:r>
        <w:t>in</w:t>
      </w:r>
      <w:r>
        <w:rPr>
          <w:spacing w:val="40"/>
        </w:rPr>
        <w:t xml:space="preserve"> </w:t>
      </w:r>
      <w:r>
        <w:t>the</w:t>
      </w:r>
      <w:r>
        <w:rPr>
          <w:spacing w:val="40"/>
        </w:rPr>
        <w:t xml:space="preserve"> </w:t>
      </w:r>
      <w:r>
        <w:t>Philippines. This</w:t>
      </w:r>
      <w:r>
        <w:rPr>
          <w:spacing w:val="-4"/>
        </w:rPr>
        <w:t xml:space="preserve"> </w:t>
      </w:r>
      <w:r>
        <w:t>timeframe</w:t>
      </w:r>
      <w:r>
        <w:rPr>
          <w:spacing w:val="-1"/>
        </w:rPr>
        <w:t xml:space="preserve"> </w:t>
      </w:r>
      <w:r>
        <w:t>was</w:t>
      </w:r>
      <w:r>
        <w:rPr>
          <w:spacing w:val="-1"/>
        </w:rPr>
        <w:t xml:space="preserve"> </w:t>
      </w:r>
      <w:r>
        <w:t>selected to</w:t>
      </w:r>
      <w:r>
        <w:rPr>
          <w:spacing w:val="-3"/>
        </w:rPr>
        <w:t xml:space="preserve"> </w:t>
      </w:r>
      <w:r>
        <w:t>align</w:t>
      </w:r>
      <w:r>
        <w:rPr>
          <w:spacing w:val="-4"/>
        </w:rPr>
        <w:t xml:space="preserve"> </w:t>
      </w:r>
      <w:r>
        <w:t>with</w:t>
      </w:r>
      <w:r>
        <w:rPr>
          <w:spacing w:val="-3"/>
        </w:rPr>
        <w:t xml:space="preserve"> </w:t>
      </w:r>
      <w:r>
        <w:t>the implementation</w:t>
      </w:r>
      <w:r>
        <w:rPr>
          <w:spacing w:val="-4"/>
        </w:rPr>
        <w:t xml:space="preserve"> </w:t>
      </w:r>
      <w:r>
        <w:t>of the Philippines</w:t>
      </w:r>
      <w:r>
        <w:rPr>
          <w:spacing w:val="-1"/>
        </w:rPr>
        <w:t xml:space="preserve"> </w:t>
      </w:r>
      <w:r>
        <w:t>Fisheries Code of 1998 (Republic Act 8550) and its subsequent amendment</w:t>
      </w:r>
      <w:r>
        <w:rPr>
          <w:spacing w:val="-1"/>
        </w:rPr>
        <w:t xml:space="preserve"> </w:t>
      </w:r>
      <w:r>
        <w:t>as Republic Act</w:t>
      </w:r>
      <w:r>
        <w:rPr>
          <w:spacing w:val="-1"/>
        </w:rPr>
        <w:t xml:space="preserve"> </w:t>
      </w:r>
      <w:r>
        <w:t xml:space="preserve">10654 in 2015, which legally recognized </w:t>
      </w:r>
      <w:r>
        <w:rPr>
          <w:u w:val="single"/>
        </w:rPr>
        <w:t>sustainable fisheries</w:t>
      </w:r>
      <w:r>
        <w:rPr>
          <w:spacing w:val="-1"/>
        </w:rPr>
        <w:t xml:space="preserve"> </w:t>
      </w:r>
      <w:r>
        <w:t>by local governments from 1998 onwards.</w:t>
      </w:r>
      <w:r>
        <w:rPr>
          <w:spacing w:val="-1"/>
        </w:rPr>
        <w:t xml:space="preserve"> </w:t>
      </w:r>
      <w:r>
        <w:t>The literature search came out with a total of 775 articles from the Web of Science and 345 from SCOPUS. After duplicates were removed, 207 literatures were included in the synthesis. The main issues</w:t>
      </w:r>
      <w:r>
        <w:rPr>
          <w:spacing w:val="-1"/>
        </w:rPr>
        <w:t xml:space="preserve"> </w:t>
      </w:r>
      <w:r>
        <w:t>that came out are fishing, reefs, livelihoods, catch</w:t>
      </w:r>
      <w:r>
        <w:rPr>
          <w:spacing w:val="40"/>
        </w:rPr>
        <w:t xml:space="preserve"> </w:t>
      </w:r>
      <w:r>
        <w:t xml:space="preserve">and </w:t>
      </w:r>
      <w:r>
        <w:rPr>
          <w:u w:val="single"/>
        </w:rPr>
        <w:t>protected</w:t>
      </w:r>
      <w:r>
        <w:rPr>
          <w:spacing w:val="40"/>
          <w:u w:val="single"/>
        </w:rPr>
        <w:t xml:space="preserve"> </w:t>
      </w:r>
      <w:r>
        <w:rPr>
          <w:u w:val="single"/>
        </w:rPr>
        <w:t>areas</w:t>
      </w:r>
      <w:r>
        <w:t>.</w:t>
      </w:r>
      <w:r>
        <w:rPr>
          <w:spacing w:val="40"/>
        </w:rPr>
        <w:t xml:space="preserve"> </w:t>
      </w:r>
      <w:r>
        <w:t>In</w:t>
      </w:r>
      <w:r>
        <w:rPr>
          <w:spacing w:val="40"/>
        </w:rPr>
        <w:t xml:space="preserve"> </w:t>
      </w:r>
      <w:r>
        <w:t>the</w:t>
      </w:r>
      <w:r>
        <w:rPr>
          <w:spacing w:val="40"/>
        </w:rPr>
        <w:t xml:space="preserve"> </w:t>
      </w:r>
      <w:r>
        <w:t>Philippines,</w:t>
      </w:r>
      <w:r>
        <w:rPr>
          <w:spacing w:val="40"/>
        </w:rPr>
        <w:t xml:space="preserve"> </w:t>
      </w:r>
      <w:r>
        <w:t>the</w:t>
      </w:r>
      <w:r>
        <w:rPr>
          <w:spacing w:val="40"/>
        </w:rPr>
        <w:t xml:space="preserve"> </w:t>
      </w:r>
      <w:r>
        <w:t>reliance</w:t>
      </w:r>
      <w:r>
        <w:rPr>
          <w:spacing w:val="40"/>
        </w:rPr>
        <w:t xml:space="preserve"> </w:t>
      </w:r>
      <w:r>
        <w:t>of</w:t>
      </w:r>
      <w:r>
        <w:rPr>
          <w:spacing w:val="40"/>
        </w:rPr>
        <w:t xml:space="preserve"> </w:t>
      </w:r>
      <w:r>
        <w:t>fishers</w:t>
      </w:r>
      <w:r>
        <w:rPr>
          <w:spacing w:val="40"/>
        </w:rPr>
        <w:t xml:space="preserve"> </w:t>
      </w:r>
      <w:r>
        <w:t>on</w:t>
      </w:r>
      <w:r>
        <w:rPr>
          <w:spacing w:val="40"/>
        </w:rPr>
        <w:t xml:space="preserve"> </w:t>
      </w:r>
      <w:r>
        <w:t>their livelihood remains</w:t>
      </w:r>
      <w:r>
        <w:rPr>
          <w:spacing w:val="-1"/>
        </w:rPr>
        <w:t xml:space="preserve"> </w:t>
      </w:r>
      <w:r>
        <w:t>a limiting factor in the effectiveness of management plans as pressure from the increasing population of highly fishery-dependent coastal communities, food insecurity, and catch demand can</w:t>
      </w:r>
      <w:r>
        <w:rPr>
          <w:spacing w:val="-1"/>
        </w:rPr>
        <w:t xml:space="preserve"> </w:t>
      </w:r>
      <w:r>
        <w:t>render</w:t>
      </w:r>
      <w:r>
        <w:rPr>
          <w:spacing w:val="-1"/>
        </w:rPr>
        <w:t xml:space="preserve"> </w:t>
      </w:r>
      <w:r>
        <w:t>tactics ineffective. The root issues are larger and systemic, but stem from a lack of sustainable financing to support the viability of established fishery management schemes. Marine conservation programs require consideration of the economic impacts and creating alternatives to diversify income sources so that other larger drivers of unsustainable fisheries can be addressed.</w:t>
      </w:r>
    </w:p>
    <w:p w14:paraId="50077E1E">
      <w:pPr>
        <w:pStyle w:val="7"/>
      </w:pPr>
    </w:p>
    <w:p w14:paraId="0C2F7EF4">
      <w:pPr>
        <w:pStyle w:val="7"/>
      </w:pPr>
    </w:p>
    <w:p w14:paraId="4BB991D8">
      <w:pPr>
        <w:pStyle w:val="7"/>
      </w:pPr>
    </w:p>
    <w:p w14:paraId="213D84FB">
      <w:pPr>
        <w:pStyle w:val="7"/>
        <w:spacing w:before="23"/>
      </w:pPr>
    </w:p>
    <w:p w14:paraId="50A1A3CC">
      <w:pPr>
        <w:pStyle w:val="3"/>
        <w:ind w:right="1635"/>
      </w:pPr>
      <w:r>
        <w:t>Catch</w:t>
      </w:r>
      <w:r>
        <w:rPr>
          <w:spacing w:val="-6"/>
        </w:rPr>
        <w:t xml:space="preserve"> </w:t>
      </w:r>
      <w:r>
        <w:t>trends</w:t>
      </w:r>
      <w:r>
        <w:rPr>
          <w:spacing w:val="-6"/>
        </w:rPr>
        <w:t xml:space="preserve"> </w:t>
      </w:r>
      <w:r>
        <w:t>in</w:t>
      </w:r>
      <w:r>
        <w:rPr>
          <w:spacing w:val="-6"/>
        </w:rPr>
        <w:t xml:space="preserve"> </w:t>
      </w:r>
      <w:r>
        <w:t>Philippine</w:t>
      </w:r>
      <w:r>
        <w:rPr>
          <w:spacing w:val="-3"/>
        </w:rPr>
        <w:t xml:space="preserve"> </w:t>
      </w:r>
      <w:r>
        <w:t>small-scale</w:t>
      </w:r>
      <w:r>
        <w:rPr>
          <w:spacing w:val="-3"/>
        </w:rPr>
        <w:t xml:space="preserve"> </w:t>
      </w:r>
      <w:r>
        <w:t>fisheries</w:t>
      </w:r>
      <w:r>
        <w:rPr>
          <w:spacing w:val="-6"/>
        </w:rPr>
        <w:t xml:space="preserve"> </w:t>
      </w:r>
      <w:r>
        <w:t>over</w:t>
      </w:r>
      <w:r>
        <w:rPr>
          <w:spacing w:val="-3"/>
        </w:rPr>
        <w:t xml:space="preserve"> </w:t>
      </w:r>
      <w:r>
        <w:t>the</w:t>
      </w:r>
      <w:r>
        <w:rPr>
          <w:spacing w:val="-3"/>
        </w:rPr>
        <w:t xml:space="preserve"> </w:t>
      </w:r>
      <w:r>
        <w:t>last</w:t>
      </w:r>
      <w:r>
        <w:rPr>
          <w:spacing w:val="-4"/>
        </w:rPr>
        <w:t xml:space="preserve"> </w:t>
      </w:r>
      <w:r>
        <w:t>five</w:t>
      </w:r>
      <w:r>
        <w:rPr>
          <w:spacing w:val="-3"/>
        </w:rPr>
        <w:t xml:space="preserve"> </w:t>
      </w:r>
      <w:r>
        <w:t>decades:</w:t>
      </w:r>
      <w:r>
        <w:rPr>
          <w:spacing w:val="-4"/>
        </w:rPr>
        <w:t xml:space="preserve"> </w:t>
      </w:r>
      <w:r>
        <w:t>The fishers</w:t>
      </w:r>
      <w:r>
        <w:rPr>
          <w:rtl/>
        </w:rPr>
        <w:t>׳</w:t>
      </w:r>
      <w:r>
        <w:t xml:space="preserve"> perspectives</w:t>
      </w:r>
    </w:p>
    <w:p w14:paraId="3351D25B">
      <w:pPr>
        <w:pStyle w:val="7"/>
        <w:spacing w:before="148"/>
        <w:rPr>
          <w:b/>
        </w:rPr>
      </w:pPr>
    </w:p>
    <w:p w14:paraId="6C5555E6">
      <w:pPr>
        <w:pStyle w:val="7"/>
        <w:ind w:left="360" w:right="1443"/>
        <w:jc w:val="both"/>
      </w:pPr>
      <w:r>
        <w:rPr>
          <w:color w:val="1F1F1F"/>
        </w:rPr>
        <w:t>Understanding</w:t>
      </w:r>
      <w:r>
        <w:rPr>
          <w:color w:val="1F1F1F"/>
          <w:spacing w:val="-13"/>
        </w:rPr>
        <w:t xml:space="preserve"> </w:t>
      </w:r>
      <w:r>
        <w:rPr>
          <w:color w:val="1F1F1F"/>
        </w:rPr>
        <w:t>catch</w:t>
      </w:r>
      <w:r>
        <w:rPr>
          <w:color w:val="1F1F1F"/>
          <w:spacing w:val="-15"/>
        </w:rPr>
        <w:t xml:space="preserve"> </w:t>
      </w:r>
      <w:r>
        <w:rPr>
          <w:color w:val="1F1F1F"/>
        </w:rPr>
        <w:t>trends</w:t>
      </w:r>
      <w:r>
        <w:rPr>
          <w:color w:val="1F1F1F"/>
          <w:spacing w:val="-15"/>
        </w:rPr>
        <w:t xml:space="preserve"> </w:t>
      </w:r>
      <w:r>
        <w:rPr>
          <w:color w:val="1F1F1F"/>
        </w:rPr>
        <w:t>through</w:t>
      </w:r>
      <w:r>
        <w:rPr>
          <w:color w:val="1F1F1F"/>
          <w:spacing w:val="-12"/>
        </w:rPr>
        <w:t xml:space="preserve"> </w:t>
      </w:r>
      <w:r>
        <w:rPr>
          <w:color w:val="1F1F1F"/>
        </w:rPr>
        <w:t>time</w:t>
      </w:r>
      <w:r>
        <w:rPr>
          <w:color w:val="1F1F1F"/>
          <w:spacing w:val="-14"/>
        </w:rPr>
        <w:t xml:space="preserve"> </w:t>
      </w:r>
      <w:r>
        <w:rPr>
          <w:color w:val="1F1F1F"/>
        </w:rPr>
        <w:t>is</w:t>
      </w:r>
      <w:r>
        <w:rPr>
          <w:color w:val="1F1F1F"/>
          <w:spacing w:val="-14"/>
        </w:rPr>
        <w:t xml:space="preserve"> </w:t>
      </w:r>
      <w:r>
        <w:rPr>
          <w:color w:val="1F1F1F"/>
        </w:rPr>
        <w:t>a</w:t>
      </w:r>
      <w:r>
        <w:rPr>
          <w:color w:val="1F1F1F"/>
          <w:spacing w:val="-11"/>
        </w:rPr>
        <w:t xml:space="preserve"> </w:t>
      </w:r>
      <w:r>
        <w:rPr>
          <w:color w:val="1F1F1F"/>
        </w:rPr>
        <w:t>crucial</w:t>
      </w:r>
      <w:r>
        <w:rPr>
          <w:color w:val="1F1F1F"/>
          <w:spacing w:val="-14"/>
        </w:rPr>
        <w:t xml:space="preserve"> </w:t>
      </w:r>
      <w:r>
        <w:rPr>
          <w:color w:val="1F1F1F"/>
        </w:rPr>
        <w:t>management</w:t>
      </w:r>
      <w:r>
        <w:rPr>
          <w:color w:val="1F1F1F"/>
          <w:spacing w:val="-11"/>
        </w:rPr>
        <w:t xml:space="preserve"> </w:t>
      </w:r>
      <w:r>
        <w:rPr>
          <w:color w:val="1F1F1F"/>
        </w:rPr>
        <w:t>consideration</w:t>
      </w:r>
      <w:r>
        <w:rPr>
          <w:color w:val="1F1F1F"/>
          <w:spacing w:val="-12"/>
        </w:rPr>
        <w:t xml:space="preserve"> </w:t>
      </w:r>
      <w:r>
        <w:rPr>
          <w:color w:val="1F1F1F"/>
        </w:rPr>
        <w:t>that</w:t>
      </w:r>
      <w:r>
        <w:rPr>
          <w:color w:val="1F1F1F"/>
          <w:spacing w:val="-14"/>
        </w:rPr>
        <w:t xml:space="preserve"> </w:t>
      </w:r>
      <w:r>
        <w:rPr>
          <w:color w:val="1F1F1F"/>
        </w:rPr>
        <w:t xml:space="preserve">would ensure long term </w:t>
      </w:r>
      <w:r>
        <w:fldChar w:fldCharType="begin"/>
      </w:r>
      <w:r>
        <w:instrText xml:space="preserve"> HYPERLINK "https://www.sciencedirect.com/topics/earth-and-planetary-sciences/environmental-impact-assessment" \h </w:instrText>
      </w:r>
      <w:r>
        <w:fldChar w:fldCharType="separate"/>
      </w:r>
      <w:r>
        <w:rPr>
          <w:color w:val="1F1F1F"/>
          <w:u w:val="single" w:color="1F1F1F"/>
        </w:rPr>
        <w:t>sustainability</w:t>
      </w:r>
      <w:r>
        <w:rPr>
          <w:color w:val="1F1F1F"/>
          <w:u w:val="single" w:color="1F1F1F"/>
        </w:rPr>
        <w:fldChar w:fldCharType="end"/>
      </w:r>
      <w:r>
        <w:rPr>
          <w:color w:val="1F1F1F"/>
          <w:spacing w:val="-1"/>
        </w:rPr>
        <w:t xml:space="preserve"> </w:t>
      </w:r>
      <w:r>
        <w:rPr>
          <w:color w:val="1F1F1F"/>
        </w:rPr>
        <w:t>of the fisheries. This study describes some changes in small-scale</w:t>
      </w:r>
      <w:r>
        <w:rPr>
          <w:color w:val="1F1F1F"/>
          <w:spacing w:val="-6"/>
        </w:rPr>
        <w:t xml:space="preserve"> </w:t>
      </w:r>
      <w:r>
        <w:rPr>
          <w:color w:val="1F1F1F"/>
        </w:rPr>
        <w:t>fisheries</w:t>
      </w:r>
      <w:r>
        <w:rPr>
          <w:color w:val="1F1F1F"/>
          <w:spacing w:val="-9"/>
        </w:rPr>
        <w:t xml:space="preserve"> </w:t>
      </w:r>
      <w:r>
        <w:rPr>
          <w:color w:val="1F1F1F"/>
        </w:rPr>
        <w:t>in</w:t>
      </w:r>
      <w:r>
        <w:rPr>
          <w:color w:val="1F1F1F"/>
          <w:spacing w:val="-8"/>
        </w:rPr>
        <w:t xml:space="preserve"> </w:t>
      </w:r>
      <w:r>
        <w:rPr>
          <w:color w:val="1F1F1F"/>
        </w:rPr>
        <w:t>the</w:t>
      </w:r>
      <w:r>
        <w:rPr>
          <w:color w:val="1F1F1F"/>
          <w:spacing w:val="-6"/>
        </w:rPr>
        <w:t xml:space="preserve"> </w:t>
      </w:r>
      <w:r>
        <w:rPr>
          <w:color w:val="1F1F1F"/>
        </w:rPr>
        <w:t>Philippines</w:t>
      </w:r>
      <w:r>
        <w:rPr>
          <w:color w:val="1F1F1F"/>
          <w:spacing w:val="-9"/>
        </w:rPr>
        <w:t xml:space="preserve"> </w:t>
      </w:r>
      <w:r>
        <w:rPr>
          <w:color w:val="1F1F1F"/>
        </w:rPr>
        <w:t>over</w:t>
      </w:r>
      <w:r>
        <w:rPr>
          <w:color w:val="1F1F1F"/>
          <w:spacing w:val="-7"/>
        </w:rPr>
        <w:t xml:space="preserve"> </w:t>
      </w:r>
      <w:r>
        <w:rPr>
          <w:color w:val="1F1F1F"/>
        </w:rPr>
        <w:t>the</w:t>
      </w:r>
      <w:r>
        <w:rPr>
          <w:color w:val="1F1F1F"/>
          <w:spacing w:val="-6"/>
        </w:rPr>
        <w:t xml:space="preserve"> </w:t>
      </w:r>
      <w:r>
        <w:rPr>
          <w:color w:val="1F1F1F"/>
        </w:rPr>
        <w:t>past</w:t>
      </w:r>
      <w:r>
        <w:rPr>
          <w:color w:val="1F1F1F"/>
          <w:spacing w:val="-7"/>
        </w:rPr>
        <w:t xml:space="preserve"> </w:t>
      </w:r>
      <w:r>
        <w:rPr>
          <w:color w:val="1F1F1F"/>
        </w:rPr>
        <w:t>five</w:t>
      </w:r>
      <w:r>
        <w:rPr>
          <w:color w:val="1F1F1F"/>
          <w:spacing w:val="-6"/>
        </w:rPr>
        <w:t xml:space="preserve"> </w:t>
      </w:r>
      <w:r>
        <w:rPr>
          <w:color w:val="1F1F1F"/>
        </w:rPr>
        <w:t>decades</w:t>
      </w:r>
      <w:r>
        <w:rPr>
          <w:color w:val="1F1F1F"/>
          <w:spacing w:val="-9"/>
        </w:rPr>
        <w:t xml:space="preserve"> </w:t>
      </w:r>
      <w:r>
        <w:rPr>
          <w:color w:val="1F1F1F"/>
        </w:rPr>
        <w:t>using</w:t>
      </w:r>
      <w:r>
        <w:rPr>
          <w:color w:val="1F1F1F"/>
          <w:spacing w:val="-8"/>
        </w:rPr>
        <w:t xml:space="preserve"> </w:t>
      </w:r>
      <w:r>
        <w:rPr>
          <w:color w:val="1F1F1F"/>
        </w:rPr>
        <w:t>both</w:t>
      </w:r>
      <w:r>
        <w:rPr>
          <w:color w:val="1F1F1F"/>
          <w:spacing w:val="-11"/>
        </w:rPr>
        <w:t xml:space="preserve"> </w:t>
      </w:r>
      <w:r>
        <w:rPr>
          <w:color w:val="1F1F1F"/>
        </w:rPr>
        <w:t>"quantitative" and</w:t>
      </w:r>
      <w:r>
        <w:rPr>
          <w:color w:val="1F1F1F"/>
          <w:spacing w:val="7"/>
        </w:rPr>
        <w:t xml:space="preserve"> </w:t>
      </w:r>
      <w:r>
        <w:rPr>
          <w:color w:val="1F1F1F"/>
        </w:rPr>
        <w:t>"qualitative"</w:t>
      </w:r>
      <w:r>
        <w:rPr>
          <w:color w:val="1F1F1F"/>
          <w:spacing w:val="8"/>
        </w:rPr>
        <w:t xml:space="preserve"> </w:t>
      </w:r>
      <w:r>
        <w:rPr>
          <w:color w:val="1F1F1F"/>
        </w:rPr>
        <w:t>estimates</w:t>
      </w:r>
      <w:r>
        <w:rPr>
          <w:color w:val="1F1F1F"/>
          <w:spacing w:val="8"/>
        </w:rPr>
        <w:t xml:space="preserve"> </w:t>
      </w:r>
      <w:r>
        <w:rPr>
          <w:color w:val="1F1F1F"/>
        </w:rPr>
        <w:t>of</w:t>
      </w:r>
      <w:r>
        <w:rPr>
          <w:color w:val="1F1F1F"/>
          <w:spacing w:val="6"/>
        </w:rPr>
        <w:t xml:space="preserve"> </w:t>
      </w:r>
      <w:r>
        <w:rPr>
          <w:color w:val="1F1F1F"/>
        </w:rPr>
        <w:t>current</w:t>
      </w:r>
      <w:r>
        <w:rPr>
          <w:color w:val="1F1F1F"/>
          <w:spacing w:val="8"/>
        </w:rPr>
        <w:t xml:space="preserve"> </w:t>
      </w:r>
      <w:r>
        <w:rPr>
          <w:color w:val="1F1F1F"/>
        </w:rPr>
        <w:t>and</w:t>
      </w:r>
      <w:r>
        <w:rPr>
          <w:color w:val="1F1F1F"/>
          <w:spacing w:val="5"/>
        </w:rPr>
        <w:t xml:space="preserve"> </w:t>
      </w:r>
      <w:r>
        <w:rPr>
          <w:color w:val="1F1F1F"/>
        </w:rPr>
        <w:t>past</w:t>
      </w:r>
      <w:r>
        <w:rPr>
          <w:color w:val="1F1F1F"/>
          <w:spacing w:val="11"/>
        </w:rPr>
        <w:t xml:space="preserve"> </w:t>
      </w:r>
      <w:r>
        <w:rPr>
          <w:color w:val="1F1F1F"/>
        </w:rPr>
        <w:t>daily</w:t>
      </w:r>
      <w:r>
        <w:rPr>
          <w:color w:val="1F1F1F"/>
          <w:spacing w:val="6"/>
        </w:rPr>
        <w:t xml:space="preserve"> </w:t>
      </w:r>
      <w:r>
        <w:rPr>
          <w:color w:val="1F1F1F"/>
        </w:rPr>
        <w:t>catches.</w:t>
      </w:r>
      <w:r>
        <w:rPr>
          <w:color w:val="1F1F1F"/>
          <w:spacing w:val="9"/>
        </w:rPr>
        <w:t xml:space="preserve"> </w:t>
      </w:r>
      <w:r>
        <w:rPr>
          <w:color w:val="1F1F1F"/>
        </w:rPr>
        <w:t>The</w:t>
      </w:r>
      <w:r>
        <w:rPr>
          <w:color w:val="1F1F1F"/>
          <w:spacing w:val="7"/>
        </w:rPr>
        <w:t xml:space="preserve"> </w:t>
      </w:r>
      <w:r>
        <w:rPr>
          <w:color w:val="1F1F1F"/>
        </w:rPr>
        <w:t>"Quantitative"</w:t>
      </w:r>
      <w:r>
        <w:rPr>
          <w:color w:val="1F1F1F"/>
          <w:spacing w:val="12"/>
        </w:rPr>
        <w:t xml:space="preserve"> </w:t>
      </w:r>
      <w:r>
        <w:rPr>
          <w:color w:val="1F1F1F"/>
          <w:spacing w:val="-2"/>
        </w:rPr>
        <w:t>estimate</w:t>
      </w:r>
    </w:p>
    <w:p w14:paraId="526BAE16">
      <w:pPr>
        <w:pStyle w:val="7"/>
        <w:spacing w:after="0"/>
        <w:jc w:val="both"/>
        <w:sectPr>
          <w:pgSz w:w="12240" w:h="15840"/>
          <w:pgMar w:top="1380" w:right="0" w:bottom="680" w:left="1800" w:header="0" w:footer="492" w:gutter="0"/>
          <w:cols w:space="720" w:num="1"/>
        </w:sectPr>
      </w:pPr>
    </w:p>
    <w:p w14:paraId="4E3BCCB6">
      <w:pPr>
        <w:pStyle w:val="7"/>
        <w:spacing w:before="60"/>
        <w:ind w:left="360" w:right="1432"/>
        <w:jc w:val="both"/>
      </w:pPr>
      <w:r>
        <w:rPr>
          <w:color w:val="1F1F1F"/>
        </w:rPr>
        <w:t>was</w:t>
      </w:r>
      <w:r>
        <w:rPr>
          <w:color w:val="1F1F1F"/>
          <w:spacing w:val="-2"/>
        </w:rPr>
        <w:t xml:space="preserve"> </w:t>
      </w:r>
      <w:r>
        <w:rPr>
          <w:color w:val="1F1F1F"/>
        </w:rPr>
        <w:t>determined as the difference between current and past catches in kg per trip, as reported</w:t>
      </w:r>
      <w:r>
        <w:rPr>
          <w:color w:val="1F1F1F"/>
          <w:spacing w:val="-9"/>
        </w:rPr>
        <w:t xml:space="preserve"> </w:t>
      </w:r>
      <w:r>
        <w:rPr>
          <w:color w:val="1F1F1F"/>
        </w:rPr>
        <w:t>by</w:t>
      </w:r>
      <w:r>
        <w:rPr>
          <w:color w:val="1F1F1F"/>
          <w:spacing w:val="-9"/>
        </w:rPr>
        <w:t xml:space="preserve"> </w:t>
      </w:r>
      <w:r>
        <w:rPr>
          <w:color w:val="1F1F1F"/>
        </w:rPr>
        <w:t>fishers,</w:t>
      </w:r>
      <w:r>
        <w:rPr>
          <w:color w:val="1F1F1F"/>
          <w:spacing w:val="-9"/>
        </w:rPr>
        <w:t xml:space="preserve"> </w:t>
      </w:r>
      <w:r>
        <w:rPr>
          <w:color w:val="1F1F1F"/>
        </w:rPr>
        <w:t>on</w:t>
      </w:r>
      <w:r>
        <w:rPr>
          <w:color w:val="1F1F1F"/>
          <w:spacing w:val="-9"/>
        </w:rPr>
        <w:t xml:space="preserve"> </w:t>
      </w:r>
      <w:r>
        <w:rPr>
          <w:color w:val="1F1F1F"/>
        </w:rPr>
        <w:t>a</w:t>
      </w:r>
      <w:r>
        <w:rPr>
          <w:color w:val="1F1F1F"/>
          <w:spacing w:val="-8"/>
        </w:rPr>
        <w:t xml:space="preserve"> </w:t>
      </w:r>
      <w:r>
        <w:rPr>
          <w:color w:val="1F1F1F"/>
        </w:rPr>
        <w:t>normal</w:t>
      </w:r>
      <w:r>
        <w:rPr>
          <w:color w:val="1F1F1F"/>
          <w:spacing w:val="-8"/>
        </w:rPr>
        <w:t xml:space="preserve"> </w:t>
      </w:r>
      <w:r>
        <w:rPr>
          <w:color w:val="1F1F1F"/>
        </w:rPr>
        <w:t>fishing</w:t>
      </w:r>
      <w:r>
        <w:rPr>
          <w:color w:val="1F1F1F"/>
          <w:spacing w:val="-9"/>
        </w:rPr>
        <w:t xml:space="preserve"> </w:t>
      </w:r>
      <w:r>
        <w:rPr>
          <w:color w:val="1F1F1F"/>
        </w:rPr>
        <w:t>day.</w:t>
      </w:r>
      <w:r>
        <w:rPr>
          <w:color w:val="1F1F1F"/>
          <w:spacing w:val="-9"/>
        </w:rPr>
        <w:t xml:space="preserve"> </w:t>
      </w:r>
      <w:r>
        <w:rPr>
          <w:color w:val="1F1F1F"/>
        </w:rPr>
        <w:t>The</w:t>
      </w:r>
      <w:r>
        <w:rPr>
          <w:color w:val="1F1F1F"/>
          <w:spacing w:val="-8"/>
        </w:rPr>
        <w:t xml:space="preserve"> </w:t>
      </w:r>
      <w:r>
        <w:rPr>
          <w:color w:val="1F1F1F"/>
        </w:rPr>
        <w:t>"Qualitative"</w:t>
      </w:r>
      <w:r>
        <w:rPr>
          <w:color w:val="1F1F1F"/>
          <w:spacing w:val="-8"/>
        </w:rPr>
        <w:t xml:space="preserve"> </w:t>
      </w:r>
      <w:r>
        <w:rPr>
          <w:color w:val="1F1F1F"/>
        </w:rPr>
        <w:t>estimate,</w:t>
      </w:r>
      <w:r>
        <w:rPr>
          <w:color w:val="1F1F1F"/>
          <w:spacing w:val="-9"/>
        </w:rPr>
        <w:t xml:space="preserve"> </w:t>
      </w:r>
      <w:r>
        <w:rPr>
          <w:color w:val="1F1F1F"/>
        </w:rPr>
        <w:t>on</w:t>
      </w:r>
      <w:r>
        <w:rPr>
          <w:color w:val="1F1F1F"/>
          <w:spacing w:val="-9"/>
        </w:rPr>
        <w:t xml:space="preserve"> </w:t>
      </w:r>
      <w:r>
        <w:rPr>
          <w:color w:val="1F1F1F"/>
        </w:rPr>
        <w:t>the</w:t>
      </w:r>
      <w:r>
        <w:rPr>
          <w:color w:val="1F1F1F"/>
          <w:spacing w:val="-8"/>
        </w:rPr>
        <w:t xml:space="preserve"> </w:t>
      </w:r>
      <w:r>
        <w:rPr>
          <w:color w:val="1F1F1F"/>
        </w:rPr>
        <w:t>other</w:t>
      </w:r>
      <w:r>
        <w:rPr>
          <w:color w:val="1F1F1F"/>
          <w:spacing w:val="-13"/>
        </w:rPr>
        <w:t xml:space="preserve"> </w:t>
      </w:r>
      <w:r>
        <w:rPr>
          <w:color w:val="1F1F1F"/>
        </w:rPr>
        <w:t>hand, was</w:t>
      </w:r>
      <w:r>
        <w:rPr>
          <w:color w:val="1F1F1F"/>
          <w:spacing w:val="-1"/>
        </w:rPr>
        <w:t xml:space="preserve"> </w:t>
      </w:r>
      <w:r>
        <w:rPr>
          <w:color w:val="1F1F1F"/>
        </w:rPr>
        <w:t>determined by asking fishers whether current catches are (i) less than half, (ii) lower to 50%, or (iii) the same or higher than past levels. "Quantitative estimate" indicated</w:t>
      </w:r>
      <w:r>
        <w:rPr>
          <w:color w:val="1F1F1F"/>
          <w:spacing w:val="-1"/>
        </w:rPr>
        <w:t xml:space="preserve"> </w:t>
      </w:r>
      <w:r>
        <w:rPr>
          <w:color w:val="1F1F1F"/>
        </w:rPr>
        <w:t>that current</w:t>
      </w:r>
      <w:r>
        <w:rPr>
          <w:color w:val="1F1F1F"/>
          <w:spacing w:val="-15"/>
        </w:rPr>
        <w:t xml:space="preserve"> </w:t>
      </w:r>
      <w:r>
        <w:rPr>
          <w:color w:val="1F1F1F"/>
        </w:rPr>
        <w:t>catches</w:t>
      </w:r>
      <w:r>
        <w:rPr>
          <w:color w:val="1F1F1F"/>
          <w:spacing w:val="-15"/>
        </w:rPr>
        <w:t xml:space="preserve"> </w:t>
      </w:r>
      <w:r>
        <w:rPr>
          <w:color w:val="1F1F1F"/>
        </w:rPr>
        <w:t>are</w:t>
      </w:r>
      <w:r>
        <w:rPr>
          <w:color w:val="1F1F1F"/>
          <w:spacing w:val="-13"/>
        </w:rPr>
        <w:t xml:space="preserve"> </w:t>
      </w:r>
      <w:r>
        <w:rPr>
          <w:color w:val="1F1F1F"/>
        </w:rPr>
        <w:t>lower</w:t>
      </w:r>
      <w:r>
        <w:rPr>
          <w:color w:val="1F1F1F"/>
          <w:spacing w:val="-14"/>
        </w:rPr>
        <w:t xml:space="preserve"> </w:t>
      </w:r>
      <w:r>
        <w:rPr>
          <w:color w:val="1F1F1F"/>
        </w:rPr>
        <w:t>by</w:t>
      </w:r>
      <w:r>
        <w:rPr>
          <w:color w:val="1F1F1F"/>
          <w:spacing w:val="-14"/>
        </w:rPr>
        <w:t xml:space="preserve"> </w:t>
      </w:r>
      <w:r>
        <w:rPr>
          <w:color w:val="1F1F1F"/>
        </w:rPr>
        <w:t>16±14%</w:t>
      </w:r>
      <w:r>
        <w:rPr>
          <w:color w:val="1F1F1F"/>
          <w:spacing w:val="-14"/>
        </w:rPr>
        <w:t xml:space="preserve"> </w:t>
      </w:r>
      <w:r>
        <w:rPr>
          <w:color w:val="1F1F1F"/>
        </w:rPr>
        <w:t>of</w:t>
      </w:r>
      <w:r>
        <w:rPr>
          <w:color w:val="1F1F1F"/>
          <w:spacing w:val="-14"/>
        </w:rPr>
        <w:t xml:space="preserve"> </w:t>
      </w:r>
      <w:r>
        <w:rPr>
          <w:color w:val="1F1F1F"/>
        </w:rPr>
        <w:t>the</w:t>
      </w:r>
      <w:r>
        <w:rPr>
          <w:color w:val="1F1F1F"/>
          <w:spacing w:val="-13"/>
        </w:rPr>
        <w:t xml:space="preserve"> </w:t>
      </w:r>
      <w:r>
        <w:rPr>
          <w:color w:val="1F1F1F"/>
        </w:rPr>
        <w:t>2000–2010</w:t>
      </w:r>
      <w:r>
        <w:rPr>
          <w:color w:val="1F1F1F"/>
          <w:spacing w:val="-14"/>
        </w:rPr>
        <w:t xml:space="preserve"> </w:t>
      </w:r>
      <w:r>
        <w:rPr>
          <w:color w:val="1F1F1F"/>
        </w:rPr>
        <w:t>levels</w:t>
      </w:r>
      <w:r>
        <w:rPr>
          <w:color w:val="1F1F1F"/>
          <w:spacing w:val="-15"/>
        </w:rPr>
        <w:t xml:space="preserve"> </w:t>
      </w:r>
      <w:r>
        <w:rPr>
          <w:color w:val="1F1F1F"/>
        </w:rPr>
        <w:t>and</w:t>
      </w:r>
      <w:r>
        <w:rPr>
          <w:color w:val="1F1F1F"/>
          <w:spacing w:val="-14"/>
        </w:rPr>
        <w:t xml:space="preserve"> </w:t>
      </w:r>
      <w:r>
        <w:rPr>
          <w:color w:val="1F1F1F"/>
        </w:rPr>
        <w:t>24±13–26±19%</w:t>
      </w:r>
      <w:r>
        <w:rPr>
          <w:color w:val="1F1F1F"/>
          <w:spacing w:val="-14"/>
        </w:rPr>
        <w:t xml:space="preserve"> </w:t>
      </w:r>
      <w:r>
        <w:rPr>
          <w:color w:val="1F1F1F"/>
        </w:rPr>
        <w:t>of</w:t>
      </w:r>
      <w:r>
        <w:rPr>
          <w:color w:val="1F1F1F"/>
          <w:spacing w:val="-15"/>
        </w:rPr>
        <w:t xml:space="preserve"> </w:t>
      </w:r>
      <w:r>
        <w:rPr>
          <w:color w:val="1F1F1F"/>
        </w:rPr>
        <w:t>catch levels in the preceding four decades. Catch decline over the past five decades was much worse</w:t>
      </w:r>
      <w:r>
        <w:rPr>
          <w:color w:val="1F1F1F"/>
          <w:spacing w:val="80"/>
        </w:rPr>
        <w:t xml:space="preserve">  </w:t>
      </w:r>
      <w:r>
        <w:rPr>
          <w:color w:val="1F1F1F"/>
        </w:rPr>
        <w:t>based</w:t>
      </w:r>
      <w:r>
        <w:rPr>
          <w:color w:val="1F1F1F"/>
          <w:spacing w:val="80"/>
        </w:rPr>
        <w:t xml:space="preserve">  </w:t>
      </w:r>
      <w:r>
        <w:rPr>
          <w:color w:val="1F1F1F"/>
        </w:rPr>
        <w:t>on</w:t>
      </w:r>
      <w:r>
        <w:rPr>
          <w:color w:val="1F1F1F"/>
          <w:spacing w:val="80"/>
        </w:rPr>
        <w:t xml:space="preserve">  </w:t>
      </w:r>
      <w:r>
        <w:rPr>
          <w:color w:val="1F1F1F"/>
        </w:rPr>
        <w:t>a</w:t>
      </w:r>
      <w:r>
        <w:rPr>
          <w:color w:val="1F1F1F"/>
          <w:spacing w:val="80"/>
        </w:rPr>
        <w:t xml:space="preserve">  </w:t>
      </w:r>
      <w:r>
        <w:rPr>
          <w:color w:val="1F1F1F"/>
        </w:rPr>
        <w:t>"qualitative"</w:t>
      </w:r>
      <w:r>
        <w:rPr>
          <w:color w:val="1F1F1F"/>
          <w:spacing w:val="80"/>
        </w:rPr>
        <w:t xml:space="preserve">  </w:t>
      </w:r>
      <w:r>
        <w:rPr>
          <w:color w:val="1F1F1F"/>
        </w:rPr>
        <w:t>estimate.</w:t>
      </w:r>
      <w:r>
        <w:rPr>
          <w:color w:val="1F1F1F"/>
          <w:spacing w:val="80"/>
        </w:rPr>
        <w:t xml:space="preserve">  </w:t>
      </w:r>
      <w:r>
        <w:rPr>
          <w:color w:val="1F1F1F"/>
        </w:rPr>
        <w:t>The relatively</w:t>
      </w:r>
      <w:r>
        <w:rPr>
          <w:color w:val="1F1F1F"/>
          <w:spacing w:val="80"/>
        </w:rPr>
        <w:t xml:space="preserve">  </w:t>
      </w:r>
      <w:r>
        <w:rPr>
          <w:color w:val="1F1F1F"/>
        </w:rPr>
        <w:t>more stable catches</w:t>
      </w:r>
      <w:r>
        <w:rPr>
          <w:color w:val="1F1F1F"/>
          <w:spacing w:val="-2"/>
        </w:rPr>
        <w:t xml:space="preserve"> </w:t>
      </w:r>
      <w:r>
        <w:rPr>
          <w:color w:val="1F1F1F"/>
        </w:rPr>
        <w:t>frothe</w:t>
      </w:r>
      <w:r>
        <w:rPr>
          <w:color w:val="1F1F1F"/>
          <w:spacing w:val="-4"/>
        </w:rPr>
        <w:t xml:space="preserve"> </w:t>
      </w:r>
      <w:r>
        <w:rPr>
          <w:color w:val="1F1F1F"/>
        </w:rPr>
        <w:t>"quantitativeve" estimate could be attributed to the improvement in fishing strategies employed by fishers to keep catches high even as the fish stocks continue to decline. The results of the study further suggest that the condition of small-scale fisheries in</w:t>
      </w:r>
      <w:r>
        <w:rPr>
          <w:color w:val="1F1F1F"/>
          <w:spacing w:val="-15"/>
        </w:rPr>
        <w:t xml:space="preserve"> </w:t>
      </w:r>
      <w:r>
        <w:rPr>
          <w:color w:val="1F1F1F"/>
        </w:rPr>
        <w:t>the</w:t>
      </w:r>
      <w:r>
        <w:rPr>
          <w:color w:val="1F1F1F"/>
          <w:spacing w:val="-15"/>
        </w:rPr>
        <w:t xml:space="preserve"> </w:t>
      </w:r>
      <w:r>
        <w:rPr>
          <w:color w:val="1F1F1F"/>
        </w:rPr>
        <w:t>Philippines</w:t>
      </w:r>
      <w:r>
        <w:rPr>
          <w:color w:val="1F1F1F"/>
          <w:spacing w:val="-15"/>
        </w:rPr>
        <w:t xml:space="preserve"> </w:t>
      </w:r>
      <w:r>
        <w:rPr>
          <w:color w:val="1F1F1F"/>
        </w:rPr>
        <w:t>has</w:t>
      </w:r>
      <w:r>
        <w:rPr>
          <w:color w:val="1F1F1F"/>
          <w:spacing w:val="-15"/>
        </w:rPr>
        <w:t xml:space="preserve"> </w:t>
      </w:r>
      <w:r>
        <w:rPr>
          <w:color w:val="1F1F1F"/>
        </w:rPr>
        <w:t>been</w:t>
      </w:r>
      <w:r>
        <w:rPr>
          <w:color w:val="1F1F1F"/>
          <w:spacing w:val="-15"/>
        </w:rPr>
        <w:t xml:space="preserve"> </w:t>
      </w:r>
      <w:r>
        <w:rPr>
          <w:color w:val="1F1F1F"/>
        </w:rPr>
        <w:t>deteriorating</w:t>
      </w:r>
      <w:r>
        <w:rPr>
          <w:color w:val="1F1F1F"/>
          <w:spacing w:val="-15"/>
        </w:rPr>
        <w:t xml:space="preserve"> </w:t>
      </w:r>
      <w:r>
        <w:rPr>
          <w:color w:val="1F1F1F"/>
        </w:rPr>
        <w:t>since</w:t>
      </w:r>
      <w:r>
        <w:rPr>
          <w:color w:val="1F1F1F"/>
          <w:spacing w:val="-15"/>
        </w:rPr>
        <w:t xml:space="preserve"> </w:t>
      </w:r>
      <w:r>
        <w:rPr>
          <w:color w:val="1F1F1F"/>
        </w:rPr>
        <w:t>the</w:t>
      </w:r>
      <w:r>
        <w:rPr>
          <w:color w:val="1F1F1F"/>
          <w:spacing w:val="-15"/>
        </w:rPr>
        <w:t xml:space="preserve"> </w:t>
      </w:r>
      <w:r>
        <w:rPr>
          <w:color w:val="1F1F1F"/>
        </w:rPr>
        <w:t>1970s</w:t>
      </w:r>
      <w:r>
        <w:rPr>
          <w:color w:val="1F1F1F"/>
          <w:spacing w:val="-15"/>
        </w:rPr>
        <w:t xml:space="preserve"> </w:t>
      </w:r>
      <w:r>
        <w:rPr>
          <w:color w:val="1F1F1F"/>
        </w:rPr>
        <w:t>but</w:t>
      </w:r>
      <w:r>
        <w:rPr>
          <w:color w:val="1F1F1F"/>
          <w:spacing w:val="-15"/>
        </w:rPr>
        <w:t xml:space="preserve"> </w:t>
      </w:r>
      <w:r>
        <w:rPr>
          <w:color w:val="1F1F1F"/>
        </w:rPr>
        <w:t>initial</w:t>
      </w:r>
      <w:r>
        <w:rPr>
          <w:color w:val="1F1F1F"/>
          <w:spacing w:val="-15"/>
        </w:rPr>
        <w:t xml:space="preserve"> </w:t>
      </w:r>
      <w:r>
        <w:rPr>
          <w:color w:val="1F1F1F"/>
        </w:rPr>
        <w:t>signs</w:t>
      </w:r>
      <w:r>
        <w:rPr>
          <w:color w:val="1F1F1F"/>
          <w:spacing w:val="-15"/>
        </w:rPr>
        <w:t xml:space="preserve"> </w:t>
      </w:r>
      <w:r>
        <w:rPr>
          <w:color w:val="1F1F1F"/>
        </w:rPr>
        <w:t>of</w:t>
      </w:r>
      <w:r>
        <w:rPr>
          <w:color w:val="1F1F1F"/>
          <w:spacing w:val="-15"/>
        </w:rPr>
        <w:t xml:space="preserve"> </w:t>
      </w:r>
      <w:r>
        <w:rPr>
          <w:color w:val="1F1F1F"/>
        </w:rPr>
        <w:t>severe</w:t>
      </w:r>
      <w:r>
        <w:rPr>
          <w:color w:val="1F1F1F"/>
          <w:spacing w:val="-15"/>
        </w:rPr>
        <w:t xml:space="preserve"> </w:t>
      </w:r>
      <w:r>
        <w:rPr>
          <w:color w:val="1F1F1F"/>
        </w:rPr>
        <w:t xml:space="preserve">depletion of fish stocks to the level indicative of biological and economic overfishing occurred in 1990s. Increasing fishing population was attributed to the main cause of fishery decline. Other factors include destructive fishing, large-scale fishing in coastal waters, </w:t>
      </w:r>
      <w:r>
        <w:fldChar w:fldCharType="begin"/>
      </w:r>
      <w:r>
        <w:instrText xml:space="preserve"> HYPERLINK "https://www.sciencedirect.com/topics/agricultural-and-biological-sciences/climate-change" \h </w:instrText>
      </w:r>
      <w:r>
        <w:fldChar w:fldCharType="separate"/>
      </w:r>
      <w:r>
        <w:rPr>
          <w:color w:val="1F1F1F"/>
          <w:u w:val="single" w:color="1F1F1F"/>
        </w:rPr>
        <w:t>climate</w:t>
      </w:r>
      <w:r>
        <w:rPr>
          <w:color w:val="1F1F1F"/>
          <w:u w:val="single" w:color="1F1F1F"/>
        </w:rPr>
        <w:fldChar w:fldCharType="end"/>
      </w:r>
      <w:r>
        <w:rPr>
          <w:color w:val="1F1F1F"/>
        </w:rPr>
        <w:t xml:space="preserve"> </w:t>
      </w:r>
      <w:r>
        <w:fldChar w:fldCharType="begin"/>
      </w:r>
      <w:r>
        <w:instrText xml:space="preserve"> HYPERLINK "https://www.sciencedirect.com/topics/agricultural-and-biological-sciences/climate-change" \h </w:instrText>
      </w:r>
      <w:r>
        <w:fldChar w:fldCharType="separate"/>
      </w:r>
      <w:r>
        <w:rPr>
          <w:color w:val="1F1F1F"/>
          <w:u w:val="single" w:color="1F1F1F"/>
        </w:rPr>
        <w:t>change</w:t>
      </w:r>
      <w:r>
        <w:rPr>
          <w:color w:val="1F1F1F"/>
          <w:u w:val="single" w:color="1F1F1F"/>
        </w:rPr>
        <w:fldChar w:fldCharType="end"/>
      </w:r>
      <w:r>
        <w:rPr>
          <w:color w:val="1F1F1F"/>
        </w:rPr>
        <w:t>,</w:t>
      </w:r>
      <w:r>
        <w:rPr>
          <w:color w:val="1F1F1F"/>
          <w:spacing w:val="80"/>
        </w:rPr>
        <w:t xml:space="preserve"> </w:t>
      </w:r>
      <w:r>
        <w:rPr>
          <w:color w:val="1F1F1F"/>
        </w:rPr>
        <w:t>siltation/pollution</w:t>
      </w:r>
      <w:r>
        <w:rPr>
          <w:color w:val="1F1F1F"/>
          <w:spacing w:val="80"/>
        </w:rPr>
        <w:t xml:space="preserve"> </w:t>
      </w:r>
      <w:r>
        <w:rPr>
          <w:color w:val="1F1F1F"/>
        </w:rPr>
        <w:t>from</w:t>
      </w:r>
      <w:r>
        <w:rPr>
          <w:color w:val="1F1F1F"/>
          <w:spacing w:val="80"/>
        </w:rPr>
        <w:t xml:space="preserve"> </w:t>
      </w:r>
      <w:r>
        <w:rPr>
          <w:color w:val="1F1F1F"/>
        </w:rPr>
        <w:t>land-based</w:t>
      </w:r>
      <w:r>
        <w:rPr>
          <w:color w:val="1F1F1F"/>
          <w:spacing w:val="80"/>
        </w:rPr>
        <w:t xml:space="preserve"> </w:t>
      </w:r>
      <w:r>
        <w:rPr>
          <w:color w:val="1F1F1F"/>
        </w:rPr>
        <w:t>activities</w:t>
      </w:r>
      <w:r>
        <w:rPr>
          <w:color w:val="1F1F1F"/>
          <w:spacing w:val="80"/>
        </w:rPr>
        <w:t xml:space="preserve"> </w:t>
      </w:r>
      <w:r>
        <w:rPr>
          <w:color w:val="1F1F1F"/>
        </w:rPr>
        <w:t>and</w:t>
      </w:r>
      <w:r>
        <w:rPr>
          <w:color w:val="1F1F1F"/>
          <w:spacing w:val="80"/>
        </w:rPr>
        <w:t xml:space="preserve"> </w:t>
      </w:r>
      <w:r>
        <w:rPr>
          <w:color w:val="1F1F1F"/>
        </w:rPr>
        <w:t xml:space="preserve">even </w:t>
      </w:r>
      <w:r>
        <w:fldChar w:fldCharType="begin"/>
      </w:r>
      <w:r>
        <w:instrText xml:space="preserve"> HYPERLINK "https://www.sciencedirect.com/topics/earth-and-planetary-sciences/marine-protected-area" \h </w:instrText>
      </w:r>
      <w:r>
        <w:fldChar w:fldCharType="separate"/>
      </w:r>
      <w:r>
        <w:rPr>
          <w:color w:val="1F1F1F"/>
          <w:u w:val="single" w:color="1F1F1F"/>
        </w:rPr>
        <w:t>marine</w:t>
      </w:r>
      <w:r>
        <w:rPr>
          <w:color w:val="1F1F1F"/>
          <w:spacing w:val="80"/>
          <w:u w:val="single" w:color="1F1F1F"/>
        </w:rPr>
        <w:t xml:space="preserve"> </w:t>
      </w:r>
      <w:r>
        <w:rPr>
          <w:color w:val="1F1F1F"/>
          <w:u w:val="single" w:color="1F1F1F"/>
        </w:rPr>
        <w:t>protected</w:t>
      </w:r>
      <w:r>
        <w:rPr>
          <w:color w:val="1F1F1F"/>
          <w:u w:val="single" w:color="1F1F1F"/>
        </w:rPr>
        <w:fldChar w:fldCharType="end"/>
      </w:r>
      <w:r>
        <w:rPr>
          <w:color w:val="1F1F1F"/>
        </w:rPr>
        <w:t xml:space="preserve"> </w:t>
      </w:r>
      <w:r>
        <w:fldChar w:fldCharType="begin"/>
      </w:r>
      <w:r>
        <w:instrText xml:space="preserve"> HYPERLINK "https://www.sciencedirect.com/topics/earth-and-planetary-sciences/marine-protected-area" \h </w:instrText>
      </w:r>
      <w:r>
        <w:fldChar w:fldCharType="separate"/>
      </w:r>
      <w:r>
        <w:rPr>
          <w:color w:val="1F1F1F"/>
          <w:u w:val="single" w:color="1F1F1F"/>
        </w:rPr>
        <w:t>areas</w:t>
      </w:r>
      <w:r>
        <w:rPr>
          <w:color w:val="1F1F1F"/>
          <w:u w:val="single" w:color="1F1F1F"/>
        </w:rPr>
        <w:fldChar w:fldCharType="end"/>
      </w:r>
      <w:r>
        <w:rPr>
          <w:color w:val="1F1F1F"/>
          <w:spacing w:val="-3"/>
        </w:rPr>
        <w:t xml:space="preserve"> </w:t>
      </w:r>
      <w:r>
        <w:rPr>
          <w:color w:val="1F1F1F"/>
        </w:rPr>
        <w:t>establishment and tourism activities that closed some traditional fishing grounds. Important insights and policy prescriptions for improved management of small-scale fisheries are further discussed.</w:t>
      </w:r>
    </w:p>
    <w:p w14:paraId="524367C3">
      <w:pPr>
        <w:pStyle w:val="7"/>
      </w:pPr>
    </w:p>
    <w:p w14:paraId="12162C66">
      <w:pPr>
        <w:pStyle w:val="7"/>
      </w:pPr>
    </w:p>
    <w:p w14:paraId="725EA606">
      <w:pPr>
        <w:pStyle w:val="7"/>
        <w:spacing w:before="194"/>
      </w:pPr>
    </w:p>
    <w:p w14:paraId="720F8E7B">
      <w:pPr>
        <w:pStyle w:val="3"/>
        <w:ind w:left="480"/>
      </w:pPr>
      <w:bookmarkStart w:id="13" w:name="_TOC_250004"/>
      <w:bookmarkEnd w:id="13"/>
      <w:r>
        <w:rPr>
          <w:spacing w:val="-2"/>
        </w:rPr>
        <w:t>Synthesis</w:t>
      </w:r>
    </w:p>
    <w:p w14:paraId="75A72694">
      <w:pPr>
        <w:pStyle w:val="7"/>
        <w:spacing w:before="44"/>
        <w:rPr>
          <w:b/>
        </w:rPr>
      </w:pPr>
    </w:p>
    <w:p w14:paraId="69F5DDFB">
      <w:pPr>
        <w:pStyle w:val="7"/>
        <w:ind w:left="360" w:right="1430"/>
        <w:jc w:val="both"/>
      </w:pPr>
      <w:r>
        <w:t>The reviewed literature and systems highlight the importance of digital marketplaces in improving the livelihood of small-scale fishery vendors. Foreign studies, like the VirMa (Virtual Marketplace) project in Italy, show that dedicated virtual platforms can successfully connect fisherfolk directly to consumers, which helps reduce the need for intermediaries or</w:t>
      </w:r>
      <w:r>
        <w:rPr>
          <w:spacing w:val="-5"/>
        </w:rPr>
        <w:t xml:space="preserve"> </w:t>
      </w:r>
      <w:r>
        <w:t>middlemen. In the Philippines, while digital initiatives have started to help</w:t>
      </w:r>
      <w:r>
        <w:rPr>
          <w:spacing w:val="-15"/>
        </w:rPr>
        <w:t xml:space="preserve"> </w:t>
      </w:r>
      <w:r>
        <w:t>local</w:t>
      </w:r>
      <w:r>
        <w:rPr>
          <w:spacing w:val="-15"/>
        </w:rPr>
        <w:t xml:space="preserve"> </w:t>
      </w:r>
      <w:r>
        <w:t>food</w:t>
      </w:r>
      <w:r>
        <w:rPr>
          <w:spacing w:val="-15"/>
        </w:rPr>
        <w:t xml:space="preserve"> </w:t>
      </w:r>
      <w:r>
        <w:t>producers,</w:t>
      </w:r>
      <w:r>
        <w:rPr>
          <w:spacing w:val="-15"/>
        </w:rPr>
        <w:t xml:space="preserve"> </w:t>
      </w:r>
      <w:r>
        <w:t>specific</w:t>
      </w:r>
      <w:r>
        <w:rPr>
          <w:spacing w:val="-15"/>
        </w:rPr>
        <w:t xml:space="preserve"> </w:t>
      </w:r>
      <w:r>
        <w:t>studies</w:t>
      </w:r>
      <w:r>
        <w:rPr>
          <w:spacing w:val="-15"/>
        </w:rPr>
        <w:t xml:space="preserve"> </w:t>
      </w:r>
      <w:r>
        <w:t>reveal</w:t>
      </w:r>
      <w:r>
        <w:rPr>
          <w:spacing w:val="-15"/>
        </w:rPr>
        <w:t xml:space="preserve"> </w:t>
      </w:r>
      <w:r>
        <w:t>that</w:t>
      </w:r>
      <w:r>
        <w:rPr>
          <w:spacing w:val="-15"/>
        </w:rPr>
        <w:t xml:space="preserve"> </w:t>
      </w:r>
      <w:r>
        <w:t>small-scale</w:t>
      </w:r>
      <w:r>
        <w:rPr>
          <w:spacing w:val="-15"/>
        </w:rPr>
        <w:t xml:space="preserve"> </w:t>
      </w:r>
      <w:r>
        <w:t>fishery</w:t>
      </w:r>
      <w:r>
        <w:rPr>
          <w:spacing w:val="-15"/>
        </w:rPr>
        <w:t xml:space="preserve"> </w:t>
      </w:r>
      <w:r>
        <w:t>vendors</w:t>
      </w:r>
      <w:r>
        <w:rPr>
          <w:spacing w:val="-15"/>
        </w:rPr>
        <w:t xml:space="preserve"> </w:t>
      </w:r>
      <w:r>
        <w:t>in</w:t>
      </w:r>
      <w:r>
        <w:rPr>
          <w:spacing w:val="-15"/>
        </w:rPr>
        <w:t xml:space="preserve"> </w:t>
      </w:r>
      <w:r>
        <w:t xml:space="preserve">Negros still rely on manual selling and face challenges like unstable pricing and limited market </w:t>
      </w:r>
      <w:r>
        <w:rPr>
          <w:spacing w:val="-2"/>
        </w:rPr>
        <w:t>access.</w:t>
      </w:r>
    </w:p>
    <w:p w14:paraId="6693D6AF">
      <w:pPr>
        <w:pStyle w:val="7"/>
        <w:spacing w:before="9"/>
      </w:pPr>
    </w:p>
    <w:p w14:paraId="74EAA165">
      <w:pPr>
        <w:pStyle w:val="7"/>
        <w:ind w:left="360" w:right="1432"/>
        <w:jc w:val="both"/>
      </w:pPr>
      <w:r>
        <w:t>The proposed study, e-Baligya, addresses these gaps by creating a dedicated digital marketplace specifically for fishery and seafood vendors in Bacolod City and Negros. Unlike general e-commerce platforms, this system focuses on the unique needs of the fishery sector by providing real-time product listings, direct vendor-to-customer transactions,</w:t>
      </w:r>
      <w:r>
        <w:rPr>
          <w:spacing w:val="-15"/>
        </w:rPr>
        <w:t xml:space="preserve"> </w:t>
      </w:r>
      <w:r>
        <w:t>and</w:t>
      </w:r>
      <w:r>
        <w:rPr>
          <w:spacing w:val="-13"/>
        </w:rPr>
        <w:t xml:space="preserve"> </w:t>
      </w:r>
      <w:r>
        <w:t>face</w:t>
      </w:r>
      <w:r>
        <w:rPr>
          <w:spacing w:val="-12"/>
        </w:rPr>
        <w:t xml:space="preserve"> </w:t>
      </w:r>
      <w:r>
        <w:t>verification</w:t>
      </w:r>
      <w:r>
        <w:rPr>
          <w:spacing w:val="-13"/>
        </w:rPr>
        <w:t xml:space="preserve"> </w:t>
      </w:r>
      <w:r>
        <w:t>for</w:t>
      </w:r>
      <w:r>
        <w:rPr>
          <w:spacing w:val="-13"/>
        </w:rPr>
        <w:t xml:space="preserve"> </w:t>
      </w:r>
      <w:r>
        <w:t>security.</w:t>
      </w:r>
      <w:r>
        <w:rPr>
          <w:spacing w:val="-13"/>
        </w:rPr>
        <w:t xml:space="preserve"> </w:t>
      </w:r>
      <w:r>
        <w:t>This</w:t>
      </w:r>
      <w:r>
        <w:rPr>
          <w:spacing w:val="-15"/>
        </w:rPr>
        <w:t xml:space="preserve"> </w:t>
      </w:r>
      <w:r>
        <w:t>ensures</w:t>
      </w:r>
      <w:r>
        <w:rPr>
          <w:spacing w:val="-15"/>
        </w:rPr>
        <w:t xml:space="preserve"> </w:t>
      </w:r>
      <w:r>
        <w:t>that</w:t>
      </w:r>
      <w:r>
        <w:rPr>
          <w:spacing w:val="-12"/>
        </w:rPr>
        <w:t xml:space="preserve"> </w:t>
      </w:r>
      <w:r>
        <w:t>local</w:t>
      </w:r>
      <w:r>
        <w:rPr>
          <w:spacing w:val="-12"/>
        </w:rPr>
        <w:t xml:space="preserve"> </w:t>
      </w:r>
      <w:r>
        <w:t>fish</w:t>
      </w:r>
      <w:r>
        <w:rPr>
          <w:spacing w:val="-13"/>
        </w:rPr>
        <w:t xml:space="preserve"> </w:t>
      </w:r>
      <w:r>
        <w:t>vendors</w:t>
      </w:r>
      <w:r>
        <w:rPr>
          <w:spacing w:val="-15"/>
        </w:rPr>
        <w:t xml:space="preserve"> </w:t>
      </w:r>
      <w:r>
        <w:t>can</w:t>
      </w:r>
      <w:r>
        <w:rPr>
          <w:spacing w:val="-15"/>
        </w:rPr>
        <w:t xml:space="preserve"> </w:t>
      </w:r>
      <w:r>
        <w:t>earn fairer profits and adapt to the digital economy while providing consumers with secure access to fresh seafood.</w:t>
      </w:r>
    </w:p>
    <w:p w14:paraId="49BD0D4B">
      <w:pPr>
        <w:pStyle w:val="7"/>
      </w:pPr>
    </w:p>
    <w:p w14:paraId="670B8F44">
      <w:pPr>
        <w:pStyle w:val="7"/>
      </w:pPr>
    </w:p>
    <w:p w14:paraId="70DAE87D">
      <w:pPr>
        <w:pStyle w:val="7"/>
      </w:pPr>
    </w:p>
    <w:p w14:paraId="18AE689A">
      <w:pPr>
        <w:pStyle w:val="7"/>
        <w:spacing w:before="69"/>
      </w:pPr>
    </w:p>
    <w:p w14:paraId="08BE164C">
      <w:pPr>
        <w:pStyle w:val="7"/>
        <w:spacing w:line="357" w:lineRule="auto"/>
        <w:ind w:left="360" w:right="1377" w:firstLine="720"/>
      </w:pPr>
      <w:r>
        <w:t>The</w:t>
      </w:r>
      <w:r>
        <w:rPr>
          <w:spacing w:val="40"/>
        </w:rPr>
        <w:t xml:space="preserve"> </w:t>
      </w:r>
      <w:r>
        <w:t>proposed</w:t>
      </w:r>
      <w:r>
        <w:rPr>
          <w:spacing w:val="39"/>
        </w:rPr>
        <w:t xml:space="preserve"> </w:t>
      </w:r>
      <w:r>
        <w:t>study,</w:t>
      </w:r>
      <w:r>
        <w:rPr>
          <w:spacing w:val="40"/>
        </w:rPr>
        <w:t xml:space="preserve"> </w:t>
      </w:r>
      <w:r>
        <w:t>VerifiMe,</w:t>
      </w:r>
      <w:r>
        <w:rPr>
          <w:spacing w:val="39"/>
        </w:rPr>
        <w:t xml:space="preserve"> </w:t>
      </w:r>
      <w:r>
        <w:t>addresses</w:t>
      </w:r>
      <w:r>
        <w:rPr>
          <w:spacing w:val="40"/>
        </w:rPr>
        <w:t xml:space="preserve"> </w:t>
      </w:r>
      <w:r>
        <w:t>these</w:t>
      </w:r>
      <w:r>
        <w:rPr>
          <w:spacing w:val="40"/>
        </w:rPr>
        <w:t xml:space="preserve"> </w:t>
      </w:r>
      <w:r>
        <w:t>gaps</w:t>
      </w:r>
      <w:r>
        <w:rPr>
          <w:spacing w:val="40"/>
        </w:rPr>
        <w:t xml:space="preserve"> </w:t>
      </w:r>
      <w:r>
        <w:t>by</w:t>
      </w:r>
      <w:r>
        <w:rPr>
          <w:spacing w:val="39"/>
        </w:rPr>
        <w:t xml:space="preserve"> </w:t>
      </w:r>
      <w:r>
        <w:t>combining</w:t>
      </w:r>
      <w:r>
        <w:rPr>
          <w:spacing w:val="40"/>
        </w:rPr>
        <w:t xml:space="preserve"> </w:t>
      </w:r>
      <w:r>
        <w:t>OCR,</w:t>
      </w:r>
      <w:r>
        <w:rPr>
          <w:spacing w:val="40"/>
        </w:rPr>
        <w:t xml:space="preserve"> </w:t>
      </w:r>
      <w:r>
        <w:t>face verification,</w:t>
      </w:r>
      <w:r>
        <w:rPr>
          <w:spacing w:val="-9"/>
        </w:rPr>
        <w:t xml:space="preserve"> </w:t>
      </w:r>
      <w:r>
        <w:t>real-time</w:t>
      </w:r>
      <w:r>
        <w:rPr>
          <w:spacing w:val="-7"/>
        </w:rPr>
        <w:t xml:space="preserve"> </w:t>
      </w:r>
      <w:r>
        <w:t>data</w:t>
      </w:r>
      <w:r>
        <w:rPr>
          <w:spacing w:val="-8"/>
        </w:rPr>
        <w:t xml:space="preserve"> </w:t>
      </w:r>
      <w:r>
        <w:t>extraction,</w:t>
      </w:r>
      <w:r>
        <w:rPr>
          <w:spacing w:val="-9"/>
        </w:rPr>
        <w:t xml:space="preserve"> </w:t>
      </w:r>
      <w:r>
        <w:t>discount</w:t>
      </w:r>
      <w:r>
        <w:rPr>
          <w:spacing w:val="-7"/>
        </w:rPr>
        <w:t xml:space="preserve"> </w:t>
      </w:r>
      <w:r>
        <w:t>monitoring,</w:t>
      </w:r>
      <w:r>
        <w:rPr>
          <w:spacing w:val="-9"/>
        </w:rPr>
        <w:t xml:space="preserve"> </w:t>
      </w:r>
      <w:r>
        <w:t>and</w:t>
      </w:r>
      <w:r>
        <w:rPr>
          <w:spacing w:val="-8"/>
        </w:rPr>
        <w:t xml:space="preserve"> </w:t>
      </w:r>
      <w:r>
        <w:t>digital</w:t>
      </w:r>
      <w:r>
        <w:rPr>
          <w:spacing w:val="-8"/>
        </w:rPr>
        <w:t xml:space="preserve"> </w:t>
      </w:r>
      <w:r>
        <w:t>ID</w:t>
      </w:r>
      <w:r>
        <w:rPr>
          <w:spacing w:val="-10"/>
        </w:rPr>
        <w:t xml:space="preserve"> </w:t>
      </w:r>
      <w:r>
        <w:t>generation.</w:t>
      </w:r>
      <w:r>
        <w:rPr>
          <w:spacing w:val="-8"/>
        </w:rPr>
        <w:t xml:space="preserve"> </w:t>
      </w:r>
      <w:r>
        <w:rPr>
          <w:spacing w:val="-4"/>
        </w:rPr>
        <w:t>This</w:t>
      </w:r>
    </w:p>
    <w:p w14:paraId="25A128E3">
      <w:pPr>
        <w:pStyle w:val="7"/>
        <w:spacing w:after="0" w:line="357" w:lineRule="auto"/>
        <w:sectPr>
          <w:pgSz w:w="12240" w:h="15840"/>
          <w:pgMar w:top="1380" w:right="0" w:bottom="680" w:left="1800" w:header="0" w:footer="492" w:gutter="0"/>
          <w:cols w:space="720" w:num="1"/>
        </w:sectPr>
      </w:pPr>
    </w:p>
    <w:p w14:paraId="6FDF31A9">
      <w:pPr>
        <w:pStyle w:val="7"/>
        <w:spacing w:before="60" w:line="357" w:lineRule="auto"/>
        <w:ind w:left="360" w:right="1377"/>
      </w:pPr>
      <w:r>
        <w:t>ensures efficiency, inclusivity, and security in PWD registration and management while contributing to the broader digital transformation goals of the Philippines.</w:t>
      </w:r>
    </w:p>
    <w:p w14:paraId="5AD6FB4A">
      <w:pPr>
        <w:pStyle w:val="7"/>
        <w:spacing w:after="0" w:line="357" w:lineRule="auto"/>
        <w:sectPr>
          <w:pgSz w:w="12240" w:h="15840"/>
          <w:pgMar w:top="1380" w:right="0" w:bottom="680" w:left="1800" w:header="0" w:footer="492" w:gutter="0"/>
          <w:cols w:space="720" w:num="1"/>
        </w:sectPr>
      </w:pPr>
    </w:p>
    <w:p w14:paraId="66DFFD01">
      <w:pPr>
        <w:pStyle w:val="2"/>
        <w:spacing w:before="60" w:line="357" w:lineRule="auto"/>
        <w:ind w:left="3685" w:right="4764" w:firstLine="1"/>
      </w:pPr>
      <w:bookmarkStart w:id="14" w:name="_TOC_250003"/>
      <w:r>
        <w:t xml:space="preserve">CHAPTER III </w:t>
      </w:r>
      <w:bookmarkEnd w:id="14"/>
      <w:r>
        <w:rPr>
          <w:spacing w:val="-2"/>
        </w:rPr>
        <w:t>METHODOLOGY</w:t>
      </w:r>
    </w:p>
    <w:p w14:paraId="7D87EE8E">
      <w:pPr>
        <w:pStyle w:val="7"/>
        <w:spacing w:before="10"/>
        <w:ind w:left="360" w:right="1430"/>
        <w:jc w:val="both"/>
      </w:pPr>
      <w:r>
        <w:t>This</w:t>
      </w:r>
      <w:r>
        <w:rPr>
          <w:spacing w:val="64"/>
        </w:rPr>
        <w:t xml:space="preserve">  </w:t>
      </w:r>
      <w:r>
        <w:t>study</w:t>
      </w:r>
      <w:r>
        <w:rPr>
          <w:spacing w:val="64"/>
        </w:rPr>
        <w:t xml:space="preserve">  </w:t>
      </w:r>
      <w:r>
        <w:t>focuses</w:t>
      </w:r>
      <w:r>
        <w:rPr>
          <w:spacing w:val="64"/>
        </w:rPr>
        <w:t xml:space="preserve">  </w:t>
      </w:r>
      <w:r>
        <w:t>on</w:t>
      </w:r>
      <w:r>
        <w:rPr>
          <w:spacing w:val="64"/>
        </w:rPr>
        <w:t xml:space="preserve">  </w:t>
      </w:r>
      <w:r>
        <w:t>user</w:t>
      </w:r>
      <w:r>
        <w:rPr>
          <w:spacing w:val="64"/>
        </w:rPr>
        <w:t xml:space="preserve">  </w:t>
      </w:r>
      <w:r>
        <w:t>experience</w:t>
      </w:r>
      <w:r>
        <w:rPr>
          <w:spacing w:val="63"/>
        </w:rPr>
        <w:t xml:space="preserve">  </w:t>
      </w:r>
      <w:r>
        <w:t>and identifying</w:t>
      </w:r>
      <w:r>
        <w:rPr>
          <w:spacing w:val="-4"/>
        </w:rPr>
        <w:t xml:space="preserve"> </w:t>
      </w:r>
      <w:r>
        <w:t>the</w:t>
      </w:r>
      <w:r>
        <w:rPr>
          <w:spacing w:val="65"/>
        </w:rPr>
        <w:t xml:space="preserve">  </w:t>
      </w:r>
      <w:r>
        <w:t>subject’s</w:t>
      </w:r>
      <w:r>
        <w:rPr>
          <w:spacing w:val="64"/>
        </w:rPr>
        <w:t xml:space="preserve">  </w:t>
      </w:r>
      <w:r>
        <w:t>needs, by</w:t>
      </w:r>
      <w:r>
        <w:rPr>
          <w:spacing w:val="-2"/>
        </w:rPr>
        <w:t xml:space="preserve"> </w:t>
      </w:r>
      <w:r>
        <w:t>determining</w:t>
      </w:r>
      <w:r>
        <w:rPr>
          <w:spacing w:val="-1"/>
        </w:rPr>
        <w:t xml:space="preserve"> </w:t>
      </w:r>
      <w:r>
        <w:t>the community standards and with the help of local fishery vendors and consumers in Bacolod City and Negros. This study aims to provide a service to the local fishery</w:t>
      </w:r>
      <w:r>
        <w:rPr>
          <w:spacing w:val="40"/>
        </w:rPr>
        <w:t xml:space="preserve"> </w:t>
      </w:r>
      <w:r>
        <w:t>vendors as well as households, students, and professionals seeking fresh</w:t>
      </w:r>
      <w:r>
        <w:rPr>
          <w:spacing w:val="80"/>
        </w:rPr>
        <w:t xml:space="preserve"> </w:t>
      </w:r>
      <w:r>
        <w:t>products.</w:t>
      </w:r>
      <w:r>
        <w:rPr>
          <w:spacing w:val="-1"/>
        </w:rPr>
        <w:t xml:space="preserve"> </w:t>
      </w:r>
      <w:r>
        <w:t>The</w:t>
      </w:r>
      <w:r>
        <w:rPr>
          <w:spacing w:val="-1"/>
        </w:rPr>
        <w:t xml:space="preserve"> </w:t>
      </w:r>
      <w:r>
        <w:t>methodology</w:t>
      </w:r>
      <w:r>
        <w:rPr>
          <w:spacing w:val="-5"/>
        </w:rPr>
        <w:t xml:space="preserve"> </w:t>
      </w:r>
      <w:r>
        <w:t>aims not only to collect data but also to analyze participants' needs and concerns</w:t>
      </w:r>
      <w:r>
        <w:rPr>
          <w:spacing w:val="-1"/>
        </w:rPr>
        <w:t xml:space="preserve"> </w:t>
      </w:r>
      <w:r>
        <w:t>regarding</w:t>
      </w:r>
      <w:r>
        <w:rPr>
          <w:spacing w:val="-2"/>
        </w:rPr>
        <w:t xml:space="preserve"> </w:t>
      </w:r>
      <w:r>
        <w:t>the issues of limited market access, excessive middlemen, and</w:t>
      </w:r>
      <w:r>
        <w:rPr>
          <w:spacing w:val="-14"/>
        </w:rPr>
        <w:t xml:space="preserve"> </w:t>
      </w:r>
      <w:r>
        <w:t>inconsistent</w:t>
      </w:r>
      <w:r>
        <w:rPr>
          <w:spacing w:val="-13"/>
        </w:rPr>
        <w:t xml:space="preserve"> </w:t>
      </w:r>
      <w:r>
        <w:t>pricing</w:t>
      </w:r>
      <w:r>
        <w:rPr>
          <w:spacing w:val="-14"/>
        </w:rPr>
        <w:t xml:space="preserve"> </w:t>
      </w:r>
      <w:r>
        <w:t>in</w:t>
      </w:r>
      <w:r>
        <w:rPr>
          <w:spacing w:val="-14"/>
        </w:rPr>
        <w:t xml:space="preserve"> </w:t>
      </w:r>
      <w:r>
        <w:t>traditional</w:t>
      </w:r>
      <w:r>
        <w:rPr>
          <w:spacing w:val="-13"/>
        </w:rPr>
        <w:t xml:space="preserve"> </w:t>
      </w:r>
      <w:r>
        <w:t>selling.</w:t>
      </w:r>
      <w:r>
        <w:rPr>
          <w:spacing w:val="-14"/>
        </w:rPr>
        <w:t xml:space="preserve"> </w:t>
      </w:r>
      <w:r>
        <w:t>The</w:t>
      </w:r>
      <w:r>
        <w:rPr>
          <w:spacing w:val="-13"/>
        </w:rPr>
        <w:t xml:space="preserve"> </w:t>
      </w:r>
      <w:r>
        <w:t>primary</w:t>
      </w:r>
      <w:r>
        <w:rPr>
          <w:spacing w:val="-14"/>
        </w:rPr>
        <w:t xml:space="preserve"> </w:t>
      </w:r>
      <w:r>
        <w:t>data</w:t>
      </w:r>
      <w:r>
        <w:rPr>
          <w:spacing w:val="-13"/>
        </w:rPr>
        <w:t xml:space="preserve"> </w:t>
      </w:r>
      <w:r>
        <w:t>sources</w:t>
      </w:r>
      <w:r>
        <w:rPr>
          <w:spacing w:val="-15"/>
        </w:rPr>
        <w:t xml:space="preserve"> </w:t>
      </w:r>
      <w:r>
        <w:t>for</w:t>
      </w:r>
      <w:r>
        <w:rPr>
          <w:spacing w:val="-14"/>
        </w:rPr>
        <w:t xml:space="preserve"> </w:t>
      </w:r>
      <w:r>
        <w:t>defining</w:t>
      </w:r>
      <w:r>
        <w:rPr>
          <w:spacing w:val="-14"/>
        </w:rPr>
        <w:t xml:space="preserve"> </w:t>
      </w:r>
      <w:r>
        <w:t>system requirements include the Review of Related Literature/Studies/Systems and structured analysis using the PIECES Framework. This data collection allows the researchers to design a system that promotes fair pricing and digital inclusion.</w:t>
      </w:r>
    </w:p>
    <w:p w14:paraId="092085AD">
      <w:pPr>
        <w:pStyle w:val="7"/>
      </w:pPr>
    </w:p>
    <w:p w14:paraId="6C542E8F">
      <w:pPr>
        <w:pStyle w:val="7"/>
      </w:pPr>
    </w:p>
    <w:p w14:paraId="37A55875">
      <w:pPr>
        <w:pStyle w:val="7"/>
        <w:spacing w:before="89"/>
      </w:pPr>
    </w:p>
    <w:p w14:paraId="284546E5">
      <w:pPr>
        <w:pStyle w:val="3"/>
        <w:jc w:val="both"/>
      </w:pPr>
      <w:bookmarkStart w:id="15" w:name="_TOC_250002"/>
      <w:r>
        <w:t>Technical</w:t>
      </w:r>
      <w:r>
        <w:rPr>
          <w:spacing w:val="1"/>
        </w:rPr>
        <w:t xml:space="preserve"> </w:t>
      </w:r>
      <w:bookmarkEnd w:id="15"/>
      <w:r>
        <w:rPr>
          <w:spacing w:val="-2"/>
        </w:rPr>
        <w:t>Background</w:t>
      </w:r>
    </w:p>
    <w:p w14:paraId="62D38907">
      <w:pPr>
        <w:pStyle w:val="7"/>
        <w:rPr>
          <w:b/>
        </w:rPr>
      </w:pPr>
    </w:p>
    <w:p w14:paraId="513A6AAF">
      <w:pPr>
        <w:pStyle w:val="7"/>
        <w:spacing w:before="44"/>
        <w:rPr>
          <w:b/>
        </w:rPr>
      </w:pPr>
    </w:p>
    <w:p w14:paraId="3883D70A">
      <w:pPr>
        <w:pStyle w:val="7"/>
        <w:spacing w:before="1"/>
        <w:ind w:left="360" w:right="1432" w:firstLine="352"/>
        <w:jc w:val="both"/>
      </w:pPr>
      <w:r>
        <w:t>The</w:t>
      </w:r>
      <w:r>
        <w:rPr>
          <w:spacing w:val="-8"/>
        </w:rPr>
        <w:t xml:space="preserve"> </w:t>
      </w:r>
      <w:r>
        <w:t>system</w:t>
      </w:r>
      <w:r>
        <w:rPr>
          <w:spacing w:val="-8"/>
        </w:rPr>
        <w:t xml:space="preserve"> </w:t>
      </w:r>
      <w:r>
        <w:t>was</w:t>
      </w:r>
      <w:r>
        <w:rPr>
          <w:spacing w:val="-11"/>
        </w:rPr>
        <w:t xml:space="preserve"> </w:t>
      </w:r>
      <w:r>
        <w:t>developed</w:t>
      </w:r>
      <w:r>
        <w:rPr>
          <w:spacing w:val="-9"/>
        </w:rPr>
        <w:t xml:space="preserve"> </w:t>
      </w:r>
      <w:r>
        <w:t>using</w:t>
      </w:r>
      <w:r>
        <w:rPr>
          <w:spacing w:val="-9"/>
        </w:rPr>
        <w:t xml:space="preserve"> </w:t>
      </w:r>
      <w:r>
        <w:t>React</w:t>
      </w:r>
      <w:r>
        <w:rPr>
          <w:spacing w:val="-12"/>
        </w:rPr>
        <w:t xml:space="preserve"> </w:t>
      </w:r>
      <w:r>
        <w:t>Native</w:t>
      </w:r>
      <w:r>
        <w:rPr>
          <w:spacing w:val="-8"/>
        </w:rPr>
        <w:t xml:space="preserve"> </w:t>
      </w:r>
      <w:r>
        <w:t>for</w:t>
      </w:r>
      <w:r>
        <w:rPr>
          <w:spacing w:val="-9"/>
        </w:rPr>
        <w:t xml:space="preserve"> </w:t>
      </w:r>
      <w:r>
        <w:t>the</w:t>
      </w:r>
      <w:r>
        <w:rPr>
          <w:spacing w:val="-8"/>
        </w:rPr>
        <w:t xml:space="preserve"> </w:t>
      </w:r>
      <w:r>
        <w:t>mobile</w:t>
      </w:r>
      <w:r>
        <w:rPr>
          <w:spacing w:val="-8"/>
        </w:rPr>
        <w:t xml:space="preserve"> </w:t>
      </w:r>
      <w:r>
        <w:t>application</w:t>
      </w:r>
      <w:r>
        <w:rPr>
          <w:spacing w:val="-9"/>
        </w:rPr>
        <w:t xml:space="preserve"> </w:t>
      </w:r>
      <w:r>
        <w:t>and</w:t>
      </w:r>
      <w:r>
        <w:rPr>
          <w:spacing w:val="-9"/>
        </w:rPr>
        <w:t xml:space="preserve"> </w:t>
      </w:r>
      <w:r>
        <w:t>React</w:t>
      </w:r>
      <w:r>
        <w:rPr>
          <w:spacing w:val="-8"/>
        </w:rPr>
        <w:t xml:space="preserve"> </w:t>
      </w:r>
      <w:r>
        <w:t>for the web</w:t>
      </w:r>
      <w:r>
        <w:rPr>
          <w:spacing w:val="-3"/>
        </w:rPr>
        <w:t xml:space="preserve"> </w:t>
      </w:r>
      <w:r>
        <w:t>application.</w:t>
      </w:r>
      <w:r>
        <w:rPr>
          <w:spacing w:val="-3"/>
        </w:rPr>
        <w:t xml:space="preserve"> </w:t>
      </w:r>
      <w:r>
        <w:t>Firebase</w:t>
      </w:r>
      <w:r>
        <w:rPr>
          <w:spacing w:val="-1"/>
        </w:rPr>
        <w:t xml:space="preserve"> </w:t>
      </w:r>
      <w:r>
        <w:t>serves</w:t>
      </w:r>
      <w:r>
        <w:rPr>
          <w:spacing w:val="-4"/>
        </w:rPr>
        <w:t xml:space="preserve"> </w:t>
      </w:r>
      <w:r>
        <w:t>as cloud-based back end</w:t>
      </w:r>
      <w:r>
        <w:rPr>
          <w:spacing w:val="-3"/>
        </w:rPr>
        <w:t xml:space="preserve"> </w:t>
      </w:r>
      <w:r>
        <w:t>for</w:t>
      </w:r>
      <w:r>
        <w:rPr>
          <w:spacing w:val="-2"/>
        </w:rPr>
        <w:t xml:space="preserve"> </w:t>
      </w:r>
      <w:r>
        <w:t>authentication, real-time data storage, and database management. The system integrates features like real-time product listings, inventory updates, and a simplified ordering system to connect vendors and customers directly.</w:t>
      </w:r>
    </w:p>
    <w:p w14:paraId="6EFEA30B">
      <w:pPr>
        <w:pStyle w:val="7"/>
        <w:spacing w:before="4"/>
      </w:pPr>
    </w:p>
    <w:p w14:paraId="2EB2AC3A">
      <w:pPr>
        <w:pStyle w:val="3"/>
        <w:jc w:val="both"/>
      </w:pPr>
      <w:r>
        <w:t>Technologies</w:t>
      </w:r>
      <w:r>
        <w:rPr>
          <w:spacing w:val="-3"/>
        </w:rPr>
        <w:t xml:space="preserve"> </w:t>
      </w:r>
      <w:r>
        <w:t>to be</w:t>
      </w:r>
      <w:r>
        <w:rPr>
          <w:spacing w:val="1"/>
        </w:rPr>
        <w:t xml:space="preserve"> </w:t>
      </w:r>
      <w:r>
        <w:rPr>
          <w:spacing w:val="-4"/>
        </w:rPr>
        <w:t>Used:</w:t>
      </w:r>
    </w:p>
    <w:p w14:paraId="05258196">
      <w:pPr>
        <w:spacing w:before="4"/>
        <w:ind w:left="360" w:right="0" w:firstLine="0"/>
        <w:jc w:val="both"/>
        <w:rPr>
          <w:i/>
          <w:sz w:val="24"/>
        </w:rPr>
      </w:pPr>
      <w:r>
        <w:rPr>
          <w:i/>
          <w:sz w:val="24"/>
        </w:rPr>
        <w:t>Table1.Technologies</w:t>
      </w:r>
      <w:r>
        <w:rPr>
          <w:i/>
          <w:spacing w:val="-7"/>
          <w:sz w:val="24"/>
        </w:rPr>
        <w:t xml:space="preserve"> </w:t>
      </w:r>
      <w:r>
        <w:rPr>
          <w:i/>
          <w:spacing w:val="-4"/>
          <w:sz w:val="24"/>
        </w:rPr>
        <w:t>Used</w:t>
      </w:r>
    </w:p>
    <w:tbl>
      <w:tblPr>
        <w:tblStyle w:val="6"/>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45"/>
        <w:gridCol w:w="2381"/>
      </w:tblGrid>
      <w:tr w14:paraId="1B2482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945" w:type="dxa"/>
          </w:tcPr>
          <w:p w14:paraId="7FC90E0D">
            <w:pPr>
              <w:pStyle w:val="14"/>
              <w:spacing w:line="276" w:lineRule="exact"/>
              <w:ind w:left="1931"/>
              <w:rPr>
                <w:sz w:val="24"/>
              </w:rPr>
            </w:pPr>
            <w:r>
              <w:rPr>
                <w:spacing w:val="-2"/>
                <w:sz w:val="24"/>
              </w:rPr>
              <w:t>Frontend:</w:t>
            </w:r>
          </w:p>
        </w:tc>
        <w:tc>
          <w:tcPr>
            <w:tcW w:w="2381" w:type="dxa"/>
          </w:tcPr>
          <w:p w14:paraId="436D957F">
            <w:pPr>
              <w:pStyle w:val="14"/>
              <w:spacing w:line="276" w:lineRule="exact"/>
              <w:ind w:left="14"/>
              <w:rPr>
                <w:sz w:val="24"/>
              </w:rPr>
            </w:pPr>
            <w:r>
              <w:rPr>
                <w:sz w:val="24"/>
              </w:rPr>
              <w:t>React,</w:t>
            </w:r>
            <w:r>
              <w:rPr>
                <w:spacing w:val="1"/>
                <w:sz w:val="24"/>
              </w:rPr>
              <w:t xml:space="preserve"> </w:t>
            </w:r>
            <w:r>
              <w:rPr>
                <w:sz w:val="24"/>
              </w:rPr>
              <w:t>React-</w:t>
            </w:r>
            <w:r>
              <w:rPr>
                <w:spacing w:val="-2"/>
                <w:sz w:val="24"/>
              </w:rPr>
              <w:t>Native</w:t>
            </w:r>
          </w:p>
        </w:tc>
      </w:tr>
      <w:tr w14:paraId="5D33C8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2" w:hRule="atLeast"/>
        </w:trPr>
        <w:tc>
          <w:tcPr>
            <w:tcW w:w="2945" w:type="dxa"/>
          </w:tcPr>
          <w:p w14:paraId="14702833">
            <w:pPr>
              <w:pStyle w:val="14"/>
              <w:ind w:left="1931"/>
              <w:rPr>
                <w:sz w:val="24"/>
              </w:rPr>
            </w:pPr>
            <w:r>
              <w:rPr>
                <w:spacing w:val="-2"/>
                <w:sz w:val="24"/>
              </w:rPr>
              <w:t>Backend:</w:t>
            </w:r>
          </w:p>
        </w:tc>
        <w:tc>
          <w:tcPr>
            <w:tcW w:w="2381" w:type="dxa"/>
          </w:tcPr>
          <w:p w14:paraId="34871B6E">
            <w:pPr>
              <w:pStyle w:val="14"/>
              <w:ind w:left="14"/>
              <w:rPr>
                <w:sz w:val="24"/>
              </w:rPr>
            </w:pPr>
            <w:r>
              <w:rPr>
                <w:sz w:val="24"/>
              </w:rPr>
              <w:t>Node.js</w:t>
            </w:r>
            <w:r>
              <w:rPr>
                <w:spacing w:val="-2"/>
                <w:sz w:val="24"/>
              </w:rPr>
              <w:t xml:space="preserve"> </w:t>
            </w:r>
            <w:r>
              <w:rPr>
                <w:sz w:val="24"/>
              </w:rPr>
              <w:t>&amp;</w:t>
            </w:r>
            <w:r>
              <w:rPr>
                <w:spacing w:val="1"/>
                <w:sz w:val="24"/>
              </w:rPr>
              <w:t xml:space="preserve"> </w:t>
            </w:r>
            <w:r>
              <w:rPr>
                <w:spacing w:val="-2"/>
                <w:sz w:val="24"/>
              </w:rPr>
              <w:t>Firebase</w:t>
            </w:r>
          </w:p>
        </w:tc>
      </w:tr>
      <w:tr w14:paraId="222A5A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2" w:hRule="atLeast"/>
        </w:trPr>
        <w:tc>
          <w:tcPr>
            <w:tcW w:w="2945" w:type="dxa"/>
          </w:tcPr>
          <w:p w14:paraId="5F991FE8">
            <w:pPr>
              <w:pStyle w:val="14"/>
              <w:ind w:left="1931"/>
              <w:rPr>
                <w:sz w:val="24"/>
              </w:rPr>
            </w:pPr>
            <w:r>
              <w:rPr>
                <w:spacing w:val="-2"/>
                <w:sz w:val="24"/>
              </w:rPr>
              <w:t>Database:</w:t>
            </w:r>
          </w:p>
        </w:tc>
        <w:tc>
          <w:tcPr>
            <w:tcW w:w="2381" w:type="dxa"/>
          </w:tcPr>
          <w:p w14:paraId="772DB378">
            <w:pPr>
              <w:pStyle w:val="14"/>
              <w:spacing w:line="270" w:lineRule="atLeast"/>
              <w:ind w:left="14" w:right="522"/>
              <w:rPr>
                <w:sz w:val="24"/>
              </w:rPr>
            </w:pPr>
            <w:r>
              <w:rPr>
                <w:sz w:val="24"/>
              </w:rPr>
              <w:t>Firebase</w:t>
            </w:r>
            <w:r>
              <w:rPr>
                <w:spacing w:val="-15"/>
                <w:sz w:val="24"/>
              </w:rPr>
              <w:t xml:space="preserve"> </w:t>
            </w:r>
            <w:r>
              <w:rPr>
                <w:sz w:val="24"/>
              </w:rPr>
              <w:t xml:space="preserve">RealTime </w:t>
            </w:r>
            <w:r>
              <w:rPr>
                <w:spacing w:val="-2"/>
                <w:sz w:val="24"/>
              </w:rPr>
              <w:t>Database</w:t>
            </w:r>
          </w:p>
        </w:tc>
      </w:tr>
      <w:tr w14:paraId="6A7DD7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8" w:hRule="atLeast"/>
        </w:trPr>
        <w:tc>
          <w:tcPr>
            <w:tcW w:w="2945" w:type="dxa"/>
          </w:tcPr>
          <w:p w14:paraId="3068F7FE">
            <w:pPr>
              <w:pStyle w:val="14"/>
              <w:ind w:left="1931"/>
              <w:rPr>
                <w:sz w:val="24"/>
              </w:rPr>
            </w:pPr>
            <w:r>
              <w:rPr>
                <w:spacing w:val="-2"/>
                <w:sz w:val="24"/>
              </w:rPr>
              <w:t>Tools:</w:t>
            </w:r>
          </w:p>
        </w:tc>
        <w:tc>
          <w:tcPr>
            <w:tcW w:w="2381" w:type="dxa"/>
          </w:tcPr>
          <w:p w14:paraId="5A214694">
            <w:pPr>
              <w:pStyle w:val="14"/>
              <w:ind w:left="14"/>
              <w:rPr>
                <w:sz w:val="24"/>
              </w:rPr>
            </w:pPr>
            <w:r>
              <w:rPr>
                <w:sz w:val="24"/>
              </w:rPr>
              <w:t>Visual</w:t>
            </w:r>
            <w:r>
              <w:rPr>
                <w:spacing w:val="-1"/>
                <w:sz w:val="24"/>
              </w:rPr>
              <w:t xml:space="preserve"> </w:t>
            </w:r>
            <w:r>
              <w:rPr>
                <w:spacing w:val="-2"/>
                <w:sz w:val="24"/>
              </w:rPr>
              <w:t>Studio</w:t>
            </w:r>
          </w:p>
          <w:p w14:paraId="717BC48E">
            <w:pPr>
              <w:pStyle w:val="14"/>
              <w:spacing w:line="270" w:lineRule="atLeast"/>
              <w:ind w:left="14" w:right="-28"/>
              <w:rPr>
                <w:sz w:val="24"/>
              </w:rPr>
            </w:pPr>
            <w:r>
              <w:rPr>
                <w:sz w:val="24"/>
              </w:rPr>
              <w:t>Code,</w:t>
            </w:r>
            <w:r>
              <w:rPr>
                <w:spacing w:val="-14"/>
                <w:sz w:val="24"/>
              </w:rPr>
              <w:t xml:space="preserve"> </w:t>
            </w:r>
            <w:r>
              <w:rPr>
                <w:sz w:val="24"/>
              </w:rPr>
              <w:t>Github,Figma</w:t>
            </w:r>
            <w:r>
              <w:rPr>
                <w:spacing w:val="-11"/>
                <w:sz w:val="24"/>
              </w:rPr>
              <w:t xml:space="preserve"> </w:t>
            </w:r>
            <w:r>
              <w:rPr>
                <w:sz w:val="24"/>
              </w:rPr>
              <w:t xml:space="preserve">(UI </w:t>
            </w:r>
            <w:r>
              <w:rPr>
                <w:spacing w:val="-2"/>
                <w:sz w:val="24"/>
              </w:rPr>
              <w:t>Design)</w:t>
            </w:r>
          </w:p>
        </w:tc>
      </w:tr>
    </w:tbl>
    <w:p w14:paraId="083C53B9">
      <w:pPr>
        <w:pStyle w:val="7"/>
        <w:spacing w:before="137"/>
        <w:ind w:left="360" w:right="1776" w:firstLine="240"/>
      </w:pPr>
      <w:r>
        <w:t>The success of the project relies on a carefully selected set of software resources that</w:t>
      </w:r>
      <w:r>
        <w:rPr>
          <w:spacing w:val="-1"/>
        </w:rPr>
        <w:t xml:space="preserve"> </w:t>
      </w:r>
      <w:r>
        <w:t>supported</w:t>
      </w:r>
      <w:r>
        <w:rPr>
          <w:spacing w:val="-7"/>
        </w:rPr>
        <w:t xml:space="preserve"> </w:t>
      </w:r>
      <w:r>
        <w:t>each</w:t>
      </w:r>
      <w:r>
        <w:rPr>
          <w:spacing w:val="-3"/>
        </w:rPr>
        <w:t xml:space="preserve"> </w:t>
      </w:r>
      <w:r>
        <w:t>phase</w:t>
      </w:r>
      <w:r>
        <w:rPr>
          <w:spacing w:val="-2"/>
        </w:rPr>
        <w:t xml:space="preserve"> </w:t>
      </w:r>
      <w:r>
        <w:t>of</w:t>
      </w:r>
      <w:r>
        <w:rPr>
          <w:spacing w:val="-3"/>
        </w:rPr>
        <w:t xml:space="preserve"> </w:t>
      </w:r>
      <w:r>
        <w:t>development—from</w:t>
      </w:r>
      <w:r>
        <w:rPr>
          <w:spacing w:val="-2"/>
        </w:rPr>
        <w:t xml:space="preserve"> </w:t>
      </w:r>
      <w:r>
        <w:t>planning</w:t>
      </w:r>
      <w:r>
        <w:rPr>
          <w:spacing w:val="-8"/>
        </w:rPr>
        <w:t xml:space="preserve"> </w:t>
      </w:r>
      <w:r>
        <w:t>and</w:t>
      </w:r>
      <w:r>
        <w:rPr>
          <w:spacing w:val="-3"/>
        </w:rPr>
        <w:t xml:space="preserve"> </w:t>
      </w:r>
      <w:r>
        <w:t>coding</w:t>
      </w:r>
      <w:r>
        <w:rPr>
          <w:spacing w:val="-8"/>
        </w:rPr>
        <w:t xml:space="preserve"> </w:t>
      </w:r>
      <w:r>
        <w:t>to</w:t>
      </w:r>
      <w:r>
        <w:rPr>
          <w:spacing w:val="-3"/>
        </w:rPr>
        <w:t xml:space="preserve"> </w:t>
      </w:r>
      <w:r>
        <w:t>testing</w:t>
      </w:r>
      <w:r>
        <w:rPr>
          <w:spacing w:val="-3"/>
        </w:rPr>
        <w:t xml:space="preserve"> </w:t>
      </w:r>
      <w:r>
        <w:t>and</w:t>
      </w:r>
    </w:p>
    <w:p w14:paraId="14F517BE">
      <w:pPr>
        <w:pStyle w:val="7"/>
        <w:spacing w:before="1"/>
        <w:ind w:left="360" w:right="1377"/>
      </w:pPr>
      <w:r>
        <w:t>deployment.</w:t>
      </w:r>
      <w:r>
        <w:rPr>
          <w:spacing w:val="-5"/>
        </w:rPr>
        <w:t xml:space="preserve"> </w:t>
      </w:r>
      <w:r>
        <w:t>Visual</w:t>
      </w:r>
      <w:r>
        <w:rPr>
          <w:spacing w:val="-4"/>
        </w:rPr>
        <w:t xml:space="preserve"> </w:t>
      </w:r>
      <w:r>
        <w:t>Studio</w:t>
      </w:r>
      <w:r>
        <w:rPr>
          <w:spacing w:val="-5"/>
        </w:rPr>
        <w:t xml:space="preserve"> </w:t>
      </w:r>
      <w:r>
        <w:t>Code</w:t>
      </w:r>
      <w:r>
        <w:rPr>
          <w:spacing w:val="-4"/>
        </w:rPr>
        <w:t xml:space="preserve"> </w:t>
      </w:r>
      <w:r>
        <w:t>served</w:t>
      </w:r>
      <w:r>
        <w:rPr>
          <w:spacing w:val="-5"/>
        </w:rPr>
        <w:t xml:space="preserve"> </w:t>
      </w:r>
      <w:r>
        <w:t>as</w:t>
      </w:r>
      <w:r>
        <w:rPr>
          <w:spacing w:val="-10"/>
        </w:rPr>
        <w:t xml:space="preserve"> </w:t>
      </w:r>
      <w:r>
        <w:t>the</w:t>
      </w:r>
      <w:r>
        <w:rPr>
          <w:spacing w:val="-4"/>
        </w:rPr>
        <w:t xml:space="preserve"> </w:t>
      </w:r>
      <w:r>
        <w:t>main</w:t>
      </w:r>
      <w:r>
        <w:rPr>
          <w:spacing w:val="-5"/>
        </w:rPr>
        <w:t xml:space="preserve"> </w:t>
      </w:r>
      <w:r>
        <w:t>integrated</w:t>
      </w:r>
      <w:r>
        <w:rPr>
          <w:spacing w:val="-5"/>
        </w:rPr>
        <w:t xml:space="preserve"> </w:t>
      </w:r>
      <w:r>
        <w:t>development</w:t>
      </w:r>
      <w:r>
        <w:rPr>
          <w:spacing w:val="-4"/>
        </w:rPr>
        <w:t xml:space="preserve"> </w:t>
      </w:r>
      <w:r>
        <w:t>environment (IDE) for both web and mobile development, while Firebase handled backend processes and data synchronization. Communication and collaboration were enhanced through project management tools like Microsoft Teams and Discord.</w:t>
      </w:r>
    </w:p>
    <w:p w14:paraId="714373BE">
      <w:pPr>
        <w:pStyle w:val="3"/>
        <w:spacing w:before="140"/>
      </w:pPr>
      <w:r>
        <w:t>Calendar</w:t>
      </w:r>
      <w:r>
        <w:rPr>
          <w:spacing w:val="-2"/>
        </w:rPr>
        <w:t xml:space="preserve"> </w:t>
      </w:r>
      <w:r>
        <w:t>of</w:t>
      </w:r>
      <w:r>
        <w:rPr>
          <w:spacing w:val="-1"/>
        </w:rPr>
        <w:t xml:space="preserve"> </w:t>
      </w:r>
      <w:r>
        <w:rPr>
          <w:spacing w:val="-2"/>
        </w:rPr>
        <w:t>Activities</w:t>
      </w:r>
    </w:p>
    <w:p w14:paraId="1DC611DD">
      <w:pPr>
        <w:spacing w:before="4"/>
        <w:ind w:left="360" w:right="0" w:firstLine="0"/>
        <w:jc w:val="left"/>
        <w:rPr>
          <w:i/>
          <w:sz w:val="24"/>
        </w:rPr>
      </w:pPr>
      <w:r>
        <w:rPr>
          <w:b/>
          <w:sz w:val="24"/>
        </w:rPr>
        <w:t>Table</w:t>
      </w:r>
      <w:r>
        <w:rPr>
          <w:b/>
          <w:spacing w:val="-1"/>
          <w:sz w:val="24"/>
        </w:rPr>
        <w:t xml:space="preserve"> </w:t>
      </w:r>
      <w:r>
        <w:rPr>
          <w:b/>
          <w:sz w:val="24"/>
        </w:rPr>
        <w:t xml:space="preserve">3. </w:t>
      </w:r>
      <w:r>
        <w:rPr>
          <w:i/>
          <w:sz w:val="24"/>
        </w:rPr>
        <w:t>Calendar</w:t>
      </w:r>
      <w:r>
        <w:rPr>
          <w:i/>
          <w:spacing w:val="-2"/>
          <w:sz w:val="24"/>
        </w:rPr>
        <w:t xml:space="preserve"> </w:t>
      </w:r>
      <w:r>
        <w:rPr>
          <w:i/>
          <w:sz w:val="24"/>
        </w:rPr>
        <w:t xml:space="preserve">of </w:t>
      </w:r>
      <w:r>
        <w:rPr>
          <w:i/>
          <w:spacing w:val="-2"/>
          <w:sz w:val="24"/>
        </w:rPr>
        <w:t>Activities</w:t>
      </w:r>
    </w:p>
    <w:p w14:paraId="6F47BC7B">
      <w:pPr>
        <w:spacing w:after="0"/>
        <w:jc w:val="left"/>
        <w:rPr>
          <w:i/>
          <w:sz w:val="24"/>
        </w:rPr>
        <w:sectPr>
          <w:pgSz w:w="12240" w:h="15840"/>
          <w:pgMar w:top="1380" w:right="0" w:bottom="680" w:left="1800" w:header="0" w:footer="492" w:gutter="0"/>
          <w:cols w:space="720" w:num="1"/>
        </w:sectPr>
      </w:pPr>
    </w:p>
    <w:tbl>
      <w:tblPr>
        <w:tblStyle w:val="6"/>
        <w:tblW w:w="0" w:type="auto"/>
        <w:jc w:val="right"/>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2113"/>
        <w:gridCol w:w="442"/>
        <w:gridCol w:w="242"/>
        <w:gridCol w:w="228"/>
        <w:gridCol w:w="160"/>
        <w:gridCol w:w="500"/>
        <w:gridCol w:w="298"/>
        <w:gridCol w:w="102"/>
        <w:gridCol w:w="212"/>
        <w:gridCol w:w="236"/>
        <w:gridCol w:w="108"/>
        <w:gridCol w:w="228"/>
        <w:gridCol w:w="112"/>
        <w:gridCol w:w="96"/>
        <w:gridCol w:w="236"/>
        <w:gridCol w:w="1496"/>
        <w:gridCol w:w="108"/>
        <w:gridCol w:w="276"/>
        <w:gridCol w:w="92"/>
        <w:gridCol w:w="200"/>
        <w:gridCol w:w="636"/>
        <w:gridCol w:w="201"/>
        <w:gridCol w:w="576"/>
        <w:gridCol w:w="160"/>
        <w:gridCol w:w="404"/>
        <w:gridCol w:w="256"/>
        <w:gridCol w:w="338"/>
      </w:tblGrid>
      <w:tr w14:paraId="4817A2C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966" w:hRule="atLeast"/>
          <w:jc w:val="right"/>
        </w:trPr>
        <w:tc>
          <w:tcPr>
            <w:tcW w:w="2113" w:type="dxa"/>
            <w:tcBorders>
              <w:bottom w:val="single" w:color="000000" w:sz="8" w:space="0"/>
            </w:tcBorders>
          </w:tcPr>
          <w:p w14:paraId="79403A3C">
            <w:pPr>
              <w:pStyle w:val="14"/>
              <w:spacing w:before="243"/>
              <w:ind w:left="21"/>
              <w:rPr>
                <w:sz w:val="24"/>
              </w:rPr>
            </w:pPr>
            <w:r>
              <w:rPr>
                <w:spacing w:val="-2"/>
                <w:sz w:val="24"/>
              </w:rPr>
              <w:t>MONTH</w:t>
            </w:r>
          </w:p>
        </w:tc>
        <w:tc>
          <w:tcPr>
            <w:tcW w:w="1572" w:type="dxa"/>
            <w:gridSpan w:val="5"/>
            <w:vMerge w:val="restart"/>
          </w:tcPr>
          <w:p w14:paraId="0734C22E">
            <w:pPr>
              <w:pStyle w:val="14"/>
              <w:spacing w:before="235"/>
              <w:rPr>
                <w:i/>
                <w:sz w:val="24"/>
              </w:rPr>
            </w:pPr>
          </w:p>
          <w:p w14:paraId="0A9E23C9">
            <w:pPr>
              <w:pStyle w:val="14"/>
              <w:ind w:left="1"/>
              <w:rPr>
                <w:sz w:val="24"/>
              </w:rPr>
            </w:pPr>
            <w:r>
              <w:rPr>
                <w:spacing w:val="-2"/>
                <w:sz w:val="24"/>
              </w:rPr>
              <w:t>FEBRUARY</w:t>
            </w:r>
          </w:p>
        </w:tc>
        <w:tc>
          <w:tcPr>
            <w:tcW w:w="1184" w:type="dxa"/>
            <w:gridSpan w:val="6"/>
            <w:vMerge w:val="restart"/>
          </w:tcPr>
          <w:p w14:paraId="01C188BC">
            <w:pPr>
              <w:pStyle w:val="14"/>
              <w:spacing w:before="235"/>
              <w:rPr>
                <w:i/>
                <w:sz w:val="24"/>
              </w:rPr>
            </w:pPr>
          </w:p>
          <w:p w14:paraId="20B3B6A4">
            <w:pPr>
              <w:pStyle w:val="14"/>
              <w:ind w:left="6"/>
              <w:rPr>
                <w:sz w:val="24"/>
              </w:rPr>
            </w:pPr>
            <w:r>
              <w:rPr>
                <w:spacing w:val="-2"/>
                <w:sz w:val="24"/>
              </w:rPr>
              <w:t>MARCH</w:t>
            </w:r>
          </w:p>
        </w:tc>
        <w:tc>
          <w:tcPr>
            <w:tcW w:w="1940" w:type="dxa"/>
            <w:gridSpan w:val="4"/>
            <w:vMerge w:val="restart"/>
          </w:tcPr>
          <w:p w14:paraId="6C2A51C8">
            <w:pPr>
              <w:pStyle w:val="14"/>
              <w:spacing w:before="235"/>
              <w:rPr>
                <w:i/>
                <w:sz w:val="24"/>
              </w:rPr>
            </w:pPr>
          </w:p>
          <w:p w14:paraId="4449C5E1">
            <w:pPr>
              <w:pStyle w:val="14"/>
              <w:ind w:left="2"/>
              <w:rPr>
                <w:sz w:val="24"/>
              </w:rPr>
            </w:pPr>
            <w:r>
              <w:rPr>
                <w:spacing w:val="-2"/>
                <w:sz w:val="24"/>
              </w:rPr>
              <w:t>APRIL</w:t>
            </w:r>
          </w:p>
        </w:tc>
        <w:tc>
          <w:tcPr>
            <w:tcW w:w="1312" w:type="dxa"/>
            <w:gridSpan w:val="5"/>
            <w:vMerge w:val="restart"/>
          </w:tcPr>
          <w:p w14:paraId="27B3085C">
            <w:pPr>
              <w:pStyle w:val="14"/>
              <w:spacing w:before="235"/>
              <w:rPr>
                <w:i/>
                <w:sz w:val="24"/>
              </w:rPr>
            </w:pPr>
          </w:p>
          <w:p w14:paraId="645D5C27">
            <w:pPr>
              <w:pStyle w:val="14"/>
              <w:ind w:left="3"/>
              <w:rPr>
                <w:sz w:val="24"/>
              </w:rPr>
            </w:pPr>
            <w:r>
              <w:rPr>
                <w:spacing w:val="-5"/>
                <w:sz w:val="24"/>
              </w:rPr>
              <w:t>MAY</w:t>
            </w:r>
          </w:p>
        </w:tc>
        <w:tc>
          <w:tcPr>
            <w:tcW w:w="1341" w:type="dxa"/>
            <w:gridSpan w:val="4"/>
            <w:vMerge w:val="restart"/>
          </w:tcPr>
          <w:p w14:paraId="4BDE96BF">
            <w:pPr>
              <w:pStyle w:val="14"/>
              <w:spacing w:before="211"/>
              <w:rPr>
                <w:i/>
                <w:sz w:val="24"/>
              </w:rPr>
            </w:pPr>
          </w:p>
          <w:p w14:paraId="10063D9F">
            <w:pPr>
              <w:pStyle w:val="14"/>
              <w:ind w:left="3"/>
              <w:rPr>
                <w:sz w:val="24"/>
              </w:rPr>
            </w:pPr>
            <w:r>
              <w:rPr>
                <w:spacing w:val="-4"/>
                <w:sz w:val="24"/>
              </w:rPr>
              <w:t>JUNE</w:t>
            </w:r>
          </w:p>
        </w:tc>
        <w:tc>
          <w:tcPr>
            <w:tcW w:w="594" w:type="dxa"/>
            <w:gridSpan w:val="2"/>
            <w:vMerge w:val="restart"/>
            <w:tcBorders>
              <w:top w:val="nil"/>
              <w:right w:val="nil"/>
            </w:tcBorders>
          </w:tcPr>
          <w:p w14:paraId="536AD905">
            <w:pPr>
              <w:pStyle w:val="14"/>
              <w:rPr>
                <w:sz w:val="22"/>
              </w:rPr>
            </w:pPr>
          </w:p>
        </w:tc>
      </w:tr>
      <w:tr w14:paraId="2733359E">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499" w:hRule="atLeast"/>
          <w:jc w:val="right"/>
        </w:trPr>
        <w:tc>
          <w:tcPr>
            <w:tcW w:w="2113" w:type="dxa"/>
            <w:tcBorders>
              <w:top w:val="single" w:color="000000" w:sz="8" w:space="0"/>
            </w:tcBorders>
          </w:tcPr>
          <w:p w14:paraId="751405BC">
            <w:pPr>
              <w:pStyle w:val="14"/>
              <w:spacing w:before="11"/>
              <w:ind w:left="21"/>
              <w:rPr>
                <w:sz w:val="24"/>
              </w:rPr>
            </w:pPr>
            <w:r>
              <w:rPr>
                <w:spacing w:val="-2"/>
                <w:sz w:val="24"/>
              </w:rPr>
              <w:t>ACTIVITY</w:t>
            </w:r>
          </w:p>
        </w:tc>
        <w:tc>
          <w:tcPr>
            <w:tcW w:w="1572" w:type="dxa"/>
            <w:gridSpan w:val="5"/>
            <w:vMerge w:val="continue"/>
            <w:tcBorders>
              <w:top w:val="nil"/>
            </w:tcBorders>
          </w:tcPr>
          <w:p w14:paraId="154F1E2B">
            <w:pPr>
              <w:rPr>
                <w:sz w:val="2"/>
                <w:szCs w:val="2"/>
              </w:rPr>
            </w:pPr>
          </w:p>
        </w:tc>
        <w:tc>
          <w:tcPr>
            <w:tcW w:w="1184" w:type="dxa"/>
            <w:gridSpan w:val="6"/>
            <w:vMerge w:val="continue"/>
            <w:tcBorders>
              <w:top w:val="nil"/>
            </w:tcBorders>
          </w:tcPr>
          <w:p w14:paraId="0F1721E3">
            <w:pPr>
              <w:rPr>
                <w:sz w:val="2"/>
                <w:szCs w:val="2"/>
              </w:rPr>
            </w:pPr>
          </w:p>
        </w:tc>
        <w:tc>
          <w:tcPr>
            <w:tcW w:w="1940" w:type="dxa"/>
            <w:gridSpan w:val="4"/>
            <w:vMerge w:val="continue"/>
            <w:tcBorders>
              <w:top w:val="nil"/>
            </w:tcBorders>
          </w:tcPr>
          <w:p w14:paraId="39341249">
            <w:pPr>
              <w:rPr>
                <w:sz w:val="2"/>
                <w:szCs w:val="2"/>
              </w:rPr>
            </w:pPr>
          </w:p>
        </w:tc>
        <w:tc>
          <w:tcPr>
            <w:tcW w:w="1312" w:type="dxa"/>
            <w:gridSpan w:val="5"/>
            <w:vMerge w:val="continue"/>
            <w:tcBorders>
              <w:top w:val="nil"/>
            </w:tcBorders>
          </w:tcPr>
          <w:p w14:paraId="09005D9C">
            <w:pPr>
              <w:rPr>
                <w:sz w:val="2"/>
                <w:szCs w:val="2"/>
              </w:rPr>
            </w:pPr>
          </w:p>
        </w:tc>
        <w:tc>
          <w:tcPr>
            <w:tcW w:w="1341" w:type="dxa"/>
            <w:gridSpan w:val="4"/>
            <w:vMerge w:val="continue"/>
            <w:tcBorders>
              <w:top w:val="nil"/>
            </w:tcBorders>
          </w:tcPr>
          <w:p w14:paraId="0C70ED5A">
            <w:pPr>
              <w:rPr>
                <w:sz w:val="2"/>
                <w:szCs w:val="2"/>
              </w:rPr>
            </w:pPr>
          </w:p>
        </w:tc>
        <w:tc>
          <w:tcPr>
            <w:tcW w:w="594" w:type="dxa"/>
            <w:gridSpan w:val="2"/>
            <w:vMerge w:val="continue"/>
            <w:tcBorders>
              <w:top w:val="nil"/>
              <w:right w:val="nil"/>
            </w:tcBorders>
          </w:tcPr>
          <w:p w14:paraId="0EEFEC3E">
            <w:pPr>
              <w:rPr>
                <w:sz w:val="2"/>
                <w:szCs w:val="2"/>
              </w:rPr>
            </w:pPr>
          </w:p>
        </w:tc>
      </w:tr>
      <w:tr w14:paraId="783B8263">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319" w:hRule="atLeast"/>
          <w:jc w:val="right"/>
        </w:trPr>
        <w:tc>
          <w:tcPr>
            <w:tcW w:w="2113" w:type="dxa"/>
            <w:tcBorders>
              <w:bottom w:val="single" w:color="000000" w:sz="8" w:space="0"/>
            </w:tcBorders>
          </w:tcPr>
          <w:p w14:paraId="15664512">
            <w:pPr>
              <w:pStyle w:val="14"/>
              <w:ind w:left="21" w:right="-20"/>
              <w:rPr>
                <w:sz w:val="24"/>
              </w:rPr>
            </w:pPr>
            <w:r>
              <w:rPr>
                <w:b/>
                <w:sz w:val="24"/>
              </w:rPr>
              <w:t xml:space="preserve">I. Inception &amp; </w:t>
            </w:r>
            <w:r>
              <w:rPr>
                <w:b/>
                <w:spacing w:val="-2"/>
                <w:sz w:val="24"/>
              </w:rPr>
              <w:t>Proposal Finalization</w:t>
            </w:r>
            <w:r>
              <w:rPr>
                <w:spacing w:val="-2"/>
                <w:sz w:val="24"/>
              </w:rPr>
              <w:t xml:space="preserve">(Chapter </w:t>
            </w:r>
            <w:r>
              <w:rPr>
                <w:spacing w:val="-6"/>
                <w:sz w:val="24"/>
              </w:rPr>
              <w:t>I)</w:t>
            </w:r>
          </w:p>
        </w:tc>
        <w:tc>
          <w:tcPr>
            <w:tcW w:w="442" w:type="dxa"/>
            <w:tcBorders>
              <w:bottom w:val="single" w:color="000000" w:sz="8" w:space="0"/>
              <w:right w:val="single" w:color="000000" w:sz="8" w:space="0"/>
            </w:tcBorders>
            <w:shd w:val="clear" w:color="auto" w:fill="4EA72D"/>
          </w:tcPr>
          <w:p w14:paraId="1CCB3211">
            <w:pPr>
              <w:pStyle w:val="14"/>
              <w:rPr>
                <w:sz w:val="22"/>
              </w:rPr>
            </w:pPr>
          </w:p>
        </w:tc>
        <w:tc>
          <w:tcPr>
            <w:tcW w:w="242" w:type="dxa"/>
            <w:tcBorders>
              <w:left w:val="single" w:color="000000" w:sz="8" w:space="0"/>
              <w:bottom w:val="single" w:color="000000" w:sz="8" w:space="0"/>
              <w:right w:val="single" w:color="000000" w:sz="8" w:space="0"/>
            </w:tcBorders>
            <w:shd w:val="clear" w:color="auto" w:fill="4EA72D"/>
          </w:tcPr>
          <w:p w14:paraId="221790F9">
            <w:pPr>
              <w:pStyle w:val="14"/>
              <w:rPr>
                <w:sz w:val="22"/>
              </w:rPr>
            </w:pPr>
          </w:p>
        </w:tc>
        <w:tc>
          <w:tcPr>
            <w:tcW w:w="228" w:type="dxa"/>
            <w:tcBorders>
              <w:left w:val="single" w:color="000000" w:sz="8" w:space="0"/>
              <w:bottom w:val="single" w:color="000000" w:sz="8" w:space="0"/>
              <w:right w:val="single" w:color="000000" w:sz="8" w:space="0"/>
            </w:tcBorders>
            <w:shd w:val="clear" w:color="auto" w:fill="4EA72D"/>
          </w:tcPr>
          <w:p w14:paraId="36F2451C">
            <w:pPr>
              <w:pStyle w:val="14"/>
              <w:rPr>
                <w:sz w:val="22"/>
              </w:rPr>
            </w:pPr>
          </w:p>
        </w:tc>
        <w:tc>
          <w:tcPr>
            <w:tcW w:w="660" w:type="dxa"/>
            <w:gridSpan w:val="2"/>
            <w:tcBorders>
              <w:left w:val="single" w:color="000000" w:sz="8" w:space="0"/>
              <w:bottom w:val="single" w:color="000000" w:sz="8" w:space="0"/>
            </w:tcBorders>
            <w:shd w:val="clear" w:color="auto" w:fill="4EA72D"/>
          </w:tcPr>
          <w:p w14:paraId="2D4D83B8">
            <w:pPr>
              <w:pStyle w:val="14"/>
              <w:rPr>
                <w:sz w:val="22"/>
              </w:rPr>
            </w:pPr>
          </w:p>
        </w:tc>
        <w:tc>
          <w:tcPr>
            <w:tcW w:w="298" w:type="dxa"/>
            <w:tcBorders>
              <w:bottom w:val="single" w:color="000000" w:sz="8" w:space="0"/>
              <w:right w:val="single" w:color="000000" w:sz="8" w:space="0"/>
            </w:tcBorders>
            <w:shd w:val="clear" w:color="auto" w:fill="4EA72D"/>
          </w:tcPr>
          <w:p w14:paraId="65052195">
            <w:pPr>
              <w:pStyle w:val="14"/>
              <w:rPr>
                <w:sz w:val="22"/>
              </w:rPr>
            </w:pPr>
          </w:p>
        </w:tc>
        <w:tc>
          <w:tcPr>
            <w:tcW w:w="102" w:type="dxa"/>
            <w:tcBorders>
              <w:left w:val="single" w:color="000000" w:sz="8" w:space="0"/>
              <w:bottom w:val="single" w:color="000000" w:sz="8" w:space="0"/>
              <w:right w:val="single" w:color="000000" w:sz="8" w:space="0"/>
            </w:tcBorders>
          </w:tcPr>
          <w:p w14:paraId="28D54DDE">
            <w:pPr>
              <w:pStyle w:val="14"/>
              <w:rPr>
                <w:sz w:val="22"/>
              </w:rPr>
            </w:pPr>
          </w:p>
        </w:tc>
        <w:tc>
          <w:tcPr>
            <w:tcW w:w="212" w:type="dxa"/>
            <w:tcBorders>
              <w:left w:val="single" w:color="000000" w:sz="8" w:space="0"/>
              <w:bottom w:val="single" w:color="000000" w:sz="8" w:space="0"/>
              <w:right w:val="single" w:color="000000" w:sz="8" w:space="0"/>
            </w:tcBorders>
          </w:tcPr>
          <w:p w14:paraId="0604222B">
            <w:pPr>
              <w:pStyle w:val="14"/>
              <w:rPr>
                <w:sz w:val="22"/>
              </w:rPr>
            </w:pPr>
          </w:p>
        </w:tc>
        <w:tc>
          <w:tcPr>
            <w:tcW w:w="236" w:type="dxa"/>
            <w:tcBorders>
              <w:left w:val="single" w:color="000000" w:sz="8" w:space="0"/>
              <w:bottom w:val="single" w:color="000000" w:sz="8" w:space="0"/>
            </w:tcBorders>
          </w:tcPr>
          <w:p w14:paraId="51892F45">
            <w:pPr>
              <w:pStyle w:val="14"/>
              <w:rPr>
                <w:sz w:val="22"/>
              </w:rPr>
            </w:pPr>
          </w:p>
        </w:tc>
        <w:tc>
          <w:tcPr>
            <w:tcW w:w="108" w:type="dxa"/>
            <w:tcBorders>
              <w:bottom w:val="single" w:color="000000" w:sz="8" w:space="0"/>
              <w:right w:val="single" w:color="000000" w:sz="8" w:space="0"/>
            </w:tcBorders>
          </w:tcPr>
          <w:p w14:paraId="75F1DAAD">
            <w:pPr>
              <w:pStyle w:val="14"/>
              <w:rPr>
                <w:sz w:val="22"/>
              </w:rPr>
            </w:pPr>
          </w:p>
        </w:tc>
        <w:tc>
          <w:tcPr>
            <w:tcW w:w="340" w:type="dxa"/>
            <w:gridSpan w:val="2"/>
            <w:tcBorders>
              <w:left w:val="single" w:color="000000" w:sz="8" w:space="0"/>
              <w:bottom w:val="single" w:color="000000" w:sz="8" w:space="0"/>
              <w:right w:val="single" w:color="000000" w:sz="12" w:space="0"/>
            </w:tcBorders>
          </w:tcPr>
          <w:p w14:paraId="05DC2811">
            <w:pPr>
              <w:pStyle w:val="14"/>
              <w:rPr>
                <w:sz w:val="22"/>
              </w:rPr>
            </w:pPr>
          </w:p>
        </w:tc>
        <w:tc>
          <w:tcPr>
            <w:tcW w:w="96" w:type="dxa"/>
            <w:tcBorders>
              <w:left w:val="single" w:color="000000" w:sz="12" w:space="0"/>
              <w:bottom w:val="single" w:color="000000" w:sz="8" w:space="0"/>
              <w:right w:val="single" w:color="000000" w:sz="8" w:space="0"/>
            </w:tcBorders>
          </w:tcPr>
          <w:p w14:paraId="1F054D02">
            <w:pPr>
              <w:pStyle w:val="14"/>
              <w:rPr>
                <w:sz w:val="22"/>
              </w:rPr>
            </w:pPr>
          </w:p>
        </w:tc>
        <w:tc>
          <w:tcPr>
            <w:tcW w:w="236" w:type="dxa"/>
            <w:tcBorders>
              <w:left w:val="single" w:color="000000" w:sz="8" w:space="0"/>
              <w:bottom w:val="single" w:color="000000" w:sz="8" w:space="0"/>
            </w:tcBorders>
          </w:tcPr>
          <w:p w14:paraId="35F0AA52">
            <w:pPr>
              <w:pStyle w:val="14"/>
              <w:rPr>
                <w:sz w:val="22"/>
              </w:rPr>
            </w:pPr>
          </w:p>
        </w:tc>
        <w:tc>
          <w:tcPr>
            <w:tcW w:w="1604" w:type="dxa"/>
            <w:gridSpan w:val="2"/>
            <w:tcBorders>
              <w:bottom w:val="single" w:color="000000" w:sz="8" w:space="0"/>
              <w:right w:val="single" w:color="000000" w:sz="8" w:space="0"/>
            </w:tcBorders>
          </w:tcPr>
          <w:p w14:paraId="31AE559D">
            <w:pPr>
              <w:pStyle w:val="14"/>
              <w:rPr>
                <w:sz w:val="22"/>
              </w:rPr>
            </w:pPr>
          </w:p>
        </w:tc>
        <w:tc>
          <w:tcPr>
            <w:tcW w:w="276" w:type="dxa"/>
            <w:tcBorders>
              <w:left w:val="single" w:color="000000" w:sz="8" w:space="0"/>
              <w:bottom w:val="single" w:color="000000" w:sz="8" w:space="0"/>
              <w:right w:val="single" w:color="000000" w:sz="8" w:space="0"/>
            </w:tcBorders>
          </w:tcPr>
          <w:p w14:paraId="5A74CB2C">
            <w:pPr>
              <w:pStyle w:val="14"/>
              <w:rPr>
                <w:sz w:val="22"/>
              </w:rPr>
            </w:pPr>
          </w:p>
        </w:tc>
        <w:tc>
          <w:tcPr>
            <w:tcW w:w="92" w:type="dxa"/>
            <w:tcBorders>
              <w:left w:val="single" w:color="000000" w:sz="8" w:space="0"/>
              <w:bottom w:val="single" w:color="000000" w:sz="8" w:space="0"/>
              <w:right w:val="single" w:color="000000" w:sz="8" w:space="0"/>
            </w:tcBorders>
          </w:tcPr>
          <w:p w14:paraId="48BDA811">
            <w:pPr>
              <w:pStyle w:val="14"/>
              <w:rPr>
                <w:sz w:val="22"/>
              </w:rPr>
            </w:pPr>
          </w:p>
        </w:tc>
        <w:tc>
          <w:tcPr>
            <w:tcW w:w="200" w:type="dxa"/>
            <w:tcBorders>
              <w:left w:val="single" w:color="000000" w:sz="8" w:space="0"/>
              <w:bottom w:val="single" w:color="000000" w:sz="8" w:space="0"/>
            </w:tcBorders>
          </w:tcPr>
          <w:p w14:paraId="0420AADE">
            <w:pPr>
              <w:pStyle w:val="14"/>
              <w:rPr>
                <w:sz w:val="22"/>
              </w:rPr>
            </w:pPr>
          </w:p>
        </w:tc>
        <w:tc>
          <w:tcPr>
            <w:tcW w:w="837" w:type="dxa"/>
            <w:gridSpan w:val="2"/>
            <w:tcBorders>
              <w:bottom w:val="single" w:color="000000" w:sz="8" w:space="0"/>
              <w:right w:val="single" w:color="000000" w:sz="8" w:space="0"/>
            </w:tcBorders>
          </w:tcPr>
          <w:p w14:paraId="598784BE">
            <w:pPr>
              <w:pStyle w:val="14"/>
              <w:rPr>
                <w:sz w:val="22"/>
              </w:rPr>
            </w:pPr>
          </w:p>
        </w:tc>
        <w:tc>
          <w:tcPr>
            <w:tcW w:w="576" w:type="dxa"/>
            <w:tcBorders>
              <w:left w:val="single" w:color="000000" w:sz="8" w:space="0"/>
              <w:bottom w:val="single" w:color="000000" w:sz="8" w:space="0"/>
              <w:right w:val="single" w:color="000000" w:sz="8" w:space="0"/>
            </w:tcBorders>
          </w:tcPr>
          <w:p w14:paraId="35DC5B6C">
            <w:pPr>
              <w:pStyle w:val="14"/>
              <w:rPr>
                <w:sz w:val="22"/>
              </w:rPr>
            </w:pPr>
          </w:p>
        </w:tc>
        <w:tc>
          <w:tcPr>
            <w:tcW w:w="160" w:type="dxa"/>
            <w:tcBorders>
              <w:left w:val="single" w:color="000000" w:sz="8" w:space="0"/>
              <w:bottom w:val="single" w:color="000000" w:sz="8" w:space="0"/>
              <w:right w:val="single" w:color="000000" w:sz="8" w:space="0"/>
            </w:tcBorders>
          </w:tcPr>
          <w:p w14:paraId="13AD07A5">
            <w:pPr>
              <w:pStyle w:val="14"/>
              <w:rPr>
                <w:sz w:val="22"/>
              </w:rPr>
            </w:pPr>
          </w:p>
        </w:tc>
        <w:tc>
          <w:tcPr>
            <w:tcW w:w="660" w:type="dxa"/>
            <w:gridSpan w:val="2"/>
            <w:tcBorders>
              <w:left w:val="single" w:color="000000" w:sz="8" w:space="0"/>
              <w:bottom w:val="single" w:color="000000" w:sz="8" w:space="0"/>
            </w:tcBorders>
          </w:tcPr>
          <w:p w14:paraId="4AE49ED6">
            <w:pPr>
              <w:pStyle w:val="14"/>
              <w:rPr>
                <w:sz w:val="22"/>
              </w:rPr>
            </w:pPr>
          </w:p>
        </w:tc>
        <w:tc>
          <w:tcPr>
            <w:tcW w:w="338" w:type="dxa"/>
            <w:tcBorders>
              <w:top w:val="single" w:color="000000" w:sz="6" w:space="0"/>
              <w:bottom w:val="single" w:color="000000" w:sz="6" w:space="0"/>
              <w:right w:val="nil"/>
            </w:tcBorders>
          </w:tcPr>
          <w:p w14:paraId="757D9159">
            <w:pPr>
              <w:pStyle w:val="14"/>
              <w:rPr>
                <w:sz w:val="22"/>
              </w:rPr>
            </w:pPr>
          </w:p>
        </w:tc>
      </w:tr>
      <w:tr w14:paraId="55239D74">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316" w:hRule="atLeast"/>
          <w:jc w:val="right"/>
        </w:trPr>
        <w:tc>
          <w:tcPr>
            <w:tcW w:w="2113" w:type="dxa"/>
            <w:tcBorders>
              <w:top w:val="single" w:color="000000" w:sz="8" w:space="0"/>
              <w:bottom w:val="single" w:color="000000" w:sz="8" w:space="0"/>
            </w:tcBorders>
          </w:tcPr>
          <w:p w14:paraId="3418CBDC">
            <w:pPr>
              <w:pStyle w:val="14"/>
              <w:ind w:left="21" w:right="129"/>
              <w:rPr>
                <w:sz w:val="24"/>
              </w:rPr>
            </w:pPr>
            <w:r>
              <w:rPr>
                <w:b/>
                <w:sz w:val="24"/>
              </w:rPr>
              <w:t>II. Review of Related</w:t>
            </w:r>
            <w:r>
              <w:rPr>
                <w:b/>
                <w:spacing w:val="-15"/>
                <w:sz w:val="24"/>
              </w:rPr>
              <w:t xml:space="preserve"> </w:t>
            </w:r>
            <w:r>
              <w:rPr>
                <w:b/>
                <w:sz w:val="24"/>
              </w:rPr>
              <w:t>Literature &amp;</w:t>
            </w:r>
            <w:r>
              <w:rPr>
                <w:b/>
                <w:spacing w:val="-15"/>
                <w:sz w:val="24"/>
              </w:rPr>
              <w:t xml:space="preserve"> </w:t>
            </w:r>
            <w:r>
              <w:rPr>
                <w:b/>
                <w:sz w:val="24"/>
              </w:rPr>
              <w:t>Studies</w:t>
            </w:r>
            <w:r>
              <w:rPr>
                <w:b/>
                <w:spacing w:val="-15"/>
                <w:sz w:val="24"/>
              </w:rPr>
              <w:t xml:space="preserve"> </w:t>
            </w:r>
            <w:r>
              <w:rPr>
                <w:sz w:val="24"/>
              </w:rPr>
              <w:t xml:space="preserve">(Chapter </w:t>
            </w:r>
            <w:r>
              <w:rPr>
                <w:spacing w:val="-4"/>
                <w:sz w:val="24"/>
              </w:rPr>
              <w:t>II)</w:t>
            </w:r>
          </w:p>
        </w:tc>
        <w:tc>
          <w:tcPr>
            <w:tcW w:w="442" w:type="dxa"/>
            <w:tcBorders>
              <w:top w:val="single" w:color="000000" w:sz="8" w:space="0"/>
              <w:bottom w:val="single" w:color="000000" w:sz="8" w:space="0"/>
              <w:right w:val="single" w:color="000000" w:sz="8" w:space="0"/>
            </w:tcBorders>
          </w:tcPr>
          <w:p w14:paraId="4C2F66D0">
            <w:pPr>
              <w:pStyle w:val="14"/>
              <w:rPr>
                <w:sz w:val="22"/>
              </w:rPr>
            </w:pPr>
          </w:p>
        </w:tc>
        <w:tc>
          <w:tcPr>
            <w:tcW w:w="242" w:type="dxa"/>
            <w:tcBorders>
              <w:top w:val="single" w:color="000000" w:sz="8" w:space="0"/>
              <w:left w:val="single" w:color="000000" w:sz="8" w:space="0"/>
              <w:bottom w:val="single" w:color="000000" w:sz="8" w:space="0"/>
              <w:right w:val="single" w:color="000000" w:sz="8" w:space="0"/>
            </w:tcBorders>
          </w:tcPr>
          <w:p w14:paraId="7B5BEC93">
            <w:pPr>
              <w:pStyle w:val="14"/>
              <w:rPr>
                <w:sz w:val="22"/>
              </w:rPr>
            </w:pPr>
          </w:p>
        </w:tc>
        <w:tc>
          <w:tcPr>
            <w:tcW w:w="388" w:type="dxa"/>
            <w:gridSpan w:val="2"/>
            <w:tcBorders>
              <w:top w:val="single" w:color="000000" w:sz="8" w:space="0"/>
              <w:left w:val="single" w:color="000000" w:sz="8" w:space="0"/>
              <w:bottom w:val="single" w:color="000000" w:sz="8" w:space="0"/>
              <w:right w:val="single" w:color="000000" w:sz="8" w:space="0"/>
            </w:tcBorders>
          </w:tcPr>
          <w:p w14:paraId="294EF94D">
            <w:pPr>
              <w:pStyle w:val="14"/>
              <w:rPr>
                <w:sz w:val="22"/>
              </w:rPr>
            </w:pPr>
          </w:p>
        </w:tc>
        <w:tc>
          <w:tcPr>
            <w:tcW w:w="500" w:type="dxa"/>
            <w:tcBorders>
              <w:top w:val="single" w:color="000000" w:sz="8" w:space="0"/>
              <w:left w:val="single" w:color="000000" w:sz="8" w:space="0"/>
              <w:bottom w:val="single" w:color="000000" w:sz="8" w:space="0"/>
            </w:tcBorders>
            <w:shd w:val="clear" w:color="auto" w:fill="4EA72D"/>
          </w:tcPr>
          <w:p w14:paraId="721AC96A">
            <w:pPr>
              <w:pStyle w:val="14"/>
              <w:rPr>
                <w:sz w:val="22"/>
              </w:rPr>
            </w:pPr>
          </w:p>
        </w:tc>
        <w:tc>
          <w:tcPr>
            <w:tcW w:w="298" w:type="dxa"/>
            <w:tcBorders>
              <w:top w:val="single" w:color="000000" w:sz="8" w:space="0"/>
              <w:bottom w:val="single" w:color="000000" w:sz="8" w:space="0"/>
              <w:right w:val="single" w:color="000000" w:sz="8" w:space="0"/>
            </w:tcBorders>
            <w:shd w:val="clear" w:color="auto" w:fill="4EA72D"/>
          </w:tcPr>
          <w:p w14:paraId="2D978068">
            <w:pPr>
              <w:pStyle w:val="14"/>
              <w:rPr>
                <w:sz w:val="22"/>
              </w:rPr>
            </w:pPr>
          </w:p>
        </w:tc>
        <w:tc>
          <w:tcPr>
            <w:tcW w:w="102" w:type="dxa"/>
            <w:tcBorders>
              <w:top w:val="single" w:color="000000" w:sz="8" w:space="0"/>
              <w:left w:val="single" w:color="000000" w:sz="8" w:space="0"/>
              <w:bottom w:val="single" w:color="000000" w:sz="8" w:space="0"/>
              <w:right w:val="single" w:color="000000" w:sz="8" w:space="0"/>
            </w:tcBorders>
          </w:tcPr>
          <w:p w14:paraId="1CDB011F">
            <w:pPr>
              <w:pStyle w:val="14"/>
              <w:rPr>
                <w:sz w:val="22"/>
              </w:rPr>
            </w:pPr>
          </w:p>
        </w:tc>
        <w:tc>
          <w:tcPr>
            <w:tcW w:w="212" w:type="dxa"/>
            <w:tcBorders>
              <w:top w:val="single" w:color="000000" w:sz="8" w:space="0"/>
              <w:left w:val="single" w:color="000000" w:sz="8" w:space="0"/>
              <w:bottom w:val="single" w:color="000000" w:sz="8" w:space="0"/>
              <w:right w:val="single" w:color="000000" w:sz="8" w:space="0"/>
            </w:tcBorders>
          </w:tcPr>
          <w:p w14:paraId="74860965">
            <w:pPr>
              <w:pStyle w:val="14"/>
              <w:rPr>
                <w:sz w:val="22"/>
              </w:rPr>
            </w:pPr>
          </w:p>
        </w:tc>
        <w:tc>
          <w:tcPr>
            <w:tcW w:w="236" w:type="dxa"/>
            <w:tcBorders>
              <w:top w:val="single" w:color="000000" w:sz="8" w:space="0"/>
              <w:left w:val="single" w:color="000000" w:sz="8" w:space="0"/>
              <w:bottom w:val="single" w:color="000000" w:sz="8" w:space="0"/>
            </w:tcBorders>
          </w:tcPr>
          <w:p w14:paraId="6F68B9D5">
            <w:pPr>
              <w:pStyle w:val="14"/>
              <w:rPr>
                <w:sz w:val="22"/>
              </w:rPr>
            </w:pPr>
          </w:p>
        </w:tc>
        <w:tc>
          <w:tcPr>
            <w:tcW w:w="108" w:type="dxa"/>
            <w:tcBorders>
              <w:top w:val="single" w:color="000000" w:sz="8" w:space="0"/>
              <w:bottom w:val="single" w:color="000000" w:sz="8" w:space="0"/>
              <w:right w:val="single" w:color="000000" w:sz="8" w:space="0"/>
            </w:tcBorders>
          </w:tcPr>
          <w:p w14:paraId="06C3672F">
            <w:pPr>
              <w:pStyle w:val="14"/>
              <w:rPr>
                <w:sz w:val="22"/>
              </w:rPr>
            </w:pPr>
          </w:p>
        </w:tc>
        <w:tc>
          <w:tcPr>
            <w:tcW w:w="340" w:type="dxa"/>
            <w:gridSpan w:val="2"/>
            <w:tcBorders>
              <w:top w:val="single" w:color="000000" w:sz="8" w:space="0"/>
              <w:left w:val="single" w:color="000000" w:sz="8" w:space="0"/>
              <w:bottom w:val="single" w:color="000000" w:sz="8" w:space="0"/>
              <w:right w:val="single" w:color="000000" w:sz="12" w:space="0"/>
            </w:tcBorders>
          </w:tcPr>
          <w:p w14:paraId="1CEF3528">
            <w:pPr>
              <w:pStyle w:val="14"/>
              <w:rPr>
                <w:sz w:val="22"/>
              </w:rPr>
            </w:pPr>
          </w:p>
        </w:tc>
        <w:tc>
          <w:tcPr>
            <w:tcW w:w="96" w:type="dxa"/>
            <w:tcBorders>
              <w:top w:val="single" w:color="000000" w:sz="8" w:space="0"/>
              <w:left w:val="single" w:color="000000" w:sz="12" w:space="0"/>
              <w:bottom w:val="single" w:color="000000" w:sz="8" w:space="0"/>
              <w:right w:val="single" w:color="000000" w:sz="8" w:space="0"/>
            </w:tcBorders>
          </w:tcPr>
          <w:p w14:paraId="17424BDB">
            <w:pPr>
              <w:pStyle w:val="14"/>
              <w:rPr>
                <w:sz w:val="22"/>
              </w:rPr>
            </w:pPr>
          </w:p>
        </w:tc>
        <w:tc>
          <w:tcPr>
            <w:tcW w:w="236" w:type="dxa"/>
            <w:tcBorders>
              <w:top w:val="single" w:color="000000" w:sz="8" w:space="0"/>
              <w:left w:val="single" w:color="000000" w:sz="8" w:space="0"/>
              <w:bottom w:val="single" w:color="000000" w:sz="8" w:space="0"/>
            </w:tcBorders>
          </w:tcPr>
          <w:p w14:paraId="7F66F208">
            <w:pPr>
              <w:pStyle w:val="14"/>
              <w:rPr>
                <w:sz w:val="22"/>
              </w:rPr>
            </w:pPr>
          </w:p>
        </w:tc>
        <w:tc>
          <w:tcPr>
            <w:tcW w:w="1604" w:type="dxa"/>
            <w:gridSpan w:val="2"/>
            <w:tcBorders>
              <w:top w:val="single" w:color="000000" w:sz="8" w:space="0"/>
              <w:bottom w:val="single" w:color="000000" w:sz="8" w:space="0"/>
              <w:right w:val="single" w:color="000000" w:sz="8" w:space="0"/>
            </w:tcBorders>
          </w:tcPr>
          <w:p w14:paraId="00E86F98">
            <w:pPr>
              <w:pStyle w:val="14"/>
              <w:rPr>
                <w:sz w:val="22"/>
              </w:rPr>
            </w:pPr>
          </w:p>
        </w:tc>
        <w:tc>
          <w:tcPr>
            <w:tcW w:w="276" w:type="dxa"/>
            <w:tcBorders>
              <w:top w:val="single" w:color="000000" w:sz="8" w:space="0"/>
              <w:left w:val="single" w:color="000000" w:sz="8" w:space="0"/>
              <w:bottom w:val="single" w:color="000000" w:sz="8" w:space="0"/>
              <w:right w:val="single" w:color="000000" w:sz="8" w:space="0"/>
            </w:tcBorders>
          </w:tcPr>
          <w:p w14:paraId="609CD34C">
            <w:pPr>
              <w:pStyle w:val="14"/>
              <w:rPr>
                <w:sz w:val="22"/>
              </w:rPr>
            </w:pPr>
          </w:p>
        </w:tc>
        <w:tc>
          <w:tcPr>
            <w:tcW w:w="92" w:type="dxa"/>
            <w:tcBorders>
              <w:top w:val="single" w:color="000000" w:sz="8" w:space="0"/>
              <w:left w:val="single" w:color="000000" w:sz="8" w:space="0"/>
              <w:bottom w:val="single" w:color="000000" w:sz="8" w:space="0"/>
              <w:right w:val="single" w:color="000000" w:sz="8" w:space="0"/>
            </w:tcBorders>
          </w:tcPr>
          <w:p w14:paraId="482254D8">
            <w:pPr>
              <w:pStyle w:val="14"/>
              <w:rPr>
                <w:sz w:val="22"/>
              </w:rPr>
            </w:pPr>
          </w:p>
        </w:tc>
        <w:tc>
          <w:tcPr>
            <w:tcW w:w="200" w:type="dxa"/>
            <w:tcBorders>
              <w:top w:val="single" w:color="000000" w:sz="8" w:space="0"/>
              <w:left w:val="single" w:color="000000" w:sz="8" w:space="0"/>
              <w:bottom w:val="single" w:color="000000" w:sz="8" w:space="0"/>
            </w:tcBorders>
          </w:tcPr>
          <w:p w14:paraId="1F9ABA1E">
            <w:pPr>
              <w:pStyle w:val="14"/>
              <w:rPr>
                <w:sz w:val="22"/>
              </w:rPr>
            </w:pPr>
          </w:p>
        </w:tc>
        <w:tc>
          <w:tcPr>
            <w:tcW w:w="837" w:type="dxa"/>
            <w:gridSpan w:val="2"/>
            <w:tcBorders>
              <w:top w:val="single" w:color="000000" w:sz="8" w:space="0"/>
              <w:bottom w:val="single" w:color="000000" w:sz="8" w:space="0"/>
              <w:right w:val="single" w:color="000000" w:sz="8" w:space="0"/>
            </w:tcBorders>
          </w:tcPr>
          <w:p w14:paraId="3FA32634">
            <w:pPr>
              <w:pStyle w:val="14"/>
              <w:rPr>
                <w:sz w:val="22"/>
              </w:rPr>
            </w:pPr>
          </w:p>
        </w:tc>
        <w:tc>
          <w:tcPr>
            <w:tcW w:w="576" w:type="dxa"/>
            <w:tcBorders>
              <w:top w:val="single" w:color="000000" w:sz="8" w:space="0"/>
              <w:left w:val="single" w:color="000000" w:sz="8" w:space="0"/>
              <w:bottom w:val="single" w:color="000000" w:sz="8" w:space="0"/>
              <w:right w:val="single" w:color="000000" w:sz="8" w:space="0"/>
            </w:tcBorders>
          </w:tcPr>
          <w:p w14:paraId="09B74550">
            <w:pPr>
              <w:pStyle w:val="14"/>
              <w:rPr>
                <w:sz w:val="22"/>
              </w:rPr>
            </w:pPr>
          </w:p>
        </w:tc>
        <w:tc>
          <w:tcPr>
            <w:tcW w:w="160" w:type="dxa"/>
            <w:tcBorders>
              <w:top w:val="single" w:color="000000" w:sz="8" w:space="0"/>
              <w:left w:val="single" w:color="000000" w:sz="8" w:space="0"/>
              <w:bottom w:val="single" w:color="000000" w:sz="8" w:space="0"/>
              <w:right w:val="single" w:color="000000" w:sz="8" w:space="0"/>
            </w:tcBorders>
          </w:tcPr>
          <w:p w14:paraId="4E14D5CD">
            <w:pPr>
              <w:pStyle w:val="14"/>
              <w:rPr>
                <w:sz w:val="22"/>
              </w:rPr>
            </w:pPr>
          </w:p>
        </w:tc>
        <w:tc>
          <w:tcPr>
            <w:tcW w:w="660" w:type="dxa"/>
            <w:gridSpan w:val="2"/>
            <w:tcBorders>
              <w:top w:val="single" w:color="000000" w:sz="8" w:space="0"/>
              <w:left w:val="single" w:color="000000" w:sz="8" w:space="0"/>
              <w:bottom w:val="single" w:color="000000" w:sz="8" w:space="0"/>
            </w:tcBorders>
          </w:tcPr>
          <w:p w14:paraId="5047D3C8">
            <w:pPr>
              <w:pStyle w:val="14"/>
              <w:rPr>
                <w:sz w:val="22"/>
              </w:rPr>
            </w:pPr>
          </w:p>
        </w:tc>
        <w:tc>
          <w:tcPr>
            <w:tcW w:w="338" w:type="dxa"/>
            <w:tcBorders>
              <w:top w:val="single" w:color="000000" w:sz="6" w:space="0"/>
              <w:bottom w:val="single" w:color="000000" w:sz="6" w:space="0"/>
              <w:right w:val="nil"/>
            </w:tcBorders>
          </w:tcPr>
          <w:p w14:paraId="3BCBA6D5">
            <w:pPr>
              <w:pStyle w:val="14"/>
              <w:rPr>
                <w:sz w:val="22"/>
              </w:rPr>
            </w:pPr>
          </w:p>
        </w:tc>
      </w:tr>
      <w:tr w14:paraId="4B4CB699">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316" w:hRule="atLeast"/>
          <w:jc w:val="right"/>
        </w:trPr>
        <w:tc>
          <w:tcPr>
            <w:tcW w:w="2113" w:type="dxa"/>
            <w:tcBorders>
              <w:top w:val="single" w:color="000000" w:sz="8" w:space="0"/>
              <w:bottom w:val="single" w:color="000000" w:sz="8" w:space="0"/>
            </w:tcBorders>
          </w:tcPr>
          <w:p w14:paraId="679C5B95">
            <w:pPr>
              <w:pStyle w:val="14"/>
              <w:ind w:left="21" w:right="395"/>
              <w:rPr>
                <w:sz w:val="24"/>
              </w:rPr>
            </w:pPr>
            <w:r>
              <w:rPr>
                <w:b/>
                <w:spacing w:val="-2"/>
                <w:sz w:val="24"/>
              </w:rPr>
              <w:t xml:space="preserve">Requirements </w:t>
            </w:r>
            <w:r>
              <w:rPr>
                <w:b/>
                <w:sz w:val="24"/>
              </w:rPr>
              <w:t>Gathering</w:t>
            </w:r>
            <w:r>
              <w:rPr>
                <w:b/>
                <w:spacing w:val="-15"/>
                <w:sz w:val="24"/>
              </w:rPr>
              <w:t xml:space="preserve"> </w:t>
            </w:r>
            <w:r>
              <w:rPr>
                <w:sz w:val="24"/>
              </w:rPr>
              <w:t xml:space="preserve">(User Stories &amp; Needs </w:t>
            </w:r>
            <w:r>
              <w:rPr>
                <w:spacing w:val="-2"/>
                <w:sz w:val="24"/>
              </w:rPr>
              <w:t>Analysis)</w:t>
            </w:r>
          </w:p>
        </w:tc>
        <w:tc>
          <w:tcPr>
            <w:tcW w:w="442" w:type="dxa"/>
            <w:tcBorders>
              <w:top w:val="single" w:color="000000" w:sz="8" w:space="0"/>
              <w:bottom w:val="single" w:color="000000" w:sz="8" w:space="0"/>
              <w:right w:val="single" w:color="000000" w:sz="8" w:space="0"/>
            </w:tcBorders>
          </w:tcPr>
          <w:p w14:paraId="4120C0EB">
            <w:pPr>
              <w:pStyle w:val="14"/>
              <w:rPr>
                <w:sz w:val="22"/>
              </w:rPr>
            </w:pPr>
          </w:p>
        </w:tc>
        <w:tc>
          <w:tcPr>
            <w:tcW w:w="242" w:type="dxa"/>
            <w:tcBorders>
              <w:top w:val="single" w:color="000000" w:sz="8" w:space="0"/>
              <w:left w:val="single" w:color="000000" w:sz="8" w:space="0"/>
              <w:bottom w:val="single" w:color="000000" w:sz="8" w:space="0"/>
              <w:right w:val="single" w:color="000000" w:sz="8" w:space="0"/>
            </w:tcBorders>
          </w:tcPr>
          <w:p w14:paraId="52E1A3FF">
            <w:pPr>
              <w:pStyle w:val="14"/>
              <w:rPr>
                <w:sz w:val="22"/>
              </w:rPr>
            </w:pPr>
          </w:p>
        </w:tc>
        <w:tc>
          <w:tcPr>
            <w:tcW w:w="388" w:type="dxa"/>
            <w:gridSpan w:val="2"/>
            <w:tcBorders>
              <w:top w:val="single" w:color="000000" w:sz="8" w:space="0"/>
              <w:left w:val="single" w:color="000000" w:sz="8" w:space="0"/>
              <w:bottom w:val="single" w:color="000000" w:sz="8" w:space="0"/>
              <w:right w:val="single" w:color="000000" w:sz="8" w:space="0"/>
            </w:tcBorders>
          </w:tcPr>
          <w:p w14:paraId="67AC2B0F">
            <w:pPr>
              <w:pStyle w:val="14"/>
              <w:rPr>
                <w:sz w:val="22"/>
              </w:rPr>
            </w:pPr>
          </w:p>
        </w:tc>
        <w:tc>
          <w:tcPr>
            <w:tcW w:w="500" w:type="dxa"/>
            <w:tcBorders>
              <w:top w:val="single" w:color="000000" w:sz="8" w:space="0"/>
              <w:left w:val="single" w:color="000000" w:sz="8" w:space="0"/>
              <w:bottom w:val="single" w:color="000000" w:sz="8" w:space="0"/>
            </w:tcBorders>
            <w:shd w:val="clear" w:color="auto" w:fill="4EA72D"/>
          </w:tcPr>
          <w:p w14:paraId="06B6D0BC">
            <w:pPr>
              <w:pStyle w:val="14"/>
              <w:rPr>
                <w:sz w:val="22"/>
              </w:rPr>
            </w:pPr>
          </w:p>
        </w:tc>
        <w:tc>
          <w:tcPr>
            <w:tcW w:w="298" w:type="dxa"/>
            <w:tcBorders>
              <w:top w:val="single" w:color="000000" w:sz="8" w:space="0"/>
              <w:bottom w:val="single" w:color="000000" w:sz="8" w:space="0"/>
              <w:right w:val="single" w:color="000000" w:sz="8" w:space="0"/>
            </w:tcBorders>
            <w:shd w:val="clear" w:color="auto" w:fill="4EA72D"/>
          </w:tcPr>
          <w:p w14:paraId="02AB9A31">
            <w:pPr>
              <w:pStyle w:val="14"/>
              <w:rPr>
                <w:sz w:val="22"/>
              </w:rPr>
            </w:pPr>
          </w:p>
        </w:tc>
        <w:tc>
          <w:tcPr>
            <w:tcW w:w="102" w:type="dxa"/>
            <w:tcBorders>
              <w:top w:val="single" w:color="000000" w:sz="8" w:space="0"/>
              <w:left w:val="single" w:color="000000" w:sz="8" w:space="0"/>
              <w:bottom w:val="single" w:color="000000" w:sz="8" w:space="0"/>
              <w:right w:val="single" w:color="000000" w:sz="8" w:space="0"/>
            </w:tcBorders>
          </w:tcPr>
          <w:p w14:paraId="0085F0B0">
            <w:pPr>
              <w:pStyle w:val="14"/>
              <w:rPr>
                <w:sz w:val="22"/>
              </w:rPr>
            </w:pPr>
          </w:p>
        </w:tc>
        <w:tc>
          <w:tcPr>
            <w:tcW w:w="212" w:type="dxa"/>
            <w:tcBorders>
              <w:top w:val="single" w:color="000000" w:sz="8" w:space="0"/>
              <w:left w:val="single" w:color="000000" w:sz="8" w:space="0"/>
              <w:bottom w:val="single" w:color="000000" w:sz="8" w:space="0"/>
              <w:right w:val="single" w:color="000000" w:sz="8" w:space="0"/>
            </w:tcBorders>
          </w:tcPr>
          <w:p w14:paraId="5D33BB9E">
            <w:pPr>
              <w:pStyle w:val="14"/>
              <w:rPr>
                <w:sz w:val="22"/>
              </w:rPr>
            </w:pPr>
          </w:p>
        </w:tc>
        <w:tc>
          <w:tcPr>
            <w:tcW w:w="236" w:type="dxa"/>
            <w:tcBorders>
              <w:top w:val="single" w:color="000000" w:sz="8" w:space="0"/>
              <w:left w:val="single" w:color="000000" w:sz="8" w:space="0"/>
              <w:bottom w:val="single" w:color="000000" w:sz="8" w:space="0"/>
            </w:tcBorders>
          </w:tcPr>
          <w:p w14:paraId="2E3DC174">
            <w:pPr>
              <w:pStyle w:val="14"/>
              <w:rPr>
                <w:sz w:val="22"/>
              </w:rPr>
            </w:pPr>
          </w:p>
        </w:tc>
        <w:tc>
          <w:tcPr>
            <w:tcW w:w="108" w:type="dxa"/>
            <w:tcBorders>
              <w:top w:val="single" w:color="000000" w:sz="8" w:space="0"/>
              <w:bottom w:val="single" w:color="000000" w:sz="8" w:space="0"/>
              <w:right w:val="single" w:color="000000" w:sz="8" w:space="0"/>
            </w:tcBorders>
          </w:tcPr>
          <w:p w14:paraId="61BBB36A">
            <w:pPr>
              <w:pStyle w:val="14"/>
              <w:rPr>
                <w:sz w:val="22"/>
              </w:rPr>
            </w:pPr>
          </w:p>
        </w:tc>
        <w:tc>
          <w:tcPr>
            <w:tcW w:w="340" w:type="dxa"/>
            <w:gridSpan w:val="2"/>
            <w:tcBorders>
              <w:top w:val="single" w:color="000000" w:sz="8" w:space="0"/>
              <w:left w:val="single" w:color="000000" w:sz="8" w:space="0"/>
              <w:bottom w:val="single" w:color="000000" w:sz="8" w:space="0"/>
              <w:right w:val="single" w:color="000000" w:sz="12" w:space="0"/>
            </w:tcBorders>
          </w:tcPr>
          <w:p w14:paraId="299E8375">
            <w:pPr>
              <w:pStyle w:val="14"/>
              <w:rPr>
                <w:sz w:val="22"/>
              </w:rPr>
            </w:pPr>
          </w:p>
        </w:tc>
        <w:tc>
          <w:tcPr>
            <w:tcW w:w="96" w:type="dxa"/>
            <w:tcBorders>
              <w:top w:val="single" w:color="000000" w:sz="8" w:space="0"/>
              <w:left w:val="single" w:color="000000" w:sz="12" w:space="0"/>
              <w:bottom w:val="single" w:color="000000" w:sz="8" w:space="0"/>
              <w:right w:val="single" w:color="000000" w:sz="8" w:space="0"/>
            </w:tcBorders>
          </w:tcPr>
          <w:p w14:paraId="34853200">
            <w:pPr>
              <w:pStyle w:val="14"/>
              <w:rPr>
                <w:sz w:val="22"/>
              </w:rPr>
            </w:pPr>
          </w:p>
        </w:tc>
        <w:tc>
          <w:tcPr>
            <w:tcW w:w="236" w:type="dxa"/>
            <w:tcBorders>
              <w:top w:val="single" w:color="000000" w:sz="8" w:space="0"/>
              <w:left w:val="single" w:color="000000" w:sz="8" w:space="0"/>
              <w:bottom w:val="single" w:color="000000" w:sz="8" w:space="0"/>
            </w:tcBorders>
          </w:tcPr>
          <w:p w14:paraId="40DE4082">
            <w:pPr>
              <w:pStyle w:val="14"/>
              <w:rPr>
                <w:sz w:val="22"/>
              </w:rPr>
            </w:pPr>
          </w:p>
        </w:tc>
        <w:tc>
          <w:tcPr>
            <w:tcW w:w="1604" w:type="dxa"/>
            <w:gridSpan w:val="2"/>
            <w:tcBorders>
              <w:top w:val="single" w:color="000000" w:sz="8" w:space="0"/>
              <w:bottom w:val="single" w:color="000000" w:sz="8" w:space="0"/>
              <w:right w:val="single" w:color="000000" w:sz="8" w:space="0"/>
            </w:tcBorders>
          </w:tcPr>
          <w:p w14:paraId="5586D222">
            <w:pPr>
              <w:pStyle w:val="14"/>
              <w:rPr>
                <w:sz w:val="22"/>
              </w:rPr>
            </w:pPr>
          </w:p>
        </w:tc>
        <w:tc>
          <w:tcPr>
            <w:tcW w:w="276" w:type="dxa"/>
            <w:tcBorders>
              <w:top w:val="single" w:color="000000" w:sz="8" w:space="0"/>
              <w:left w:val="single" w:color="000000" w:sz="8" w:space="0"/>
              <w:bottom w:val="single" w:color="000000" w:sz="8" w:space="0"/>
              <w:right w:val="single" w:color="000000" w:sz="8" w:space="0"/>
            </w:tcBorders>
          </w:tcPr>
          <w:p w14:paraId="26C2DF2A">
            <w:pPr>
              <w:pStyle w:val="14"/>
              <w:rPr>
                <w:sz w:val="22"/>
              </w:rPr>
            </w:pPr>
          </w:p>
        </w:tc>
        <w:tc>
          <w:tcPr>
            <w:tcW w:w="92" w:type="dxa"/>
            <w:tcBorders>
              <w:top w:val="single" w:color="000000" w:sz="8" w:space="0"/>
              <w:left w:val="single" w:color="000000" w:sz="8" w:space="0"/>
              <w:bottom w:val="single" w:color="000000" w:sz="8" w:space="0"/>
              <w:right w:val="single" w:color="000000" w:sz="8" w:space="0"/>
            </w:tcBorders>
          </w:tcPr>
          <w:p w14:paraId="6873ECFA">
            <w:pPr>
              <w:pStyle w:val="14"/>
              <w:rPr>
                <w:sz w:val="22"/>
              </w:rPr>
            </w:pPr>
          </w:p>
        </w:tc>
        <w:tc>
          <w:tcPr>
            <w:tcW w:w="200" w:type="dxa"/>
            <w:tcBorders>
              <w:top w:val="single" w:color="000000" w:sz="8" w:space="0"/>
              <w:left w:val="single" w:color="000000" w:sz="8" w:space="0"/>
              <w:bottom w:val="single" w:color="000000" w:sz="8" w:space="0"/>
            </w:tcBorders>
          </w:tcPr>
          <w:p w14:paraId="13C6F460">
            <w:pPr>
              <w:pStyle w:val="14"/>
              <w:rPr>
                <w:sz w:val="22"/>
              </w:rPr>
            </w:pPr>
          </w:p>
        </w:tc>
        <w:tc>
          <w:tcPr>
            <w:tcW w:w="837" w:type="dxa"/>
            <w:gridSpan w:val="2"/>
            <w:tcBorders>
              <w:top w:val="single" w:color="000000" w:sz="8" w:space="0"/>
              <w:bottom w:val="single" w:color="000000" w:sz="8" w:space="0"/>
              <w:right w:val="single" w:color="000000" w:sz="8" w:space="0"/>
            </w:tcBorders>
          </w:tcPr>
          <w:p w14:paraId="6C27CCAB">
            <w:pPr>
              <w:pStyle w:val="14"/>
              <w:rPr>
                <w:sz w:val="22"/>
              </w:rPr>
            </w:pPr>
          </w:p>
        </w:tc>
        <w:tc>
          <w:tcPr>
            <w:tcW w:w="576" w:type="dxa"/>
            <w:tcBorders>
              <w:top w:val="single" w:color="000000" w:sz="8" w:space="0"/>
              <w:left w:val="single" w:color="000000" w:sz="8" w:space="0"/>
              <w:bottom w:val="single" w:color="000000" w:sz="8" w:space="0"/>
              <w:right w:val="single" w:color="000000" w:sz="8" w:space="0"/>
            </w:tcBorders>
          </w:tcPr>
          <w:p w14:paraId="776C74C0">
            <w:pPr>
              <w:pStyle w:val="14"/>
              <w:rPr>
                <w:sz w:val="22"/>
              </w:rPr>
            </w:pPr>
          </w:p>
        </w:tc>
        <w:tc>
          <w:tcPr>
            <w:tcW w:w="160" w:type="dxa"/>
            <w:tcBorders>
              <w:top w:val="single" w:color="000000" w:sz="8" w:space="0"/>
              <w:left w:val="single" w:color="000000" w:sz="8" w:space="0"/>
              <w:bottom w:val="single" w:color="000000" w:sz="8" w:space="0"/>
              <w:right w:val="single" w:color="000000" w:sz="8" w:space="0"/>
            </w:tcBorders>
          </w:tcPr>
          <w:p w14:paraId="447D29CB">
            <w:pPr>
              <w:pStyle w:val="14"/>
              <w:rPr>
                <w:sz w:val="22"/>
              </w:rPr>
            </w:pPr>
          </w:p>
        </w:tc>
        <w:tc>
          <w:tcPr>
            <w:tcW w:w="660" w:type="dxa"/>
            <w:gridSpan w:val="2"/>
            <w:tcBorders>
              <w:top w:val="single" w:color="000000" w:sz="8" w:space="0"/>
              <w:left w:val="single" w:color="000000" w:sz="8" w:space="0"/>
              <w:bottom w:val="single" w:color="000000" w:sz="8" w:space="0"/>
            </w:tcBorders>
          </w:tcPr>
          <w:p w14:paraId="0BA9CA03">
            <w:pPr>
              <w:pStyle w:val="14"/>
              <w:rPr>
                <w:sz w:val="22"/>
              </w:rPr>
            </w:pPr>
          </w:p>
        </w:tc>
        <w:tc>
          <w:tcPr>
            <w:tcW w:w="338" w:type="dxa"/>
            <w:tcBorders>
              <w:top w:val="single" w:color="000000" w:sz="6" w:space="0"/>
              <w:bottom w:val="single" w:color="000000" w:sz="6" w:space="0"/>
              <w:right w:val="nil"/>
            </w:tcBorders>
          </w:tcPr>
          <w:p w14:paraId="7B53FA96">
            <w:pPr>
              <w:pStyle w:val="14"/>
              <w:rPr>
                <w:sz w:val="22"/>
              </w:rPr>
            </w:pPr>
          </w:p>
        </w:tc>
      </w:tr>
      <w:tr w14:paraId="14503E82">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316" w:hRule="atLeast"/>
          <w:jc w:val="right"/>
        </w:trPr>
        <w:tc>
          <w:tcPr>
            <w:tcW w:w="2113" w:type="dxa"/>
            <w:tcBorders>
              <w:top w:val="single" w:color="000000" w:sz="8" w:space="0"/>
              <w:bottom w:val="single" w:color="000000" w:sz="8" w:space="0"/>
            </w:tcBorders>
          </w:tcPr>
          <w:p w14:paraId="627158E5">
            <w:pPr>
              <w:pStyle w:val="14"/>
              <w:ind w:left="21" w:right="128"/>
              <w:rPr>
                <w:sz w:val="24"/>
              </w:rPr>
            </w:pPr>
            <w:r>
              <w:rPr>
                <w:b/>
                <w:spacing w:val="-2"/>
                <w:sz w:val="24"/>
              </w:rPr>
              <w:t xml:space="preserve">System </w:t>
            </w:r>
            <w:r>
              <w:rPr>
                <w:b/>
                <w:sz w:val="24"/>
              </w:rPr>
              <w:t>Architecture &amp; Design</w:t>
            </w:r>
            <w:r>
              <w:rPr>
                <w:sz w:val="24"/>
              </w:rPr>
              <w:t>(DFD,</w:t>
            </w:r>
            <w:r>
              <w:rPr>
                <w:spacing w:val="-15"/>
                <w:sz w:val="24"/>
              </w:rPr>
              <w:t xml:space="preserve"> </w:t>
            </w:r>
            <w:r>
              <w:rPr>
                <w:sz w:val="24"/>
              </w:rPr>
              <w:t xml:space="preserve">ERD, </w:t>
            </w:r>
            <w:r>
              <w:rPr>
                <w:spacing w:val="-2"/>
                <w:sz w:val="24"/>
              </w:rPr>
              <w:t>Flowcharts)</w:t>
            </w:r>
          </w:p>
        </w:tc>
        <w:tc>
          <w:tcPr>
            <w:tcW w:w="442" w:type="dxa"/>
            <w:tcBorders>
              <w:top w:val="single" w:color="000000" w:sz="8" w:space="0"/>
              <w:bottom w:val="single" w:color="000000" w:sz="8" w:space="0"/>
              <w:right w:val="single" w:color="000000" w:sz="8" w:space="0"/>
            </w:tcBorders>
          </w:tcPr>
          <w:p w14:paraId="68F14FD2">
            <w:pPr>
              <w:pStyle w:val="14"/>
              <w:rPr>
                <w:sz w:val="22"/>
              </w:rPr>
            </w:pPr>
          </w:p>
        </w:tc>
        <w:tc>
          <w:tcPr>
            <w:tcW w:w="242" w:type="dxa"/>
            <w:tcBorders>
              <w:top w:val="single" w:color="000000" w:sz="8" w:space="0"/>
              <w:left w:val="single" w:color="000000" w:sz="8" w:space="0"/>
              <w:bottom w:val="single" w:color="000000" w:sz="8" w:space="0"/>
              <w:right w:val="single" w:color="000000" w:sz="8" w:space="0"/>
            </w:tcBorders>
          </w:tcPr>
          <w:p w14:paraId="5D6ECE2F">
            <w:pPr>
              <w:pStyle w:val="14"/>
              <w:rPr>
                <w:sz w:val="22"/>
              </w:rPr>
            </w:pPr>
          </w:p>
        </w:tc>
        <w:tc>
          <w:tcPr>
            <w:tcW w:w="388" w:type="dxa"/>
            <w:gridSpan w:val="2"/>
            <w:tcBorders>
              <w:top w:val="single" w:color="000000" w:sz="8" w:space="0"/>
              <w:left w:val="single" w:color="000000" w:sz="8" w:space="0"/>
              <w:bottom w:val="single" w:color="000000" w:sz="8" w:space="0"/>
              <w:right w:val="single" w:color="000000" w:sz="8" w:space="0"/>
            </w:tcBorders>
          </w:tcPr>
          <w:p w14:paraId="4510E6AA">
            <w:pPr>
              <w:pStyle w:val="14"/>
              <w:rPr>
                <w:sz w:val="22"/>
              </w:rPr>
            </w:pPr>
          </w:p>
        </w:tc>
        <w:tc>
          <w:tcPr>
            <w:tcW w:w="500" w:type="dxa"/>
            <w:tcBorders>
              <w:top w:val="single" w:color="000000" w:sz="8" w:space="0"/>
              <w:left w:val="single" w:color="000000" w:sz="8" w:space="0"/>
              <w:bottom w:val="single" w:color="000000" w:sz="8" w:space="0"/>
            </w:tcBorders>
          </w:tcPr>
          <w:p w14:paraId="398E2BB2">
            <w:pPr>
              <w:pStyle w:val="14"/>
              <w:rPr>
                <w:sz w:val="22"/>
              </w:rPr>
            </w:pPr>
          </w:p>
        </w:tc>
        <w:tc>
          <w:tcPr>
            <w:tcW w:w="298" w:type="dxa"/>
            <w:tcBorders>
              <w:top w:val="single" w:color="000000" w:sz="8" w:space="0"/>
              <w:bottom w:val="single" w:color="000000" w:sz="8" w:space="0"/>
              <w:right w:val="single" w:color="000000" w:sz="8" w:space="0"/>
            </w:tcBorders>
            <w:shd w:val="clear" w:color="auto" w:fill="4EA72D"/>
          </w:tcPr>
          <w:p w14:paraId="51AF7D87">
            <w:pPr>
              <w:pStyle w:val="14"/>
              <w:rPr>
                <w:sz w:val="22"/>
              </w:rPr>
            </w:pPr>
          </w:p>
        </w:tc>
        <w:tc>
          <w:tcPr>
            <w:tcW w:w="102" w:type="dxa"/>
            <w:tcBorders>
              <w:top w:val="single" w:color="000000" w:sz="8" w:space="0"/>
              <w:left w:val="single" w:color="000000" w:sz="8" w:space="0"/>
              <w:bottom w:val="single" w:color="000000" w:sz="8" w:space="0"/>
              <w:right w:val="single" w:color="000000" w:sz="8" w:space="0"/>
            </w:tcBorders>
            <w:shd w:val="clear" w:color="auto" w:fill="4EA72D"/>
          </w:tcPr>
          <w:p w14:paraId="49E03E3E">
            <w:pPr>
              <w:pStyle w:val="14"/>
              <w:rPr>
                <w:sz w:val="22"/>
              </w:rPr>
            </w:pPr>
          </w:p>
        </w:tc>
        <w:tc>
          <w:tcPr>
            <w:tcW w:w="212" w:type="dxa"/>
            <w:tcBorders>
              <w:top w:val="single" w:color="000000" w:sz="8" w:space="0"/>
              <w:left w:val="single" w:color="000000" w:sz="8" w:space="0"/>
              <w:bottom w:val="single" w:color="000000" w:sz="8" w:space="0"/>
              <w:right w:val="single" w:color="000000" w:sz="8" w:space="0"/>
            </w:tcBorders>
            <w:shd w:val="clear" w:color="auto" w:fill="4EA72D"/>
          </w:tcPr>
          <w:p w14:paraId="74EEB98B">
            <w:pPr>
              <w:pStyle w:val="14"/>
              <w:rPr>
                <w:sz w:val="22"/>
              </w:rPr>
            </w:pPr>
          </w:p>
        </w:tc>
        <w:tc>
          <w:tcPr>
            <w:tcW w:w="236" w:type="dxa"/>
            <w:tcBorders>
              <w:top w:val="single" w:color="000000" w:sz="8" w:space="0"/>
              <w:left w:val="single" w:color="000000" w:sz="8" w:space="0"/>
              <w:bottom w:val="single" w:color="000000" w:sz="8" w:space="0"/>
            </w:tcBorders>
            <w:shd w:val="clear" w:color="auto" w:fill="4EA72D"/>
          </w:tcPr>
          <w:p w14:paraId="4E0ED432">
            <w:pPr>
              <w:pStyle w:val="14"/>
              <w:rPr>
                <w:sz w:val="22"/>
              </w:rPr>
            </w:pPr>
          </w:p>
        </w:tc>
        <w:tc>
          <w:tcPr>
            <w:tcW w:w="108" w:type="dxa"/>
            <w:tcBorders>
              <w:top w:val="single" w:color="000000" w:sz="8" w:space="0"/>
              <w:bottom w:val="single" w:color="000000" w:sz="8" w:space="0"/>
              <w:right w:val="single" w:color="000000" w:sz="8" w:space="0"/>
            </w:tcBorders>
            <w:shd w:val="clear" w:color="auto" w:fill="4EA72D"/>
          </w:tcPr>
          <w:p w14:paraId="01F5BBE8">
            <w:pPr>
              <w:pStyle w:val="14"/>
              <w:rPr>
                <w:sz w:val="22"/>
              </w:rPr>
            </w:pPr>
          </w:p>
        </w:tc>
        <w:tc>
          <w:tcPr>
            <w:tcW w:w="340" w:type="dxa"/>
            <w:gridSpan w:val="2"/>
            <w:tcBorders>
              <w:top w:val="single" w:color="000000" w:sz="8" w:space="0"/>
              <w:left w:val="single" w:color="000000" w:sz="8" w:space="0"/>
              <w:bottom w:val="single" w:color="000000" w:sz="8" w:space="0"/>
              <w:right w:val="single" w:color="000000" w:sz="12" w:space="0"/>
            </w:tcBorders>
          </w:tcPr>
          <w:p w14:paraId="121030D3">
            <w:pPr>
              <w:pStyle w:val="14"/>
              <w:rPr>
                <w:sz w:val="22"/>
              </w:rPr>
            </w:pPr>
          </w:p>
        </w:tc>
        <w:tc>
          <w:tcPr>
            <w:tcW w:w="96" w:type="dxa"/>
            <w:tcBorders>
              <w:top w:val="single" w:color="000000" w:sz="8" w:space="0"/>
              <w:left w:val="single" w:color="000000" w:sz="12" w:space="0"/>
              <w:bottom w:val="single" w:color="000000" w:sz="8" w:space="0"/>
              <w:right w:val="single" w:color="000000" w:sz="8" w:space="0"/>
            </w:tcBorders>
          </w:tcPr>
          <w:p w14:paraId="37C41972">
            <w:pPr>
              <w:pStyle w:val="14"/>
              <w:rPr>
                <w:sz w:val="22"/>
              </w:rPr>
            </w:pPr>
          </w:p>
        </w:tc>
        <w:tc>
          <w:tcPr>
            <w:tcW w:w="236" w:type="dxa"/>
            <w:tcBorders>
              <w:top w:val="single" w:color="000000" w:sz="8" w:space="0"/>
              <w:left w:val="single" w:color="000000" w:sz="8" w:space="0"/>
              <w:bottom w:val="single" w:color="000000" w:sz="8" w:space="0"/>
            </w:tcBorders>
          </w:tcPr>
          <w:p w14:paraId="498BBA82">
            <w:pPr>
              <w:pStyle w:val="14"/>
              <w:rPr>
                <w:sz w:val="22"/>
              </w:rPr>
            </w:pPr>
          </w:p>
        </w:tc>
        <w:tc>
          <w:tcPr>
            <w:tcW w:w="1604" w:type="dxa"/>
            <w:gridSpan w:val="2"/>
            <w:tcBorders>
              <w:top w:val="single" w:color="000000" w:sz="8" w:space="0"/>
              <w:bottom w:val="single" w:color="000000" w:sz="8" w:space="0"/>
              <w:right w:val="single" w:color="000000" w:sz="8" w:space="0"/>
            </w:tcBorders>
          </w:tcPr>
          <w:p w14:paraId="19AA66B5">
            <w:pPr>
              <w:pStyle w:val="14"/>
              <w:rPr>
                <w:sz w:val="22"/>
              </w:rPr>
            </w:pPr>
          </w:p>
        </w:tc>
        <w:tc>
          <w:tcPr>
            <w:tcW w:w="276" w:type="dxa"/>
            <w:tcBorders>
              <w:top w:val="single" w:color="000000" w:sz="8" w:space="0"/>
              <w:left w:val="single" w:color="000000" w:sz="8" w:space="0"/>
              <w:bottom w:val="single" w:color="000000" w:sz="8" w:space="0"/>
              <w:right w:val="single" w:color="000000" w:sz="8" w:space="0"/>
            </w:tcBorders>
          </w:tcPr>
          <w:p w14:paraId="01A0DB1E">
            <w:pPr>
              <w:pStyle w:val="14"/>
              <w:rPr>
                <w:sz w:val="22"/>
              </w:rPr>
            </w:pPr>
          </w:p>
        </w:tc>
        <w:tc>
          <w:tcPr>
            <w:tcW w:w="92" w:type="dxa"/>
            <w:tcBorders>
              <w:top w:val="single" w:color="000000" w:sz="8" w:space="0"/>
              <w:left w:val="single" w:color="000000" w:sz="8" w:space="0"/>
              <w:bottom w:val="single" w:color="000000" w:sz="8" w:space="0"/>
              <w:right w:val="single" w:color="000000" w:sz="8" w:space="0"/>
            </w:tcBorders>
          </w:tcPr>
          <w:p w14:paraId="423C36F1">
            <w:pPr>
              <w:pStyle w:val="14"/>
              <w:rPr>
                <w:sz w:val="22"/>
              </w:rPr>
            </w:pPr>
          </w:p>
        </w:tc>
        <w:tc>
          <w:tcPr>
            <w:tcW w:w="200" w:type="dxa"/>
            <w:tcBorders>
              <w:top w:val="single" w:color="000000" w:sz="8" w:space="0"/>
              <w:left w:val="single" w:color="000000" w:sz="8" w:space="0"/>
              <w:bottom w:val="single" w:color="000000" w:sz="8" w:space="0"/>
            </w:tcBorders>
          </w:tcPr>
          <w:p w14:paraId="590B3D88">
            <w:pPr>
              <w:pStyle w:val="14"/>
              <w:rPr>
                <w:sz w:val="22"/>
              </w:rPr>
            </w:pPr>
          </w:p>
        </w:tc>
        <w:tc>
          <w:tcPr>
            <w:tcW w:w="837" w:type="dxa"/>
            <w:gridSpan w:val="2"/>
            <w:tcBorders>
              <w:top w:val="single" w:color="000000" w:sz="8" w:space="0"/>
              <w:bottom w:val="single" w:color="000000" w:sz="8" w:space="0"/>
              <w:right w:val="single" w:color="000000" w:sz="8" w:space="0"/>
            </w:tcBorders>
          </w:tcPr>
          <w:p w14:paraId="6E291778">
            <w:pPr>
              <w:pStyle w:val="14"/>
              <w:rPr>
                <w:sz w:val="22"/>
              </w:rPr>
            </w:pPr>
          </w:p>
        </w:tc>
        <w:tc>
          <w:tcPr>
            <w:tcW w:w="576" w:type="dxa"/>
            <w:tcBorders>
              <w:top w:val="single" w:color="000000" w:sz="8" w:space="0"/>
              <w:left w:val="single" w:color="000000" w:sz="8" w:space="0"/>
              <w:bottom w:val="single" w:color="000000" w:sz="8" w:space="0"/>
              <w:right w:val="single" w:color="000000" w:sz="8" w:space="0"/>
            </w:tcBorders>
          </w:tcPr>
          <w:p w14:paraId="5671C3D1">
            <w:pPr>
              <w:pStyle w:val="14"/>
              <w:rPr>
                <w:sz w:val="22"/>
              </w:rPr>
            </w:pPr>
          </w:p>
        </w:tc>
        <w:tc>
          <w:tcPr>
            <w:tcW w:w="160" w:type="dxa"/>
            <w:tcBorders>
              <w:top w:val="single" w:color="000000" w:sz="8" w:space="0"/>
              <w:left w:val="single" w:color="000000" w:sz="8" w:space="0"/>
              <w:bottom w:val="single" w:color="000000" w:sz="8" w:space="0"/>
              <w:right w:val="single" w:color="000000" w:sz="8" w:space="0"/>
            </w:tcBorders>
          </w:tcPr>
          <w:p w14:paraId="45947C2A">
            <w:pPr>
              <w:pStyle w:val="14"/>
              <w:rPr>
                <w:sz w:val="22"/>
              </w:rPr>
            </w:pPr>
          </w:p>
        </w:tc>
        <w:tc>
          <w:tcPr>
            <w:tcW w:w="660" w:type="dxa"/>
            <w:gridSpan w:val="2"/>
            <w:tcBorders>
              <w:top w:val="single" w:color="000000" w:sz="8" w:space="0"/>
              <w:left w:val="single" w:color="000000" w:sz="8" w:space="0"/>
              <w:bottom w:val="single" w:color="000000" w:sz="8" w:space="0"/>
            </w:tcBorders>
          </w:tcPr>
          <w:p w14:paraId="4F8AB598">
            <w:pPr>
              <w:pStyle w:val="14"/>
              <w:rPr>
                <w:sz w:val="22"/>
              </w:rPr>
            </w:pPr>
          </w:p>
        </w:tc>
        <w:tc>
          <w:tcPr>
            <w:tcW w:w="338" w:type="dxa"/>
            <w:tcBorders>
              <w:top w:val="single" w:color="000000" w:sz="6" w:space="0"/>
              <w:bottom w:val="single" w:color="000000" w:sz="6" w:space="0"/>
              <w:right w:val="nil"/>
            </w:tcBorders>
          </w:tcPr>
          <w:p w14:paraId="1BBF3121">
            <w:pPr>
              <w:pStyle w:val="14"/>
              <w:rPr>
                <w:sz w:val="22"/>
              </w:rPr>
            </w:pPr>
          </w:p>
        </w:tc>
      </w:tr>
      <w:tr w14:paraId="6B7DCBE7">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044" w:hRule="atLeast"/>
          <w:jc w:val="right"/>
        </w:trPr>
        <w:tc>
          <w:tcPr>
            <w:tcW w:w="2113" w:type="dxa"/>
            <w:tcBorders>
              <w:top w:val="single" w:color="000000" w:sz="8" w:space="0"/>
              <w:bottom w:val="single" w:color="000000" w:sz="8" w:space="0"/>
            </w:tcBorders>
          </w:tcPr>
          <w:p w14:paraId="7B75DE3E">
            <w:pPr>
              <w:pStyle w:val="14"/>
              <w:ind w:left="21" w:right="75"/>
              <w:rPr>
                <w:sz w:val="24"/>
              </w:rPr>
            </w:pPr>
            <w:r>
              <w:rPr>
                <w:b/>
                <w:sz w:val="24"/>
              </w:rPr>
              <w:t>UI/UX</w:t>
            </w:r>
            <w:r>
              <w:rPr>
                <w:b/>
                <w:spacing w:val="-15"/>
                <w:sz w:val="24"/>
              </w:rPr>
              <w:t xml:space="preserve"> </w:t>
            </w:r>
            <w:r>
              <w:rPr>
                <w:b/>
                <w:sz w:val="24"/>
              </w:rPr>
              <w:t>Wireframes &amp; Mockups</w:t>
            </w:r>
            <w:r>
              <w:rPr>
                <w:sz w:val="24"/>
              </w:rPr>
              <w:t xml:space="preserve">(GUI </w:t>
            </w:r>
            <w:r>
              <w:rPr>
                <w:spacing w:val="-2"/>
                <w:sz w:val="24"/>
              </w:rPr>
              <w:t>Design)</w:t>
            </w:r>
          </w:p>
        </w:tc>
        <w:tc>
          <w:tcPr>
            <w:tcW w:w="442" w:type="dxa"/>
            <w:tcBorders>
              <w:top w:val="single" w:color="000000" w:sz="8" w:space="0"/>
              <w:bottom w:val="single" w:color="000000" w:sz="8" w:space="0"/>
              <w:right w:val="single" w:color="000000" w:sz="8" w:space="0"/>
            </w:tcBorders>
          </w:tcPr>
          <w:p w14:paraId="34DD1E11">
            <w:pPr>
              <w:pStyle w:val="14"/>
              <w:rPr>
                <w:sz w:val="22"/>
              </w:rPr>
            </w:pPr>
          </w:p>
        </w:tc>
        <w:tc>
          <w:tcPr>
            <w:tcW w:w="242" w:type="dxa"/>
            <w:tcBorders>
              <w:top w:val="single" w:color="000000" w:sz="8" w:space="0"/>
              <w:left w:val="single" w:color="000000" w:sz="8" w:space="0"/>
              <w:bottom w:val="single" w:color="000000" w:sz="8" w:space="0"/>
              <w:right w:val="single" w:color="000000" w:sz="8" w:space="0"/>
            </w:tcBorders>
          </w:tcPr>
          <w:p w14:paraId="2468F75C">
            <w:pPr>
              <w:pStyle w:val="14"/>
              <w:rPr>
                <w:sz w:val="22"/>
              </w:rPr>
            </w:pPr>
          </w:p>
        </w:tc>
        <w:tc>
          <w:tcPr>
            <w:tcW w:w="388" w:type="dxa"/>
            <w:gridSpan w:val="2"/>
            <w:tcBorders>
              <w:top w:val="single" w:color="000000" w:sz="8" w:space="0"/>
              <w:left w:val="single" w:color="000000" w:sz="8" w:space="0"/>
              <w:bottom w:val="single" w:color="000000" w:sz="8" w:space="0"/>
              <w:right w:val="single" w:color="000000" w:sz="8" w:space="0"/>
            </w:tcBorders>
          </w:tcPr>
          <w:p w14:paraId="275A5530">
            <w:pPr>
              <w:pStyle w:val="14"/>
              <w:rPr>
                <w:sz w:val="22"/>
              </w:rPr>
            </w:pPr>
          </w:p>
        </w:tc>
        <w:tc>
          <w:tcPr>
            <w:tcW w:w="500" w:type="dxa"/>
            <w:tcBorders>
              <w:top w:val="single" w:color="000000" w:sz="8" w:space="0"/>
              <w:left w:val="single" w:color="000000" w:sz="8" w:space="0"/>
              <w:bottom w:val="single" w:color="000000" w:sz="8" w:space="0"/>
            </w:tcBorders>
          </w:tcPr>
          <w:p w14:paraId="401E48F0">
            <w:pPr>
              <w:pStyle w:val="14"/>
              <w:rPr>
                <w:sz w:val="22"/>
              </w:rPr>
            </w:pPr>
          </w:p>
        </w:tc>
        <w:tc>
          <w:tcPr>
            <w:tcW w:w="298" w:type="dxa"/>
            <w:tcBorders>
              <w:top w:val="single" w:color="000000" w:sz="8" w:space="0"/>
              <w:bottom w:val="single" w:color="000000" w:sz="8" w:space="0"/>
              <w:right w:val="single" w:color="000000" w:sz="8" w:space="0"/>
            </w:tcBorders>
          </w:tcPr>
          <w:p w14:paraId="53B6A778">
            <w:pPr>
              <w:pStyle w:val="14"/>
              <w:rPr>
                <w:sz w:val="22"/>
              </w:rPr>
            </w:pPr>
          </w:p>
        </w:tc>
        <w:tc>
          <w:tcPr>
            <w:tcW w:w="102" w:type="dxa"/>
            <w:tcBorders>
              <w:top w:val="single" w:color="000000" w:sz="8" w:space="0"/>
              <w:left w:val="single" w:color="000000" w:sz="8" w:space="0"/>
              <w:bottom w:val="single" w:color="000000" w:sz="8" w:space="0"/>
              <w:right w:val="single" w:color="000000" w:sz="8" w:space="0"/>
            </w:tcBorders>
          </w:tcPr>
          <w:p w14:paraId="045F64B6">
            <w:pPr>
              <w:pStyle w:val="14"/>
              <w:rPr>
                <w:sz w:val="22"/>
              </w:rPr>
            </w:pPr>
          </w:p>
        </w:tc>
        <w:tc>
          <w:tcPr>
            <w:tcW w:w="212" w:type="dxa"/>
            <w:tcBorders>
              <w:top w:val="single" w:color="000000" w:sz="8" w:space="0"/>
              <w:left w:val="single" w:color="000000" w:sz="8" w:space="0"/>
              <w:bottom w:val="single" w:color="000000" w:sz="8" w:space="0"/>
              <w:right w:val="single" w:color="000000" w:sz="8" w:space="0"/>
            </w:tcBorders>
          </w:tcPr>
          <w:p w14:paraId="5DB63A15">
            <w:pPr>
              <w:pStyle w:val="14"/>
              <w:rPr>
                <w:sz w:val="22"/>
              </w:rPr>
            </w:pPr>
          </w:p>
        </w:tc>
        <w:tc>
          <w:tcPr>
            <w:tcW w:w="236" w:type="dxa"/>
            <w:tcBorders>
              <w:top w:val="single" w:color="000000" w:sz="8" w:space="0"/>
              <w:left w:val="single" w:color="000000" w:sz="8" w:space="0"/>
              <w:bottom w:val="single" w:color="000000" w:sz="8" w:space="0"/>
            </w:tcBorders>
            <w:shd w:val="clear" w:color="auto" w:fill="4EA72D"/>
          </w:tcPr>
          <w:p w14:paraId="0EB960C3">
            <w:pPr>
              <w:pStyle w:val="14"/>
              <w:rPr>
                <w:sz w:val="22"/>
              </w:rPr>
            </w:pPr>
          </w:p>
        </w:tc>
        <w:tc>
          <w:tcPr>
            <w:tcW w:w="108" w:type="dxa"/>
            <w:tcBorders>
              <w:top w:val="single" w:color="000000" w:sz="8" w:space="0"/>
              <w:bottom w:val="single" w:color="000000" w:sz="8" w:space="0"/>
              <w:right w:val="single" w:color="000000" w:sz="8" w:space="0"/>
            </w:tcBorders>
            <w:shd w:val="clear" w:color="auto" w:fill="4EA72D"/>
          </w:tcPr>
          <w:p w14:paraId="76301E9C">
            <w:pPr>
              <w:pStyle w:val="14"/>
              <w:rPr>
                <w:sz w:val="22"/>
              </w:rPr>
            </w:pPr>
          </w:p>
        </w:tc>
        <w:tc>
          <w:tcPr>
            <w:tcW w:w="340" w:type="dxa"/>
            <w:gridSpan w:val="2"/>
            <w:tcBorders>
              <w:top w:val="single" w:color="000000" w:sz="8" w:space="0"/>
              <w:left w:val="single" w:color="000000" w:sz="8" w:space="0"/>
              <w:bottom w:val="single" w:color="000000" w:sz="8" w:space="0"/>
              <w:right w:val="single" w:color="000000" w:sz="12" w:space="0"/>
            </w:tcBorders>
            <w:shd w:val="clear" w:color="auto" w:fill="4EA72D"/>
          </w:tcPr>
          <w:p w14:paraId="6F0D90CF">
            <w:pPr>
              <w:pStyle w:val="14"/>
              <w:rPr>
                <w:sz w:val="22"/>
              </w:rPr>
            </w:pPr>
          </w:p>
        </w:tc>
        <w:tc>
          <w:tcPr>
            <w:tcW w:w="96" w:type="dxa"/>
            <w:tcBorders>
              <w:top w:val="single" w:color="000000" w:sz="8" w:space="0"/>
              <w:left w:val="single" w:color="000000" w:sz="12" w:space="0"/>
              <w:bottom w:val="single" w:color="000000" w:sz="8" w:space="0"/>
              <w:right w:val="single" w:color="000000" w:sz="8" w:space="0"/>
            </w:tcBorders>
          </w:tcPr>
          <w:p w14:paraId="1FDE74DC">
            <w:pPr>
              <w:pStyle w:val="14"/>
              <w:rPr>
                <w:sz w:val="22"/>
              </w:rPr>
            </w:pPr>
          </w:p>
        </w:tc>
        <w:tc>
          <w:tcPr>
            <w:tcW w:w="236" w:type="dxa"/>
            <w:tcBorders>
              <w:top w:val="single" w:color="000000" w:sz="8" w:space="0"/>
              <w:left w:val="single" w:color="000000" w:sz="8" w:space="0"/>
              <w:bottom w:val="single" w:color="000000" w:sz="8" w:space="0"/>
            </w:tcBorders>
          </w:tcPr>
          <w:p w14:paraId="2282D768">
            <w:pPr>
              <w:pStyle w:val="14"/>
              <w:rPr>
                <w:sz w:val="22"/>
              </w:rPr>
            </w:pPr>
          </w:p>
        </w:tc>
        <w:tc>
          <w:tcPr>
            <w:tcW w:w="1604" w:type="dxa"/>
            <w:gridSpan w:val="2"/>
            <w:tcBorders>
              <w:top w:val="single" w:color="000000" w:sz="8" w:space="0"/>
              <w:bottom w:val="single" w:color="000000" w:sz="8" w:space="0"/>
              <w:right w:val="single" w:color="000000" w:sz="8" w:space="0"/>
            </w:tcBorders>
          </w:tcPr>
          <w:p w14:paraId="58D2B868">
            <w:pPr>
              <w:pStyle w:val="14"/>
              <w:rPr>
                <w:sz w:val="22"/>
              </w:rPr>
            </w:pPr>
          </w:p>
        </w:tc>
        <w:tc>
          <w:tcPr>
            <w:tcW w:w="276" w:type="dxa"/>
            <w:tcBorders>
              <w:top w:val="single" w:color="000000" w:sz="8" w:space="0"/>
              <w:left w:val="single" w:color="000000" w:sz="8" w:space="0"/>
              <w:bottom w:val="single" w:color="000000" w:sz="8" w:space="0"/>
              <w:right w:val="single" w:color="000000" w:sz="8" w:space="0"/>
            </w:tcBorders>
          </w:tcPr>
          <w:p w14:paraId="3695B597">
            <w:pPr>
              <w:pStyle w:val="14"/>
              <w:rPr>
                <w:sz w:val="22"/>
              </w:rPr>
            </w:pPr>
          </w:p>
        </w:tc>
        <w:tc>
          <w:tcPr>
            <w:tcW w:w="92" w:type="dxa"/>
            <w:tcBorders>
              <w:top w:val="single" w:color="000000" w:sz="8" w:space="0"/>
              <w:left w:val="single" w:color="000000" w:sz="8" w:space="0"/>
              <w:bottom w:val="single" w:color="000000" w:sz="8" w:space="0"/>
              <w:right w:val="single" w:color="000000" w:sz="8" w:space="0"/>
            </w:tcBorders>
          </w:tcPr>
          <w:p w14:paraId="78858FD1">
            <w:pPr>
              <w:pStyle w:val="14"/>
              <w:rPr>
                <w:sz w:val="22"/>
              </w:rPr>
            </w:pPr>
          </w:p>
        </w:tc>
        <w:tc>
          <w:tcPr>
            <w:tcW w:w="200" w:type="dxa"/>
            <w:tcBorders>
              <w:top w:val="single" w:color="000000" w:sz="8" w:space="0"/>
              <w:left w:val="single" w:color="000000" w:sz="8" w:space="0"/>
              <w:bottom w:val="single" w:color="000000" w:sz="8" w:space="0"/>
            </w:tcBorders>
          </w:tcPr>
          <w:p w14:paraId="6573F0FC">
            <w:pPr>
              <w:pStyle w:val="14"/>
              <w:rPr>
                <w:sz w:val="22"/>
              </w:rPr>
            </w:pPr>
          </w:p>
        </w:tc>
        <w:tc>
          <w:tcPr>
            <w:tcW w:w="837" w:type="dxa"/>
            <w:gridSpan w:val="2"/>
            <w:tcBorders>
              <w:top w:val="single" w:color="000000" w:sz="8" w:space="0"/>
              <w:bottom w:val="single" w:color="000000" w:sz="8" w:space="0"/>
              <w:right w:val="single" w:color="000000" w:sz="8" w:space="0"/>
            </w:tcBorders>
          </w:tcPr>
          <w:p w14:paraId="0486AA77">
            <w:pPr>
              <w:pStyle w:val="14"/>
              <w:rPr>
                <w:sz w:val="22"/>
              </w:rPr>
            </w:pPr>
          </w:p>
        </w:tc>
        <w:tc>
          <w:tcPr>
            <w:tcW w:w="576" w:type="dxa"/>
            <w:tcBorders>
              <w:top w:val="single" w:color="000000" w:sz="8" w:space="0"/>
              <w:left w:val="single" w:color="000000" w:sz="8" w:space="0"/>
              <w:bottom w:val="single" w:color="000000" w:sz="8" w:space="0"/>
              <w:right w:val="single" w:color="000000" w:sz="8" w:space="0"/>
            </w:tcBorders>
          </w:tcPr>
          <w:p w14:paraId="739578E6">
            <w:pPr>
              <w:pStyle w:val="14"/>
              <w:rPr>
                <w:sz w:val="22"/>
              </w:rPr>
            </w:pPr>
          </w:p>
        </w:tc>
        <w:tc>
          <w:tcPr>
            <w:tcW w:w="160" w:type="dxa"/>
            <w:tcBorders>
              <w:top w:val="single" w:color="000000" w:sz="8" w:space="0"/>
              <w:left w:val="single" w:color="000000" w:sz="8" w:space="0"/>
              <w:bottom w:val="single" w:color="000000" w:sz="8" w:space="0"/>
              <w:right w:val="single" w:color="000000" w:sz="8" w:space="0"/>
            </w:tcBorders>
          </w:tcPr>
          <w:p w14:paraId="7A9BF77E">
            <w:pPr>
              <w:pStyle w:val="14"/>
              <w:rPr>
                <w:sz w:val="22"/>
              </w:rPr>
            </w:pPr>
          </w:p>
        </w:tc>
        <w:tc>
          <w:tcPr>
            <w:tcW w:w="660" w:type="dxa"/>
            <w:gridSpan w:val="2"/>
            <w:tcBorders>
              <w:top w:val="single" w:color="000000" w:sz="8" w:space="0"/>
              <w:left w:val="single" w:color="000000" w:sz="8" w:space="0"/>
              <w:bottom w:val="single" w:color="000000" w:sz="8" w:space="0"/>
            </w:tcBorders>
          </w:tcPr>
          <w:p w14:paraId="57F8ED95">
            <w:pPr>
              <w:pStyle w:val="14"/>
              <w:rPr>
                <w:sz w:val="22"/>
              </w:rPr>
            </w:pPr>
          </w:p>
        </w:tc>
        <w:tc>
          <w:tcPr>
            <w:tcW w:w="338" w:type="dxa"/>
            <w:tcBorders>
              <w:top w:val="single" w:color="000000" w:sz="6" w:space="0"/>
              <w:bottom w:val="single" w:color="000000" w:sz="6" w:space="0"/>
              <w:right w:val="nil"/>
            </w:tcBorders>
          </w:tcPr>
          <w:p w14:paraId="3C011271">
            <w:pPr>
              <w:pStyle w:val="14"/>
              <w:rPr>
                <w:sz w:val="22"/>
              </w:rPr>
            </w:pPr>
          </w:p>
        </w:tc>
      </w:tr>
      <w:tr w14:paraId="49C91AC3">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316" w:hRule="atLeast"/>
          <w:jc w:val="right"/>
        </w:trPr>
        <w:tc>
          <w:tcPr>
            <w:tcW w:w="2113" w:type="dxa"/>
            <w:tcBorders>
              <w:top w:val="single" w:color="000000" w:sz="8" w:space="0"/>
              <w:bottom w:val="single" w:color="000000" w:sz="8" w:space="0"/>
            </w:tcBorders>
          </w:tcPr>
          <w:p w14:paraId="4B97AB88">
            <w:pPr>
              <w:pStyle w:val="14"/>
              <w:ind w:left="21" w:right="676"/>
              <w:rPr>
                <w:sz w:val="24"/>
              </w:rPr>
            </w:pPr>
            <w:r>
              <w:rPr>
                <w:b/>
                <w:sz w:val="24"/>
              </w:rPr>
              <w:t>Core</w:t>
            </w:r>
            <w:r>
              <w:rPr>
                <w:b/>
                <w:spacing w:val="-15"/>
                <w:sz w:val="24"/>
              </w:rPr>
              <w:t xml:space="preserve"> </w:t>
            </w:r>
            <w:r>
              <w:rPr>
                <w:b/>
                <w:sz w:val="24"/>
              </w:rPr>
              <w:t xml:space="preserve">Feature Coding </w:t>
            </w:r>
            <w:r>
              <w:rPr>
                <w:sz w:val="24"/>
              </w:rPr>
              <w:t xml:space="preserve">(e.g., </w:t>
            </w:r>
            <w:r>
              <w:rPr>
                <w:spacing w:val="-2"/>
                <w:sz w:val="24"/>
              </w:rPr>
              <w:t>Registration Module)</w:t>
            </w:r>
          </w:p>
        </w:tc>
        <w:tc>
          <w:tcPr>
            <w:tcW w:w="442" w:type="dxa"/>
            <w:tcBorders>
              <w:top w:val="single" w:color="000000" w:sz="8" w:space="0"/>
              <w:bottom w:val="single" w:color="000000" w:sz="8" w:space="0"/>
              <w:right w:val="single" w:color="000000" w:sz="8" w:space="0"/>
            </w:tcBorders>
          </w:tcPr>
          <w:p w14:paraId="35E65D48">
            <w:pPr>
              <w:pStyle w:val="14"/>
              <w:rPr>
                <w:sz w:val="22"/>
              </w:rPr>
            </w:pPr>
          </w:p>
        </w:tc>
        <w:tc>
          <w:tcPr>
            <w:tcW w:w="242" w:type="dxa"/>
            <w:tcBorders>
              <w:top w:val="single" w:color="000000" w:sz="8" w:space="0"/>
              <w:left w:val="single" w:color="000000" w:sz="8" w:space="0"/>
              <w:bottom w:val="single" w:color="000000" w:sz="8" w:space="0"/>
              <w:right w:val="single" w:color="000000" w:sz="8" w:space="0"/>
            </w:tcBorders>
          </w:tcPr>
          <w:p w14:paraId="74037171">
            <w:pPr>
              <w:pStyle w:val="14"/>
              <w:rPr>
                <w:sz w:val="22"/>
              </w:rPr>
            </w:pPr>
          </w:p>
        </w:tc>
        <w:tc>
          <w:tcPr>
            <w:tcW w:w="388" w:type="dxa"/>
            <w:gridSpan w:val="2"/>
            <w:tcBorders>
              <w:top w:val="single" w:color="000000" w:sz="8" w:space="0"/>
              <w:left w:val="single" w:color="000000" w:sz="8" w:space="0"/>
              <w:bottom w:val="single" w:color="000000" w:sz="8" w:space="0"/>
              <w:right w:val="single" w:color="000000" w:sz="8" w:space="0"/>
            </w:tcBorders>
          </w:tcPr>
          <w:p w14:paraId="2B13582F">
            <w:pPr>
              <w:pStyle w:val="14"/>
              <w:rPr>
                <w:sz w:val="22"/>
              </w:rPr>
            </w:pPr>
          </w:p>
        </w:tc>
        <w:tc>
          <w:tcPr>
            <w:tcW w:w="500" w:type="dxa"/>
            <w:tcBorders>
              <w:top w:val="single" w:color="000000" w:sz="8" w:space="0"/>
              <w:left w:val="single" w:color="000000" w:sz="8" w:space="0"/>
              <w:bottom w:val="single" w:color="000000" w:sz="8" w:space="0"/>
            </w:tcBorders>
          </w:tcPr>
          <w:p w14:paraId="4F319B0F">
            <w:pPr>
              <w:pStyle w:val="14"/>
              <w:rPr>
                <w:sz w:val="22"/>
              </w:rPr>
            </w:pPr>
          </w:p>
        </w:tc>
        <w:tc>
          <w:tcPr>
            <w:tcW w:w="298" w:type="dxa"/>
            <w:tcBorders>
              <w:top w:val="single" w:color="000000" w:sz="8" w:space="0"/>
              <w:bottom w:val="single" w:color="000000" w:sz="8" w:space="0"/>
              <w:right w:val="single" w:color="000000" w:sz="8" w:space="0"/>
            </w:tcBorders>
          </w:tcPr>
          <w:p w14:paraId="3BA11AD4">
            <w:pPr>
              <w:pStyle w:val="14"/>
              <w:rPr>
                <w:sz w:val="22"/>
              </w:rPr>
            </w:pPr>
          </w:p>
        </w:tc>
        <w:tc>
          <w:tcPr>
            <w:tcW w:w="102" w:type="dxa"/>
            <w:tcBorders>
              <w:top w:val="single" w:color="000000" w:sz="8" w:space="0"/>
              <w:left w:val="single" w:color="000000" w:sz="8" w:space="0"/>
              <w:bottom w:val="single" w:color="000000" w:sz="8" w:space="0"/>
              <w:right w:val="single" w:color="000000" w:sz="8" w:space="0"/>
            </w:tcBorders>
          </w:tcPr>
          <w:p w14:paraId="352CD9C5">
            <w:pPr>
              <w:pStyle w:val="14"/>
              <w:rPr>
                <w:sz w:val="22"/>
              </w:rPr>
            </w:pPr>
          </w:p>
        </w:tc>
        <w:tc>
          <w:tcPr>
            <w:tcW w:w="212" w:type="dxa"/>
            <w:tcBorders>
              <w:top w:val="single" w:color="000000" w:sz="8" w:space="0"/>
              <w:left w:val="single" w:color="000000" w:sz="8" w:space="0"/>
              <w:bottom w:val="single" w:color="000000" w:sz="8" w:space="0"/>
              <w:right w:val="single" w:color="000000" w:sz="8" w:space="0"/>
            </w:tcBorders>
          </w:tcPr>
          <w:p w14:paraId="6DFB846F">
            <w:pPr>
              <w:pStyle w:val="14"/>
              <w:rPr>
                <w:sz w:val="22"/>
              </w:rPr>
            </w:pPr>
          </w:p>
        </w:tc>
        <w:tc>
          <w:tcPr>
            <w:tcW w:w="236" w:type="dxa"/>
            <w:tcBorders>
              <w:top w:val="single" w:color="000000" w:sz="8" w:space="0"/>
              <w:left w:val="single" w:color="000000" w:sz="8" w:space="0"/>
              <w:bottom w:val="single" w:color="000000" w:sz="8" w:space="0"/>
            </w:tcBorders>
          </w:tcPr>
          <w:p w14:paraId="7565443A">
            <w:pPr>
              <w:pStyle w:val="14"/>
              <w:rPr>
                <w:sz w:val="22"/>
              </w:rPr>
            </w:pPr>
          </w:p>
        </w:tc>
        <w:tc>
          <w:tcPr>
            <w:tcW w:w="108" w:type="dxa"/>
            <w:tcBorders>
              <w:top w:val="single" w:color="000000" w:sz="8" w:space="0"/>
              <w:bottom w:val="single" w:color="000000" w:sz="8" w:space="0"/>
              <w:right w:val="single" w:color="000000" w:sz="8" w:space="0"/>
            </w:tcBorders>
            <w:shd w:val="clear" w:color="auto" w:fill="4EA72D"/>
          </w:tcPr>
          <w:p w14:paraId="15F65B70">
            <w:pPr>
              <w:pStyle w:val="14"/>
              <w:rPr>
                <w:sz w:val="22"/>
              </w:rPr>
            </w:pPr>
          </w:p>
        </w:tc>
        <w:tc>
          <w:tcPr>
            <w:tcW w:w="340" w:type="dxa"/>
            <w:gridSpan w:val="2"/>
            <w:tcBorders>
              <w:top w:val="single" w:color="000000" w:sz="8" w:space="0"/>
              <w:left w:val="single" w:color="000000" w:sz="8" w:space="0"/>
              <w:bottom w:val="single" w:color="000000" w:sz="8" w:space="0"/>
              <w:right w:val="single" w:color="000000" w:sz="12" w:space="0"/>
            </w:tcBorders>
            <w:shd w:val="clear" w:color="auto" w:fill="4EA72D"/>
          </w:tcPr>
          <w:p w14:paraId="4A0CCCD3">
            <w:pPr>
              <w:pStyle w:val="14"/>
              <w:rPr>
                <w:sz w:val="22"/>
              </w:rPr>
            </w:pPr>
          </w:p>
        </w:tc>
        <w:tc>
          <w:tcPr>
            <w:tcW w:w="96" w:type="dxa"/>
            <w:tcBorders>
              <w:top w:val="single" w:color="000000" w:sz="8" w:space="0"/>
              <w:left w:val="single" w:color="000000" w:sz="12" w:space="0"/>
              <w:bottom w:val="single" w:color="000000" w:sz="8" w:space="0"/>
              <w:right w:val="single" w:color="000000" w:sz="8" w:space="0"/>
            </w:tcBorders>
          </w:tcPr>
          <w:p w14:paraId="440C9CF6">
            <w:pPr>
              <w:pStyle w:val="14"/>
              <w:rPr>
                <w:sz w:val="22"/>
              </w:rPr>
            </w:pPr>
          </w:p>
        </w:tc>
        <w:tc>
          <w:tcPr>
            <w:tcW w:w="236" w:type="dxa"/>
            <w:tcBorders>
              <w:top w:val="single" w:color="000000" w:sz="8" w:space="0"/>
              <w:left w:val="single" w:color="000000" w:sz="8" w:space="0"/>
              <w:bottom w:val="single" w:color="000000" w:sz="8" w:space="0"/>
            </w:tcBorders>
          </w:tcPr>
          <w:p w14:paraId="65E778DC">
            <w:pPr>
              <w:pStyle w:val="14"/>
              <w:rPr>
                <w:sz w:val="22"/>
              </w:rPr>
            </w:pPr>
          </w:p>
        </w:tc>
        <w:tc>
          <w:tcPr>
            <w:tcW w:w="1604" w:type="dxa"/>
            <w:gridSpan w:val="2"/>
            <w:tcBorders>
              <w:top w:val="single" w:color="000000" w:sz="8" w:space="0"/>
              <w:bottom w:val="single" w:color="000000" w:sz="8" w:space="0"/>
              <w:right w:val="single" w:color="000000" w:sz="8" w:space="0"/>
            </w:tcBorders>
          </w:tcPr>
          <w:p w14:paraId="551C7A55">
            <w:pPr>
              <w:pStyle w:val="14"/>
              <w:rPr>
                <w:sz w:val="22"/>
              </w:rPr>
            </w:pPr>
          </w:p>
        </w:tc>
        <w:tc>
          <w:tcPr>
            <w:tcW w:w="276" w:type="dxa"/>
            <w:tcBorders>
              <w:top w:val="single" w:color="000000" w:sz="8" w:space="0"/>
              <w:left w:val="single" w:color="000000" w:sz="8" w:space="0"/>
              <w:bottom w:val="single" w:color="000000" w:sz="8" w:space="0"/>
              <w:right w:val="single" w:color="000000" w:sz="8" w:space="0"/>
            </w:tcBorders>
          </w:tcPr>
          <w:p w14:paraId="7139159C">
            <w:pPr>
              <w:pStyle w:val="14"/>
              <w:rPr>
                <w:sz w:val="22"/>
              </w:rPr>
            </w:pPr>
          </w:p>
        </w:tc>
        <w:tc>
          <w:tcPr>
            <w:tcW w:w="92" w:type="dxa"/>
            <w:tcBorders>
              <w:top w:val="single" w:color="000000" w:sz="8" w:space="0"/>
              <w:left w:val="single" w:color="000000" w:sz="8" w:space="0"/>
              <w:bottom w:val="single" w:color="000000" w:sz="8" w:space="0"/>
              <w:right w:val="single" w:color="000000" w:sz="8" w:space="0"/>
            </w:tcBorders>
          </w:tcPr>
          <w:p w14:paraId="65B9A844">
            <w:pPr>
              <w:pStyle w:val="14"/>
              <w:rPr>
                <w:sz w:val="22"/>
              </w:rPr>
            </w:pPr>
          </w:p>
        </w:tc>
        <w:tc>
          <w:tcPr>
            <w:tcW w:w="200" w:type="dxa"/>
            <w:tcBorders>
              <w:top w:val="single" w:color="000000" w:sz="8" w:space="0"/>
              <w:left w:val="single" w:color="000000" w:sz="8" w:space="0"/>
              <w:bottom w:val="single" w:color="000000" w:sz="8" w:space="0"/>
            </w:tcBorders>
          </w:tcPr>
          <w:p w14:paraId="3421773C">
            <w:pPr>
              <w:pStyle w:val="14"/>
              <w:rPr>
                <w:sz w:val="22"/>
              </w:rPr>
            </w:pPr>
          </w:p>
        </w:tc>
        <w:tc>
          <w:tcPr>
            <w:tcW w:w="837" w:type="dxa"/>
            <w:gridSpan w:val="2"/>
            <w:tcBorders>
              <w:top w:val="single" w:color="000000" w:sz="8" w:space="0"/>
              <w:bottom w:val="single" w:color="000000" w:sz="8" w:space="0"/>
              <w:right w:val="single" w:color="000000" w:sz="8" w:space="0"/>
            </w:tcBorders>
          </w:tcPr>
          <w:p w14:paraId="344D1A94">
            <w:pPr>
              <w:pStyle w:val="14"/>
              <w:rPr>
                <w:sz w:val="22"/>
              </w:rPr>
            </w:pPr>
          </w:p>
        </w:tc>
        <w:tc>
          <w:tcPr>
            <w:tcW w:w="576" w:type="dxa"/>
            <w:tcBorders>
              <w:top w:val="single" w:color="000000" w:sz="8" w:space="0"/>
              <w:left w:val="single" w:color="000000" w:sz="8" w:space="0"/>
              <w:bottom w:val="single" w:color="000000" w:sz="8" w:space="0"/>
              <w:right w:val="single" w:color="000000" w:sz="8" w:space="0"/>
            </w:tcBorders>
          </w:tcPr>
          <w:p w14:paraId="508BFCE8">
            <w:pPr>
              <w:pStyle w:val="14"/>
              <w:rPr>
                <w:sz w:val="22"/>
              </w:rPr>
            </w:pPr>
          </w:p>
        </w:tc>
        <w:tc>
          <w:tcPr>
            <w:tcW w:w="160" w:type="dxa"/>
            <w:tcBorders>
              <w:top w:val="single" w:color="000000" w:sz="8" w:space="0"/>
              <w:left w:val="single" w:color="000000" w:sz="8" w:space="0"/>
              <w:bottom w:val="single" w:color="000000" w:sz="8" w:space="0"/>
              <w:right w:val="single" w:color="000000" w:sz="8" w:space="0"/>
            </w:tcBorders>
          </w:tcPr>
          <w:p w14:paraId="77D071BD">
            <w:pPr>
              <w:pStyle w:val="14"/>
              <w:rPr>
                <w:sz w:val="22"/>
              </w:rPr>
            </w:pPr>
          </w:p>
        </w:tc>
        <w:tc>
          <w:tcPr>
            <w:tcW w:w="660" w:type="dxa"/>
            <w:gridSpan w:val="2"/>
            <w:tcBorders>
              <w:top w:val="single" w:color="000000" w:sz="8" w:space="0"/>
              <w:left w:val="single" w:color="000000" w:sz="8" w:space="0"/>
              <w:bottom w:val="single" w:color="000000" w:sz="8" w:space="0"/>
            </w:tcBorders>
          </w:tcPr>
          <w:p w14:paraId="1714701C">
            <w:pPr>
              <w:pStyle w:val="14"/>
              <w:rPr>
                <w:sz w:val="22"/>
              </w:rPr>
            </w:pPr>
          </w:p>
        </w:tc>
        <w:tc>
          <w:tcPr>
            <w:tcW w:w="338" w:type="dxa"/>
            <w:tcBorders>
              <w:top w:val="single" w:color="000000" w:sz="6" w:space="0"/>
              <w:bottom w:val="single" w:color="000000" w:sz="6" w:space="0"/>
              <w:right w:val="nil"/>
            </w:tcBorders>
          </w:tcPr>
          <w:p w14:paraId="707CD636">
            <w:pPr>
              <w:pStyle w:val="14"/>
              <w:rPr>
                <w:sz w:val="22"/>
              </w:rPr>
            </w:pPr>
          </w:p>
        </w:tc>
      </w:tr>
      <w:tr w14:paraId="7FC157AB">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779" w:hRule="atLeast"/>
          <w:jc w:val="right"/>
        </w:trPr>
        <w:tc>
          <w:tcPr>
            <w:tcW w:w="2113" w:type="dxa"/>
            <w:tcBorders>
              <w:top w:val="single" w:color="000000" w:sz="8" w:space="0"/>
            </w:tcBorders>
          </w:tcPr>
          <w:p w14:paraId="7326EE1C">
            <w:pPr>
              <w:pStyle w:val="14"/>
              <w:spacing w:before="8"/>
              <w:ind w:left="21" w:right="275"/>
              <w:rPr>
                <w:sz w:val="24"/>
              </w:rPr>
            </w:pPr>
            <w:r>
              <w:rPr>
                <w:sz w:val="24"/>
              </w:rPr>
              <w:t>Admin</w:t>
            </w:r>
            <w:r>
              <w:rPr>
                <w:spacing w:val="-15"/>
                <w:sz w:val="24"/>
              </w:rPr>
              <w:t xml:space="preserve"> </w:t>
            </w:r>
            <w:r>
              <w:rPr>
                <w:sz w:val="24"/>
              </w:rPr>
              <w:t>Dashboard (Basic Version)</w:t>
            </w:r>
          </w:p>
        </w:tc>
        <w:tc>
          <w:tcPr>
            <w:tcW w:w="442" w:type="dxa"/>
            <w:tcBorders>
              <w:top w:val="single" w:color="000000" w:sz="8" w:space="0"/>
              <w:right w:val="single" w:color="000000" w:sz="8" w:space="0"/>
            </w:tcBorders>
          </w:tcPr>
          <w:p w14:paraId="3474B60A">
            <w:pPr>
              <w:pStyle w:val="14"/>
              <w:rPr>
                <w:sz w:val="22"/>
              </w:rPr>
            </w:pPr>
          </w:p>
        </w:tc>
        <w:tc>
          <w:tcPr>
            <w:tcW w:w="242" w:type="dxa"/>
            <w:tcBorders>
              <w:top w:val="single" w:color="000000" w:sz="8" w:space="0"/>
              <w:left w:val="single" w:color="000000" w:sz="8" w:space="0"/>
              <w:right w:val="single" w:color="000000" w:sz="8" w:space="0"/>
            </w:tcBorders>
          </w:tcPr>
          <w:p w14:paraId="6D6D9902">
            <w:pPr>
              <w:pStyle w:val="14"/>
              <w:rPr>
                <w:sz w:val="22"/>
              </w:rPr>
            </w:pPr>
          </w:p>
        </w:tc>
        <w:tc>
          <w:tcPr>
            <w:tcW w:w="388" w:type="dxa"/>
            <w:gridSpan w:val="2"/>
            <w:tcBorders>
              <w:top w:val="single" w:color="000000" w:sz="8" w:space="0"/>
              <w:left w:val="single" w:color="000000" w:sz="8" w:space="0"/>
              <w:right w:val="single" w:color="000000" w:sz="8" w:space="0"/>
            </w:tcBorders>
          </w:tcPr>
          <w:p w14:paraId="1FAECC87">
            <w:pPr>
              <w:pStyle w:val="14"/>
              <w:rPr>
                <w:sz w:val="22"/>
              </w:rPr>
            </w:pPr>
          </w:p>
        </w:tc>
        <w:tc>
          <w:tcPr>
            <w:tcW w:w="500" w:type="dxa"/>
            <w:tcBorders>
              <w:top w:val="single" w:color="000000" w:sz="8" w:space="0"/>
              <w:left w:val="single" w:color="000000" w:sz="8" w:space="0"/>
            </w:tcBorders>
          </w:tcPr>
          <w:p w14:paraId="200FF175">
            <w:pPr>
              <w:pStyle w:val="14"/>
              <w:rPr>
                <w:sz w:val="22"/>
              </w:rPr>
            </w:pPr>
          </w:p>
        </w:tc>
        <w:tc>
          <w:tcPr>
            <w:tcW w:w="298" w:type="dxa"/>
            <w:tcBorders>
              <w:top w:val="single" w:color="000000" w:sz="8" w:space="0"/>
              <w:right w:val="single" w:color="000000" w:sz="8" w:space="0"/>
            </w:tcBorders>
          </w:tcPr>
          <w:p w14:paraId="1ADE85DE">
            <w:pPr>
              <w:pStyle w:val="14"/>
              <w:rPr>
                <w:sz w:val="22"/>
              </w:rPr>
            </w:pPr>
          </w:p>
        </w:tc>
        <w:tc>
          <w:tcPr>
            <w:tcW w:w="102" w:type="dxa"/>
            <w:tcBorders>
              <w:top w:val="single" w:color="000000" w:sz="8" w:space="0"/>
              <w:left w:val="single" w:color="000000" w:sz="8" w:space="0"/>
              <w:right w:val="single" w:color="000000" w:sz="8" w:space="0"/>
            </w:tcBorders>
          </w:tcPr>
          <w:p w14:paraId="036B4CA6">
            <w:pPr>
              <w:pStyle w:val="14"/>
              <w:rPr>
                <w:sz w:val="22"/>
              </w:rPr>
            </w:pPr>
          </w:p>
        </w:tc>
        <w:tc>
          <w:tcPr>
            <w:tcW w:w="212" w:type="dxa"/>
            <w:tcBorders>
              <w:top w:val="single" w:color="000000" w:sz="8" w:space="0"/>
              <w:left w:val="single" w:color="000000" w:sz="8" w:space="0"/>
              <w:right w:val="single" w:color="000000" w:sz="8" w:space="0"/>
            </w:tcBorders>
          </w:tcPr>
          <w:p w14:paraId="442B3F9A">
            <w:pPr>
              <w:pStyle w:val="14"/>
              <w:rPr>
                <w:sz w:val="22"/>
              </w:rPr>
            </w:pPr>
          </w:p>
        </w:tc>
        <w:tc>
          <w:tcPr>
            <w:tcW w:w="236" w:type="dxa"/>
            <w:tcBorders>
              <w:top w:val="single" w:color="000000" w:sz="8" w:space="0"/>
              <w:left w:val="single" w:color="000000" w:sz="8" w:space="0"/>
            </w:tcBorders>
          </w:tcPr>
          <w:p w14:paraId="3D3923A2">
            <w:pPr>
              <w:pStyle w:val="14"/>
              <w:rPr>
                <w:sz w:val="22"/>
              </w:rPr>
            </w:pPr>
          </w:p>
        </w:tc>
        <w:tc>
          <w:tcPr>
            <w:tcW w:w="108" w:type="dxa"/>
            <w:tcBorders>
              <w:top w:val="single" w:color="000000" w:sz="8" w:space="0"/>
              <w:right w:val="single" w:color="000000" w:sz="8" w:space="0"/>
            </w:tcBorders>
            <w:shd w:val="clear" w:color="auto" w:fill="4EA72D"/>
          </w:tcPr>
          <w:p w14:paraId="3C0FABD7">
            <w:pPr>
              <w:pStyle w:val="14"/>
              <w:rPr>
                <w:sz w:val="22"/>
              </w:rPr>
            </w:pPr>
          </w:p>
        </w:tc>
        <w:tc>
          <w:tcPr>
            <w:tcW w:w="340" w:type="dxa"/>
            <w:gridSpan w:val="2"/>
            <w:tcBorders>
              <w:top w:val="single" w:color="000000" w:sz="8" w:space="0"/>
              <w:left w:val="single" w:color="000000" w:sz="8" w:space="0"/>
              <w:right w:val="single" w:color="000000" w:sz="12" w:space="0"/>
            </w:tcBorders>
            <w:shd w:val="clear" w:color="auto" w:fill="4EA72D"/>
          </w:tcPr>
          <w:p w14:paraId="46382FDA">
            <w:pPr>
              <w:pStyle w:val="14"/>
              <w:rPr>
                <w:sz w:val="22"/>
              </w:rPr>
            </w:pPr>
          </w:p>
        </w:tc>
        <w:tc>
          <w:tcPr>
            <w:tcW w:w="96" w:type="dxa"/>
            <w:tcBorders>
              <w:top w:val="single" w:color="000000" w:sz="8" w:space="0"/>
              <w:left w:val="single" w:color="000000" w:sz="12" w:space="0"/>
              <w:right w:val="single" w:color="000000" w:sz="8" w:space="0"/>
            </w:tcBorders>
            <w:shd w:val="clear" w:color="auto" w:fill="4EA72D"/>
          </w:tcPr>
          <w:p w14:paraId="7463F9D2">
            <w:pPr>
              <w:pStyle w:val="14"/>
              <w:rPr>
                <w:sz w:val="22"/>
              </w:rPr>
            </w:pPr>
          </w:p>
        </w:tc>
        <w:tc>
          <w:tcPr>
            <w:tcW w:w="236" w:type="dxa"/>
            <w:tcBorders>
              <w:top w:val="single" w:color="000000" w:sz="8" w:space="0"/>
              <w:left w:val="single" w:color="000000" w:sz="8" w:space="0"/>
            </w:tcBorders>
            <w:shd w:val="clear" w:color="auto" w:fill="4EA72D"/>
          </w:tcPr>
          <w:p w14:paraId="7C28BD05">
            <w:pPr>
              <w:pStyle w:val="14"/>
              <w:rPr>
                <w:sz w:val="22"/>
              </w:rPr>
            </w:pPr>
          </w:p>
        </w:tc>
        <w:tc>
          <w:tcPr>
            <w:tcW w:w="1604" w:type="dxa"/>
            <w:gridSpan w:val="2"/>
            <w:tcBorders>
              <w:top w:val="single" w:color="000000" w:sz="8" w:space="0"/>
              <w:right w:val="single" w:color="000000" w:sz="8" w:space="0"/>
            </w:tcBorders>
            <w:shd w:val="clear" w:color="auto" w:fill="4EA72D"/>
          </w:tcPr>
          <w:p w14:paraId="1EE01103">
            <w:pPr>
              <w:pStyle w:val="14"/>
              <w:rPr>
                <w:sz w:val="22"/>
              </w:rPr>
            </w:pPr>
          </w:p>
        </w:tc>
        <w:tc>
          <w:tcPr>
            <w:tcW w:w="276" w:type="dxa"/>
            <w:tcBorders>
              <w:top w:val="single" w:color="000000" w:sz="8" w:space="0"/>
              <w:left w:val="single" w:color="000000" w:sz="8" w:space="0"/>
              <w:right w:val="single" w:color="000000" w:sz="8" w:space="0"/>
            </w:tcBorders>
          </w:tcPr>
          <w:p w14:paraId="6EFB3CD5">
            <w:pPr>
              <w:pStyle w:val="14"/>
              <w:rPr>
                <w:sz w:val="22"/>
              </w:rPr>
            </w:pPr>
          </w:p>
        </w:tc>
        <w:tc>
          <w:tcPr>
            <w:tcW w:w="92" w:type="dxa"/>
            <w:tcBorders>
              <w:top w:val="single" w:color="000000" w:sz="8" w:space="0"/>
              <w:left w:val="single" w:color="000000" w:sz="8" w:space="0"/>
              <w:right w:val="single" w:color="000000" w:sz="8" w:space="0"/>
            </w:tcBorders>
          </w:tcPr>
          <w:p w14:paraId="753257C7">
            <w:pPr>
              <w:pStyle w:val="14"/>
              <w:rPr>
                <w:sz w:val="22"/>
              </w:rPr>
            </w:pPr>
          </w:p>
        </w:tc>
        <w:tc>
          <w:tcPr>
            <w:tcW w:w="200" w:type="dxa"/>
            <w:tcBorders>
              <w:top w:val="single" w:color="000000" w:sz="8" w:space="0"/>
              <w:left w:val="single" w:color="000000" w:sz="8" w:space="0"/>
            </w:tcBorders>
          </w:tcPr>
          <w:p w14:paraId="2C0F88B8">
            <w:pPr>
              <w:pStyle w:val="14"/>
              <w:rPr>
                <w:sz w:val="22"/>
              </w:rPr>
            </w:pPr>
          </w:p>
        </w:tc>
        <w:tc>
          <w:tcPr>
            <w:tcW w:w="837" w:type="dxa"/>
            <w:gridSpan w:val="2"/>
            <w:tcBorders>
              <w:top w:val="single" w:color="000000" w:sz="8" w:space="0"/>
              <w:right w:val="single" w:color="000000" w:sz="8" w:space="0"/>
            </w:tcBorders>
          </w:tcPr>
          <w:p w14:paraId="1C20EF8B">
            <w:pPr>
              <w:pStyle w:val="14"/>
              <w:rPr>
                <w:sz w:val="22"/>
              </w:rPr>
            </w:pPr>
          </w:p>
        </w:tc>
        <w:tc>
          <w:tcPr>
            <w:tcW w:w="576" w:type="dxa"/>
            <w:tcBorders>
              <w:top w:val="single" w:color="000000" w:sz="8" w:space="0"/>
              <w:left w:val="single" w:color="000000" w:sz="8" w:space="0"/>
              <w:right w:val="single" w:color="000000" w:sz="8" w:space="0"/>
            </w:tcBorders>
          </w:tcPr>
          <w:p w14:paraId="69FB7CA2">
            <w:pPr>
              <w:pStyle w:val="14"/>
              <w:rPr>
                <w:sz w:val="22"/>
              </w:rPr>
            </w:pPr>
          </w:p>
        </w:tc>
        <w:tc>
          <w:tcPr>
            <w:tcW w:w="160" w:type="dxa"/>
            <w:tcBorders>
              <w:top w:val="single" w:color="000000" w:sz="8" w:space="0"/>
              <w:left w:val="single" w:color="000000" w:sz="8" w:space="0"/>
              <w:right w:val="single" w:color="000000" w:sz="8" w:space="0"/>
            </w:tcBorders>
          </w:tcPr>
          <w:p w14:paraId="06F51B3A">
            <w:pPr>
              <w:pStyle w:val="14"/>
              <w:rPr>
                <w:sz w:val="22"/>
              </w:rPr>
            </w:pPr>
          </w:p>
        </w:tc>
        <w:tc>
          <w:tcPr>
            <w:tcW w:w="660" w:type="dxa"/>
            <w:gridSpan w:val="2"/>
            <w:tcBorders>
              <w:top w:val="single" w:color="000000" w:sz="8" w:space="0"/>
              <w:left w:val="single" w:color="000000" w:sz="8" w:space="0"/>
            </w:tcBorders>
          </w:tcPr>
          <w:p w14:paraId="6F9D619C">
            <w:pPr>
              <w:pStyle w:val="14"/>
              <w:rPr>
                <w:sz w:val="22"/>
              </w:rPr>
            </w:pPr>
          </w:p>
        </w:tc>
        <w:tc>
          <w:tcPr>
            <w:tcW w:w="338" w:type="dxa"/>
            <w:tcBorders>
              <w:top w:val="single" w:color="000000" w:sz="6" w:space="0"/>
              <w:bottom w:val="single" w:color="000000" w:sz="6" w:space="0"/>
              <w:right w:val="nil"/>
            </w:tcBorders>
          </w:tcPr>
          <w:p w14:paraId="3618F953">
            <w:pPr>
              <w:pStyle w:val="14"/>
              <w:rPr>
                <w:sz w:val="22"/>
              </w:rPr>
            </w:pPr>
          </w:p>
        </w:tc>
      </w:tr>
      <w:tr w14:paraId="37DA9B8E">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819" w:hRule="atLeast"/>
          <w:jc w:val="right"/>
        </w:trPr>
        <w:tc>
          <w:tcPr>
            <w:tcW w:w="2113" w:type="dxa"/>
          </w:tcPr>
          <w:p w14:paraId="625D3481">
            <w:pPr>
              <w:pStyle w:val="14"/>
              <w:spacing w:before="27"/>
              <w:ind w:left="21"/>
              <w:rPr>
                <w:sz w:val="24"/>
              </w:rPr>
            </w:pPr>
            <w:r>
              <w:rPr>
                <w:sz w:val="24"/>
              </w:rPr>
              <w:t>Drafting</w:t>
            </w:r>
            <w:r>
              <w:rPr>
                <w:spacing w:val="-3"/>
                <w:sz w:val="24"/>
              </w:rPr>
              <w:t xml:space="preserve"> </w:t>
            </w:r>
            <w:r>
              <w:rPr>
                <w:sz w:val="24"/>
              </w:rPr>
              <w:t>Chapters</w:t>
            </w:r>
            <w:r>
              <w:rPr>
                <w:spacing w:val="-2"/>
                <w:sz w:val="24"/>
              </w:rPr>
              <w:t xml:space="preserve"> </w:t>
            </w:r>
            <w:r>
              <w:rPr>
                <w:spacing w:val="-5"/>
                <w:sz w:val="24"/>
              </w:rPr>
              <w:t>1-</w:t>
            </w:r>
          </w:p>
          <w:p w14:paraId="2654F592">
            <w:pPr>
              <w:pStyle w:val="14"/>
              <w:ind w:left="21"/>
              <w:rPr>
                <w:sz w:val="24"/>
              </w:rPr>
            </w:pPr>
            <w:r>
              <w:rPr>
                <w:spacing w:val="-10"/>
                <w:sz w:val="24"/>
              </w:rPr>
              <w:t>3</w:t>
            </w:r>
          </w:p>
        </w:tc>
        <w:tc>
          <w:tcPr>
            <w:tcW w:w="442" w:type="dxa"/>
            <w:tcBorders>
              <w:right w:val="single" w:color="000000" w:sz="8" w:space="0"/>
            </w:tcBorders>
          </w:tcPr>
          <w:p w14:paraId="7B75E3A0">
            <w:pPr>
              <w:pStyle w:val="14"/>
              <w:rPr>
                <w:sz w:val="22"/>
              </w:rPr>
            </w:pPr>
          </w:p>
        </w:tc>
        <w:tc>
          <w:tcPr>
            <w:tcW w:w="242" w:type="dxa"/>
            <w:tcBorders>
              <w:left w:val="single" w:color="000000" w:sz="8" w:space="0"/>
              <w:right w:val="single" w:color="000000" w:sz="8" w:space="0"/>
            </w:tcBorders>
          </w:tcPr>
          <w:p w14:paraId="1FBAA2CF">
            <w:pPr>
              <w:pStyle w:val="14"/>
              <w:rPr>
                <w:sz w:val="22"/>
              </w:rPr>
            </w:pPr>
          </w:p>
        </w:tc>
        <w:tc>
          <w:tcPr>
            <w:tcW w:w="388" w:type="dxa"/>
            <w:gridSpan w:val="2"/>
            <w:tcBorders>
              <w:left w:val="single" w:color="000000" w:sz="8" w:space="0"/>
              <w:right w:val="single" w:color="000000" w:sz="8" w:space="0"/>
            </w:tcBorders>
          </w:tcPr>
          <w:p w14:paraId="0D129A32">
            <w:pPr>
              <w:pStyle w:val="14"/>
              <w:rPr>
                <w:sz w:val="22"/>
              </w:rPr>
            </w:pPr>
          </w:p>
        </w:tc>
        <w:tc>
          <w:tcPr>
            <w:tcW w:w="500" w:type="dxa"/>
            <w:tcBorders>
              <w:left w:val="single" w:color="000000" w:sz="8" w:space="0"/>
            </w:tcBorders>
          </w:tcPr>
          <w:p w14:paraId="611DB2F9">
            <w:pPr>
              <w:pStyle w:val="14"/>
              <w:rPr>
                <w:sz w:val="22"/>
              </w:rPr>
            </w:pPr>
          </w:p>
        </w:tc>
        <w:tc>
          <w:tcPr>
            <w:tcW w:w="298" w:type="dxa"/>
            <w:tcBorders>
              <w:right w:val="single" w:color="000000" w:sz="8" w:space="0"/>
            </w:tcBorders>
          </w:tcPr>
          <w:p w14:paraId="6AA185C3">
            <w:pPr>
              <w:pStyle w:val="14"/>
              <w:rPr>
                <w:sz w:val="22"/>
              </w:rPr>
            </w:pPr>
          </w:p>
        </w:tc>
        <w:tc>
          <w:tcPr>
            <w:tcW w:w="102" w:type="dxa"/>
            <w:tcBorders>
              <w:left w:val="single" w:color="000000" w:sz="8" w:space="0"/>
              <w:right w:val="single" w:color="000000" w:sz="8" w:space="0"/>
            </w:tcBorders>
          </w:tcPr>
          <w:p w14:paraId="6170AA0E">
            <w:pPr>
              <w:pStyle w:val="14"/>
              <w:rPr>
                <w:sz w:val="22"/>
              </w:rPr>
            </w:pPr>
          </w:p>
        </w:tc>
        <w:tc>
          <w:tcPr>
            <w:tcW w:w="212" w:type="dxa"/>
            <w:tcBorders>
              <w:left w:val="single" w:color="000000" w:sz="8" w:space="0"/>
              <w:right w:val="single" w:color="000000" w:sz="8" w:space="0"/>
            </w:tcBorders>
          </w:tcPr>
          <w:p w14:paraId="3E4DC91C">
            <w:pPr>
              <w:pStyle w:val="14"/>
              <w:rPr>
                <w:sz w:val="22"/>
              </w:rPr>
            </w:pPr>
          </w:p>
        </w:tc>
        <w:tc>
          <w:tcPr>
            <w:tcW w:w="236" w:type="dxa"/>
            <w:tcBorders>
              <w:left w:val="single" w:color="000000" w:sz="8" w:space="0"/>
            </w:tcBorders>
          </w:tcPr>
          <w:p w14:paraId="038E5C8E">
            <w:pPr>
              <w:pStyle w:val="14"/>
              <w:rPr>
                <w:sz w:val="22"/>
              </w:rPr>
            </w:pPr>
          </w:p>
        </w:tc>
        <w:tc>
          <w:tcPr>
            <w:tcW w:w="108" w:type="dxa"/>
            <w:tcBorders>
              <w:right w:val="single" w:color="000000" w:sz="8" w:space="0"/>
            </w:tcBorders>
          </w:tcPr>
          <w:p w14:paraId="525BA23E">
            <w:pPr>
              <w:pStyle w:val="14"/>
              <w:rPr>
                <w:sz w:val="22"/>
              </w:rPr>
            </w:pPr>
          </w:p>
        </w:tc>
        <w:tc>
          <w:tcPr>
            <w:tcW w:w="340" w:type="dxa"/>
            <w:gridSpan w:val="2"/>
            <w:tcBorders>
              <w:left w:val="single" w:color="000000" w:sz="8" w:space="0"/>
              <w:right w:val="single" w:color="000000" w:sz="12" w:space="0"/>
            </w:tcBorders>
          </w:tcPr>
          <w:p w14:paraId="7514D9EE">
            <w:pPr>
              <w:pStyle w:val="14"/>
              <w:rPr>
                <w:sz w:val="22"/>
              </w:rPr>
            </w:pPr>
          </w:p>
        </w:tc>
        <w:tc>
          <w:tcPr>
            <w:tcW w:w="96" w:type="dxa"/>
            <w:tcBorders>
              <w:left w:val="single" w:color="000000" w:sz="12" w:space="0"/>
              <w:right w:val="single" w:color="000000" w:sz="8" w:space="0"/>
            </w:tcBorders>
          </w:tcPr>
          <w:p w14:paraId="47CB6D75">
            <w:pPr>
              <w:pStyle w:val="14"/>
              <w:rPr>
                <w:sz w:val="22"/>
              </w:rPr>
            </w:pPr>
          </w:p>
        </w:tc>
        <w:tc>
          <w:tcPr>
            <w:tcW w:w="236" w:type="dxa"/>
            <w:tcBorders>
              <w:left w:val="single" w:color="000000" w:sz="8" w:space="0"/>
            </w:tcBorders>
          </w:tcPr>
          <w:p w14:paraId="09694AF2">
            <w:pPr>
              <w:pStyle w:val="14"/>
              <w:rPr>
                <w:sz w:val="22"/>
              </w:rPr>
            </w:pPr>
          </w:p>
        </w:tc>
        <w:tc>
          <w:tcPr>
            <w:tcW w:w="1604" w:type="dxa"/>
            <w:gridSpan w:val="2"/>
            <w:tcBorders>
              <w:right w:val="single" w:color="000000" w:sz="8" w:space="0"/>
            </w:tcBorders>
            <w:shd w:val="clear" w:color="auto" w:fill="4EA72D"/>
          </w:tcPr>
          <w:p w14:paraId="7A6A1B93">
            <w:pPr>
              <w:pStyle w:val="14"/>
              <w:rPr>
                <w:sz w:val="22"/>
              </w:rPr>
            </w:pPr>
          </w:p>
        </w:tc>
        <w:tc>
          <w:tcPr>
            <w:tcW w:w="276" w:type="dxa"/>
            <w:tcBorders>
              <w:left w:val="single" w:color="000000" w:sz="8" w:space="0"/>
              <w:right w:val="single" w:color="000000" w:sz="8" w:space="0"/>
            </w:tcBorders>
            <w:shd w:val="clear" w:color="auto" w:fill="4EA72D"/>
          </w:tcPr>
          <w:p w14:paraId="5A88DF18">
            <w:pPr>
              <w:pStyle w:val="14"/>
              <w:rPr>
                <w:sz w:val="22"/>
              </w:rPr>
            </w:pPr>
          </w:p>
        </w:tc>
        <w:tc>
          <w:tcPr>
            <w:tcW w:w="92" w:type="dxa"/>
            <w:tcBorders>
              <w:left w:val="single" w:color="000000" w:sz="8" w:space="0"/>
              <w:right w:val="single" w:color="000000" w:sz="8" w:space="0"/>
            </w:tcBorders>
            <w:shd w:val="clear" w:color="auto" w:fill="4EA72D"/>
          </w:tcPr>
          <w:p w14:paraId="14A27A78">
            <w:pPr>
              <w:pStyle w:val="14"/>
              <w:rPr>
                <w:sz w:val="22"/>
              </w:rPr>
            </w:pPr>
          </w:p>
        </w:tc>
        <w:tc>
          <w:tcPr>
            <w:tcW w:w="200" w:type="dxa"/>
            <w:tcBorders>
              <w:left w:val="single" w:color="000000" w:sz="8" w:space="0"/>
            </w:tcBorders>
            <w:shd w:val="clear" w:color="auto" w:fill="4EA72D"/>
          </w:tcPr>
          <w:p w14:paraId="3C55EC75">
            <w:pPr>
              <w:pStyle w:val="14"/>
              <w:rPr>
                <w:sz w:val="22"/>
              </w:rPr>
            </w:pPr>
          </w:p>
        </w:tc>
        <w:tc>
          <w:tcPr>
            <w:tcW w:w="837" w:type="dxa"/>
            <w:gridSpan w:val="2"/>
            <w:tcBorders>
              <w:right w:val="single" w:color="000000" w:sz="8" w:space="0"/>
            </w:tcBorders>
            <w:shd w:val="clear" w:color="auto" w:fill="4EA72D"/>
          </w:tcPr>
          <w:p w14:paraId="3A165FAE">
            <w:pPr>
              <w:pStyle w:val="14"/>
              <w:rPr>
                <w:sz w:val="22"/>
              </w:rPr>
            </w:pPr>
          </w:p>
        </w:tc>
        <w:tc>
          <w:tcPr>
            <w:tcW w:w="576" w:type="dxa"/>
            <w:tcBorders>
              <w:left w:val="single" w:color="000000" w:sz="8" w:space="0"/>
              <w:right w:val="single" w:color="000000" w:sz="8" w:space="0"/>
            </w:tcBorders>
          </w:tcPr>
          <w:p w14:paraId="0DDA14DA">
            <w:pPr>
              <w:pStyle w:val="14"/>
              <w:rPr>
                <w:sz w:val="22"/>
              </w:rPr>
            </w:pPr>
          </w:p>
        </w:tc>
        <w:tc>
          <w:tcPr>
            <w:tcW w:w="160" w:type="dxa"/>
            <w:tcBorders>
              <w:left w:val="single" w:color="000000" w:sz="8" w:space="0"/>
              <w:right w:val="single" w:color="000000" w:sz="8" w:space="0"/>
            </w:tcBorders>
          </w:tcPr>
          <w:p w14:paraId="358CB8BC">
            <w:pPr>
              <w:pStyle w:val="14"/>
              <w:rPr>
                <w:sz w:val="22"/>
              </w:rPr>
            </w:pPr>
          </w:p>
        </w:tc>
        <w:tc>
          <w:tcPr>
            <w:tcW w:w="660" w:type="dxa"/>
            <w:gridSpan w:val="2"/>
            <w:tcBorders>
              <w:left w:val="single" w:color="000000" w:sz="8" w:space="0"/>
            </w:tcBorders>
          </w:tcPr>
          <w:p w14:paraId="14A72846">
            <w:pPr>
              <w:pStyle w:val="14"/>
              <w:rPr>
                <w:sz w:val="22"/>
              </w:rPr>
            </w:pPr>
          </w:p>
        </w:tc>
        <w:tc>
          <w:tcPr>
            <w:tcW w:w="338" w:type="dxa"/>
            <w:tcBorders>
              <w:top w:val="single" w:color="000000" w:sz="6" w:space="0"/>
              <w:bottom w:val="single" w:color="000000" w:sz="6" w:space="0"/>
              <w:right w:val="nil"/>
            </w:tcBorders>
          </w:tcPr>
          <w:p w14:paraId="01FCF594">
            <w:pPr>
              <w:pStyle w:val="14"/>
              <w:rPr>
                <w:sz w:val="22"/>
              </w:rPr>
            </w:pPr>
          </w:p>
        </w:tc>
      </w:tr>
      <w:tr w14:paraId="3210F79A">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043" w:hRule="atLeast"/>
          <w:jc w:val="right"/>
        </w:trPr>
        <w:tc>
          <w:tcPr>
            <w:tcW w:w="2113" w:type="dxa"/>
          </w:tcPr>
          <w:p w14:paraId="6AAB15D6">
            <w:pPr>
              <w:pStyle w:val="14"/>
              <w:ind w:left="21" w:right="728"/>
              <w:rPr>
                <w:sz w:val="24"/>
              </w:rPr>
            </w:pPr>
            <w:r>
              <w:rPr>
                <w:spacing w:val="-2"/>
                <w:sz w:val="24"/>
              </w:rPr>
              <w:t xml:space="preserve">Proposal </w:t>
            </w:r>
            <w:r>
              <w:rPr>
                <w:sz w:val="24"/>
              </w:rPr>
              <w:t>Presentation</w:t>
            </w:r>
            <w:r>
              <w:rPr>
                <w:spacing w:val="-15"/>
                <w:sz w:val="24"/>
              </w:rPr>
              <w:t xml:space="preserve"> </w:t>
            </w:r>
            <w:r>
              <w:rPr>
                <w:sz w:val="24"/>
              </w:rPr>
              <w:t xml:space="preserve">/ </w:t>
            </w:r>
            <w:r>
              <w:rPr>
                <w:spacing w:val="-2"/>
                <w:sz w:val="24"/>
              </w:rPr>
              <w:t>Submission</w:t>
            </w:r>
          </w:p>
        </w:tc>
        <w:tc>
          <w:tcPr>
            <w:tcW w:w="442" w:type="dxa"/>
            <w:tcBorders>
              <w:right w:val="single" w:color="000000" w:sz="8" w:space="0"/>
            </w:tcBorders>
            <w:shd w:val="clear" w:color="auto" w:fill="4EA72D"/>
          </w:tcPr>
          <w:p w14:paraId="6387D3E5">
            <w:pPr>
              <w:pStyle w:val="14"/>
              <w:rPr>
                <w:sz w:val="22"/>
              </w:rPr>
            </w:pPr>
          </w:p>
        </w:tc>
        <w:tc>
          <w:tcPr>
            <w:tcW w:w="242" w:type="dxa"/>
            <w:tcBorders>
              <w:left w:val="single" w:color="000000" w:sz="8" w:space="0"/>
              <w:right w:val="single" w:color="000000" w:sz="8" w:space="0"/>
            </w:tcBorders>
            <w:shd w:val="clear" w:color="auto" w:fill="4EA72D"/>
          </w:tcPr>
          <w:p w14:paraId="4591FFFE">
            <w:pPr>
              <w:pStyle w:val="14"/>
              <w:rPr>
                <w:sz w:val="22"/>
              </w:rPr>
            </w:pPr>
          </w:p>
        </w:tc>
        <w:tc>
          <w:tcPr>
            <w:tcW w:w="388" w:type="dxa"/>
            <w:gridSpan w:val="2"/>
            <w:tcBorders>
              <w:left w:val="single" w:color="000000" w:sz="8" w:space="0"/>
              <w:right w:val="single" w:color="000000" w:sz="8" w:space="0"/>
            </w:tcBorders>
            <w:shd w:val="clear" w:color="auto" w:fill="4EA72D"/>
          </w:tcPr>
          <w:p w14:paraId="2574FD1D">
            <w:pPr>
              <w:pStyle w:val="14"/>
              <w:rPr>
                <w:sz w:val="22"/>
              </w:rPr>
            </w:pPr>
          </w:p>
        </w:tc>
        <w:tc>
          <w:tcPr>
            <w:tcW w:w="500" w:type="dxa"/>
            <w:tcBorders>
              <w:left w:val="single" w:color="000000" w:sz="8" w:space="0"/>
            </w:tcBorders>
            <w:shd w:val="clear" w:color="auto" w:fill="4EA72D"/>
          </w:tcPr>
          <w:p w14:paraId="7CD90023">
            <w:pPr>
              <w:pStyle w:val="14"/>
              <w:rPr>
                <w:sz w:val="22"/>
              </w:rPr>
            </w:pPr>
          </w:p>
        </w:tc>
        <w:tc>
          <w:tcPr>
            <w:tcW w:w="298" w:type="dxa"/>
            <w:tcBorders>
              <w:right w:val="single" w:color="000000" w:sz="8" w:space="0"/>
            </w:tcBorders>
            <w:shd w:val="clear" w:color="auto" w:fill="4EA72D"/>
          </w:tcPr>
          <w:p w14:paraId="4D16406B">
            <w:pPr>
              <w:pStyle w:val="14"/>
              <w:rPr>
                <w:sz w:val="22"/>
              </w:rPr>
            </w:pPr>
          </w:p>
        </w:tc>
        <w:tc>
          <w:tcPr>
            <w:tcW w:w="102" w:type="dxa"/>
            <w:tcBorders>
              <w:left w:val="single" w:color="000000" w:sz="8" w:space="0"/>
              <w:right w:val="single" w:color="000000" w:sz="8" w:space="0"/>
            </w:tcBorders>
            <w:shd w:val="clear" w:color="auto" w:fill="4EA72D"/>
          </w:tcPr>
          <w:p w14:paraId="2D4A6E83">
            <w:pPr>
              <w:pStyle w:val="14"/>
              <w:rPr>
                <w:sz w:val="22"/>
              </w:rPr>
            </w:pPr>
          </w:p>
        </w:tc>
        <w:tc>
          <w:tcPr>
            <w:tcW w:w="212" w:type="dxa"/>
            <w:tcBorders>
              <w:left w:val="single" w:color="000000" w:sz="8" w:space="0"/>
              <w:right w:val="single" w:color="000000" w:sz="8" w:space="0"/>
            </w:tcBorders>
            <w:shd w:val="clear" w:color="auto" w:fill="4EA72D"/>
          </w:tcPr>
          <w:p w14:paraId="585CABB2">
            <w:pPr>
              <w:pStyle w:val="14"/>
              <w:rPr>
                <w:sz w:val="22"/>
              </w:rPr>
            </w:pPr>
          </w:p>
        </w:tc>
        <w:tc>
          <w:tcPr>
            <w:tcW w:w="236" w:type="dxa"/>
            <w:tcBorders>
              <w:left w:val="single" w:color="000000" w:sz="8" w:space="0"/>
            </w:tcBorders>
            <w:shd w:val="clear" w:color="auto" w:fill="4EA72D"/>
          </w:tcPr>
          <w:p w14:paraId="4519B3B1">
            <w:pPr>
              <w:pStyle w:val="14"/>
              <w:rPr>
                <w:sz w:val="22"/>
              </w:rPr>
            </w:pPr>
          </w:p>
        </w:tc>
        <w:tc>
          <w:tcPr>
            <w:tcW w:w="108" w:type="dxa"/>
            <w:tcBorders>
              <w:right w:val="single" w:color="000000" w:sz="8" w:space="0"/>
            </w:tcBorders>
            <w:shd w:val="clear" w:color="auto" w:fill="4EA72D"/>
          </w:tcPr>
          <w:p w14:paraId="5C0E16B3">
            <w:pPr>
              <w:pStyle w:val="14"/>
              <w:rPr>
                <w:sz w:val="22"/>
              </w:rPr>
            </w:pPr>
          </w:p>
        </w:tc>
        <w:tc>
          <w:tcPr>
            <w:tcW w:w="340" w:type="dxa"/>
            <w:gridSpan w:val="2"/>
            <w:tcBorders>
              <w:left w:val="single" w:color="000000" w:sz="8" w:space="0"/>
              <w:right w:val="single" w:color="000000" w:sz="12" w:space="0"/>
            </w:tcBorders>
            <w:shd w:val="clear" w:color="auto" w:fill="4EA72D"/>
          </w:tcPr>
          <w:p w14:paraId="62E94BF5">
            <w:pPr>
              <w:pStyle w:val="14"/>
              <w:rPr>
                <w:sz w:val="22"/>
              </w:rPr>
            </w:pPr>
          </w:p>
        </w:tc>
        <w:tc>
          <w:tcPr>
            <w:tcW w:w="96" w:type="dxa"/>
            <w:tcBorders>
              <w:left w:val="single" w:color="000000" w:sz="12" w:space="0"/>
              <w:right w:val="single" w:color="000000" w:sz="8" w:space="0"/>
            </w:tcBorders>
            <w:shd w:val="clear" w:color="auto" w:fill="4EA72D"/>
          </w:tcPr>
          <w:p w14:paraId="6E43C8F8">
            <w:pPr>
              <w:pStyle w:val="14"/>
              <w:rPr>
                <w:sz w:val="22"/>
              </w:rPr>
            </w:pPr>
          </w:p>
        </w:tc>
        <w:tc>
          <w:tcPr>
            <w:tcW w:w="236" w:type="dxa"/>
            <w:tcBorders>
              <w:left w:val="single" w:color="000000" w:sz="8" w:space="0"/>
            </w:tcBorders>
            <w:shd w:val="clear" w:color="auto" w:fill="4EA72D"/>
          </w:tcPr>
          <w:p w14:paraId="65FA09C9">
            <w:pPr>
              <w:pStyle w:val="14"/>
              <w:rPr>
                <w:sz w:val="22"/>
              </w:rPr>
            </w:pPr>
          </w:p>
        </w:tc>
        <w:tc>
          <w:tcPr>
            <w:tcW w:w="1604" w:type="dxa"/>
            <w:gridSpan w:val="2"/>
            <w:tcBorders>
              <w:right w:val="single" w:color="000000" w:sz="8" w:space="0"/>
            </w:tcBorders>
            <w:shd w:val="clear" w:color="auto" w:fill="4EA72D"/>
          </w:tcPr>
          <w:p w14:paraId="64704AC9">
            <w:pPr>
              <w:pStyle w:val="14"/>
              <w:rPr>
                <w:sz w:val="22"/>
              </w:rPr>
            </w:pPr>
          </w:p>
        </w:tc>
        <w:tc>
          <w:tcPr>
            <w:tcW w:w="276" w:type="dxa"/>
            <w:tcBorders>
              <w:left w:val="single" w:color="000000" w:sz="8" w:space="0"/>
              <w:right w:val="single" w:color="000000" w:sz="8" w:space="0"/>
            </w:tcBorders>
            <w:shd w:val="clear" w:color="auto" w:fill="4EA72D"/>
          </w:tcPr>
          <w:p w14:paraId="555B8BE6">
            <w:pPr>
              <w:pStyle w:val="14"/>
              <w:rPr>
                <w:sz w:val="22"/>
              </w:rPr>
            </w:pPr>
          </w:p>
        </w:tc>
        <w:tc>
          <w:tcPr>
            <w:tcW w:w="92" w:type="dxa"/>
            <w:tcBorders>
              <w:left w:val="single" w:color="000000" w:sz="8" w:space="0"/>
              <w:right w:val="single" w:color="000000" w:sz="8" w:space="0"/>
            </w:tcBorders>
            <w:shd w:val="clear" w:color="auto" w:fill="4EA72D"/>
          </w:tcPr>
          <w:p w14:paraId="1E4573D4">
            <w:pPr>
              <w:pStyle w:val="14"/>
              <w:rPr>
                <w:sz w:val="22"/>
              </w:rPr>
            </w:pPr>
          </w:p>
        </w:tc>
        <w:tc>
          <w:tcPr>
            <w:tcW w:w="200" w:type="dxa"/>
            <w:tcBorders>
              <w:left w:val="single" w:color="000000" w:sz="8" w:space="0"/>
            </w:tcBorders>
            <w:shd w:val="clear" w:color="auto" w:fill="4EA72D"/>
          </w:tcPr>
          <w:p w14:paraId="625FD40B">
            <w:pPr>
              <w:pStyle w:val="14"/>
              <w:rPr>
                <w:sz w:val="22"/>
              </w:rPr>
            </w:pPr>
          </w:p>
        </w:tc>
        <w:tc>
          <w:tcPr>
            <w:tcW w:w="837" w:type="dxa"/>
            <w:gridSpan w:val="2"/>
            <w:tcBorders>
              <w:right w:val="single" w:color="000000" w:sz="8" w:space="0"/>
            </w:tcBorders>
            <w:shd w:val="clear" w:color="auto" w:fill="4EA72D"/>
          </w:tcPr>
          <w:p w14:paraId="7740C425">
            <w:pPr>
              <w:pStyle w:val="14"/>
              <w:rPr>
                <w:sz w:val="22"/>
              </w:rPr>
            </w:pPr>
          </w:p>
        </w:tc>
        <w:tc>
          <w:tcPr>
            <w:tcW w:w="576" w:type="dxa"/>
            <w:tcBorders>
              <w:left w:val="single" w:color="000000" w:sz="8" w:space="0"/>
              <w:right w:val="single" w:color="000000" w:sz="8" w:space="0"/>
            </w:tcBorders>
            <w:shd w:val="clear" w:color="auto" w:fill="4EA72D"/>
          </w:tcPr>
          <w:p w14:paraId="0DDA93EB">
            <w:pPr>
              <w:pStyle w:val="14"/>
              <w:rPr>
                <w:sz w:val="22"/>
              </w:rPr>
            </w:pPr>
          </w:p>
        </w:tc>
        <w:tc>
          <w:tcPr>
            <w:tcW w:w="160" w:type="dxa"/>
            <w:tcBorders>
              <w:left w:val="single" w:color="000000" w:sz="8" w:space="0"/>
              <w:right w:val="single" w:color="000000" w:sz="8" w:space="0"/>
            </w:tcBorders>
            <w:shd w:val="clear" w:color="auto" w:fill="4EA72D"/>
          </w:tcPr>
          <w:p w14:paraId="5891F239">
            <w:pPr>
              <w:pStyle w:val="14"/>
              <w:rPr>
                <w:sz w:val="22"/>
              </w:rPr>
            </w:pPr>
          </w:p>
        </w:tc>
        <w:tc>
          <w:tcPr>
            <w:tcW w:w="660" w:type="dxa"/>
            <w:gridSpan w:val="2"/>
            <w:tcBorders>
              <w:left w:val="single" w:color="000000" w:sz="8" w:space="0"/>
            </w:tcBorders>
            <w:shd w:val="clear" w:color="auto" w:fill="4EA72D"/>
          </w:tcPr>
          <w:p w14:paraId="478A6B87">
            <w:pPr>
              <w:pStyle w:val="14"/>
              <w:rPr>
                <w:sz w:val="22"/>
              </w:rPr>
            </w:pPr>
          </w:p>
        </w:tc>
        <w:tc>
          <w:tcPr>
            <w:tcW w:w="338" w:type="dxa"/>
            <w:tcBorders>
              <w:top w:val="single" w:color="000000" w:sz="6" w:space="0"/>
              <w:bottom w:val="single" w:color="000000" w:sz="6" w:space="0"/>
              <w:right w:val="nil"/>
            </w:tcBorders>
          </w:tcPr>
          <w:p w14:paraId="6577EB0C">
            <w:pPr>
              <w:pStyle w:val="14"/>
              <w:rPr>
                <w:sz w:val="22"/>
              </w:rPr>
            </w:pPr>
          </w:p>
        </w:tc>
      </w:tr>
    </w:tbl>
    <w:p w14:paraId="71D0A95B">
      <w:pPr>
        <w:pStyle w:val="4"/>
        <w:spacing w:before="28"/>
        <w:ind w:left="3421"/>
      </w:pPr>
      <w:r>
        <w:t>Green</w:t>
      </w:r>
      <w:r>
        <w:rPr>
          <w:spacing w:val="-2"/>
        </w:rPr>
        <w:t xml:space="preserve"> </w:t>
      </w:r>
      <w:r>
        <w:t>– Done,</w:t>
      </w:r>
      <w:r>
        <w:rPr>
          <w:spacing w:val="59"/>
        </w:rPr>
        <w:t xml:space="preserve"> </w:t>
      </w:r>
      <w:r>
        <w:t>Red – Not Done, Yellow</w:t>
      </w:r>
      <w:r>
        <w:rPr>
          <w:spacing w:val="1"/>
        </w:rPr>
        <w:t xml:space="preserve"> </w:t>
      </w:r>
      <w:r>
        <w:t xml:space="preserve">- </w:t>
      </w:r>
      <w:r>
        <w:rPr>
          <w:spacing w:val="-2"/>
        </w:rPr>
        <w:t>Ongoing</w:t>
      </w:r>
    </w:p>
    <w:p w14:paraId="28E4CF1A">
      <w:pPr>
        <w:pStyle w:val="4"/>
        <w:spacing w:after="0"/>
        <w:sectPr>
          <w:pgSz w:w="12240" w:h="15840"/>
          <w:pgMar w:top="1420" w:right="0" w:bottom="680" w:left="1800" w:header="0" w:footer="492" w:gutter="0"/>
          <w:cols w:space="720" w:num="1"/>
        </w:sectPr>
      </w:pPr>
    </w:p>
    <w:p w14:paraId="6BB19A37">
      <w:pPr>
        <w:pStyle w:val="7"/>
        <w:spacing w:before="60"/>
        <w:ind w:left="360" w:right="1446"/>
      </w:pPr>
      <w:r>
        <w:t>This phase, spanning from February to June, is the foundational stage of the Capstone Project.</w:t>
      </w:r>
      <w:r>
        <w:rPr>
          <w:spacing w:val="-3"/>
        </w:rPr>
        <w:t xml:space="preserve"> </w:t>
      </w:r>
      <w:r>
        <w:t>The</w:t>
      </w:r>
      <w:r>
        <w:rPr>
          <w:spacing w:val="-3"/>
        </w:rPr>
        <w:t xml:space="preserve"> </w:t>
      </w:r>
      <w:r>
        <w:t>primary</w:t>
      </w:r>
      <w:r>
        <w:rPr>
          <w:spacing w:val="-3"/>
        </w:rPr>
        <w:t xml:space="preserve"> </w:t>
      </w:r>
      <w:r>
        <w:t>focus</w:t>
      </w:r>
      <w:r>
        <w:rPr>
          <w:spacing w:val="-5"/>
        </w:rPr>
        <w:t xml:space="preserve"> </w:t>
      </w:r>
      <w:r>
        <w:t>is</w:t>
      </w:r>
      <w:r>
        <w:rPr>
          <w:spacing w:val="-5"/>
        </w:rPr>
        <w:t xml:space="preserve"> </w:t>
      </w:r>
      <w:r>
        <w:t>divided</w:t>
      </w:r>
      <w:r>
        <w:rPr>
          <w:spacing w:val="-3"/>
        </w:rPr>
        <w:t xml:space="preserve"> </w:t>
      </w:r>
      <w:r>
        <w:t>between</w:t>
      </w:r>
      <w:r>
        <w:rPr>
          <w:spacing w:val="-3"/>
        </w:rPr>
        <w:t xml:space="preserve"> </w:t>
      </w:r>
      <w:r>
        <w:t>Documentation</w:t>
      </w:r>
      <w:r>
        <w:rPr>
          <w:spacing w:val="-3"/>
        </w:rPr>
        <w:t xml:space="preserve"> </w:t>
      </w:r>
      <w:r>
        <w:t>(Chapters</w:t>
      </w:r>
      <w:r>
        <w:rPr>
          <w:spacing w:val="-5"/>
        </w:rPr>
        <w:t xml:space="preserve"> </w:t>
      </w:r>
      <w:r>
        <w:t>I,</w:t>
      </w:r>
      <w:r>
        <w:rPr>
          <w:spacing w:val="-3"/>
        </w:rPr>
        <w:t xml:space="preserve"> </w:t>
      </w:r>
      <w:r>
        <w:t>II,</w:t>
      </w:r>
      <w:r>
        <w:rPr>
          <w:spacing w:val="-3"/>
        </w:rPr>
        <w:t xml:space="preserve"> </w:t>
      </w:r>
      <w:r>
        <w:t>and</w:t>
      </w:r>
      <w:r>
        <w:rPr>
          <w:spacing w:val="-3"/>
        </w:rPr>
        <w:t xml:space="preserve"> </w:t>
      </w:r>
      <w:r>
        <w:t>III)</w:t>
      </w:r>
      <w:r>
        <w:rPr>
          <w:spacing w:val="-3"/>
        </w:rPr>
        <w:t xml:space="preserve"> </w:t>
      </w:r>
      <w:r>
        <w:t>and System Design/Initial Coding.</w:t>
      </w:r>
      <w:r>
        <w:rPr>
          <w:spacing w:val="-1"/>
        </w:rPr>
        <w:t xml:space="preserve"> </w:t>
      </w:r>
      <w:r>
        <w:t>The</w:t>
      </w:r>
      <w:r>
        <w:rPr>
          <w:spacing w:val="-4"/>
        </w:rPr>
        <w:t xml:space="preserve"> </w:t>
      </w:r>
      <w:r>
        <w:t>team begins</w:t>
      </w:r>
      <w:r>
        <w:rPr>
          <w:spacing w:val="-3"/>
        </w:rPr>
        <w:t xml:space="preserve"> </w:t>
      </w:r>
      <w:r>
        <w:t>by</w:t>
      </w:r>
      <w:r>
        <w:rPr>
          <w:spacing w:val="-1"/>
        </w:rPr>
        <w:t xml:space="preserve"> </w:t>
      </w:r>
      <w:r>
        <w:t>securing</w:t>
      </w:r>
      <w:r>
        <w:rPr>
          <w:spacing w:val="-1"/>
        </w:rPr>
        <w:t xml:space="preserve"> </w:t>
      </w:r>
      <w:r>
        <w:t xml:space="preserve">the final proposal (Inception) and immediately proceeds with the </w:t>
      </w:r>
      <w:r>
        <w:rPr>
          <w:i/>
        </w:rPr>
        <w:t xml:space="preserve">Review of Related Literature </w:t>
      </w:r>
      <w:r>
        <w:t xml:space="preserve">to gather necessary research. Concurrently, the </w:t>
      </w:r>
      <w:r>
        <w:rPr>
          <w:i/>
        </w:rPr>
        <w:t xml:space="preserve">Requirements Gathering </w:t>
      </w:r>
      <w:r>
        <w:t xml:space="preserve">is crucial to define exactly what the "e-Baligya" system must do. The output of this research feeds directly into the </w:t>
      </w:r>
      <w:r>
        <w:rPr>
          <w:i/>
        </w:rPr>
        <w:t xml:space="preserve">System Architecture &amp; Design </w:t>
      </w:r>
      <w:r>
        <w:t xml:space="preserve">and </w:t>
      </w:r>
      <w:r>
        <w:rPr>
          <w:i/>
        </w:rPr>
        <w:t>UI/UX Mockups</w:t>
      </w:r>
      <w:r>
        <w:t xml:space="preserve">, which serve as the blueprint for development. The team also initiates the </w:t>
      </w:r>
      <w:r>
        <w:rPr>
          <w:i/>
        </w:rPr>
        <w:t xml:space="preserve">Core Feature Coding </w:t>
      </w:r>
      <w:r>
        <w:t>to build the basic registration and admin backbone. The goal of this entire phase is to successfully defend the proposal in June and receive approval to fully develop the system.</w:t>
      </w:r>
    </w:p>
    <w:p w14:paraId="7E2FA7BE">
      <w:pPr>
        <w:pStyle w:val="7"/>
        <w:spacing w:before="217"/>
      </w:pPr>
    </w:p>
    <w:p w14:paraId="7B5CF14B">
      <w:pPr>
        <w:spacing w:before="0"/>
        <w:ind w:left="360" w:right="0" w:firstLine="0"/>
        <w:jc w:val="left"/>
        <w:rPr>
          <w:i/>
          <w:sz w:val="24"/>
        </w:rPr>
      </w:pPr>
      <w:r>
        <w:rPr>
          <w:b/>
          <w:sz w:val="24"/>
        </w:rPr>
        <w:t>Table 4</w:t>
      </w:r>
      <w:r>
        <w:rPr>
          <w:sz w:val="24"/>
        </w:rPr>
        <w:t>.</w:t>
      </w:r>
      <w:r>
        <w:rPr>
          <w:spacing w:val="-1"/>
          <w:sz w:val="24"/>
        </w:rPr>
        <w:t xml:space="preserve"> </w:t>
      </w:r>
      <w:r>
        <w:rPr>
          <w:i/>
          <w:sz w:val="24"/>
        </w:rPr>
        <w:t>Calendar</w:t>
      </w:r>
      <w:r>
        <w:rPr>
          <w:i/>
          <w:spacing w:val="-3"/>
          <w:sz w:val="24"/>
        </w:rPr>
        <w:t xml:space="preserve"> </w:t>
      </w:r>
      <w:r>
        <w:rPr>
          <w:i/>
          <w:sz w:val="24"/>
        </w:rPr>
        <w:t>of</w:t>
      </w:r>
      <w:r>
        <w:rPr>
          <w:i/>
          <w:spacing w:val="1"/>
          <w:sz w:val="24"/>
        </w:rPr>
        <w:t xml:space="preserve"> </w:t>
      </w:r>
      <w:r>
        <w:rPr>
          <w:i/>
          <w:spacing w:val="-2"/>
          <w:sz w:val="24"/>
        </w:rPr>
        <w:t>Activities</w:t>
      </w:r>
    </w:p>
    <w:p w14:paraId="420E3A10">
      <w:pPr>
        <w:pStyle w:val="7"/>
        <w:spacing w:before="5" w:after="1"/>
        <w:rPr>
          <w:i/>
          <w:sz w:val="18"/>
        </w:rPr>
      </w:pPr>
    </w:p>
    <w:tbl>
      <w:tblPr>
        <w:tblStyle w:val="6"/>
        <w:tblW w:w="0" w:type="auto"/>
        <w:tblInd w:w="405"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2945"/>
        <w:gridCol w:w="248"/>
        <w:gridCol w:w="221"/>
        <w:gridCol w:w="192"/>
        <w:gridCol w:w="256"/>
        <w:gridCol w:w="364"/>
        <w:gridCol w:w="292"/>
        <w:gridCol w:w="260"/>
        <w:gridCol w:w="249"/>
        <w:gridCol w:w="268"/>
        <w:gridCol w:w="332"/>
        <w:gridCol w:w="280"/>
        <w:gridCol w:w="264"/>
        <w:gridCol w:w="392"/>
        <w:gridCol w:w="308"/>
        <w:gridCol w:w="268"/>
        <w:gridCol w:w="260"/>
        <w:gridCol w:w="304"/>
        <w:gridCol w:w="284"/>
        <w:gridCol w:w="241"/>
        <w:gridCol w:w="224"/>
        <w:gridCol w:w="144"/>
      </w:tblGrid>
      <w:tr w14:paraId="2E9DEB41">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095" w:hRule="atLeast"/>
        </w:trPr>
        <w:tc>
          <w:tcPr>
            <w:tcW w:w="2945" w:type="dxa"/>
            <w:tcBorders>
              <w:bottom w:val="single" w:color="000000" w:sz="8" w:space="0"/>
            </w:tcBorders>
          </w:tcPr>
          <w:p w14:paraId="6450B08A">
            <w:pPr>
              <w:pStyle w:val="14"/>
              <w:spacing w:before="139"/>
              <w:rPr>
                <w:i/>
                <w:sz w:val="24"/>
              </w:rPr>
            </w:pPr>
          </w:p>
          <w:p w14:paraId="3949A986">
            <w:pPr>
              <w:pStyle w:val="14"/>
              <w:ind w:left="21"/>
              <w:rPr>
                <w:sz w:val="24"/>
              </w:rPr>
            </w:pPr>
            <w:r>
              <w:rPr>
                <w:spacing w:val="-2"/>
                <w:sz w:val="24"/>
              </w:rPr>
              <w:t>MONTH</w:t>
            </w:r>
          </w:p>
        </w:tc>
        <w:tc>
          <w:tcPr>
            <w:tcW w:w="917" w:type="dxa"/>
            <w:gridSpan w:val="4"/>
            <w:vMerge w:val="restart"/>
          </w:tcPr>
          <w:p w14:paraId="208AADB9">
            <w:pPr>
              <w:pStyle w:val="14"/>
              <w:spacing w:before="215"/>
              <w:rPr>
                <w:i/>
                <w:sz w:val="24"/>
              </w:rPr>
            </w:pPr>
          </w:p>
          <w:p w14:paraId="1ED454E1">
            <w:pPr>
              <w:pStyle w:val="14"/>
              <w:ind w:left="1" w:right="42"/>
              <w:rPr>
                <w:sz w:val="24"/>
              </w:rPr>
            </w:pPr>
            <w:r>
              <w:rPr>
                <w:spacing w:val="-2"/>
                <w:sz w:val="24"/>
              </w:rPr>
              <w:t xml:space="preserve">AUGUS </w:t>
            </w:r>
            <w:r>
              <w:rPr>
                <w:spacing w:val="-10"/>
                <w:sz w:val="24"/>
              </w:rPr>
              <w:t>T</w:t>
            </w:r>
          </w:p>
        </w:tc>
        <w:tc>
          <w:tcPr>
            <w:tcW w:w="1165" w:type="dxa"/>
            <w:gridSpan w:val="4"/>
            <w:vMerge w:val="restart"/>
          </w:tcPr>
          <w:p w14:paraId="0B79F705">
            <w:pPr>
              <w:pStyle w:val="14"/>
              <w:spacing w:before="215"/>
              <w:rPr>
                <w:i/>
                <w:sz w:val="24"/>
              </w:rPr>
            </w:pPr>
          </w:p>
          <w:p w14:paraId="13290756">
            <w:pPr>
              <w:pStyle w:val="14"/>
              <w:ind w:left="1" w:right="37"/>
              <w:rPr>
                <w:sz w:val="24"/>
              </w:rPr>
            </w:pPr>
            <w:r>
              <w:rPr>
                <w:spacing w:val="-2"/>
                <w:sz w:val="24"/>
              </w:rPr>
              <w:t xml:space="preserve">SEPTEMB </w:t>
            </w:r>
            <w:r>
              <w:rPr>
                <w:spacing w:val="-6"/>
                <w:sz w:val="24"/>
              </w:rPr>
              <w:t>ER</w:t>
            </w:r>
          </w:p>
        </w:tc>
        <w:tc>
          <w:tcPr>
            <w:tcW w:w="1144" w:type="dxa"/>
            <w:gridSpan w:val="4"/>
            <w:vMerge w:val="restart"/>
          </w:tcPr>
          <w:p w14:paraId="29A045CD">
            <w:pPr>
              <w:pStyle w:val="14"/>
              <w:spacing w:before="215"/>
              <w:rPr>
                <w:i/>
                <w:sz w:val="24"/>
              </w:rPr>
            </w:pPr>
          </w:p>
          <w:p w14:paraId="61497AD3">
            <w:pPr>
              <w:pStyle w:val="14"/>
              <w:ind w:left="104" w:right="33"/>
              <w:rPr>
                <w:sz w:val="24"/>
              </w:rPr>
            </w:pPr>
            <w:r>
              <w:rPr>
                <w:spacing w:val="-2"/>
                <w:sz w:val="24"/>
              </w:rPr>
              <w:t xml:space="preserve">OCTOBE </w:t>
            </w:r>
            <w:r>
              <w:rPr>
                <w:spacing w:val="-10"/>
                <w:sz w:val="24"/>
              </w:rPr>
              <w:t>R</w:t>
            </w:r>
          </w:p>
        </w:tc>
        <w:tc>
          <w:tcPr>
            <w:tcW w:w="1228" w:type="dxa"/>
            <w:gridSpan w:val="4"/>
            <w:vMerge w:val="restart"/>
          </w:tcPr>
          <w:p w14:paraId="5FE41C75">
            <w:pPr>
              <w:pStyle w:val="14"/>
              <w:spacing w:before="215"/>
              <w:rPr>
                <w:i/>
                <w:sz w:val="24"/>
              </w:rPr>
            </w:pPr>
          </w:p>
          <w:p w14:paraId="61D1F72B">
            <w:pPr>
              <w:pStyle w:val="14"/>
              <w:ind w:right="144"/>
              <w:rPr>
                <w:sz w:val="24"/>
              </w:rPr>
            </w:pPr>
            <w:r>
              <w:rPr>
                <w:spacing w:val="-2"/>
                <w:sz w:val="24"/>
              </w:rPr>
              <w:t xml:space="preserve">NOVEMB </w:t>
            </w:r>
            <w:r>
              <w:rPr>
                <w:spacing w:val="-6"/>
                <w:sz w:val="24"/>
              </w:rPr>
              <w:t>ER</w:t>
            </w:r>
          </w:p>
        </w:tc>
        <w:tc>
          <w:tcPr>
            <w:tcW w:w="1197" w:type="dxa"/>
            <w:gridSpan w:val="5"/>
            <w:vMerge w:val="restart"/>
          </w:tcPr>
          <w:p w14:paraId="2A2183AA">
            <w:pPr>
              <w:pStyle w:val="14"/>
              <w:rPr>
                <w:i/>
                <w:sz w:val="24"/>
              </w:rPr>
            </w:pPr>
          </w:p>
          <w:p w14:paraId="15F2EF65">
            <w:pPr>
              <w:pStyle w:val="14"/>
              <w:spacing w:before="3"/>
              <w:rPr>
                <w:i/>
                <w:sz w:val="24"/>
              </w:rPr>
            </w:pPr>
          </w:p>
          <w:p w14:paraId="47DEBA92">
            <w:pPr>
              <w:pStyle w:val="14"/>
              <w:ind w:left="-3" w:right="6"/>
              <w:rPr>
                <w:sz w:val="24"/>
              </w:rPr>
            </w:pPr>
            <w:r>
              <w:rPr>
                <w:spacing w:val="-2"/>
                <w:sz w:val="24"/>
              </w:rPr>
              <w:t xml:space="preserve">DECEMBE </w:t>
            </w:r>
            <w:r>
              <w:rPr>
                <w:spacing w:val="-10"/>
                <w:sz w:val="24"/>
              </w:rPr>
              <w:t>R</w:t>
            </w:r>
          </w:p>
        </w:tc>
      </w:tr>
      <w:tr w14:paraId="29ABA1C5">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395" w:hRule="atLeast"/>
        </w:trPr>
        <w:tc>
          <w:tcPr>
            <w:tcW w:w="2945" w:type="dxa"/>
            <w:tcBorders>
              <w:top w:val="single" w:color="000000" w:sz="8" w:space="0"/>
            </w:tcBorders>
          </w:tcPr>
          <w:p w14:paraId="758A27CC">
            <w:pPr>
              <w:pStyle w:val="14"/>
              <w:spacing w:before="68"/>
              <w:ind w:left="21"/>
              <w:rPr>
                <w:sz w:val="24"/>
              </w:rPr>
            </w:pPr>
            <w:r>
              <w:rPr>
                <w:spacing w:val="-2"/>
                <w:sz w:val="24"/>
              </w:rPr>
              <w:t>ACTIVITY</w:t>
            </w:r>
          </w:p>
        </w:tc>
        <w:tc>
          <w:tcPr>
            <w:tcW w:w="917" w:type="dxa"/>
            <w:gridSpan w:val="4"/>
            <w:vMerge w:val="continue"/>
            <w:tcBorders>
              <w:top w:val="nil"/>
            </w:tcBorders>
          </w:tcPr>
          <w:p w14:paraId="3B70B4A3">
            <w:pPr>
              <w:rPr>
                <w:sz w:val="2"/>
                <w:szCs w:val="2"/>
              </w:rPr>
            </w:pPr>
          </w:p>
        </w:tc>
        <w:tc>
          <w:tcPr>
            <w:tcW w:w="1165" w:type="dxa"/>
            <w:gridSpan w:val="4"/>
            <w:vMerge w:val="continue"/>
            <w:tcBorders>
              <w:top w:val="nil"/>
            </w:tcBorders>
          </w:tcPr>
          <w:p w14:paraId="5BB10CB3">
            <w:pPr>
              <w:rPr>
                <w:sz w:val="2"/>
                <w:szCs w:val="2"/>
              </w:rPr>
            </w:pPr>
          </w:p>
        </w:tc>
        <w:tc>
          <w:tcPr>
            <w:tcW w:w="1144" w:type="dxa"/>
            <w:gridSpan w:val="4"/>
            <w:vMerge w:val="continue"/>
            <w:tcBorders>
              <w:top w:val="nil"/>
            </w:tcBorders>
          </w:tcPr>
          <w:p w14:paraId="6EE7EF6D">
            <w:pPr>
              <w:rPr>
                <w:sz w:val="2"/>
                <w:szCs w:val="2"/>
              </w:rPr>
            </w:pPr>
          </w:p>
        </w:tc>
        <w:tc>
          <w:tcPr>
            <w:tcW w:w="1228" w:type="dxa"/>
            <w:gridSpan w:val="4"/>
            <w:vMerge w:val="continue"/>
            <w:tcBorders>
              <w:top w:val="nil"/>
            </w:tcBorders>
          </w:tcPr>
          <w:p w14:paraId="24023514">
            <w:pPr>
              <w:rPr>
                <w:sz w:val="2"/>
                <w:szCs w:val="2"/>
              </w:rPr>
            </w:pPr>
          </w:p>
        </w:tc>
        <w:tc>
          <w:tcPr>
            <w:tcW w:w="1197" w:type="dxa"/>
            <w:gridSpan w:val="5"/>
            <w:vMerge w:val="continue"/>
            <w:tcBorders>
              <w:top w:val="nil"/>
            </w:tcBorders>
          </w:tcPr>
          <w:p w14:paraId="6A167ABB">
            <w:pPr>
              <w:rPr>
                <w:sz w:val="2"/>
                <w:szCs w:val="2"/>
              </w:rPr>
            </w:pPr>
          </w:p>
        </w:tc>
      </w:tr>
      <w:tr w14:paraId="2BCCBE4C">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827" w:hRule="atLeast"/>
        </w:trPr>
        <w:tc>
          <w:tcPr>
            <w:tcW w:w="2945" w:type="dxa"/>
            <w:tcBorders>
              <w:bottom w:val="single" w:color="000000" w:sz="8" w:space="0"/>
            </w:tcBorders>
          </w:tcPr>
          <w:p w14:paraId="43D8EE04">
            <w:pPr>
              <w:pStyle w:val="14"/>
              <w:spacing w:line="276" w:lineRule="exact"/>
              <w:ind w:left="21"/>
              <w:rPr>
                <w:sz w:val="24"/>
              </w:rPr>
            </w:pPr>
            <w:r>
              <w:rPr>
                <w:b/>
                <w:spacing w:val="-2"/>
                <w:sz w:val="24"/>
              </w:rPr>
              <w:t>Feature Completion</w:t>
            </w:r>
            <w:r>
              <w:rPr>
                <w:spacing w:val="-2"/>
                <w:sz w:val="24"/>
              </w:rPr>
              <w:t xml:space="preserve">(Vendor/Establis </w:t>
            </w:r>
            <w:r>
              <w:rPr>
                <w:sz w:val="24"/>
              </w:rPr>
              <w:t xml:space="preserve">hment, Search, </w:t>
            </w:r>
            <w:r>
              <w:rPr>
                <w:spacing w:val="-2"/>
                <w:sz w:val="24"/>
              </w:rPr>
              <w:t>Transactions)</w:t>
            </w:r>
          </w:p>
        </w:tc>
        <w:tc>
          <w:tcPr>
            <w:tcW w:w="248" w:type="dxa"/>
            <w:tcBorders>
              <w:bottom w:val="single" w:color="000000" w:sz="8" w:space="0"/>
              <w:right w:val="single" w:color="000000" w:sz="8" w:space="0"/>
            </w:tcBorders>
            <w:shd w:val="clear" w:color="auto" w:fill="4EA72D"/>
          </w:tcPr>
          <w:p w14:paraId="284AB3FE">
            <w:pPr>
              <w:pStyle w:val="14"/>
              <w:rPr>
                <w:sz w:val="22"/>
              </w:rPr>
            </w:pPr>
          </w:p>
        </w:tc>
        <w:tc>
          <w:tcPr>
            <w:tcW w:w="221" w:type="dxa"/>
            <w:tcBorders>
              <w:left w:val="single" w:color="000000" w:sz="8" w:space="0"/>
              <w:bottom w:val="single" w:color="000000" w:sz="8" w:space="0"/>
              <w:right w:val="single" w:color="000000" w:sz="8" w:space="0"/>
            </w:tcBorders>
            <w:shd w:val="clear" w:color="auto" w:fill="4EA72D"/>
          </w:tcPr>
          <w:p w14:paraId="280A28B7">
            <w:pPr>
              <w:pStyle w:val="14"/>
              <w:rPr>
                <w:sz w:val="22"/>
              </w:rPr>
            </w:pPr>
          </w:p>
        </w:tc>
        <w:tc>
          <w:tcPr>
            <w:tcW w:w="192" w:type="dxa"/>
            <w:tcBorders>
              <w:left w:val="single" w:color="000000" w:sz="8" w:space="0"/>
              <w:bottom w:val="single" w:color="000000" w:sz="8" w:space="0"/>
              <w:right w:val="single" w:color="000000" w:sz="8" w:space="0"/>
            </w:tcBorders>
            <w:shd w:val="clear" w:color="auto" w:fill="4EA72D"/>
          </w:tcPr>
          <w:p w14:paraId="53EA5DD7">
            <w:pPr>
              <w:pStyle w:val="14"/>
              <w:rPr>
                <w:sz w:val="22"/>
              </w:rPr>
            </w:pPr>
          </w:p>
        </w:tc>
        <w:tc>
          <w:tcPr>
            <w:tcW w:w="256" w:type="dxa"/>
            <w:tcBorders>
              <w:left w:val="single" w:color="000000" w:sz="8" w:space="0"/>
              <w:bottom w:val="single" w:color="000000" w:sz="8" w:space="0"/>
            </w:tcBorders>
            <w:shd w:val="clear" w:color="auto" w:fill="4EA72D"/>
          </w:tcPr>
          <w:p w14:paraId="03EA45E7">
            <w:pPr>
              <w:pStyle w:val="14"/>
              <w:rPr>
                <w:sz w:val="22"/>
              </w:rPr>
            </w:pPr>
          </w:p>
        </w:tc>
        <w:tc>
          <w:tcPr>
            <w:tcW w:w="364" w:type="dxa"/>
            <w:tcBorders>
              <w:bottom w:val="single" w:color="000000" w:sz="8" w:space="0"/>
              <w:right w:val="single" w:color="000000" w:sz="8" w:space="0"/>
            </w:tcBorders>
            <w:shd w:val="clear" w:color="auto" w:fill="4EA72D"/>
          </w:tcPr>
          <w:p w14:paraId="6BB0BE62">
            <w:pPr>
              <w:pStyle w:val="14"/>
              <w:rPr>
                <w:sz w:val="22"/>
              </w:rPr>
            </w:pPr>
          </w:p>
        </w:tc>
        <w:tc>
          <w:tcPr>
            <w:tcW w:w="292" w:type="dxa"/>
            <w:tcBorders>
              <w:left w:val="single" w:color="000000" w:sz="8" w:space="0"/>
              <w:bottom w:val="single" w:color="000000" w:sz="8" w:space="0"/>
              <w:right w:val="single" w:color="000000" w:sz="8" w:space="0"/>
            </w:tcBorders>
          </w:tcPr>
          <w:p w14:paraId="1FA1BEE8">
            <w:pPr>
              <w:pStyle w:val="14"/>
              <w:rPr>
                <w:sz w:val="22"/>
              </w:rPr>
            </w:pPr>
          </w:p>
        </w:tc>
        <w:tc>
          <w:tcPr>
            <w:tcW w:w="260" w:type="dxa"/>
            <w:tcBorders>
              <w:left w:val="single" w:color="000000" w:sz="8" w:space="0"/>
              <w:bottom w:val="single" w:color="000000" w:sz="8" w:space="0"/>
              <w:right w:val="single" w:color="000000" w:sz="8" w:space="0"/>
            </w:tcBorders>
          </w:tcPr>
          <w:p w14:paraId="4B9B20F1">
            <w:pPr>
              <w:pStyle w:val="14"/>
              <w:rPr>
                <w:sz w:val="22"/>
              </w:rPr>
            </w:pPr>
          </w:p>
        </w:tc>
        <w:tc>
          <w:tcPr>
            <w:tcW w:w="249" w:type="dxa"/>
            <w:tcBorders>
              <w:left w:val="single" w:color="000000" w:sz="8" w:space="0"/>
              <w:bottom w:val="single" w:color="000000" w:sz="8" w:space="0"/>
            </w:tcBorders>
          </w:tcPr>
          <w:p w14:paraId="1E89C948">
            <w:pPr>
              <w:pStyle w:val="14"/>
              <w:rPr>
                <w:sz w:val="22"/>
              </w:rPr>
            </w:pPr>
          </w:p>
        </w:tc>
        <w:tc>
          <w:tcPr>
            <w:tcW w:w="268" w:type="dxa"/>
            <w:tcBorders>
              <w:bottom w:val="single" w:color="000000" w:sz="8" w:space="0"/>
              <w:right w:val="single" w:color="000000" w:sz="8" w:space="0"/>
            </w:tcBorders>
          </w:tcPr>
          <w:p w14:paraId="70981514">
            <w:pPr>
              <w:pStyle w:val="14"/>
              <w:rPr>
                <w:sz w:val="22"/>
              </w:rPr>
            </w:pPr>
          </w:p>
        </w:tc>
        <w:tc>
          <w:tcPr>
            <w:tcW w:w="332" w:type="dxa"/>
            <w:tcBorders>
              <w:left w:val="single" w:color="000000" w:sz="8" w:space="0"/>
              <w:bottom w:val="single" w:color="000000" w:sz="8" w:space="0"/>
              <w:right w:val="single" w:color="000000" w:sz="8" w:space="0"/>
            </w:tcBorders>
          </w:tcPr>
          <w:p w14:paraId="18DB656D">
            <w:pPr>
              <w:pStyle w:val="14"/>
              <w:rPr>
                <w:sz w:val="22"/>
              </w:rPr>
            </w:pPr>
          </w:p>
        </w:tc>
        <w:tc>
          <w:tcPr>
            <w:tcW w:w="280" w:type="dxa"/>
            <w:tcBorders>
              <w:left w:val="single" w:color="000000" w:sz="8" w:space="0"/>
              <w:bottom w:val="single" w:color="000000" w:sz="8" w:space="0"/>
              <w:right w:val="single" w:color="000000" w:sz="8" w:space="0"/>
            </w:tcBorders>
          </w:tcPr>
          <w:p w14:paraId="348B4843">
            <w:pPr>
              <w:pStyle w:val="14"/>
              <w:rPr>
                <w:sz w:val="22"/>
              </w:rPr>
            </w:pPr>
          </w:p>
        </w:tc>
        <w:tc>
          <w:tcPr>
            <w:tcW w:w="264" w:type="dxa"/>
            <w:tcBorders>
              <w:left w:val="single" w:color="000000" w:sz="8" w:space="0"/>
              <w:bottom w:val="single" w:color="000000" w:sz="8" w:space="0"/>
            </w:tcBorders>
          </w:tcPr>
          <w:p w14:paraId="7BF4E6B0">
            <w:pPr>
              <w:pStyle w:val="14"/>
              <w:rPr>
                <w:sz w:val="22"/>
              </w:rPr>
            </w:pPr>
          </w:p>
        </w:tc>
        <w:tc>
          <w:tcPr>
            <w:tcW w:w="392" w:type="dxa"/>
            <w:tcBorders>
              <w:bottom w:val="single" w:color="000000" w:sz="8" w:space="0"/>
              <w:right w:val="single" w:color="000000" w:sz="8" w:space="0"/>
            </w:tcBorders>
          </w:tcPr>
          <w:p w14:paraId="42FC0030">
            <w:pPr>
              <w:pStyle w:val="14"/>
              <w:rPr>
                <w:sz w:val="22"/>
              </w:rPr>
            </w:pPr>
          </w:p>
        </w:tc>
        <w:tc>
          <w:tcPr>
            <w:tcW w:w="308" w:type="dxa"/>
            <w:tcBorders>
              <w:left w:val="single" w:color="000000" w:sz="8" w:space="0"/>
              <w:bottom w:val="single" w:color="000000" w:sz="8" w:space="0"/>
              <w:right w:val="single" w:color="000000" w:sz="8" w:space="0"/>
            </w:tcBorders>
          </w:tcPr>
          <w:p w14:paraId="655DA5FF">
            <w:pPr>
              <w:pStyle w:val="14"/>
              <w:rPr>
                <w:sz w:val="22"/>
              </w:rPr>
            </w:pPr>
          </w:p>
        </w:tc>
        <w:tc>
          <w:tcPr>
            <w:tcW w:w="268" w:type="dxa"/>
            <w:tcBorders>
              <w:left w:val="single" w:color="000000" w:sz="8" w:space="0"/>
              <w:bottom w:val="single" w:color="000000" w:sz="8" w:space="0"/>
              <w:right w:val="single" w:color="000000" w:sz="8" w:space="0"/>
            </w:tcBorders>
          </w:tcPr>
          <w:p w14:paraId="79D29CC9">
            <w:pPr>
              <w:pStyle w:val="14"/>
              <w:rPr>
                <w:sz w:val="22"/>
              </w:rPr>
            </w:pPr>
          </w:p>
        </w:tc>
        <w:tc>
          <w:tcPr>
            <w:tcW w:w="260" w:type="dxa"/>
            <w:tcBorders>
              <w:left w:val="single" w:color="000000" w:sz="8" w:space="0"/>
              <w:bottom w:val="single" w:color="000000" w:sz="8" w:space="0"/>
            </w:tcBorders>
          </w:tcPr>
          <w:p w14:paraId="1CFC8472">
            <w:pPr>
              <w:pStyle w:val="14"/>
              <w:rPr>
                <w:sz w:val="22"/>
              </w:rPr>
            </w:pPr>
          </w:p>
        </w:tc>
        <w:tc>
          <w:tcPr>
            <w:tcW w:w="304" w:type="dxa"/>
            <w:tcBorders>
              <w:bottom w:val="single" w:color="000000" w:sz="8" w:space="0"/>
              <w:right w:val="single" w:color="000000" w:sz="8" w:space="0"/>
            </w:tcBorders>
          </w:tcPr>
          <w:p w14:paraId="5BDE68E4">
            <w:pPr>
              <w:pStyle w:val="14"/>
              <w:rPr>
                <w:sz w:val="22"/>
              </w:rPr>
            </w:pPr>
          </w:p>
        </w:tc>
        <w:tc>
          <w:tcPr>
            <w:tcW w:w="284" w:type="dxa"/>
            <w:tcBorders>
              <w:left w:val="single" w:color="000000" w:sz="8" w:space="0"/>
              <w:bottom w:val="single" w:color="000000" w:sz="8" w:space="0"/>
              <w:right w:val="single" w:color="000000" w:sz="8" w:space="0"/>
            </w:tcBorders>
          </w:tcPr>
          <w:p w14:paraId="7C56E490">
            <w:pPr>
              <w:pStyle w:val="14"/>
              <w:rPr>
                <w:sz w:val="22"/>
              </w:rPr>
            </w:pPr>
          </w:p>
        </w:tc>
        <w:tc>
          <w:tcPr>
            <w:tcW w:w="241" w:type="dxa"/>
            <w:tcBorders>
              <w:left w:val="single" w:color="000000" w:sz="8" w:space="0"/>
              <w:bottom w:val="single" w:color="000000" w:sz="8" w:space="0"/>
              <w:right w:val="single" w:color="000000" w:sz="8" w:space="0"/>
            </w:tcBorders>
          </w:tcPr>
          <w:p w14:paraId="7193EDCA">
            <w:pPr>
              <w:pStyle w:val="14"/>
              <w:rPr>
                <w:sz w:val="22"/>
              </w:rPr>
            </w:pPr>
          </w:p>
        </w:tc>
        <w:tc>
          <w:tcPr>
            <w:tcW w:w="224" w:type="dxa"/>
            <w:tcBorders>
              <w:left w:val="single" w:color="000000" w:sz="8" w:space="0"/>
              <w:bottom w:val="single" w:color="000000" w:sz="8" w:space="0"/>
            </w:tcBorders>
          </w:tcPr>
          <w:p w14:paraId="5B4E9961">
            <w:pPr>
              <w:pStyle w:val="14"/>
              <w:rPr>
                <w:sz w:val="22"/>
              </w:rPr>
            </w:pPr>
          </w:p>
        </w:tc>
        <w:tc>
          <w:tcPr>
            <w:tcW w:w="144" w:type="dxa"/>
            <w:tcBorders>
              <w:top w:val="single" w:color="000000" w:sz="6" w:space="0"/>
              <w:bottom w:val="single" w:color="000000" w:sz="6" w:space="0"/>
              <w:right w:val="single" w:color="000000" w:sz="6" w:space="0"/>
            </w:tcBorders>
          </w:tcPr>
          <w:p w14:paraId="647624D3">
            <w:pPr>
              <w:pStyle w:val="14"/>
              <w:rPr>
                <w:sz w:val="22"/>
              </w:rPr>
            </w:pPr>
          </w:p>
        </w:tc>
      </w:tr>
      <w:tr w14:paraId="25C56ED2">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551" w:hRule="atLeast"/>
        </w:trPr>
        <w:tc>
          <w:tcPr>
            <w:tcW w:w="2945" w:type="dxa"/>
            <w:tcBorders>
              <w:top w:val="single" w:color="000000" w:sz="8" w:space="0"/>
              <w:bottom w:val="single" w:color="000000" w:sz="8" w:space="0"/>
            </w:tcBorders>
          </w:tcPr>
          <w:p w14:paraId="6635BA20">
            <w:pPr>
              <w:pStyle w:val="14"/>
              <w:spacing w:line="276" w:lineRule="exact"/>
              <w:ind w:left="21"/>
              <w:rPr>
                <w:sz w:val="24"/>
              </w:rPr>
            </w:pPr>
            <w:r>
              <w:rPr>
                <w:sz w:val="24"/>
              </w:rPr>
              <w:t>Face</w:t>
            </w:r>
            <w:r>
              <w:rPr>
                <w:spacing w:val="-15"/>
                <w:sz w:val="24"/>
              </w:rPr>
              <w:t xml:space="preserve"> </w:t>
            </w:r>
            <w:r>
              <w:rPr>
                <w:sz w:val="24"/>
              </w:rPr>
              <w:t>Verification</w:t>
            </w:r>
            <w:r>
              <w:rPr>
                <w:spacing w:val="-15"/>
                <w:sz w:val="24"/>
              </w:rPr>
              <w:t xml:space="preserve"> </w:t>
            </w:r>
            <w:r>
              <w:rPr>
                <w:sz w:val="24"/>
              </w:rPr>
              <w:t>Module Integration &amp; Testing</w:t>
            </w:r>
          </w:p>
        </w:tc>
        <w:tc>
          <w:tcPr>
            <w:tcW w:w="248" w:type="dxa"/>
            <w:tcBorders>
              <w:top w:val="single" w:color="000000" w:sz="8" w:space="0"/>
              <w:bottom w:val="single" w:color="000000" w:sz="8" w:space="0"/>
              <w:right w:val="single" w:color="000000" w:sz="8" w:space="0"/>
            </w:tcBorders>
          </w:tcPr>
          <w:p w14:paraId="6E80EABC">
            <w:pPr>
              <w:pStyle w:val="14"/>
              <w:rPr>
                <w:sz w:val="22"/>
              </w:rPr>
            </w:pPr>
          </w:p>
        </w:tc>
        <w:tc>
          <w:tcPr>
            <w:tcW w:w="221" w:type="dxa"/>
            <w:tcBorders>
              <w:top w:val="single" w:color="000000" w:sz="8" w:space="0"/>
              <w:left w:val="single" w:color="000000" w:sz="8" w:space="0"/>
              <w:bottom w:val="single" w:color="000000" w:sz="8" w:space="0"/>
              <w:right w:val="single" w:color="000000" w:sz="8" w:space="0"/>
            </w:tcBorders>
          </w:tcPr>
          <w:p w14:paraId="25F289A2">
            <w:pPr>
              <w:pStyle w:val="14"/>
              <w:rPr>
                <w:sz w:val="22"/>
              </w:rPr>
            </w:pPr>
          </w:p>
        </w:tc>
        <w:tc>
          <w:tcPr>
            <w:tcW w:w="192" w:type="dxa"/>
            <w:tcBorders>
              <w:top w:val="single" w:color="000000" w:sz="8" w:space="0"/>
              <w:left w:val="single" w:color="000000" w:sz="8" w:space="0"/>
              <w:bottom w:val="single" w:color="000000" w:sz="8" w:space="0"/>
              <w:right w:val="single" w:color="000000" w:sz="8" w:space="0"/>
            </w:tcBorders>
            <w:shd w:val="clear" w:color="auto" w:fill="4EA72D"/>
          </w:tcPr>
          <w:p w14:paraId="0DA0756F">
            <w:pPr>
              <w:pStyle w:val="14"/>
              <w:rPr>
                <w:sz w:val="22"/>
              </w:rPr>
            </w:pPr>
          </w:p>
        </w:tc>
        <w:tc>
          <w:tcPr>
            <w:tcW w:w="256" w:type="dxa"/>
            <w:tcBorders>
              <w:top w:val="single" w:color="000000" w:sz="8" w:space="0"/>
              <w:left w:val="single" w:color="000000" w:sz="8" w:space="0"/>
              <w:bottom w:val="single" w:color="000000" w:sz="8" w:space="0"/>
            </w:tcBorders>
            <w:shd w:val="clear" w:color="auto" w:fill="4EA72D"/>
          </w:tcPr>
          <w:p w14:paraId="6800EE77">
            <w:pPr>
              <w:pStyle w:val="14"/>
              <w:rPr>
                <w:sz w:val="22"/>
              </w:rPr>
            </w:pPr>
          </w:p>
        </w:tc>
        <w:tc>
          <w:tcPr>
            <w:tcW w:w="364" w:type="dxa"/>
            <w:tcBorders>
              <w:top w:val="single" w:color="000000" w:sz="8" w:space="0"/>
              <w:bottom w:val="single" w:color="000000" w:sz="8" w:space="0"/>
              <w:right w:val="single" w:color="000000" w:sz="8" w:space="0"/>
            </w:tcBorders>
            <w:shd w:val="clear" w:color="auto" w:fill="4EA72D"/>
          </w:tcPr>
          <w:p w14:paraId="53D57164">
            <w:pPr>
              <w:pStyle w:val="14"/>
              <w:rPr>
                <w:sz w:val="22"/>
              </w:rPr>
            </w:pPr>
          </w:p>
        </w:tc>
        <w:tc>
          <w:tcPr>
            <w:tcW w:w="292" w:type="dxa"/>
            <w:tcBorders>
              <w:top w:val="single" w:color="000000" w:sz="8" w:space="0"/>
              <w:left w:val="single" w:color="000000" w:sz="8" w:space="0"/>
              <w:bottom w:val="single" w:color="000000" w:sz="8" w:space="0"/>
              <w:right w:val="single" w:color="000000" w:sz="8" w:space="0"/>
            </w:tcBorders>
            <w:shd w:val="clear" w:color="auto" w:fill="4EA72D"/>
          </w:tcPr>
          <w:p w14:paraId="47662006">
            <w:pPr>
              <w:pStyle w:val="14"/>
              <w:rPr>
                <w:sz w:val="22"/>
              </w:rPr>
            </w:pPr>
          </w:p>
        </w:tc>
        <w:tc>
          <w:tcPr>
            <w:tcW w:w="260" w:type="dxa"/>
            <w:tcBorders>
              <w:top w:val="single" w:color="000000" w:sz="8" w:space="0"/>
              <w:left w:val="single" w:color="000000" w:sz="8" w:space="0"/>
              <w:bottom w:val="single" w:color="000000" w:sz="8" w:space="0"/>
              <w:right w:val="single" w:color="000000" w:sz="8" w:space="0"/>
            </w:tcBorders>
          </w:tcPr>
          <w:p w14:paraId="6E380A33">
            <w:pPr>
              <w:pStyle w:val="14"/>
              <w:rPr>
                <w:sz w:val="22"/>
              </w:rPr>
            </w:pPr>
          </w:p>
        </w:tc>
        <w:tc>
          <w:tcPr>
            <w:tcW w:w="249" w:type="dxa"/>
            <w:tcBorders>
              <w:top w:val="single" w:color="000000" w:sz="8" w:space="0"/>
              <w:left w:val="single" w:color="000000" w:sz="8" w:space="0"/>
              <w:bottom w:val="single" w:color="000000" w:sz="8" w:space="0"/>
            </w:tcBorders>
          </w:tcPr>
          <w:p w14:paraId="348F7F0A">
            <w:pPr>
              <w:pStyle w:val="14"/>
              <w:rPr>
                <w:sz w:val="22"/>
              </w:rPr>
            </w:pPr>
          </w:p>
        </w:tc>
        <w:tc>
          <w:tcPr>
            <w:tcW w:w="268" w:type="dxa"/>
            <w:tcBorders>
              <w:top w:val="single" w:color="000000" w:sz="8" w:space="0"/>
              <w:bottom w:val="single" w:color="000000" w:sz="8" w:space="0"/>
              <w:right w:val="single" w:color="000000" w:sz="8" w:space="0"/>
            </w:tcBorders>
          </w:tcPr>
          <w:p w14:paraId="22FA9B70">
            <w:pPr>
              <w:pStyle w:val="14"/>
              <w:rPr>
                <w:sz w:val="22"/>
              </w:rPr>
            </w:pPr>
          </w:p>
        </w:tc>
        <w:tc>
          <w:tcPr>
            <w:tcW w:w="332" w:type="dxa"/>
            <w:tcBorders>
              <w:top w:val="single" w:color="000000" w:sz="8" w:space="0"/>
              <w:left w:val="single" w:color="000000" w:sz="8" w:space="0"/>
              <w:bottom w:val="single" w:color="000000" w:sz="8" w:space="0"/>
              <w:right w:val="single" w:color="000000" w:sz="8" w:space="0"/>
            </w:tcBorders>
          </w:tcPr>
          <w:p w14:paraId="3C9DF66E">
            <w:pPr>
              <w:pStyle w:val="14"/>
              <w:rPr>
                <w:sz w:val="22"/>
              </w:rPr>
            </w:pPr>
          </w:p>
        </w:tc>
        <w:tc>
          <w:tcPr>
            <w:tcW w:w="280" w:type="dxa"/>
            <w:tcBorders>
              <w:top w:val="single" w:color="000000" w:sz="8" w:space="0"/>
              <w:left w:val="single" w:color="000000" w:sz="8" w:space="0"/>
              <w:bottom w:val="single" w:color="000000" w:sz="8" w:space="0"/>
              <w:right w:val="single" w:color="000000" w:sz="8" w:space="0"/>
            </w:tcBorders>
          </w:tcPr>
          <w:p w14:paraId="08AE2364">
            <w:pPr>
              <w:pStyle w:val="14"/>
              <w:rPr>
                <w:sz w:val="22"/>
              </w:rPr>
            </w:pPr>
          </w:p>
        </w:tc>
        <w:tc>
          <w:tcPr>
            <w:tcW w:w="264" w:type="dxa"/>
            <w:tcBorders>
              <w:top w:val="single" w:color="000000" w:sz="8" w:space="0"/>
              <w:left w:val="single" w:color="000000" w:sz="8" w:space="0"/>
              <w:bottom w:val="single" w:color="000000" w:sz="8" w:space="0"/>
            </w:tcBorders>
          </w:tcPr>
          <w:p w14:paraId="2ADEBF00">
            <w:pPr>
              <w:pStyle w:val="14"/>
              <w:rPr>
                <w:sz w:val="22"/>
              </w:rPr>
            </w:pPr>
          </w:p>
        </w:tc>
        <w:tc>
          <w:tcPr>
            <w:tcW w:w="392" w:type="dxa"/>
            <w:tcBorders>
              <w:top w:val="single" w:color="000000" w:sz="8" w:space="0"/>
              <w:bottom w:val="single" w:color="000000" w:sz="8" w:space="0"/>
              <w:right w:val="single" w:color="000000" w:sz="8" w:space="0"/>
            </w:tcBorders>
          </w:tcPr>
          <w:p w14:paraId="734D27EA">
            <w:pPr>
              <w:pStyle w:val="14"/>
              <w:rPr>
                <w:sz w:val="22"/>
              </w:rPr>
            </w:pPr>
          </w:p>
        </w:tc>
        <w:tc>
          <w:tcPr>
            <w:tcW w:w="308" w:type="dxa"/>
            <w:tcBorders>
              <w:top w:val="single" w:color="000000" w:sz="8" w:space="0"/>
              <w:left w:val="single" w:color="000000" w:sz="8" w:space="0"/>
              <w:bottom w:val="single" w:color="000000" w:sz="8" w:space="0"/>
              <w:right w:val="single" w:color="000000" w:sz="8" w:space="0"/>
            </w:tcBorders>
          </w:tcPr>
          <w:p w14:paraId="56405B50">
            <w:pPr>
              <w:pStyle w:val="14"/>
              <w:rPr>
                <w:sz w:val="22"/>
              </w:rPr>
            </w:pPr>
          </w:p>
        </w:tc>
        <w:tc>
          <w:tcPr>
            <w:tcW w:w="268" w:type="dxa"/>
            <w:tcBorders>
              <w:top w:val="single" w:color="000000" w:sz="8" w:space="0"/>
              <w:left w:val="single" w:color="000000" w:sz="8" w:space="0"/>
              <w:bottom w:val="single" w:color="000000" w:sz="8" w:space="0"/>
              <w:right w:val="single" w:color="000000" w:sz="8" w:space="0"/>
            </w:tcBorders>
          </w:tcPr>
          <w:p w14:paraId="037994F9">
            <w:pPr>
              <w:pStyle w:val="14"/>
              <w:rPr>
                <w:sz w:val="22"/>
              </w:rPr>
            </w:pPr>
          </w:p>
        </w:tc>
        <w:tc>
          <w:tcPr>
            <w:tcW w:w="260" w:type="dxa"/>
            <w:tcBorders>
              <w:top w:val="single" w:color="000000" w:sz="8" w:space="0"/>
              <w:left w:val="single" w:color="000000" w:sz="8" w:space="0"/>
              <w:bottom w:val="single" w:color="000000" w:sz="8" w:space="0"/>
            </w:tcBorders>
          </w:tcPr>
          <w:p w14:paraId="7C995E61">
            <w:pPr>
              <w:pStyle w:val="14"/>
              <w:rPr>
                <w:sz w:val="22"/>
              </w:rPr>
            </w:pPr>
          </w:p>
        </w:tc>
        <w:tc>
          <w:tcPr>
            <w:tcW w:w="304" w:type="dxa"/>
            <w:tcBorders>
              <w:top w:val="single" w:color="000000" w:sz="8" w:space="0"/>
              <w:bottom w:val="single" w:color="000000" w:sz="8" w:space="0"/>
              <w:right w:val="single" w:color="000000" w:sz="8" w:space="0"/>
            </w:tcBorders>
          </w:tcPr>
          <w:p w14:paraId="4A4A42CC">
            <w:pPr>
              <w:pStyle w:val="14"/>
              <w:rPr>
                <w:sz w:val="22"/>
              </w:rPr>
            </w:pPr>
          </w:p>
        </w:tc>
        <w:tc>
          <w:tcPr>
            <w:tcW w:w="284" w:type="dxa"/>
            <w:tcBorders>
              <w:top w:val="single" w:color="000000" w:sz="8" w:space="0"/>
              <w:left w:val="single" w:color="000000" w:sz="8" w:space="0"/>
              <w:bottom w:val="single" w:color="000000" w:sz="8" w:space="0"/>
              <w:right w:val="single" w:color="000000" w:sz="8" w:space="0"/>
            </w:tcBorders>
          </w:tcPr>
          <w:p w14:paraId="606F68DE">
            <w:pPr>
              <w:pStyle w:val="14"/>
              <w:rPr>
                <w:sz w:val="22"/>
              </w:rPr>
            </w:pPr>
          </w:p>
        </w:tc>
        <w:tc>
          <w:tcPr>
            <w:tcW w:w="241" w:type="dxa"/>
            <w:tcBorders>
              <w:top w:val="single" w:color="000000" w:sz="8" w:space="0"/>
              <w:left w:val="single" w:color="000000" w:sz="8" w:space="0"/>
              <w:bottom w:val="single" w:color="000000" w:sz="8" w:space="0"/>
              <w:right w:val="single" w:color="000000" w:sz="8" w:space="0"/>
            </w:tcBorders>
          </w:tcPr>
          <w:p w14:paraId="41F08A28">
            <w:pPr>
              <w:pStyle w:val="14"/>
              <w:rPr>
                <w:sz w:val="22"/>
              </w:rPr>
            </w:pPr>
          </w:p>
        </w:tc>
        <w:tc>
          <w:tcPr>
            <w:tcW w:w="224" w:type="dxa"/>
            <w:tcBorders>
              <w:top w:val="single" w:color="000000" w:sz="8" w:space="0"/>
              <w:left w:val="single" w:color="000000" w:sz="8" w:space="0"/>
              <w:bottom w:val="single" w:color="000000" w:sz="8" w:space="0"/>
            </w:tcBorders>
          </w:tcPr>
          <w:p w14:paraId="6D0B7796">
            <w:pPr>
              <w:pStyle w:val="14"/>
              <w:rPr>
                <w:sz w:val="22"/>
              </w:rPr>
            </w:pPr>
          </w:p>
        </w:tc>
        <w:tc>
          <w:tcPr>
            <w:tcW w:w="144" w:type="dxa"/>
            <w:tcBorders>
              <w:top w:val="single" w:color="000000" w:sz="6" w:space="0"/>
              <w:bottom w:val="single" w:color="000000" w:sz="6" w:space="0"/>
              <w:right w:val="single" w:color="000000" w:sz="6" w:space="0"/>
            </w:tcBorders>
          </w:tcPr>
          <w:p w14:paraId="3E86DE4D">
            <w:pPr>
              <w:pStyle w:val="14"/>
              <w:rPr>
                <w:sz w:val="22"/>
              </w:rPr>
            </w:pPr>
          </w:p>
        </w:tc>
      </w:tr>
      <w:tr w14:paraId="25A9BEF7">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551" w:hRule="atLeast"/>
        </w:trPr>
        <w:tc>
          <w:tcPr>
            <w:tcW w:w="2945" w:type="dxa"/>
            <w:tcBorders>
              <w:top w:val="single" w:color="000000" w:sz="8" w:space="0"/>
              <w:bottom w:val="single" w:color="000000" w:sz="8" w:space="0"/>
            </w:tcBorders>
          </w:tcPr>
          <w:p w14:paraId="29EBE144">
            <w:pPr>
              <w:pStyle w:val="14"/>
              <w:spacing w:line="276" w:lineRule="exact"/>
              <w:ind w:left="21"/>
              <w:rPr>
                <w:sz w:val="24"/>
              </w:rPr>
            </w:pPr>
            <w:r>
              <w:rPr>
                <w:b/>
                <w:sz w:val="24"/>
              </w:rPr>
              <w:t>Optimization</w:t>
            </w:r>
            <w:r>
              <w:rPr>
                <w:b/>
                <w:spacing w:val="-15"/>
                <w:sz w:val="24"/>
              </w:rPr>
              <w:t xml:space="preserve"> </w:t>
            </w:r>
            <w:r>
              <w:rPr>
                <w:b/>
                <w:sz w:val="24"/>
              </w:rPr>
              <w:t>&amp;</w:t>
            </w:r>
            <w:r>
              <w:rPr>
                <w:b/>
                <w:spacing w:val="-15"/>
                <w:sz w:val="24"/>
              </w:rPr>
              <w:t xml:space="preserve"> </w:t>
            </w:r>
            <w:r>
              <w:rPr>
                <w:b/>
                <w:sz w:val="24"/>
              </w:rPr>
              <w:t>Error Handling</w:t>
            </w:r>
            <w:r>
              <w:rPr>
                <w:b/>
                <w:spacing w:val="-3"/>
                <w:sz w:val="24"/>
              </w:rPr>
              <w:t xml:space="preserve"> </w:t>
            </w:r>
            <w:r>
              <w:rPr>
                <w:spacing w:val="-2"/>
                <w:sz w:val="24"/>
              </w:rPr>
              <w:t>(Debugging)</w:t>
            </w:r>
          </w:p>
        </w:tc>
        <w:tc>
          <w:tcPr>
            <w:tcW w:w="248" w:type="dxa"/>
            <w:tcBorders>
              <w:top w:val="single" w:color="000000" w:sz="8" w:space="0"/>
              <w:bottom w:val="single" w:color="000000" w:sz="8" w:space="0"/>
              <w:right w:val="single" w:color="000000" w:sz="8" w:space="0"/>
            </w:tcBorders>
          </w:tcPr>
          <w:p w14:paraId="7E33DB00">
            <w:pPr>
              <w:pStyle w:val="14"/>
              <w:rPr>
                <w:sz w:val="22"/>
              </w:rPr>
            </w:pPr>
          </w:p>
        </w:tc>
        <w:tc>
          <w:tcPr>
            <w:tcW w:w="221" w:type="dxa"/>
            <w:tcBorders>
              <w:top w:val="single" w:color="000000" w:sz="8" w:space="0"/>
              <w:left w:val="single" w:color="000000" w:sz="8" w:space="0"/>
              <w:bottom w:val="single" w:color="000000" w:sz="8" w:space="0"/>
              <w:right w:val="single" w:color="000000" w:sz="8" w:space="0"/>
            </w:tcBorders>
          </w:tcPr>
          <w:p w14:paraId="2D93356A">
            <w:pPr>
              <w:pStyle w:val="14"/>
              <w:rPr>
                <w:sz w:val="22"/>
              </w:rPr>
            </w:pPr>
          </w:p>
        </w:tc>
        <w:tc>
          <w:tcPr>
            <w:tcW w:w="192" w:type="dxa"/>
            <w:tcBorders>
              <w:top w:val="single" w:color="000000" w:sz="8" w:space="0"/>
              <w:left w:val="single" w:color="000000" w:sz="8" w:space="0"/>
              <w:bottom w:val="single" w:color="000000" w:sz="8" w:space="0"/>
              <w:right w:val="single" w:color="000000" w:sz="8" w:space="0"/>
            </w:tcBorders>
          </w:tcPr>
          <w:p w14:paraId="363CA71C">
            <w:pPr>
              <w:pStyle w:val="14"/>
              <w:rPr>
                <w:sz w:val="22"/>
              </w:rPr>
            </w:pPr>
          </w:p>
        </w:tc>
        <w:tc>
          <w:tcPr>
            <w:tcW w:w="256" w:type="dxa"/>
            <w:tcBorders>
              <w:top w:val="single" w:color="000000" w:sz="8" w:space="0"/>
              <w:left w:val="single" w:color="000000" w:sz="8" w:space="0"/>
              <w:bottom w:val="single" w:color="000000" w:sz="8" w:space="0"/>
            </w:tcBorders>
            <w:shd w:val="clear" w:color="auto" w:fill="4EA72D"/>
          </w:tcPr>
          <w:p w14:paraId="6754BBA4">
            <w:pPr>
              <w:pStyle w:val="14"/>
              <w:rPr>
                <w:sz w:val="22"/>
              </w:rPr>
            </w:pPr>
          </w:p>
        </w:tc>
        <w:tc>
          <w:tcPr>
            <w:tcW w:w="364" w:type="dxa"/>
            <w:tcBorders>
              <w:top w:val="single" w:color="000000" w:sz="8" w:space="0"/>
              <w:bottom w:val="single" w:color="000000" w:sz="8" w:space="0"/>
              <w:right w:val="single" w:color="000000" w:sz="8" w:space="0"/>
            </w:tcBorders>
            <w:shd w:val="clear" w:color="auto" w:fill="4EA72D"/>
          </w:tcPr>
          <w:p w14:paraId="33FE3AF4">
            <w:pPr>
              <w:pStyle w:val="14"/>
              <w:rPr>
                <w:sz w:val="22"/>
              </w:rPr>
            </w:pPr>
          </w:p>
        </w:tc>
        <w:tc>
          <w:tcPr>
            <w:tcW w:w="292" w:type="dxa"/>
            <w:tcBorders>
              <w:top w:val="single" w:color="000000" w:sz="8" w:space="0"/>
              <w:left w:val="single" w:color="000000" w:sz="8" w:space="0"/>
              <w:bottom w:val="single" w:color="000000" w:sz="8" w:space="0"/>
              <w:right w:val="single" w:color="000000" w:sz="8" w:space="0"/>
            </w:tcBorders>
            <w:shd w:val="clear" w:color="auto" w:fill="4EA72D"/>
          </w:tcPr>
          <w:p w14:paraId="5A50768D">
            <w:pPr>
              <w:pStyle w:val="14"/>
              <w:rPr>
                <w:sz w:val="22"/>
              </w:rPr>
            </w:pPr>
          </w:p>
        </w:tc>
        <w:tc>
          <w:tcPr>
            <w:tcW w:w="260" w:type="dxa"/>
            <w:tcBorders>
              <w:top w:val="single" w:color="000000" w:sz="8" w:space="0"/>
              <w:left w:val="single" w:color="000000" w:sz="8" w:space="0"/>
              <w:bottom w:val="single" w:color="000000" w:sz="8" w:space="0"/>
              <w:right w:val="single" w:color="000000" w:sz="8" w:space="0"/>
            </w:tcBorders>
            <w:shd w:val="clear" w:color="auto" w:fill="4EA72D"/>
          </w:tcPr>
          <w:p w14:paraId="7F1C57E6">
            <w:pPr>
              <w:pStyle w:val="14"/>
              <w:rPr>
                <w:sz w:val="22"/>
              </w:rPr>
            </w:pPr>
          </w:p>
        </w:tc>
        <w:tc>
          <w:tcPr>
            <w:tcW w:w="249" w:type="dxa"/>
            <w:tcBorders>
              <w:top w:val="single" w:color="000000" w:sz="8" w:space="0"/>
              <w:left w:val="single" w:color="000000" w:sz="8" w:space="0"/>
              <w:bottom w:val="single" w:color="000000" w:sz="8" w:space="0"/>
            </w:tcBorders>
            <w:shd w:val="clear" w:color="auto" w:fill="4EA72D"/>
          </w:tcPr>
          <w:p w14:paraId="0784A906">
            <w:pPr>
              <w:pStyle w:val="14"/>
              <w:rPr>
                <w:sz w:val="22"/>
              </w:rPr>
            </w:pPr>
          </w:p>
        </w:tc>
        <w:tc>
          <w:tcPr>
            <w:tcW w:w="268" w:type="dxa"/>
            <w:tcBorders>
              <w:top w:val="single" w:color="000000" w:sz="8" w:space="0"/>
              <w:bottom w:val="single" w:color="000000" w:sz="8" w:space="0"/>
              <w:right w:val="single" w:color="000000" w:sz="8" w:space="0"/>
            </w:tcBorders>
            <w:shd w:val="clear" w:color="auto" w:fill="4EA72D"/>
          </w:tcPr>
          <w:p w14:paraId="196A432D">
            <w:pPr>
              <w:pStyle w:val="14"/>
              <w:rPr>
                <w:sz w:val="22"/>
              </w:rPr>
            </w:pPr>
          </w:p>
        </w:tc>
        <w:tc>
          <w:tcPr>
            <w:tcW w:w="332" w:type="dxa"/>
            <w:tcBorders>
              <w:top w:val="single" w:color="000000" w:sz="8" w:space="0"/>
              <w:left w:val="single" w:color="000000" w:sz="8" w:space="0"/>
              <w:bottom w:val="single" w:color="000000" w:sz="8" w:space="0"/>
              <w:right w:val="single" w:color="000000" w:sz="8" w:space="0"/>
            </w:tcBorders>
            <w:shd w:val="clear" w:color="auto" w:fill="4EA72D"/>
          </w:tcPr>
          <w:p w14:paraId="7111A282">
            <w:pPr>
              <w:pStyle w:val="14"/>
              <w:rPr>
                <w:sz w:val="22"/>
              </w:rPr>
            </w:pPr>
          </w:p>
        </w:tc>
        <w:tc>
          <w:tcPr>
            <w:tcW w:w="280" w:type="dxa"/>
            <w:tcBorders>
              <w:top w:val="single" w:color="000000" w:sz="8" w:space="0"/>
              <w:left w:val="single" w:color="000000" w:sz="8" w:space="0"/>
              <w:bottom w:val="single" w:color="000000" w:sz="8" w:space="0"/>
              <w:right w:val="single" w:color="000000" w:sz="8" w:space="0"/>
            </w:tcBorders>
          </w:tcPr>
          <w:p w14:paraId="189E1641">
            <w:pPr>
              <w:pStyle w:val="14"/>
              <w:rPr>
                <w:sz w:val="22"/>
              </w:rPr>
            </w:pPr>
          </w:p>
        </w:tc>
        <w:tc>
          <w:tcPr>
            <w:tcW w:w="264" w:type="dxa"/>
            <w:tcBorders>
              <w:top w:val="single" w:color="000000" w:sz="8" w:space="0"/>
              <w:left w:val="single" w:color="000000" w:sz="8" w:space="0"/>
              <w:bottom w:val="single" w:color="000000" w:sz="8" w:space="0"/>
            </w:tcBorders>
          </w:tcPr>
          <w:p w14:paraId="59DCA25B">
            <w:pPr>
              <w:pStyle w:val="14"/>
              <w:rPr>
                <w:sz w:val="22"/>
              </w:rPr>
            </w:pPr>
          </w:p>
        </w:tc>
        <w:tc>
          <w:tcPr>
            <w:tcW w:w="392" w:type="dxa"/>
            <w:tcBorders>
              <w:top w:val="single" w:color="000000" w:sz="8" w:space="0"/>
              <w:bottom w:val="single" w:color="000000" w:sz="8" w:space="0"/>
              <w:right w:val="single" w:color="000000" w:sz="8" w:space="0"/>
            </w:tcBorders>
          </w:tcPr>
          <w:p w14:paraId="1BCC213E">
            <w:pPr>
              <w:pStyle w:val="14"/>
              <w:rPr>
                <w:sz w:val="22"/>
              </w:rPr>
            </w:pPr>
          </w:p>
        </w:tc>
        <w:tc>
          <w:tcPr>
            <w:tcW w:w="308" w:type="dxa"/>
            <w:tcBorders>
              <w:top w:val="single" w:color="000000" w:sz="8" w:space="0"/>
              <w:left w:val="single" w:color="000000" w:sz="8" w:space="0"/>
              <w:bottom w:val="single" w:color="000000" w:sz="8" w:space="0"/>
              <w:right w:val="single" w:color="000000" w:sz="8" w:space="0"/>
            </w:tcBorders>
          </w:tcPr>
          <w:p w14:paraId="272863BE">
            <w:pPr>
              <w:pStyle w:val="14"/>
              <w:rPr>
                <w:sz w:val="22"/>
              </w:rPr>
            </w:pPr>
          </w:p>
        </w:tc>
        <w:tc>
          <w:tcPr>
            <w:tcW w:w="268" w:type="dxa"/>
            <w:tcBorders>
              <w:top w:val="single" w:color="000000" w:sz="8" w:space="0"/>
              <w:left w:val="single" w:color="000000" w:sz="8" w:space="0"/>
              <w:bottom w:val="single" w:color="000000" w:sz="8" w:space="0"/>
              <w:right w:val="single" w:color="000000" w:sz="8" w:space="0"/>
            </w:tcBorders>
          </w:tcPr>
          <w:p w14:paraId="66832021">
            <w:pPr>
              <w:pStyle w:val="14"/>
              <w:rPr>
                <w:sz w:val="22"/>
              </w:rPr>
            </w:pPr>
          </w:p>
        </w:tc>
        <w:tc>
          <w:tcPr>
            <w:tcW w:w="260" w:type="dxa"/>
            <w:tcBorders>
              <w:top w:val="single" w:color="000000" w:sz="8" w:space="0"/>
              <w:left w:val="single" w:color="000000" w:sz="8" w:space="0"/>
              <w:bottom w:val="single" w:color="000000" w:sz="8" w:space="0"/>
            </w:tcBorders>
          </w:tcPr>
          <w:p w14:paraId="065D6970">
            <w:pPr>
              <w:pStyle w:val="14"/>
              <w:rPr>
                <w:sz w:val="22"/>
              </w:rPr>
            </w:pPr>
          </w:p>
        </w:tc>
        <w:tc>
          <w:tcPr>
            <w:tcW w:w="304" w:type="dxa"/>
            <w:tcBorders>
              <w:top w:val="single" w:color="000000" w:sz="8" w:space="0"/>
              <w:bottom w:val="single" w:color="000000" w:sz="8" w:space="0"/>
              <w:right w:val="single" w:color="000000" w:sz="8" w:space="0"/>
            </w:tcBorders>
          </w:tcPr>
          <w:p w14:paraId="3B593C9B">
            <w:pPr>
              <w:pStyle w:val="14"/>
              <w:rPr>
                <w:sz w:val="22"/>
              </w:rPr>
            </w:pPr>
          </w:p>
        </w:tc>
        <w:tc>
          <w:tcPr>
            <w:tcW w:w="284" w:type="dxa"/>
            <w:tcBorders>
              <w:top w:val="single" w:color="000000" w:sz="8" w:space="0"/>
              <w:left w:val="single" w:color="000000" w:sz="8" w:space="0"/>
              <w:bottom w:val="single" w:color="000000" w:sz="8" w:space="0"/>
              <w:right w:val="single" w:color="000000" w:sz="8" w:space="0"/>
            </w:tcBorders>
          </w:tcPr>
          <w:p w14:paraId="2DDB6377">
            <w:pPr>
              <w:pStyle w:val="14"/>
              <w:rPr>
                <w:sz w:val="22"/>
              </w:rPr>
            </w:pPr>
          </w:p>
        </w:tc>
        <w:tc>
          <w:tcPr>
            <w:tcW w:w="241" w:type="dxa"/>
            <w:tcBorders>
              <w:top w:val="single" w:color="000000" w:sz="8" w:space="0"/>
              <w:left w:val="single" w:color="000000" w:sz="8" w:space="0"/>
              <w:bottom w:val="single" w:color="000000" w:sz="8" w:space="0"/>
              <w:right w:val="single" w:color="000000" w:sz="8" w:space="0"/>
            </w:tcBorders>
          </w:tcPr>
          <w:p w14:paraId="22126EFC">
            <w:pPr>
              <w:pStyle w:val="14"/>
              <w:rPr>
                <w:sz w:val="22"/>
              </w:rPr>
            </w:pPr>
          </w:p>
        </w:tc>
        <w:tc>
          <w:tcPr>
            <w:tcW w:w="224" w:type="dxa"/>
            <w:tcBorders>
              <w:top w:val="single" w:color="000000" w:sz="8" w:space="0"/>
              <w:left w:val="single" w:color="000000" w:sz="8" w:space="0"/>
              <w:bottom w:val="single" w:color="000000" w:sz="8" w:space="0"/>
            </w:tcBorders>
          </w:tcPr>
          <w:p w14:paraId="7BDEA0B3">
            <w:pPr>
              <w:pStyle w:val="14"/>
              <w:rPr>
                <w:sz w:val="22"/>
              </w:rPr>
            </w:pPr>
          </w:p>
        </w:tc>
        <w:tc>
          <w:tcPr>
            <w:tcW w:w="144" w:type="dxa"/>
            <w:tcBorders>
              <w:top w:val="single" w:color="000000" w:sz="6" w:space="0"/>
              <w:bottom w:val="single" w:color="000000" w:sz="6" w:space="0"/>
              <w:right w:val="single" w:color="000000" w:sz="6" w:space="0"/>
            </w:tcBorders>
          </w:tcPr>
          <w:p w14:paraId="3306175E">
            <w:pPr>
              <w:pStyle w:val="14"/>
              <w:rPr>
                <w:sz w:val="22"/>
              </w:rPr>
            </w:pPr>
          </w:p>
        </w:tc>
      </w:tr>
      <w:tr w14:paraId="07DE909B">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551" w:hRule="atLeast"/>
        </w:trPr>
        <w:tc>
          <w:tcPr>
            <w:tcW w:w="2945" w:type="dxa"/>
            <w:tcBorders>
              <w:top w:val="single" w:color="000000" w:sz="8" w:space="0"/>
              <w:bottom w:val="single" w:color="000000" w:sz="8" w:space="0"/>
            </w:tcBorders>
          </w:tcPr>
          <w:p w14:paraId="57C31619">
            <w:pPr>
              <w:pStyle w:val="14"/>
              <w:spacing w:line="276" w:lineRule="exact"/>
              <w:ind w:left="21"/>
              <w:rPr>
                <w:sz w:val="24"/>
              </w:rPr>
            </w:pPr>
            <w:r>
              <w:rPr>
                <w:b/>
                <w:sz w:val="24"/>
              </w:rPr>
              <w:t>Unit &amp; System Testing</w:t>
            </w:r>
            <w:r>
              <w:rPr>
                <w:sz w:val="24"/>
              </w:rPr>
              <w:t>(Integrated</w:t>
            </w:r>
            <w:r>
              <w:rPr>
                <w:spacing w:val="-15"/>
                <w:sz w:val="24"/>
              </w:rPr>
              <w:t xml:space="preserve"> </w:t>
            </w:r>
            <w:r>
              <w:rPr>
                <w:sz w:val="24"/>
              </w:rPr>
              <w:t>Modules)</w:t>
            </w:r>
          </w:p>
        </w:tc>
        <w:tc>
          <w:tcPr>
            <w:tcW w:w="248" w:type="dxa"/>
            <w:tcBorders>
              <w:top w:val="single" w:color="000000" w:sz="8" w:space="0"/>
              <w:bottom w:val="single" w:color="000000" w:sz="8" w:space="0"/>
              <w:right w:val="single" w:color="000000" w:sz="8" w:space="0"/>
            </w:tcBorders>
          </w:tcPr>
          <w:p w14:paraId="1FCC2A1C">
            <w:pPr>
              <w:pStyle w:val="14"/>
              <w:rPr>
                <w:sz w:val="22"/>
              </w:rPr>
            </w:pPr>
          </w:p>
        </w:tc>
        <w:tc>
          <w:tcPr>
            <w:tcW w:w="221" w:type="dxa"/>
            <w:tcBorders>
              <w:top w:val="single" w:color="000000" w:sz="8" w:space="0"/>
              <w:left w:val="single" w:color="000000" w:sz="8" w:space="0"/>
              <w:bottom w:val="single" w:color="000000" w:sz="8" w:space="0"/>
              <w:right w:val="single" w:color="000000" w:sz="8" w:space="0"/>
            </w:tcBorders>
          </w:tcPr>
          <w:p w14:paraId="1029A7C5">
            <w:pPr>
              <w:pStyle w:val="14"/>
              <w:rPr>
                <w:sz w:val="22"/>
              </w:rPr>
            </w:pPr>
          </w:p>
        </w:tc>
        <w:tc>
          <w:tcPr>
            <w:tcW w:w="192" w:type="dxa"/>
            <w:tcBorders>
              <w:top w:val="single" w:color="000000" w:sz="8" w:space="0"/>
              <w:left w:val="single" w:color="000000" w:sz="8" w:space="0"/>
              <w:bottom w:val="single" w:color="000000" w:sz="8" w:space="0"/>
              <w:right w:val="single" w:color="000000" w:sz="8" w:space="0"/>
            </w:tcBorders>
          </w:tcPr>
          <w:p w14:paraId="068D47E4">
            <w:pPr>
              <w:pStyle w:val="14"/>
              <w:rPr>
                <w:sz w:val="22"/>
              </w:rPr>
            </w:pPr>
          </w:p>
        </w:tc>
        <w:tc>
          <w:tcPr>
            <w:tcW w:w="256" w:type="dxa"/>
            <w:tcBorders>
              <w:top w:val="single" w:color="000000" w:sz="8" w:space="0"/>
              <w:left w:val="single" w:color="000000" w:sz="8" w:space="0"/>
              <w:bottom w:val="single" w:color="000000" w:sz="8" w:space="0"/>
            </w:tcBorders>
          </w:tcPr>
          <w:p w14:paraId="54CC6F26">
            <w:pPr>
              <w:pStyle w:val="14"/>
              <w:rPr>
                <w:sz w:val="22"/>
              </w:rPr>
            </w:pPr>
          </w:p>
        </w:tc>
        <w:tc>
          <w:tcPr>
            <w:tcW w:w="364" w:type="dxa"/>
            <w:tcBorders>
              <w:top w:val="single" w:color="000000" w:sz="8" w:space="0"/>
              <w:bottom w:val="single" w:color="000000" w:sz="8" w:space="0"/>
              <w:right w:val="single" w:color="000000" w:sz="8" w:space="0"/>
            </w:tcBorders>
          </w:tcPr>
          <w:p w14:paraId="294C1D9C">
            <w:pPr>
              <w:pStyle w:val="14"/>
              <w:rPr>
                <w:sz w:val="22"/>
              </w:rPr>
            </w:pPr>
          </w:p>
        </w:tc>
        <w:tc>
          <w:tcPr>
            <w:tcW w:w="292" w:type="dxa"/>
            <w:tcBorders>
              <w:top w:val="single" w:color="000000" w:sz="8" w:space="0"/>
              <w:left w:val="single" w:color="000000" w:sz="8" w:space="0"/>
              <w:bottom w:val="single" w:color="000000" w:sz="8" w:space="0"/>
              <w:right w:val="single" w:color="000000" w:sz="8" w:space="0"/>
            </w:tcBorders>
          </w:tcPr>
          <w:p w14:paraId="682C7E83">
            <w:pPr>
              <w:pStyle w:val="14"/>
              <w:rPr>
                <w:sz w:val="22"/>
              </w:rPr>
            </w:pPr>
          </w:p>
        </w:tc>
        <w:tc>
          <w:tcPr>
            <w:tcW w:w="260" w:type="dxa"/>
            <w:tcBorders>
              <w:top w:val="single" w:color="000000" w:sz="8" w:space="0"/>
              <w:left w:val="single" w:color="000000" w:sz="8" w:space="0"/>
              <w:bottom w:val="single" w:color="000000" w:sz="8" w:space="0"/>
              <w:right w:val="single" w:color="000000" w:sz="8" w:space="0"/>
            </w:tcBorders>
          </w:tcPr>
          <w:p w14:paraId="339DF7AF">
            <w:pPr>
              <w:pStyle w:val="14"/>
              <w:rPr>
                <w:sz w:val="22"/>
              </w:rPr>
            </w:pPr>
          </w:p>
        </w:tc>
        <w:tc>
          <w:tcPr>
            <w:tcW w:w="249" w:type="dxa"/>
            <w:tcBorders>
              <w:top w:val="single" w:color="000000" w:sz="8" w:space="0"/>
              <w:left w:val="single" w:color="000000" w:sz="8" w:space="0"/>
              <w:bottom w:val="single" w:color="000000" w:sz="8" w:space="0"/>
            </w:tcBorders>
            <w:shd w:val="clear" w:color="auto" w:fill="4EA72D"/>
          </w:tcPr>
          <w:p w14:paraId="75B215A8">
            <w:pPr>
              <w:pStyle w:val="14"/>
              <w:rPr>
                <w:sz w:val="22"/>
              </w:rPr>
            </w:pPr>
          </w:p>
        </w:tc>
        <w:tc>
          <w:tcPr>
            <w:tcW w:w="268" w:type="dxa"/>
            <w:tcBorders>
              <w:top w:val="single" w:color="000000" w:sz="8" w:space="0"/>
              <w:bottom w:val="single" w:color="000000" w:sz="8" w:space="0"/>
              <w:right w:val="single" w:color="000000" w:sz="8" w:space="0"/>
            </w:tcBorders>
            <w:shd w:val="clear" w:color="auto" w:fill="4EA72D"/>
          </w:tcPr>
          <w:p w14:paraId="201B6C5D">
            <w:pPr>
              <w:pStyle w:val="14"/>
              <w:rPr>
                <w:sz w:val="22"/>
              </w:rPr>
            </w:pPr>
          </w:p>
        </w:tc>
        <w:tc>
          <w:tcPr>
            <w:tcW w:w="332" w:type="dxa"/>
            <w:tcBorders>
              <w:top w:val="single" w:color="000000" w:sz="8" w:space="0"/>
              <w:left w:val="single" w:color="000000" w:sz="8" w:space="0"/>
              <w:bottom w:val="single" w:color="000000" w:sz="8" w:space="0"/>
              <w:right w:val="single" w:color="000000" w:sz="8" w:space="0"/>
            </w:tcBorders>
            <w:shd w:val="clear" w:color="auto" w:fill="4EA72D"/>
          </w:tcPr>
          <w:p w14:paraId="37CC17FD">
            <w:pPr>
              <w:pStyle w:val="14"/>
              <w:rPr>
                <w:sz w:val="22"/>
              </w:rPr>
            </w:pPr>
          </w:p>
        </w:tc>
        <w:tc>
          <w:tcPr>
            <w:tcW w:w="280" w:type="dxa"/>
            <w:tcBorders>
              <w:top w:val="single" w:color="000000" w:sz="8" w:space="0"/>
              <w:left w:val="single" w:color="000000" w:sz="8" w:space="0"/>
              <w:bottom w:val="single" w:color="000000" w:sz="8" w:space="0"/>
              <w:right w:val="single" w:color="000000" w:sz="8" w:space="0"/>
            </w:tcBorders>
          </w:tcPr>
          <w:p w14:paraId="2D9E9F72">
            <w:pPr>
              <w:pStyle w:val="14"/>
              <w:rPr>
                <w:sz w:val="22"/>
              </w:rPr>
            </w:pPr>
          </w:p>
        </w:tc>
        <w:tc>
          <w:tcPr>
            <w:tcW w:w="264" w:type="dxa"/>
            <w:tcBorders>
              <w:top w:val="single" w:color="000000" w:sz="8" w:space="0"/>
              <w:left w:val="single" w:color="000000" w:sz="8" w:space="0"/>
              <w:bottom w:val="single" w:color="000000" w:sz="8" w:space="0"/>
            </w:tcBorders>
          </w:tcPr>
          <w:p w14:paraId="623D259E">
            <w:pPr>
              <w:pStyle w:val="14"/>
              <w:rPr>
                <w:sz w:val="22"/>
              </w:rPr>
            </w:pPr>
          </w:p>
        </w:tc>
        <w:tc>
          <w:tcPr>
            <w:tcW w:w="392" w:type="dxa"/>
            <w:tcBorders>
              <w:top w:val="single" w:color="000000" w:sz="8" w:space="0"/>
              <w:bottom w:val="single" w:color="000000" w:sz="8" w:space="0"/>
              <w:right w:val="single" w:color="000000" w:sz="8" w:space="0"/>
            </w:tcBorders>
          </w:tcPr>
          <w:p w14:paraId="52D0CF66">
            <w:pPr>
              <w:pStyle w:val="14"/>
              <w:rPr>
                <w:sz w:val="22"/>
              </w:rPr>
            </w:pPr>
          </w:p>
        </w:tc>
        <w:tc>
          <w:tcPr>
            <w:tcW w:w="308" w:type="dxa"/>
            <w:tcBorders>
              <w:top w:val="single" w:color="000000" w:sz="8" w:space="0"/>
              <w:left w:val="single" w:color="000000" w:sz="8" w:space="0"/>
              <w:bottom w:val="single" w:color="000000" w:sz="8" w:space="0"/>
              <w:right w:val="single" w:color="000000" w:sz="8" w:space="0"/>
            </w:tcBorders>
          </w:tcPr>
          <w:p w14:paraId="17C3F40C">
            <w:pPr>
              <w:pStyle w:val="14"/>
              <w:rPr>
                <w:sz w:val="22"/>
              </w:rPr>
            </w:pPr>
          </w:p>
        </w:tc>
        <w:tc>
          <w:tcPr>
            <w:tcW w:w="268" w:type="dxa"/>
            <w:tcBorders>
              <w:top w:val="single" w:color="000000" w:sz="8" w:space="0"/>
              <w:left w:val="single" w:color="000000" w:sz="8" w:space="0"/>
              <w:bottom w:val="single" w:color="000000" w:sz="8" w:space="0"/>
              <w:right w:val="single" w:color="000000" w:sz="8" w:space="0"/>
            </w:tcBorders>
          </w:tcPr>
          <w:p w14:paraId="0F86068C">
            <w:pPr>
              <w:pStyle w:val="14"/>
              <w:rPr>
                <w:sz w:val="22"/>
              </w:rPr>
            </w:pPr>
          </w:p>
        </w:tc>
        <w:tc>
          <w:tcPr>
            <w:tcW w:w="260" w:type="dxa"/>
            <w:tcBorders>
              <w:top w:val="single" w:color="000000" w:sz="8" w:space="0"/>
              <w:left w:val="single" w:color="000000" w:sz="8" w:space="0"/>
              <w:bottom w:val="single" w:color="000000" w:sz="8" w:space="0"/>
            </w:tcBorders>
          </w:tcPr>
          <w:p w14:paraId="61C67810">
            <w:pPr>
              <w:pStyle w:val="14"/>
              <w:rPr>
                <w:sz w:val="22"/>
              </w:rPr>
            </w:pPr>
          </w:p>
        </w:tc>
        <w:tc>
          <w:tcPr>
            <w:tcW w:w="304" w:type="dxa"/>
            <w:tcBorders>
              <w:top w:val="single" w:color="000000" w:sz="8" w:space="0"/>
              <w:bottom w:val="single" w:color="000000" w:sz="8" w:space="0"/>
              <w:right w:val="single" w:color="000000" w:sz="8" w:space="0"/>
            </w:tcBorders>
          </w:tcPr>
          <w:p w14:paraId="01219BB5">
            <w:pPr>
              <w:pStyle w:val="14"/>
              <w:rPr>
                <w:sz w:val="22"/>
              </w:rPr>
            </w:pPr>
          </w:p>
        </w:tc>
        <w:tc>
          <w:tcPr>
            <w:tcW w:w="284" w:type="dxa"/>
            <w:tcBorders>
              <w:top w:val="single" w:color="000000" w:sz="8" w:space="0"/>
              <w:left w:val="single" w:color="000000" w:sz="8" w:space="0"/>
              <w:bottom w:val="single" w:color="000000" w:sz="8" w:space="0"/>
              <w:right w:val="single" w:color="000000" w:sz="8" w:space="0"/>
            </w:tcBorders>
          </w:tcPr>
          <w:p w14:paraId="42AB7E2C">
            <w:pPr>
              <w:pStyle w:val="14"/>
              <w:rPr>
                <w:sz w:val="22"/>
              </w:rPr>
            </w:pPr>
          </w:p>
        </w:tc>
        <w:tc>
          <w:tcPr>
            <w:tcW w:w="241" w:type="dxa"/>
            <w:tcBorders>
              <w:top w:val="single" w:color="000000" w:sz="8" w:space="0"/>
              <w:left w:val="single" w:color="000000" w:sz="8" w:space="0"/>
              <w:bottom w:val="single" w:color="000000" w:sz="8" w:space="0"/>
              <w:right w:val="single" w:color="000000" w:sz="8" w:space="0"/>
            </w:tcBorders>
          </w:tcPr>
          <w:p w14:paraId="7EC25ED8">
            <w:pPr>
              <w:pStyle w:val="14"/>
              <w:rPr>
                <w:sz w:val="22"/>
              </w:rPr>
            </w:pPr>
          </w:p>
        </w:tc>
        <w:tc>
          <w:tcPr>
            <w:tcW w:w="224" w:type="dxa"/>
            <w:tcBorders>
              <w:top w:val="single" w:color="000000" w:sz="8" w:space="0"/>
              <w:left w:val="single" w:color="000000" w:sz="8" w:space="0"/>
              <w:bottom w:val="single" w:color="000000" w:sz="8" w:space="0"/>
            </w:tcBorders>
          </w:tcPr>
          <w:p w14:paraId="03789E91">
            <w:pPr>
              <w:pStyle w:val="14"/>
              <w:rPr>
                <w:sz w:val="22"/>
              </w:rPr>
            </w:pPr>
          </w:p>
        </w:tc>
        <w:tc>
          <w:tcPr>
            <w:tcW w:w="144" w:type="dxa"/>
            <w:tcBorders>
              <w:top w:val="single" w:color="000000" w:sz="6" w:space="0"/>
              <w:bottom w:val="single" w:color="000000" w:sz="6" w:space="0"/>
              <w:right w:val="single" w:color="000000" w:sz="6" w:space="0"/>
            </w:tcBorders>
          </w:tcPr>
          <w:p w14:paraId="2854EA7B">
            <w:pPr>
              <w:pStyle w:val="14"/>
              <w:rPr>
                <w:sz w:val="22"/>
              </w:rPr>
            </w:pPr>
          </w:p>
        </w:tc>
      </w:tr>
      <w:tr w14:paraId="3D0B97A9">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552" w:hRule="atLeast"/>
        </w:trPr>
        <w:tc>
          <w:tcPr>
            <w:tcW w:w="2945" w:type="dxa"/>
            <w:tcBorders>
              <w:top w:val="single" w:color="000000" w:sz="8" w:space="0"/>
              <w:bottom w:val="single" w:color="000000" w:sz="8" w:space="0"/>
            </w:tcBorders>
          </w:tcPr>
          <w:p w14:paraId="136035D8">
            <w:pPr>
              <w:pStyle w:val="14"/>
              <w:spacing w:line="276" w:lineRule="exact"/>
              <w:ind w:left="21"/>
              <w:rPr>
                <w:sz w:val="24"/>
              </w:rPr>
            </w:pPr>
            <w:r>
              <w:rPr>
                <w:sz w:val="24"/>
              </w:rPr>
              <w:t>User</w:t>
            </w:r>
            <w:r>
              <w:rPr>
                <w:spacing w:val="-15"/>
                <w:sz w:val="24"/>
              </w:rPr>
              <w:t xml:space="preserve"> </w:t>
            </w:r>
            <w:r>
              <w:rPr>
                <w:sz w:val="24"/>
              </w:rPr>
              <w:t>Acceptance</w:t>
            </w:r>
            <w:r>
              <w:rPr>
                <w:spacing w:val="-15"/>
                <w:sz w:val="24"/>
              </w:rPr>
              <w:t xml:space="preserve"> </w:t>
            </w:r>
            <w:r>
              <w:rPr>
                <w:sz w:val="24"/>
              </w:rPr>
              <w:t xml:space="preserve">Testing </w:t>
            </w:r>
            <w:r>
              <w:rPr>
                <w:spacing w:val="-2"/>
                <w:sz w:val="24"/>
              </w:rPr>
              <w:t>(UAT)</w:t>
            </w:r>
          </w:p>
        </w:tc>
        <w:tc>
          <w:tcPr>
            <w:tcW w:w="248" w:type="dxa"/>
            <w:tcBorders>
              <w:top w:val="single" w:color="000000" w:sz="8" w:space="0"/>
              <w:bottom w:val="single" w:color="000000" w:sz="8" w:space="0"/>
              <w:right w:val="single" w:color="000000" w:sz="8" w:space="0"/>
            </w:tcBorders>
          </w:tcPr>
          <w:p w14:paraId="5895ECA8">
            <w:pPr>
              <w:pStyle w:val="14"/>
              <w:rPr>
                <w:sz w:val="22"/>
              </w:rPr>
            </w:pPr>
          </w:p>
        </w:tc>
        <w:tc>
          <w:tcPr>
            <w:tcW w:w="221" w:type="dxa"/>
            <w:tcBorders>
              <w:top w:val="single" w:color="000000" w:sz="8" w:space="0"/>
              <w:left w:val="single" w:color="000000" w:sz="8" w:space="0"/>
              <w:bottom w:val="single" w:color="000000" w:sz="8" w:space="0"/>
              <w:right w:val="single" w:color="000000" w:sz="8" w:space="0"/>
            </w:tcBorders>
          </w:tcPr>
          <w:p w14:paraId="3C123A20">
            <w:pPr>
              <w:pStyle w:val="14"/>
              <w:rPr>
                <w:sz w:val="22"/>
              </w:rPr>
            </w:pPr>
          </w:p>
        </w:tc>
        <w:tc>
          <w:tcPr>
            <w:tcW w:w="192" w:type="dxa"/>
            <w:tcBorders>
              <w:top w:val="single" w:color="000000" w:sz="8" w:space="0"/>
              <w:left w:val="single" w:color="000000" w:sz="8" w:space="0"/>
              <w:bottom w:val="single" w:color="000000" w:sz="8" w:space="0"/>
              <w:right w:val="single" w:color="000000" w:sz="8" w:space="0"/>
            </w:tcBorders>
          </w:tcPr>
          <w:p w14:paraId="18CF8626">
            <w:pPr>
              <w:pStyle w:val="14"/>
              <w:rPr>
                <w:sz w:val="22"/>
              </w:rPr>
            </w:pPr>
          </w:p>
        </w:tc>
        <w:tc>
          <w:tcPr>
            <w:tcW w:w="256" w:type="dxa"/>
            <w:tcBorders>
              <w:top w:val="single" w:color="000000" w:sz="8" w:space="0"/>
              <w:left w:val="single" w:color="000000" w:sz="8" w:space="0"/>
              <w:bottom w:val="single" w:color="000000" w:sz="8" w:space="0"/>
            </w:tcBorders>
          </w:tcPr>
          <w:p w14:paraId="21C0CEE5">
            <w:pPr>
              <w:pStyle w:val="14"/>
              <w:rPr>
                <w:sz w:val="22"/>
              </w:rPr>
            </w:pPr>
          </w:p>
        </w:tc>
        <w:tc>
          <w:tcPr>
            <w:tcW w:w="364" w:type="dxa"/>
            <w:tcBorders>
              <w:top w:val="single" w:color="000000" w:sz="8" w:space="0"/>
              <w:bottom w:val="single" w:color="000000" w:sz="8" w:space="0"/>
              <w:right w:val="single" w:color="000000" w:sz="8" w:space="0"/>
            </w:tcBorders>
          </w:tcPr>
          <w:p w14:paraId="04C1A25B">
            <w:pPr>
              <w:pStyle w:val="14"/>
              <w:rPr>
                <w:sz w:val="22"/>
              </w:rPr>
            </w:pPr>
          </w:p>
        </w:tc>
        <w:tc>
          <w:tcPr>
            <w:tcW w:w="292" w:type="dxa"/>
            <w:tcBorders>
              <w:top w:val="single" w:color="000000" w:sz="8" w:space="0"/>
              <w:left w:val="single" w:color="000000" w:sz="8" w:space="0"/>
              <w:bottom w:val="single" w:color="000000" w:sz="8" w:space="0"/>
              <w:right w:val="single" w:color="000000" w:sz="8" w:space="0"/>
            </w:tcBorders>
          </w:tcPr>
          <w:p w14:paraId="37F02227">
            <w:pPr>
              <w:pStyle w:val="14"/>
              <w:rPr>
                <w:sz w:val="22"/>
              </w:rPr>
            </w:pPr>
          </w:p>
        </w:tc>
        <w:tc>
          <w:tcPr>
            <w:tcW w:w="260" w:type="dxa"/>
            <w:tcBorders>
              <w:top w:val="single" w:color="000000" w:sz="8" w:space="0"/>
              <w:left w:val="single" w:color="000000" w:sz="8" w:space="0"/>
              <w:bottom w:val="single" w:color="000000" w:sz="8" w:space="0"/>
              <w:right w:val="single" w:color="000000" w:sz="8" w:space="0"/>
            </w:tcBorders>
          </w:tcPr>
          <w:p w14:paraId="6DAEB09E">
            <w:pPr>
              <w:pStyle w:val="14"/>
              <w:rPr>
                <w:sz w:val="22"/>
              </w:rPr>
            </w:pPr>
          </w:p>
        </w:tc>
        <w:tc>
          <w:tcPr>
            <w:tcW w:w="249" w:type="dxa"/>
            <w:tcBorders>
              <w:top w:val="single" w:color="000000" w:sz="8" w:space="0"/>
              <w:left w:val="single" w:color="000000" w:sz="8" w:space="0"/>
              <w:bottom w:val="single" w:color="000000" w:sz="8" w:space="0"/>
            </w:tcBorders>
          </w:tcPr>
          <w:p w14:paraId="674A2C43">
            <w:pPr>
              <w:pStyle w:val="14"/>
              <w:rPr>
                <w:sz w:val="22"/>
              </w:rPr>
            </w:pPr>
          </w:p>
        </w:tc>
        <w:tc>
          <w:tcPr>
            <w:tcW w:w="268" w:type="dxa"/>
            <w:tcBorders>
              <w:top w:val="single" w:color="000000" w:sz="8" w:space="0"/>
              <w:bottom w:val="single" w:color="000000" w:sz="8" w:space="0"/>
              <w:right w:val="single" w:color="000000" w:sz="8" w:space="0"/>
            </w:tcBorders>
            <w:shd w:val="clear" w:color="auto" w:fill="4EA72D"/>
          </w:tcPr>
          <w:p w14:paraId="3E6BA932">
            <w:pPr>
              <w:pStyle w:val="14"/>
              <w:rPr>
                <w:sz w:val="22"/>
              </w:rPr>
            </w:pPr>
          </w:p>
        </w:tc>
        <w:tc>
          <w:tcPr>
            <w:tcW w:w="332" w:type="dxa"/>
            <w:tcBorders>
              <w:top w:val="single" w:color="000000" w:sz="8" w:space="0"/>
              <w:left w:val="single" w:color="000000" w:sz="8" w:space="0"/>
              <w:bottom w:val="single" w:color="000000" w:sz="8" w:space="0"/>
              <w:right w:val="single" w:color="000000" w:sz="8" w:space="0"/>
            </w:tcBorders>
            <w:shd w:val="clear" w:color="auto" w:fill="4EA72D"/>
          </w:tcPr>
          <w:p w14:paraId="6B6852AB">
            <w:pPr>
              <w:pStyle w:val="14"/>
              <w:rPr>
                <w:sz w:val="22"/>
              </w:rPr>
            </w:pPr>
          </w:p>
        </w:tc>
        <w:tc>
          <w:tcPr>
            <w:tcW w:w="280" w:type="dxa"/>
            <w:tcBorders>
              <w:top w:val="single" w:color="000000" w:sz="8" w:space="0"/>
              <w:left w:val="single" w:color="000000" w:sz="8" w:space="0"/>
              <w:bottom w:val="single" w:color="000000" w:sz="8" w:space="0"/>
              <w:right w:val="single" w:color="000000" w:sz="8" w:space="0"/>
            </w:tcBorders>
            <w:shd w:val="clear" w:color="auto" w:fill="4EA72D"/>
          </w:tcPr>
          <w:p w14:paraId="6F06D9AC">
            <w:pPr>
              <w:pStyle w:val="14"/>
              <w:rPr>
                <w:sz w:val="22"/>
              </w:rPr>
            </w:pPr>
          </w:p>
        </w:tc>
        <w:tc>
          <w:tcPr>
            <w:tcW w:w="264" w:type="dxa"/>
            <w:tcBorders>
              <w:top w:val="single" w:color="000000" w:sz="8" w:space="0"/>
              <w:left w:val="single" w:color="000000" w:sz="8" w:space="0"/>
              <w:bottom w:val="single" w:color="000000" w:sz="8" w:space="0"/>
            </w:tcBorders>
            <w:shd w:val="clear" w:color="auto" w:fill="4EA72D"/>
          </w:tcPr>
          <w:p w14:paraId="28248CAE">
            <w:pPr>
              <w:pStyle w:val="14"/>
              <w:rPr>
                <w:sz w:val="22"/>
              </w:rPr>
            </w:pPr>
          </w:p>
        </w:tc>
        <w:tc>
          <w:tcPr>
            <w:tcW w:w="392" w:type="dxa"/>
            <w:tcBorders>
              <w:top w:val="single" w:color="000000" w:sz="8" w:space="0"/>
              <w:bottom w:val="single" w:color="000000" w:sz="8" w:space="0"/>
              <w:right w:val="single" w:color="000000" w:sz="8" w:space="0"/>
            </w:tcBorders>
            <w:shd w:val="clear" w:color="auto" w:fill="4EA72D"/>
          </w:tcPr>
          <w:p w14:paraId="54B18F43">
            <w:pPr>
              <w:pStyle w:val="14"/>
              <w:rPr>
                <w:sz w:val="22"/>
              </w:rPr>
            </w:pPr>
          </w:p>
        </w:tc>
        <w:tc>
          <w:tcPr>
            <w:tcW w:w="308" w:type="dxa"/>
            <w:tcBorders>
              <w:top w:val="single" w:color="000000" w:sz="8" w:space="0"/>
              <w:left w:val="single" w:color="000000" w:sz="8" w:space="0"/>
              <w:bottom w:val="single" w:color="000000" w:sz="8" w:space="0"/>
              <w:right w:val="single" w:color="000000" w:sz="8" w:space="0"/>
            </w:tcBorders>
          </w:tcPr>
          <w:p w14:paraId="4F2B1FAD">
            <w:pPr>
              <w:pStyle w:val="14"/>
              <w:rPr>
                <w:sz w:val="22"/>
              </w:rPr>
            </w:pPr>
          </w:p>
        </w:tc>
        <w:tc>
          <w:tcPr>
            <w:tcW w:w="268" w:type="dxa"/>
            <w:tcBorders>
              <w:top w:val="single" w:color="000000" w:sz="8" w:space="0"/>
              <w:left w:val="single" w:color="000000" w:sz="8" w:space="0"/>
              <w:bottom w:val="single" w:color="000000" w:sz="8" w:space="0"/>
              <w:right w:val="single" w:color="000000" w:sz="8" w:space="0"/>
            </w:tcBorders>
          </w:tcPr>
          <w:p w14:paraId="15D22202">
            <w:pPr>
              <w:pStyle w:val="14"/>
              <w:rPr>
                <w:sz w:val="22"/>
              </w:rPr>
            </w:pPr>
          </w:p>
        </w:tc>
        <w:tc>
          <w:tcPr>
            <w:tcW w:w="260" w:type="dxa"/>
            <w:tcBorders>
              <w:top w:val="single" w:color="000000" w:sz="8" w:space="0"/>
              <w:left w:val="single" w:color="000000" w:sz="8" w:space="0"/>
              <w:bottom w:val="single" w:color="000000" w:sz="8" w:space="0"/>
            </w:tcBorders>
          </w:tcPr>
          <w:p w14:paraId="0A0FCA22">
            <w:pPr>
              <w:pStyle w:val="14"/>
              <w:rPr>
                <w:sz w:val="22"/>
              </w:rPr>
            </w:pPr>
          </w:p>
        </w:tc>
        <w:tc>
          <w:tcPr>
            <w:tcW w:w="304" w:type="dxa"/>
            <w:tcBorders>
              <w:top w:val="single" w:color="000000" w:sz="8" w:space="0"/>
              <w:bottom w:val="single" w:color="000000" w:sz="8" w:space="0"/>
              <w:right w:val="single" w:color="000000" w:sz="8" w:space="0"/>
            </w:tcBorders>
          </w:tcPr>
          <w:p w14:paraId="121E20EA">
            <w:pPr>
              <w:pStyle w:val="14"/>
              <w:rPr>
                <w:sz w:val="22"/>
              </w:rPr>
            </w:pPr>
          </w:p>
        </w:tc>
        <w:tc>
          <w:tcPr>
            <w:tcW w:w="284" w:type="dxa"/>
            <w:tcBorders>
              <w:top w:val="single" w:color="000000" w:sz="8" w:space="0"/>
              <w:left w:val="single" w:color="000000" w:sz="8" w:space="0"/>
              <w:bottom w:val="single" w:color="000000" w:sz="8" w:space="0"/>
              <w:right w:val="single" w:color="000000" w:sz="8" w:space="0"/>
            </w:tcBorders>
          </w:tcPr>
          <w:p w14:paraId="68AAF434">
            <w:pPr>
              <w:pStyle w:val="14"/>
              <w:rPr>
                <w:sz w:val="22"/>
              </w:rPr>
            </w:pPr>
          </w:p>
        </w:tc>
        <w:tc>
          <w:tcPr>
            <w:tcW w:w="241" w:type="dxa"/>
            <w:tcBorders>
              <w:top w:val="single" w:color="000000" w:sz="8" w:space="0"/>
              <w:left w:val="single" w:color="000000" w:sz="8" w:space="0"/>
              <w:bottom w:val="single" w:color="000000" w:sz="8" w:space="0"/>
              <w:right w:val="single" w:color="000000" w:sz="8" w:space="0"/>
            </w:tcBorders>
          </w:tcPr>
          <w:p w14:paraId="05834BB6">
            <w:pPr>
              <w:pStyle w:val="14"/>
              <w:rPr>
                <w:sz w:val="22"/>
              </w:rPr>
            </w:pPr>
          </w:p>
        </w:tc>
        <w:tc>
          <w:tcPr>
            <w:tcW w:w="224" w:type="dxa"/>
            <w:tcBorders>
              <w:top w:val="single" w:color="000000" w:sz="8" w:space="0"/>
              <w:left w:val="single" w:color="000000" w:sz="8" w:space="0"/>
              <w:bottom w:val="single" w:color="000000" w:sz="8" w:space="0"/>
            </w:tcBorders>
          </w:tcPr>
          <w:p w14:paraId="5D6FBCB0">
            <w:pPr>
              <w:pStyle w:val="14"/>
              <w:rPr>
                <w:sz w:val="22"/>
              </w:rPr>
            </w:pPr>
          </w:p>
        </w:tc>
        <w:tc>
          <w:tcPr>
            <w:tcW w:w="144" w:type="dxa"/>
            <w:tcBorders>
              <w:top w:val="single" w:color="000000" w:sz="6" w:space="0"/>
              <w:bottom w:val="single" w:color="000000" w:sz="6" w:space="0"/>
              <w:right w:val="single" w:color="000000" w:sz="6" w:space="0"/>
            </w:tcBorders>
          </w:tcPr>
          <w:p w14:paraId="6DCA8B07">
            <w:pPr>
              <w:pStyle w:val="14"/>
              <w:rPr>
                <w:sz w:val="22"/>
              </w:rPr>
            </w:pPr>
          </w:p>
        </w:tc>
      </w:tr>
      <w:tr w14:paraId="6DB765FB">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828" w:hRule="atLeast"/>
        </w:trPr>
        <w:tc>
          <w:tcPr>
            <w:tcW w:w="2945" w:type="dxa"/>
            <w:tcBorders>
              <w:top w:val="single" w:color="000000" w:sz="8" w:space="0"/>
              <w:bottom w:val="single" w:color="000000" w:sz="8" w:space="0"/>
            </w:tcBorders>
          </w:tcPr>
          <w:p w14:paraId="0590FB9E">
            <w:pPr>
              <w:pStyle w:val="14"/>
              <w:spacing w:line="276" w:lineRule="exact"/>
              <w:ind w:left="21" w:right="527"/>
              <w:rPr>
                <w:sz w:val="24"/>
              </w:rPr>
            </w:pPr>
            <w:r>
              <w:rPr>
                <w:b/>
                <w:sz w:val="24"/>
              </w:rPr>
              <w:t xml:space="preserve">Drafting Final </w:t>
            </w:r>
            <w:r>
              <w:rPr>
                <w:b/>
                <w:spacing w:val="-2"/>
                <w:sz w:val="24"/>
              </w:rPr>
              <w:t>Chapters</w:t>
            </w:r>
            <w:r>
              <w:rPr>
                <w:spacing w:val="-2"/>
                <w:sz w:val="24"/>
              </w:rPr>
              <w:t xml:space="preserve">(Results, </w:t>
            </w:r>
            <w:r>
              <w:rPr>
                <w:sz w:val="24"/>
              </w:rPr>
              <w:t>Discussion,</w:t>
            </w:r>
            <w:r>
              <w:rPr>
                <w:spacing w:val="-15"/>
                <w:sz w:val="24"/>
              </w:rPr>
              <w:t xml:space="preserve"> </w:t>
            </w:r>
            <w:r>
              <w:rPr>
                <w:sz w:val="24"/>
              </w:rPr>
              <w:t>Conclusion)</w:t>
            </w:r>
          </w:p>
        </w:tc>
        <w:tc>
          <w:tcPr>
            <w:tcW w:w="248" w:type="dxa"/>
            <w:tcBorders>
              <w:top w:val="single" w:color="000000" w:sz="8" w:space="0"/>
              <w:bottom w:val="single" w:color="000000" w:sz="8" w:space="0"/>
              <w:right w:val="single" w:color="000000" w:sz="8" w:space="0"/>
            </w:tcBorders>
          </w:tcPr>
          <w:p w14:paraId="47BA939B">
            <w:pPr>
              <w:pStyle w:val="14"/>
              <w:rPr>
                <w:sz w:val="22"/>
              </w:rPr>
            </w:pPr>
          </w:p>
        </w:tc>
        <w:tc>
          <w:tcPr>
            <w:tcW w:w="221" w:type="dxa"/>
            <w:tcBorders>
              <w:top w:val="single" w:color="000000" w:sz="8" w:space="0"/>
              <w:left w:val="single" w:color="000000" w:sz="8" w:space="0"/>
              <w:bottom w:val="single" w:color="000000" w:sz="8" w:space="0"/>
              <w:right w:val="single" w:color="000000" w:sz="8" w:space="0"/>
            </w:tcBorders>
          </w:tcPr>
          <w:p w14:paraId="2C6D1524">
            <w:pPr>
              <w:pStyle w:val="14"/>
              <w:rPr>
                <w:sz w:val="22"/>
              </w:rPr>
            </w:pPr>
          </w:p>
        </w:tc>
        <w:tc>
          <w:tcPr>
            <w:tcW w:w="192" w:type="dxa"/>
            <w:tcBorders>
              <w:top w:val="single" w:color="000000" w:sz="8" w:space="0"/>
              <w:left w:val="single" w:color="000000" w:sz="8" w:space="0"/>
              <w:bottom w:val="single" w:color="000000" w:sz="8" w:space="0"/>
              <w:right w:val="single" w:color="000000" w:sz="8" w:space="0"/>
            </w:tcBorders>
          </w:tcPr>
          <w:p w14:paraId="3650AE93">
            <w:pPr>
              <w:pStyle w:val="14"/>
              <w:rPr>
                <w:sz w:val="22"/>
              </w:rPr>
            </w:pPr>
          </w:p>
        </w:tc>
        <w:tc>
          <w:tcPr>
            <w:tcW w:w="256" w:type="dxa"/>
            <w:tcBorders>
              <w:top w:val="single" w:color="000000" w:sz="8" w:space="0"/>
              <w:left w:val="single" w:color="000000" w:sz="8" w:space="0"/>
              <w:bottom w:val="single" w:color="000000" w:sz="8" w:space="0"/>
            </w:tcBorders>
          </w:tcPr>
          <w:p w14:paraId="456F5302">
            <w:pPr>
              <w:pStyle w:val="14"/>
              <w:rPr>
                <w:sz w:val="22"/>
              </w:rPr>
            </w:pPr>
          </w:p>
        </w:tc>
        <w:tc>
          <w:tcPr>
            <w:tcW w:w="364" w:type="dxa"/>
            <w:tcBorders>
              <w:top w:val="single" w:color="000000" w:sz="8" w:space="0"/>
              <w:bottom w:val="single" w:color="000000" w:sz="8" w:space="0"/>
              <w:right w:val="single" w:color="000000" w:sz="8" w:space="0"/>
            </w:tcBorders>
          </w:tcPr>
          <w:p w14:paraId="53988A4F">
            <w:pPr>
              <w:pStyle w:val="14"/>
              <w:rPr>
                <w:sz w:val="22"/>
              </w:rPr>
            </w:pPr>
          </w:p>
        </w:tc>
        <w:tc>
          <w:tcPr>
            <w:tcW w:w="292" w:type="dxa"/>
            <w:tcBorders>
              <w:top w:val="single" w:color="000000" w:sz="8" w:space="0"/>
              <w:left w:val="single" w:color="000000" w:sz="8" w:space="0"/>
              <w:bottom w:val="single" w:color="000000" w:sz="8" w:space="0"/>
              <w:right w:val="single" w:color="000000" w:sz="8" w:space="0"/>
            </w:tcBorders>
          </w:tcPr>
          <w:p w14:paraId="62CEAA1E">
            <w:pPr>
              <w:pStyle w:val="14"/>
              <w:rPr>
                <w:sz w:val="22"/>
              </w:rPr>
            </w:pPr>
          </w:p>
        </w:tc>
        <w:tc>
          <w:tcPr>
            <w:tcW w:w="260" w:type="dxa"/>
            <w:tcBorders>
              <w:top w:val="single" w:color="000000" w:sz="8" w:space="0"/>
              <w:left w:val="single" w:color="000000" w:sz="8" w:space="0"/>
              <w:bottom w:val="single" w:color="000000" w:sz="8" w:space="0"/>
              <w:right w:val="single" w:color="000000" w:sz="8" w:space="0"/>
            </w:tcBorders>
          </w:tcPr>
          <w:p w14:paraId="156E2327">
            <w:pPr>
              <w:pStyle w:val="14"/>
              <w:rPr>
                <w:sz w:val="22"/>
              </w:rPr>
            </w:pPr>
          </w:p>
        </w:tc>
        <w:tc>
          <w:tcPr>
            <w:tcW w:w="249" w:type="dxa"/>
            <w:tcBorders>
              <w:top w:val="single" w:color="000000" w:sz="8" w:space="0"/>
              <w:left w:val="single" w:color="000000" w:sz="8" w:space="0"/>
              <w:bottom w:val="single" w:color="000000" w:sz="8" w:space="0"/>
            </w:tcBorders>
          </w:tcPr>
          <w:p w14:paraId="2CAD9945">
            <w:pPr>
              <w:pStyle w:val="14"/>
              <w:rPr>
                <w:sz w:val="22"/>
              </w:rPr>
            </w:pPr>
          </w:p>
        </w:tc>
        <w:tc>
          <w:tcPr>
            <w:tcW w:w="268" w:type="dxa"/>
            <w:tcBorders>
              <w:top w:val="single" w:color="000000" w:sz="8" w:space="0"/>
              <w:bottom w:val="single" w:color="000000" w:sz="8" w:space="0"/>
              <w:right w:val="single" w:color="000000" w:sz="8" w:space="0"/>
            </w:tcBorders>
          </w:tcPr>
          <w:p w14:paraId="0CF862B1">
            <w:pPr>
              <w:pStyle w:val="14"/>
              <w:rPr>
                <w:sz w:val="22"/>
              </w:rPr>
            </w:pPr>
          </w:p>
        </w:tc>
        <w:tc>
          <w:tcPr>
            <w:tcW w:w="332" w:type="dxa"/>
            <w:tcBorders>
              <w:top w:val="single" w:color="000000" w:sz="8" w:space="0"/>
              <w:left w:val="single" w:color="000000" w:sz="8" w:space="0"/>
              <w:bottom w:val="single" w:color="000000" w:sz="8" w:space="0"/>
              <w:right w:val="single" w:color="000000" w:sz="8" w:space="0"/>
            </w:tcBorders>
          </w:tcPr>
          <w:p w14:paraId="35535D11">
            <w:pPr>
              <w:pStyle w:val="14"/>
              <w:rPr>
                <w:sz w:val="22"/>
              </w:rPr>
            </w:pPr>
          </w:p>
        </w:tc>
        <w:tc>
          <w:tcPr>
            <w:tcW w:w="280" w:type="dxa"/>
            <w:tcBorders>
              <w:top w:val="single" w:color="000000" w:sz="8" w:space="0"/>
              <w:left w:val="single" w:color="000000" w:sz="8" w:space="0"/>
              <w:bottom w:val="single" w:color="000000" w:sz="8" w:space="0"/>
              <w:right w:val="single" w:color="000000" w:sz="8" w:space="0"/>
            </w:tcBorders>
          </w:tcPr>
          <w:p w14:paraId="5564107A">
            <w:pPr>
              <w:pStyle w:val="14"/>
              <w:rPr>
                <w:sz w:val="22"/>
              </w:rPr>
            </w:pPr>
          </w:p>
        </w:tc>
        <w:tc>
          <w:tcPr>
            <w:tcW w:w="264" w:type="dxa"/>
            <w:tcBorders>
              <w:top w:val="single" w:color="000000" w:sz="8" w:space="0"/>
              <w:left w:val="single" w:color="000000" w:sz="8" w:space="0"/>
              <w:bottom w:val="single" w:color="000000" w:sz="8" w:space="0"/>
            </w:tcBorders>
          </w:tcPr>
          <w:p w14:paraId="0D29E50A">
            <w:pPr>
              <w:pStyle w:val="14"/>
              <w:rPr>
                <w:sz w:val="22"/>
              </w:rPr>
            </w:pPr>
          </w:p>
        </w:tc>
        <w:tc>
          <w:tcPr>
            <w:tcW w:w="392" w:type="dxa"/>
            <w:tcBorders>
              <w:top w:val="single" w:color="000000" w:sz="8" w:space="0"/>
              <w:bottom w:val="single" w:color="000000" w:sz="8" w:space="0"/>
              <w:right w:val="single" w:color="000000" w:sz="8" w:space="0"/>
            </w:tcBorders>
            <w:shd w:val="clear" w:color="auto" w:fill="ED0000"/>
          </w:tcPr>
          <w:p w14:paraId="3EFF4F31">
            <w:pPr>
              <w:pStyle w:val="14"/>
              <w:rPr>
                <w:sz w:val="22"/>
              </w:rPr>
            </w:pPr>
          </w:p>
        </w:tc>
        <w:tc>
          <w:tcPr>
            <w:tcW w:w="308" w:type="dxa"/>
            <w:tcBorders>
              <w:top w:val="single" w:color="000000" w:sz="8" w:space="0"/>
              <w:left w:val="single" w:color="000000" w:sz="8" w:space="0"/>
              <w:bottom w:val="single" w:color="000000" w:sz="8" w:space="0"/>
              <w:right w:val="single" w:color="000000" w:sz="8" w:space="0"/>
            </w:tcBorders>
            <w:shd w:val="clear" w:color="auto" w:fill="ED0000"/>
          </w:tcPr>
          <w:p w14:paraId="5793B268">
            <w:pPr>
              <w:pStyle w:val="14"/>
              <w:rPr>
                <w:sz w:val="22"/>
              </w:rPr>
            </w:pPr>
          </w:p>
        </w:tc>
        <w:tc>
          <w:tcPr>
            <w:tcW w:w="268" w:type="dxa"/>
            <w:tcBorders>
              <w:top w:val="single" w:color="000000" w:sz="8" w:space="0"/>
              <w:left w:val="single" w:color="000000" w:sz="8" w:space="0"/>
              <w:bottom w:val="single" w:color="000000" w:sz="8" w:space="0"/>
              <w:right w:val="single" w:color="000000" w:sz="8" w:space="0"/>
            </w:tcBorders>
          </w:tcPr>
          <w:p w14:paraId="4AA48584">
            <w:pPr>
              <w:pStyle w:val="14"/>
              <w:rPr>
                <w:sz w:val="22"/>
              </w:rPr>
            </w:pPr>
          </w:p>
        </w:tc>
        <w:tc>
          <w:tcPr>
            <w:tcW w:w="260" w:type="dxa"/>
            <w:tcBorders>
              <w:top w:val="single" w:color="000000" w:sz="8" w:space="0"/>
              <w:left w:val="single" w:color="000000" w:sz="8" w:space="0"/>
              <w:bottom w:val="single" w:color="000000" w:sz="8" w:space="0"/>
            </w:tcBorders>
          </w:tcPr>
          <w:p w14:paraId="2D0EB5EC">
            <w:pPr>
              <w:pStyle w:val="14"/>
              <w:rPr>
                <w:sz w:val="22"/>
              </w:rPr>
            </w:pPr>
          </w:p>
        </w:tc>
        <w:tc>
          <w:tcPr>
            <w:tcW w:w="304" w:type="dxa"/>
            <w:tcBorders>
              <w:top w:val="single" w:color="000000" w:sz="8" w:space="0"/>
              <w:bottom w:val="single" w:color="000000" w:sz="8" w:space="0"/>
              <w:right w:val="single" w:color="000000" w:sz="8" w:space="0"/>
            </w:tcBorders>
          </w:tcPr>
          <w:p w14:paraId="3EC12089">
            <w:pPr>
              <w:pStyle w:val="14"/>
              <w:rPr>
                <w:sz w:val="22"/>
              </w:rPr>
            </w:pPr>
          </w:p>
        </w:tc>
        <w:tc>
          <w:tcPr>
            <w:tcW w:w="284" w:type="dxa"/>
            <w:tcBorders>
              <w:top w:val="single" w:color="000000" w:sz="8" w:space="0"/>
              <w:left w:val="single" w:color="000000" w:sz="8" w:space="0"/>
              <w:bottom w:val="single" w:color="000000" w:sz="8" w:space="0"/>
              <w:right w:val="single" w:color="000000" w:sz="8" w:space="0"/>
            </w:tcBorders>
          </w:tcPr>
          <w:p w14:paraId="115F41F5">
            <w:pPr>
              <w:pStyle w:val="14"/>
              <w:rPr>
                <w:sz w:val="22"/>
              </w:rPr>
            </w:pPr>
          </w:p>
        </w:tc>
        <w:tc>
          <w:tcPr>
            <w:tcW w:w="241" w:type="dxa"/>
            <w:tcBorders>
              <w:top w:val="single" w:color="000000" w:sz="8" w:space="0"/>
              <w:left w:val="single" w:color="000000" w:sz="8" w:space="0"/>
              <w:bottom w:val="single" w:color="000000" w:sz="8" w:space="0"/>
              <w:right w:val="single" w:color="000000" w:sz="8" w:space="0"/>
            </w:tcBorders>
          </w:tcPr>
          <w:p w14:paraId="477EF340">
            <w:pPr>
              <w:pStyle w:val="14"/>
              <w:rPr>
                <w:sz w:val="22"/>
              </w:rPr>
            </w:pPr>
          </w:p>
        </w:tc>
        <w:tc>
          <w:tcPr>
            <w:tcW w:w="224" w:type="dxa"/>
            <w:tcBorders>
              <w:top w:val="single" w:color="000000" w:sz="8" w:space="0"/>
              <w:left w:val="single" w:color="000000" w:sz="8" w:space="0"/>
              <w:bottom w:val="single" w:color="000000" w:sz="8" w:space="0"/>
            </w:tcBorders>
          </w:tcPr>
          <w:p w14:paraId="4ADA85AD">
            <w:pPr>
              <w:pStyle w:val="14"/>
              <w:rPr>
                <w:sz w:val="22"/>
              </w:rPr>
            </w:pPr>
          </w:p>
        </w:tc>
        <w:tc>
          <w:tcPr>
            <w:tcW w:w="144" w:type="dxa"/>
            <w:tcBorders>
              <w:top w:val="single" w:color="000000" w:sz="6" w:space="0"/>
              <w:bottom w:val="single" w:color="000000" w:sz="6" w:space="0"/>
              <w:right w:val="single" w:color="000000" w:sz="6" w:space="0"/>
            </w:tcBorders>
          </w:tcPr>
          <w:p w14:paraId="2A93F36E">
            <w:pPr>
              <w:pStyle w:val="14"/>
              <w:rPr>
                <w:sz w:val="22"/>
              </w:rPr>
            </w:pPr>
          </w:p>
        </w:tc>
      </w:tr>
      <w:tr w14:paraId="7E8F6FA7">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551" w:hRule="atLeast"/>
        </w:trPr>
        <w:tc>
          <w:tcPr>
            <w:tcW w:w="2945" w:type="dxa"/>
            <w:tcBorders>
              <w:top w:val="single" w:color="000000" w:sz="8" w:space="0"/>
            </w:tcBorders>
          </w:tcPr>
          <w:p w14:paraId="37538F5E">
            <w:pPr>
              <w:pStyle w:val="14"/>
              <w:spacing w:line="270" w:lineRule="atLeast"/>
              <w:ind w:left="21" w:right="441"/>
              <w:rPr>
                <w:sz w:val="24"/>
              </w:rPr>
            </w:pPr>
            <w:r>
              <w:rPr>
                <w:sz w:val="24"/>
              </w:rPr>
              <w:t>Pre-Deployment &amp; Implementation</w:t>
            </w:r>
            <w:r>
              <w:rPr>
                <w:spacing w:val="-15"/>
                <w:sz w:val="24"/>
              </w:rPr>
              <w:t xml:space="preserve"> </w:t>
            </w:r>
            <w:r>
              <w:rPr>
                <w:sz w:val="24"/>
              </w:rPr>
              <w:t>Planning</w:t>
            </w:r>
          </w:p>
        </w:tc>
        <w:tc>
          <w:tcPr>
            <w:tcW w:w="248" w:type="dxa"/>
            <w:tcBorders>
              <w:top w:val="single" w:color="000000" w:sz="8" w:space="0"/>
              <w:right w:val="single" w:color="000000" w:sz="8" w:space="0"/>
            </w:tcBorders>
          </w:tcPr>
          <w:p w14:paraId="7E048CD7">
            <w:pPr>
              <w:pStyle w:val="14"/>
              <w:rPr>
                <w:sz w:val="22"/>
              </w:rPr>
            </w:pPr>
          </w:p>
        </w:tc>
        <w:tc>
          <w:tcPr>
            <w:tcW w:w="221" w:type="dxa"/>
            <w:tcBorders>
              <w:top w:val="single" w:color="000000" w:sz="8" w:space="0"/>
              <w:left w:val="single" w:color="000000" w:sz="8" w:space="0"/>
              <w:right w:val="single" w:color="000000" w:sz="8" w:space="0"/>
            </w:tcBorders>
          </w:tcPr>
          <w:p w14:paraId="5F5015D3">
            <w:pPr>
              <w:pStyle w:val="14"/>
              <w:rPr>
                <w:sz w:val="22"/>
              </w:rPr>
            </w:pPr>
          </w:p>
        </w:tc>
        <w:tc>
          <w:tcPr>
            <w:tcW w:w="192" w:type="dxa"/>
            <w:tcBorders>
              <w:top w:val="single" w:color="000000" w:sz="8" w:space="0"/>
              <w:left w:val="single" w:color="000000" w:sz="8" w:space="0"/>
              <w:right w:val="single" w:color="000000" w:sz="8" w:space="0"/>
            </w:tcBorders>
          </w:tcPr>
          <w:p w14:paraId="278EC735">
            <w:pPr>
              <w:pStyle w:val="14"/>
              <w:rPr>
                <w:sz w:val="22"/>
              </w:rPr>
            </w:pPr>
          </w:p>
        </w:tc>
        <w:tc>
          <w:tcPr>
            <w:tcW w:w="256" w:type="dxa"/>
            <w:tcBorders>
              <w:top w:val="single" w:color="000000" w:sz="8" w:space="0"/>
              <w:left w:val="single" w:color="000000" w:sz="8" w:space="0"/>
            </w:tcBorders>
          </w:tcPr>
          <w:p w14:paraId="1D75BD85">
            <w:pPr>
              <w:pStyle w:val="14"/>
              <w:rPr>
                <w:sz w:val="22"/>
              </w:rPr>
            </w:pPr>
          </w:p>
        </w:tc>
        <w:tc>
          <w:tcPr>
            <w:tcW w:w="364" w:type="dxa"/>
            <w:tcBorders>
              <w:top w:val="single" w:color="000000" w:sz="8" w:space="0"/>
              <w:right w:val="single" w:color="000000" w:sz="8" w:space="0"/>
            </w:tcBorders>
          </w:tcPr>
          <w:p w14:paraId="4F8A4046">
            <w:pPr>
              <w:pStyle w:val="14"/>
              <w:rPr>
                <w:sz w:val="22"/>
              </w:rPr>
            </w:pPr>
          </w:p>
        </w:tc>
        <w:tc>
          <w:tcPr>
            <w:tcW w:w="292" w:type="dxa"/>
            <w:tcBorders>
              <w:top w:val="single" w:color="000000" w:sz="8" w:space="0"/>
              <w:left w:val="single" w:color="000000" w:sz="8" w:space="0"/>
              <w:right w:val="single" w:color="000000" w:sz="8" w:space="0"/>
            </w:tcBorders>
          </w:tcPr>
          <w:p w14:paraId="65524464">
            <w:pPr>
              <w:pStyle w:val="14"/>
              <w:rPr>
                <w:sz w:val="22"/>
              </w:rPr>
            </w:pPr>
          </w:p>
        </w:tc>
        <w:tc>
          <w:tcPr>
            <w:tcW w:w="260" w:type="dxa"/>
            <w:tcBorders>
              <w:top w:val="single" w:color="000000" w:sz="8" w:space="0"/>
              <w:left w:val="single" w:color="000000" w:sz="8" w:space="0"/>
              <w:right w:val="single" w:color="000000" w:sz="8" w:space="0"/>
            </w:tcBorders>
          </w:tcPr>
          <w:p w14:paraId="366164AF">
            <w:pPr>
              <w:pStyle w:val="14"/>
              <w:rPr>
                <w:sz w:val="22"/>
              </w:rPr>
            </w:pPr>
          </w:p>
        </w:tc>
        <w:tc>
          <w:tcPr>
            <w:tcW w:w="249" w:type="dxa"/>
            <w:tcBorders>
              <w:top w:val="single" w:color="000000" w:sz="8" w:space="0"/>
              <w:left w:val="single" w:color="000000" w:sz="8" w:space="0"/>
            </w:tcBorders>
          </w:tcPr>
          <w:p w14:paraId="61ABBAFF">
            <w:pPr>
              <w:pStyle w:val="14"/>
              <w:rPr>
                <w:sz w:val="22"/>
              </w:rPr>
            </w:pPr>
          </w:p>
        </w:tc>
        <w:tc>
          <w:tcPr>
            <w:tcW w:w="268" w:type="dxa"/>
            <w:tcBorders>
              <w:top w:val="single" w:color="000000" w:sz="8" w:space="0"/>
              <w:right w:val="single" w:color="000000" w:sz="8" w:space="0"/>
            </w:tcBorders>
          </w:tcPr>
          <w:p w14:paraId="1978CC42">
            <w:pPr>
              <w:pStyle w:val="14"/>
              <w:rPr>
                <w:sz w:val="22"/>
              </w:rPr>
            </w:pPr>
          </w:p>
        </w:tc>
        <w:tc>
          <w:tcPr>
            <w:tcW w:w="332" w:type="dxa"/>
            <w:tcBorders>
              <w:top w:val="single" w:color="000000" w:sz="8" w:space="0"/>
              <w:left w:val="single" w:color="000000" w:sz="8" w:space="0"/>
              <w:right w:val="single" w:color="000000" w:sz="8" w:space="0"/>
            </w:tcBorders>
          </w:tcPr>
          <w:p w14:paraId="2657371E">
            <w:pPr>
              <w:pStyle w:val="14"/>
              <w:rPr>
                <w:sz w:val="22"/>
              </w:rPr>
            </w:pPr>
          </w:p>
        </w:tc>
        <w:tc>
          <w:tcPr>
            <w:tcW w:w="280" w:type="dxa"/>
            <w:tcBorders>
              <w:top w:val="single" w:color="000000" w:sz="8" w:space="0"/>
              <w:left w:val="single" w:color="000000" w:sz="8" w:space="0"/>
              <w:right w:val="single" w:color="000000" w:sz="8" w:space="0"/>
            </w:tcBorders>
          </w:tcPr>
          <w:p w14:paraId="52CED5BB">
            <w:pPr>
              <w:pStyle w:val="14"/>
              <w:rPr>
                <w:sz w:val="22"/>
              </w:rPr>
            </w:pPr>
          </w:p>
        </w:tc>
        <w:tc>
          <w:tcPr>
            <w:tcW w:w="264" w:type="dxa"/>
            <w:tcBorders>
              <w:top w:val="single" w:color="000000" w:sz="8" w:space="0"/>
              <w:left w:val="single" w:color="000000" w:sz="8" w:space="0"/>
            </w:tcBorders>
          </w:tcPr>
          <w:p w14:paraId="1C590434">
            <w:pPr>
              <w:pStyle w:val="14"/>
              <w:rPr>
                <w:sz w:val="22"/>
              </w:rPr>
            </w:pPr>
          </w:p>
        </w:tc>
        <w:tc>
          <w:tcPr>
            <w:tcW w:w="392" w:type="dxa"/>
            <w:tcBorders>
              <w:top w:val="single" w:color="000000" w:sz="8" w:space="0"/>
              <w:right w:val="single" w:color="000000" w:sz="8" w:space="0"/>
            </w:tcBorders>
          </w:tcPr>
          <w:p w14:paraId="73213565">
            <w:pPr>
              <w:pStyle w:val="14"/>
              <w:rPr>
                <w:sz w:val="22"/>
              </w:rPr>
            </w:pPr>
          </w:p>
        </w:tc>
        <w:tc>
          <w:tcPr>
            <w:tcW w:w="308" w:type="dxa"/>
            <w:tcBorders>
              <w:top w:val="single" w:color="000000" w:sz="8" w:space="0"/>
              <w:left w:val="single" w:color="000000" w:sz="8" w:space="0"/>
              <w:right w:val="single" w:color="000000" w:sz="8" w:space="0"/>
            </w:tcBorders>
            <w:shd w:val="clear" w:color="auto" w:fill="ED0000"/>
          </w:tcPr>
          <w:p w14:paraId="1AF786FC">
            <w:pPr>
              <w:pStyle w:val="14"/>
              <w:rPr>
                <w:sz w:val="22"/>
              </w:rPr>
            </w:pPr>
          </w:p>
        </w:tc>
        <w:tc>
          <w:tcPr>
            <w:tcW w:w="268" w:type="dxa"/>
            <w:tcBorders>
              <w:top w:val="single" w:color="000000" w:sz="8" w:space="0"/>
              <w:left w:val="single" w:color="000000" w:sz="8" w:space="0"/>
              <w:right w:val="single" w:color="000000" w:sz="8" w:space="0"/>
            </w:tcBorders>
          </w:tcPr>
          <w:p w14:paraId="4AB539BA">
            <w:pPr>
              <w:pStyle w:val="14"/>
              <w:rPr>
                <w:sz w:val="22"/>
              </w:rPr>
            </w:pPr>
          </w:p>
        </w:tc>
        <w:tc>
          <w:tcPr>
            <w:tcW w:w="260" w:type="dxa"/>
            <w:tcBorders>
              <w:top w:val="single" w:color="000000" w:sz="8" w:space="0"/>
              <w:left w:val="single" w:color="000000" w:sz="8" w:space="0"/>
            </w:tcBorders>
          </w:tcPr>
          <w:p w14:paraId="0BEA19F0">
            <w:pPr>
              <w:pStyle w:val="14"/>
              <w:rPr>
                <w:sz w:val="22"/>
              </w:rPr>
            </w:pPr>
          </w:p>
        </w:tc>
        <w:tc>
          <w:tcPr>
            <w:tcW w:w="304" w:type="dxa"/>
            <w:tcBorders>
              <w:top w:val="single" w:color="000000" w:sz="8" w:space="0"/>
              <w:right w:val="single" w:color="000000" w:sz="8" w:space="0"/>
            </w:tcBorders>
          </w:tcPr>
          <w:p w14:paraId="3A1A4D5E">
            <w:pPr>
              <w:pStyle w:val="14"/>
              <w:rPr>
                <w:sz w:val="22"/>
              </w:rPr>
            </w:pPr>
          </w:p>
        </w:tc>
        <w:tc>
          <w:tcPr>
            <w:tcW w:w="284" w:type="dxa"/>
            <w:tcBorders>
              <w:top w:val="single" w:color="000000" w:sz="8" w:space="0"/>
              <w:left w:val="single" w:color="000000" w:sz="8" w:space="0"/>
              <w:right w:val="single" w:color="000000" w:sz="8" w:space="0"/>
            </w:tcBorders>
          </w:tcPr>
          <w:p w14:paraId="644B1E87">
            <w:pPr>
              <w:pStyle w:val="14"/>
              <w:rPr>
                <w:sz w:val="22"/>
              </w:rPr>
            </w:pPr>
          </w:p>
        </w:tc>
        <w:tc>
          <w:tcPr>
            <w:tcW w:w="241" w:type="dxa"/>
            <w:tcBorders>
              <w:top w:val="single" w:color="000000" w:sz="8" w:space="0"/>
              <w:left w:val="single" w:color="000000" w:sz="8" w:space="0"/>
              <w:right w:val="single" w:color="000000" w:sz="8" w:space="0"/>
            </w:tcBorders>
          </w:tcPr>
          <w:p w14:paraId="0F1EB80E">
            <w:pPr>
              <w:pStyle w:val="14"/>
              <w:rPr>
                <w:sz w:val="22"/>
              </w:rPr>
            </w:pPr>
          </w:p>
        </w:tc>
        <w:tc>
          <w:tcPr>
            <w:tcW w:w="224" w:type="dxa"/>
            <w:tcBorders>
              <w:top w:val="single" w:color="000000" w:sz="8" w:space="0"/>
              <w:left w:val="single" w:color="000000" w:sz="8" w:space="0"/>
            </w:tcBorders>
          </w:tcPr>
          <w:p w14:paraId="156DB0FF">
            <w:pPr>
              <w:pStyle w:val="14"/>
              <w:rPr>
                <w:sz w:val="22"/>
              </w:rPr>
            </w:pPr>
          </w:p>
        </w:tc>
        <w:tc>
          <w:tcPr>
            <w:tcW w:w="144" w:type="dxa"/>
            <w:tcBorders>
              <w:top w:val="single" w:color="000000" w:sz="6" w:space="0"/>
              <w:bottom w:val="single" w:color="000000" w:sz="6" w:space="0"/>
              <w:right w:val="single" w:color="000000" w:sz="6" w:space="0"/>
            </w:tcBorders>
          </w:tcPr>
          <w:p w14:paraId="194CA80C">
            <w:pPr>
              <w:pStyle w:val="14"/>
              <w:rPr>
                <w:sz w:val="22"/>
              </w:rPr>
            </w:pPr>
          </w:p>
        </w:tc>
      </w:tr>
      <w:tr w14:paraId="1B50872E">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551" w:hRule="atLeast"/>
        </w:trPr>
        <w:tc>
          <w:tcPr>
            <w:tcW w:w="2945" w:type="dxa"/>
          </w:tcPr>
          <w:p w14:paraId="00870A03">
            <w:pPr>
              <w:pStyle w:val="14"/>
              <w:spacing w:line="276" w:lineRule="exact"/>
              <w:ind w:left="21"/>
              <w:rPr>
                <w:sz w:val="24"/>
              </w:rPr>
            </w:pPr>
            <w:r>
              <w:rPr>
                <w:sz w:val="24"/>
              </w:rPr>
              <w:t>Final</w:t>
            </w:r>
            <w:r>
              <w:rPr>
                <w:spacing w:val="-15"/>
                <w:sz w:val="24"/>
              </w:rPr>
              <w:t xml:space="preserve"> </w:t>
            </w:r>
            <w:r>
              <w:rPr>
                <w:sz w:val="24"/>
              </w:rPr>
              <w:t>Documentation</w:t>
            </w:r>
            <w:r>
              <w:rPr>
                <w:spacing w:val="-15"/>
                <w:sz w:val="24"/>
              </w:rPr>
              <w:t xml:space="preserve"> </w:t>
            </w:r>
            <w:r>
              <w:rPr>
                <w:sz w:val="24"/>
              </w:rPr>
              <w:t>Review &amp; Printing</w:t>
            </w:r>
          </w:p>
        </w:tc>
        <w:tc>
          <w:tcPr>
            <w:tcW w:w="248" w:type="dxa"/>
            <w:tcBorders>
              <w:right w:val="single" w:color="000000" w:sz="8" w:space="0"/>
            </w:tcBorders>
          </w:tcPr>
          <w:p w14:paraId="7203E3AC">
            <w:pPr>
              <w:pStyle w:val="14"/>
              <w:rPr>
                <w:sz w:val="22"/>
              </w:rPr>
            </w:pPr>
          </w:p>
        </w:tc>
        <w:tc>
          <w:tcPr>
            <w:tcW w:w="221" w:type="dxa"/>
            <w:tcBorders>
              <w:left w:val="single" w:color="000000" w:sz="8" w:space="0"/>
              <w:right w:val="single" w:color="000000" w:sz="8" w:space="0"/>
            </w:tcBorders>
          </w:tcPr>
          <w:p w14:paraId="65E4D832">
            <w:pPr>
              <w:pStyle w:val="14"/>
              <w:rPr>
                <w:sz w:val="22"/>
              </w:rPr>
            </w:pPr>
          </w:p>
        </w:tc>
        <w:tc>
          <w:tcPr>
            <w:tcW w:w="192" w:type="dxa"/>
            <w:tcBorders>
              <w:left w:val="single" w:color="000000" w:sz="8" w:space="0"/>
              <w:right w:val="single" w:color="000000" w:sz="8" w:space="0"/>
            </w:tcBorders>
          </w:tcPr>
          <w:p w14:paraId="25AB0762">
            <w:pPr>
              <w:pStyle w:val="14"/>
              <w:rPr>
                <w:sz w:val="22"/>
              </w:rPr>
            </w:pPr>
          </w:p>
        </w:tc>
        <w:tc>
          <w:tcPr>
            <w:tcW w:w="256" w:type="dxa"/>
            <w:tcBorders>
              <w:left w:val="single" w:color="000000" w:sz="8" w:space="0"/>
            </w:tcBorders>
          </w:tcPr>
          <w:p w14:paraId="6189BCEF">
            <w:pPr>
              <w:pStyle w:val="14"/>
              <w:rPr>
                <w:sz w:val="22"/>
              </w:rPr>
            </w:pPr>
          </w:p>
        </w:tc>
        <w:tc>
          <w:tcPr>
            <w:tcW w:w="364" w:type="dxa"/>
            <w:tcBorders>
              <w:right w:val="single" w:color="000000" w:sz="8" w:space="0"/>
            </w:tcBorders>
          </w:tcPr>
          <w:p w14:paraId="6F6900DB">
            <w:pPr>
              <w:pStyle w:val="14"/>
              <w:rPr>
                <w:sz w:val="22"/>
              </w:rPr>
            </w:pPr>
          </w:p>
        </w:tc>
        <w:tc>
          <w:tcPr>
            <w:tcW w:w="292" w:type="dxa"/>
            <w:tcBorders>
              <w:left w:val="single" w:color="000000" w:sz="8" w:space="0"/>
              <w:right w:val="single" w:color="000000" w:sz="8" w:space="0"/>
            </w:tcBorders>
          </w:tcPr>
          <w:p w14:paraId="4485EC62">
            <w:pPr>
              <w:pStyle w:val="14"/>
              <w:rPr>
                <w:sz w:val="22"/>
              </w:rPr>
            </w:pPr>
          </w:p>
        </w:tc>
        <w:tc>
          <w:tcPr>
            <w:tcW w:w="260" w:type="dxa"/>
            <w:tcBorders>
              <w:left w:val="single" w:color="000000" w:sz="8" w:space="0"/>
              <w:right w:val="single" w:color="000000" w:sz="8" w:space="0"/>
            </w:tcBorders>
          </w:tcPr>
          <w:p w14:paraId="1B47FAB4">
            <w:pPr>
              <w:pStyle w:val="14"/>
              <w:rPr>
                <w:sz w:val="22"/>
              </w:rPr>
            </w:pPr>
          </w:p>
        </w:tc>
        <w:tc>
          <w:tcPr>
            <w:tcW w:w="249" w:type="dxa"/>
            <w:tcBorders>
              <w:left w:val="single" w:color="000000" w:sz="8" w:space="0"/>
            </w:tcBorders>
          </w:tcPr>
          <w:p w14:paraId="2D5E9742">
            <w:pPr>
              <w:pStyle w:val="14"/>
              <w:rPr>
                <w:sz w:val="22"/>
              </w:rPr>
            </w:pPr>
          </w:p>
        </w:tc>
        <w:tc>
          <w:tcPr>
            <w:tcW w:w="268" w:type="dxa"/>
            <w:tcBorders>
              <w:right w:val="single" w:color="000000" w:sz="8" w:space="0"/>
            </w:tcBorders>
          </w:tcPr>
          <w:p w14:paraId="2FE09B50">
            <w:pPr>
              <w:pStyle w:val="14"/>
              <w:rPr>
                <w:sz w:val="22"/>
              </w:rPr>
            </w:pPr>
          </w:p>
        </w:tc>
        <w:tc>
          <w:tcPr>
            <w:tcW w:w="332" w:type="dxa"/>
            <w:tcBorders>
              <w:left w:val="single" w:color="000000" w:sz="8" w:space="0"/>
              <w:right w:val="single" w:color="000000" w:sz="8" w:space="0"/>
            </w:tcBorders>
          </w:tcPr>
          <w:p w14:paraId="5A1F8C10">
            <w:pPr>
              <w:pStyle w:val="14"/>
              <w:rPr>
                <w:sz w:val="22"/>
              </w:rPr>
            </w:pPr>
          </w:p>
        </w:tc>
        <w:tc>
          <w:tcPr>
            <w:tcW w:w="280" w:type="dxa"/>
            <w:tcBorders>
              <w:left w:val="single" w:color="000000" w:sz="8" w:space="0"/>
              <w:right w:val="single" w:color="000000" w:sz="8" w:space="0"/>
            </w:tcBorders>
          </w:tcPr>
          <w:p w14:paraId="3F15A1F4">
            <w:pPr>
              <w:pStyle w:val="14"/>
              <w:rPr>
                <w:sz w:val="22"/>
              </w:rPr>
            </w:pPr>
          </w:p>
        </w:tc>
        <w:tc>
          <w:tcPr>
            <w:tcW w:w="264" w:type="dxa"/>
            <w:tcBorders>
              <w:left w:val="single" w:color="000000" w:sz="8" w:space="0"/>
            </w:tcBorders>
          </w:tcPr>
          <w:p w14:paraId="310D5362">
            <w:pPr>
              <w:pStyle w:val="14"/>
              <w:rPr>
                <w:sz w:val="22"/>
              </w:rPr>
            </w:pPr>
          </w:p>
        </w:tc>
        <w:tc>
          <w:tcPr>
            <w:tcW w:w="392" w:type="dxa"/>
            <w:tcBorders>
              <w:right w:val="single" w:color="000000" w:sz="8" w:space="0"/>
            </w:tcBorders>
          </w:tcPr>
          <w:p w14:paraId="49CCFD34">
            <w:pPr>
              <w:pStyle w:val="14"/>
              <w:rPr>
                <w:sz w:val="22"/>
              </w:rPr>
            </w:pPr>
          </w:p>
        </w:tc>
        <w:tc>
          <w:tcPr>
            <w:tcW w:w="308" w:type="dxa"/>
            <w:tcBorders>
              <w:left w:val="single" w:color="000000" w:sz="8" w:space="0"/>
              <w:right w:val="single" w:color="000000" w:sz="8" w:space="0"/>
            </w:tcBorders>
            <w:shd w:val="clear" w:color="auto" w:fill="ED0000"/>
          </w:tcPr>
          <w:p w14:paraId="3963313E">
            <w:pPr>
              <w:pStyle w:val="14"/>
              <w:rPr>
                <w:sz w:val="22"/>
              </w:rPr>
            </w:pPr>
          </w:p>
        </w:tc>
        <w:tc>
          <w:tcPr>
            <w:tcW w:w="268" w:type="dxa"/>
            <w:tcBorders>
              <w:left w:val="single" w:color="000000" w:sz="8" w:space="0"/>
              <w:right w:val="single" w:color="000000" w:sz="8" w:space="0"/>
            </w:tcBorders>
            <w:shd w:val="clear" w:color="auto" w:fill="ED0000"/>
          </w:tcPr>
          <w:p w14:paraId="1D82C4E1">
            <w:pPr>
              <w:pStyle w:val="14"/>
              <w:rPr>
                <w:sz w:val="22"/>
              </w:rPr>
            </w:pPr>
          </w:p>
        </w:tc>
        <w:tc>
          <w:tcPr>
            <w:tcW w:w="260" w:type="dxa"/>
            <w:tcBorders>
              <w:left w:val="single" w:color="000000" w:sz="8" w:space="0"/>
            </w:tcBorders>
            <w:shd w:val="clear" w:color="auto" w:fill="ED0000"/>
          </w:tcPr>
          <w:p w14:paraId="7F06DA9A">
            <w:pPr>
              <w:pStyle w:val="14"/>
              <w:rPr>
                <w:sz w:val="22"/>
              </w:rPr>
            </w:pPr>
          </w:p>
        </w:tc>
        <w:tc>
          <w:tcPr>
            <w:tcW w:w="304" w:type="dxa"/>
            <w:tcBorders>
              <w:right w:val="single" w:color="000000" w:sz="8" w:space="0"/>
            </w:tcBorders>
            <w:shd w:val="clear" w:color="auto" w:fill="ED0000"/>
          </w:tcPr>
          <w:p w14:paraId="7FFCCDE1">
            <w:pPr>
              <w:pStyle w:val="14"/>
              <w:rPr>
                <w:sz w:val="22"/>
              </w:rPr>
            </w:pPr>
          </w:p>
        </w:tc>
        <w:tc>
          <w:tcPr>
            <w:tcW w:w="284" w:type="dxa"/>
            <w:tcBorders>
              <w:left w:val="single" w:color="000000" w:sz="8" w:space="0"/>
              <w:right w:val="single" w:color="000000" w:sz="8" w:space="0"/>
            </w:tcBorders>
          </w:tcPr>
          <w:p w14:paraId="2F07A197">
            <w:pPr>
              <w:pStyle w:val="14"/>
              <w:rPr>
                <w:sz w:val="22"/>
              </w:rPr>
            </w:pPr>
          </w:p>
        </w:tc>
        <w:tc>
          <w:tcPr>
            <w:tcW w:w="241" w:type="dxa"/>
            <w:tcBorders>
              <w:left w:val="single" w:color="000000" w:sz="8" w:space="0"/>
              <w:right w:val="single" w:color="000000" w:sz="8" w:space="0"/>
            </w:tcBorders>
          </w:tcPr>
          <w:p w14:paraId="1862F900">
            <w:pPr>
              <w:pStyle w:val="14"/>
              <w:rPr>
                <w:sz w:val="22"/>
              </w:rPr>
            </w:pPr>
          </w:p>
        </w:tc>
        <w:tc>
          <w:tcPr>
            <w:tcW w:w="224" w:type="dxa"/>
            <w:tcBorders>
              <w:left w:val="single" w:color="000000" w:sz="8" w:space="0"/>
            </w:tcBorders>
          </w:tcPr>
          <w:p w14:paraId="359776BF">
            <w:pPr>
              <w:pStyle w:val="14"/>
              <w:rPr>
                <w:sz w:val="22"/>
              </w:rPr>
            </w:pPr>
          </w:p>
        </w:tc>
        <w:tc>
          <w:tcPr>
            <w:tcW w:w="144" w:type="dxa"/>
            <w:tcBorders>
              <w:top w:val="single" w:color="000000" w:sz="6" w:space="0"/>
              <w:bottom w:val="single" w:color="000000" w:sz="6" w:space="0"/>
              <w:right w:val="single" w:color="000000" w:sz="6" w:space="0"/>
            </w:tcBorders>
          </w:tcPr>
          <w:p w14:paraId="7B0F8683">
            <w:pPr>
              <w:pStyle w:val="14"/>
              <w:rPr>
                <w:sz w:val="22"/>
              </w:rPr>
            </w:pPr>
          </w:p>
        </w:tc>
      </w:tr>
      <w:tr w14:paraId="35539E28">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378" w:hRule="atLeast"/>
        </w:trPr>
        <w:tc>
          <w:tcPr>
            <w:tcW w:w="2945" w:type="dxa"/>
          </w:tcPr>
          <w:p w14:paraId="30E472DB">
            <w:pPr>
              <w:pStyle w:val="14"/>
              <w:spacing w:before="50"/>
              <w:ind w:left="21"/>
              <w:rPr>
                <w:sz w:val="24"/>
              </w:rPr>
            </w:pPr>
            <w:r>
              <w:rPr>
                <w:sz w:val="24"/>
              </w:rPr>
              <w:t>Oral</w:t>
            </w:r>
            <w:r>
              <w:rPr>
                <w:spacing w:val="-2"/>
                <w:sz w:val="24"/>
              </w:rPr>
              <w:t xml:space="preserve"> Defense</w:t>
            </w:r>
          </w:p>
        </w:tc>
        <w:tc>
          <w:tcPr>
            <w:tcW w:w="248" w:type="dxa"/>
            <w:tcBorders>
              <w:right w:val="single" w:color="000000" w:sz="8" w:space="0"/>
            </w:tcBorders>
          </w:tcPr>
          <w:p w14:paraId="24B9E4F0">
            <w:pPr>
              <w:pStyle w:val="14"/>
              <w:rPr>
                <w:sz w:val="22"/>
              </w:rPr>
            </w:pPr>
          </w:p>
        </w:tc>
        <w:tc>
          <w:tcPr>
            <w:tcW w:w="221" w:type="dxa"/>
            <w:tcBorders>
              <w:left w:val="single" w:color="000000" w:sz="8" w:space="0"/>
              <w:right w:val="single" w:color="000000" w:sz="8" w:space="0"/>
            </w:tcBorders>
          </w:tcPr>
          <w:p w14:paraId="3386D52C">
            <w:pPr>
              <w:pStyle w:val="14"/>
              <w:rPr>
                <w:sz w:val="22"/>
              </w:rPr>
            </w:pPr>
          </w:p>
        </w:tc>
        <w:tc>
          <w:tcPr>
            <w:tcW w:w="192" w:type="dxa"/>
            <w:tcBorders>
              <w:left w:val="single" w:color="000000" w:sz="8" w:space="0"/>
              <w:right w:val="single" w:color="000000" w:sz="8" w:space="0"/>
            </w:tcBorders>
          </w:tcPr>
          <w:p w14:paraId="6CA76C30">
            <w:pPr>
              <w:pStyle w:val="14"/>
              <w:rPr>
                <w:sz w:val="22"/>
              </w:rPr>
            </w:pPr>
          </w:p>
        </w:tc>
        <w:tc>
          <w:tcPr>
            <w:tcW w:w="256" w:type="dxa"/>
            <w:tcBorders>
              <w:left w:val="single" w:color="000000" w:sz="8" w:space="0"/>
            </w:tcBorders>
          </w:tcPr>
          <w:p w14:paraId="77F28902">
            <w:pPr>
              <w:pStyle w:val="14"/>
              <w:rPr>
                <w:sz w:val="22"/>
              </w:rPr>
            </w:pPr>
          </w:p>
        </w:tc>
        <w:tc>
          <w:tcPr>
            <w:tcW w:w="364" w:type="dxa"/>
            <w:tcBorders>
              <w:right w:val="single" w:color="000000" w:sz="8" w:space="0"/>
            </w:tcBorders>
          </w:tcPr>
          <w:p w14:paraId="39D05D34">
            <w:pPr>
              <w:pStyle w:val="14"/>
              <w:rPr>
                <w:sz w:val="22"/>
              </w:rPr>
            </w:pPr>
          </w:p>
        </w:tc>
        <w:tc>
          <w:tcPr>
            <w:tcW w:w="292" w:type="dxa"/>
            <w:tcBorders>
              <w:left w:val="single" w:color="000000" w:sz="8" w:space="0"/>
              <w:right w:val="single" w:color="000000" w:sz="8" w:space="0"/>
            </w:tcBorders>
          </w:tcPr>
          <w:p w14:paraId="511939FE">
            <w:pPr>
              <w:pStyle w:val="14"/>
              <w:rPr>
                <w:sz w:val="22"/>
              </w:rPr>
            </w:pPr>
          </w:p>
        </w:tc>
        <w:tc>
          <w:tcPr>
            <w:tcW w:w="260" w:type="dxa"/>
            <w:tcBorders>
              <w:left w:val="single" w:color="000000" w:sz="8" w:space="0"/>
              <w:right w:val="single" w:color="000000" w:sz="8" w:space="0"/>
            </w:tcBorders>
          </w:tcPr>
          <w:p w14:paraId="03B09E3B">
            <w:pPr>
              <w:pStyle w:val="14"/>
              <w:rPr>
                <w:sz w:val="22"/>
              </w:rPr>
            </w:pPr>
          </w:p>
        </w:tc>
        <w:tc>
          <w:tcPr>
            <w:tcW w:w="249" w:type="dxa"/>
            <w:tcBorders>
              <w:left w:val="single" w:color="000000" w:sz="8" w:space="0"/>
            </w:tcBorders>
          </w:tcPr>
          <w:p w14:paraId="1528577F">
            <w:pPr>
              <w:pStyle w:val="14"/>
              <w:rPr>
                <w:sz w:val="22"/>
              </w:rPr>
            </w:pPr>
          </w:p>
        </w:tc>
        <w:tc>
          <w:tcPr>
            <w:tcW w:w="268" w:type="dxa"/>
            <w:tcBorders>
              <w:right w:val="single" w:color="000000" w:sz="8" w:space="0"/>
            </w:tcBorders>
          </w:tcPr>
          <w:p w14:paraId="564E1C19">
            <w:pPr>
              <w:pStyle w:val="14"/>
              <w:rPr>
                <w:sz w:val="22"/>
              </w:rPr>
            </w:pPr>
          </w:p>
        </w:tc>
        <w:tc>
          <w:tcPr>
            <w:tcW w:w="332" w:type="dxa"/>
            <w:tcBorders>
              <w:left w:val="single" w:color="000000" w:sz="8" w:space="0"/>
              <w:right w:val="single" w:color="000000" w:sz="8" w:space="0"/>
            </w:tcBorders>
          </w:tcPr>
          <w:p w14:paraId="13A6B048">
            <w:pPr>
              <w:pStyle w:val="14"/>
              <w:rPr>
                <w:sz w:val="22"/>
              </w:rPr>
            </w:pPr>
          </w:p>
        </w:tc>
        <w:tc>
          <w:tcPr>
            <w:tcW w:w="280" w:type="dxa"/>
            <w:tcBorders>
              <w:left w:val="single" w:color="000000" w:sz="8" w:space="0"/>
              <w:right w:val="single" w:color="000000" w:sz="8" w:space="0"/>
            </w:tcBorders>
          </w:tcPr>
          <w:p w14:paraId="63942033">
            <w:pPr>
              <w:pStyle w:val="14"/>
              <w:rPr>
                <w:sz w:val="22"/>
              </w:rPr>
            </w:pPr>
          </w:p>
        </w:tc>
        <w:tc>
          <w:tcPr>
            <w:tcW w:w="264" w:type="dxa"/>
            <w:tcBorders>
              <w:left w:val="single" w:color="000000" w:sz="8" w:space="0"/>
            </w:tcBorders>
          </w:tcPr>
          <w:p w14:paraId="599CC444">
            <w:pPr>
              <w:pStyle w:val="14"/>
              <w:rPr>
                <w:sz w:val="22"/>
              </w:rPr>
            </w:pPr>
          </w:p>
        </w:tc>
        <w:tc>
          <w:tcPr>
            <w:tcW w:w="392" w:type="dxa"/>
            <w:tcBorders>
              <w:right w:val="single" w:color="000000" w:sz="8" w:space="0"/>
            </w:tcBorders>
          </w:tcPr>
          <w:p w14:paraId="41A420FC">
            <w:pPr>
              <w:pStyle w:val="14"/>
              <w:rPr>
                <w:sz w:val="22"/>
              </w:rPr>
            </w:pPr>
          </w:p>
        </w:tc>
        <w:tc>
          <w:tcPr>
            <w:tcW w:w="308" w:type="dxa"/>
            <w:tcBorders>
              <w:left w:val="single" w:color="000000" w:sz="8" w:space="0"/>
              <w:right w:val="single" w:color="000000" w:sz="8" w:space="0"/>
            </w:tcBorders>
          </w:tcPr>
          <w:p w14:paraId="643A6F05">
            <w:pPr>
              <w:pStyle w:val="14"/>
              <w:rPr>
                <w:sz w:val="22"/>
              </w:rPr>
            </w:pPr>
          </w:p>
        </w:tc>
        <w:tc>
          <w:tcPr>
            <w:tcW w:w="268" w:type="dxa"/>
            <w:tcBorders>
              <w:left w:val="single" w:color="000000" w:sz="8" w:space="0"/>
              <w:right w:val="single" w:color="000000" w:sz="8" w:space="0"/>
            </w:tcBorders>
          </w:tcPr>
          <w:p w14:paraId="5433A073">
            <w:pPr>
              <w:pStyle w:val="14"/>
              <w:rPr>
                <w:sz w:val="22"/>
              </w:rPr>
            </w:pPr>
          </w:p>
        </w:tc>
        <w:tc>
          <w:tcPr>
            <w:tcW w:w="260" w:type="dxa"/>
            <w:tcBorders>
              <w:left w:val="single" w:color="000000" w:sz="8" w:space="0"/>
            </w:tcBorders>
          </w:tcPr>
          <w:p w14:paraId="4B83DB56">
            <w:pPr>
              <w:pStyle w:val="14"/>
              <w:rPr>
                <w:sz w:val="22"/>
              </w:rPr>
            </w:pPr>
          </w:p>
        </w:tc>
        <w:tc>
          <w:tcPr>
            <w:tcW w:w="304" w:type="dxa"/>
            <w:tcBorders>
              <w:right w:val="single" w:color="000000" w:sz="8" w:space="0"/>
            </w:tcBorders>
            <w:shd w:val="clear" w:color="auto" w:fill="ED0000"/>
          </w:tcPr>
          <w:p w14:paraId="48B43B17">
            <w:pPr>
              <w:pStyle w:val="14"/>
              <w:rPr>
                <w:sz w:val="22"/>
              </w:rPr>
            </w:pPr>
          </w:p>
        </w:tc>
        <w:tc>
          <w:tcPr>
            <w:tcW w:w="284" w:type="dxa"/>
            <w:tcBorders>
              <w:left w:val="single" w:color="000000" w:sz="8" w:space="0"/>
              <w:right w:val="single" w:color="000000" w:sz="8" w:space="0"/>
            </w:tcBorders>
            <w:shd w:val="clear" w:color="auto" w:fill="ED0000"/>
          </w:tcPr>
          <w:p w14:paraId="1F62C28E">
            <w:pPr>
              <w:pStyle w:val="14"/>
              <w:rPr>
                <w:sz w:val="22"/>
              </w:rPr>
            </w:pPr>
          </w:p>
        </w:tc>
        <w:tc>
          <w:tcPr>
            <w:tcW w:w="241" w:type="dxa"/>
            <w:tcBorders>
              <w:left w:val="single" w:color="000000" w:sz="8" w:space="0"/>
              <w:right w:val="single" w:color="000000" w:sz="8" w:space="0"/>
            </w:tcBorders>
          </w:tcPr>
          <w:p w14:paraId="7C83CF48">
            <w:pPr>
              <w:pStyle w:val="14"/>
              <w:rPr>
                <w:sz w:val="22"/>
              </w:rPr>
            </w:pPr>
          </w:p>
        </w:tc>
        <w:tc>
          <w:tcPr>
            <w:tcW w:w="224" w:type="dxa"/>
            <w:tcBorders>
              <w:left w:val="single" w:color="000000" w:sz="8" w:space="0"/>
            </w:tcBorders>
          </w:tcPr>
          <w:p w14:paraId="13F940A3">
            <w:pPr>
              <w:pStyle w:val="14"/>
              <w:rPr>
                <w:sz w:val="22"/>
              </w:rPr>
            </w:pPr>
          </w:p>
        </w:tc>
        <w:tc>
          <w:tcPr>
            <w:tcW w:w="144" w:type="dxa"/>
            <w:tcBorders>
              <w:top w:val="single" w:color="000000" w:sz="6" w:space="0"/>
              <w:bottom w:val="single" w:color="000000" w:sz="6" w:space="0"/>
              <w:right w:val="single" w:color="000000" w:sz="6" w:space="0"/>
            </w:tcBorders>
          </w:tcPr>
          <w:p w14:paraId="4170BEA9">
            <w:pPr>
              <w:pStyle w:val="14"/>
              <w:rPr>
                <w:sz w:val="22"/>
              </w:rPr>
            </w:pPr>
          </w:p>
        </w:tc>
      </w:tr>
      <w:tr w14:paraId="7B5C67EE">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383" w:hRule="atLeast"/>
        </w:trPr>
        <w:tc>
          <w:tcPr>
            <w:tcW w:w="2945" w:type="dxa"/>
          </w:tcPr>
          <w:p w14:paraId="1A54CCF2">
            <w:pPr>
              <w:pStyle w:val="14"/>
              <w:spacing w:before="55"/>
              <w:ind w:left="21"/>
              <w:rPr>
                <w:sz w:val="24"/>
              </w:rPr>
            </w:pPr>
            <w:r>
              <w:rPr>
                <w:sz w:val="24"/>
              </w:rPr>
              <w:t xml:space="preserve">Post-Launch </w:t>
            </w:r>
            <w:r>
              <w:rPr>
                <w:spacing w:val="-2"/>
                <w:sz w:val="24"/>
              </w:rPr>
              <w:t>Support</w:t>
            </w:r>
          </w:p>
        </w:tc>
        <w:tc>
          <w:tcPr>
            <w:tcW w:w="248" w:type="dxa"/>
            <w:tcBorders>
              <w:right w:val="single" w:color="000000" w:sz="8" w:space="0"/>
            </w:tcBorders>
          </w:tcPr>
          <w:p w14:paraId="14372049">
            <w:pPr>
              <w:pStyle w:val="14"/>
              <w:rPr>
                <w:sz w:val="22"/>
              </w:rPr>
            </w:pPr>
          </w:p>
        </w:tc>
        <w:tc>
          <w:tcPr>
            <w:tcW w:w="221" w:type="dxa"/>
            <w:tcBorders>
              <w:left w:val="single" w:color="000000" w:sz="8" w:space="0"/>
              <w:right w:val="single" w:color="000000" w:sz="8" w:space="0"/>
            </w:tcBorders>
          </w:tcPr>
          <w:p w14:paraId="573F696C">
            <w:pPr>
              <w:pStyle w:val="14"/>
              <w:rPr>
                <w:sz w:val="22"/>
              </w:rPr>
            </w:pPr>
          </w:p>
        </w:tc>
        <w:tc>
          <w:tcPr>
            <w:tcW w:w="192" w:type="dxa"/>
            <w:tcBorders>
              <w:left w:val="single" w:color="000000" w:sz="8" w:space="0"/>
              <w:right w:val="single" w:color="000000" w:sz="8" w:space="0"/>
            </w:tcBorders>
          </w:tcPr>
          <w:p w14:paraId="34DBAC6D">
            <w:pPr>
              <w:pStyle w:val="14"/>
              <w:rPr>
                <w:sz w:val="22"/>
              </w:rPr>
            </w:pPr>
          </w:p>
        </w:tc>
        <w:tc>
          <w:tcPr>
            <w:tcW w:w="256" w:type="dxa"/>
            <w:tcBorders>
              <w:left w:val="single" w:color="000000" w:sz="8" w:space="0"/>
            </w:tcBorders>
          </w:tcPr>
          <w:p w14:paraId="7C40B6EE">
            <w:pPr>
              <w:pStyle w:val="14"/>
              <w:rPr>
                <w:sz w:val="22"/>
              </w:rPr>
            </w:pPr>
          </w:p>
        </w:tc>
        <w:tc>
          <w:tcPr>
            <w:tcW w:w="364" w:type="dxa"/>
            <w:tcBorders>
              <w:right w:val="single" w:color="000000" w:sz="8" w:space="0"/>
            </w:tcBorders>
          </w:tcPr>
          <w:p w14:paraId="65753DDB">
            <w:pPr>
              <w:pStyle w:val="14"/>
              <w:rPr>
                <w:sz w:val="22"/>
              </w:rPr>
            </w:pPr>
          </w:p>
        </w:tc>
        <w:tc>
          <w:tcPr>
            <w:tcW w:w="292" w:type="dxa"/>
            <w:tcBorders>
              <w:left w:val="single" w:color="000000" w:sz="8" w:space="0"/>
              <w:right w:val="single" w:color="000000" w:sz="8" w:space="0"/>
            </w:tcBorders>
          </w:tcPr>
          <w:p w14:paraId="09745936">
            <w:pPr>
              <w:pStyle w:val="14"/>
              <w:rPr>
                <w:sz w:val="22"/>
              </w:rPr>
            </w:pPr>
          </w:p>
        </w:tc>
        <w:tc>
          <w:tcPr>
            <w:tcW w:w="260" w:type="dxa"/>
            <w:tcBorders>
              <w:left w:val="single" w:color="000000" w:sz="8" w:space="0"/>
              <w:right w:val="single" w:color="000000" w:sz="8" w:space="0"/>
            </w:tcBorders>
          </w:tcPr>
          <w:p w14:paraId="18E61419">
            <w:pPr>
              <w:pStyle w:val="14"/>
              <w:rPr>
                <w:sz w:val="22"/>
              </w:rPr>
            </w:pPr>
          </w:p>
        </w:tc>
        <w:tc>
          <w:tcPr>
            <w:tcW w:w="249" w:type="dxa"/>
            <w:tcBorders>
              <w:left w:val="single" w:color="000000" w:sz="8" w:space="0"/>
            </w:tcBorders>
          </w:tcPr>
          <w:p w14:paraId="36121201">
            <w:pPr>
              <w:pStyle w:val="14"/>
              <w:rPr>
                <w:sz w:val="22"/>
              </w:rPr>
            </w:pPr>
          </w:p>
        </w:tc>
        <w:tc>
          <w:tcPr>
            <w:tcW w:w="268" w:type="dxa"/>
            <w:tcBorders>
              <w:right w:val="single" w:color="000000" w:sz="8" w:space="0"/>
            </w:tcBorders>
          </w:tcPr>
          <w:p w14:paraId="0E8EC134">
            <w:pPr>
              <w:pStyle w:val="14"/>
              <w:rPr>
                <w:sz w:val="22"/>
              </w:rPr>
            </w:pPr>
          </w:p>
        </w:tc>
        <w:tc>
          <w:tcPr>
            <w:tcW w:w="332" w:type="dxa"/>
            <w:tcBorders>
              <w:left w:val="single" w:color="000000" w:sz="8" w:space="0"/>
              <w:right w:val="single" w:color="000000" w:sz="8" w:space="0"/>
            </w:tcBorders>
          </w:tcPr>
          <w:p w14:paraId="25546F0B">
            <w:pPr>
              <w:pStyle w:val="14"/>
              <w:rPr>
                <w:sz w:val="22"/>
              </w:rPr>
            </w:pPr>
          </w:p>
        </w:tc>
        <w:tc>
          <w:tcPr>
            <w:tcW w:w="280" w:type="dxa"/>
            <w:tcBorders>
              <w:left w:val="single" w:color="000000" w:sz="8" w:space="0"/>
              <w:right w:val="single" w:color="000000" w:sz="8" w:space="0"/>
            </w:tcBorders>
          </w:tcPr>
          <w:p w14:paraId="2DB984EB">
            <w:pPr>
              <w:pStyle w:val="14"/>
              <w:rPr>
                <w:sz w:val="22"/>
              </w:rPr>
            </w:pPr>
          </w:p>
        </w:tc>
        <w:tc>
          <w:tcPr>
            <w:tcW w:w="264" w:type="dxa"/>
            <w:tcBorders>
              <w:left w:val="single" w:color="000000" w:sz="8" w:space="0"/>
            </w:tcBorders>
          </w:tcPr>
          <w:p w14:paraId="039FDB91">
            <w:pPr>
              <w:pStyle w:val="14"/>
              <w:rPr>
                <w:sz w:val="22"/>
              </w:rPr>
            </w:pPr>
          </w:p>
        </w:tc>
        <w:tc>
          <w:tcPr>
            <w:tcW w:w="392" w:type="dxa"/>
            <w:tcBorders>
              <w:right w:val="single" w:color="000000" w:sz="8" w:space="0"/>
            </w:tcBorders>
          </w:tcPr>
          <w:p w14:paraId="38F32E49">
            <w:pPr>
              <w:pStyle w:val="14"/>
              <w:rPr>
                <w:sz w:val="22"/>
              </w:rPr>
            </w:pPr>
          </w:p>
        </w:tc>
        <w:tc>
          <w:tcPr>
            <w:tcW w:w="308" w:type="dxa"/>
            <w:tcBorders>
              <w:left w:val="single" w:color="000000" w:sz="8" w:space="0"/>
              <w:right w:val="single" w:color="000000" w:sz="8" w:space="0"/>
            </w:tcBorders>
          </w:tcPr>
          <w:p w14:paraId="006139EA">
            <w:pPr>
              <w:pStyle w:val="14"/>
              <w:rPr>
                <w:sz w:val="22"/>
              </w:rPr>
            </w:pPr>
          </w:p>
        </w:tc>
        <w:tc>
          <w:tcPr>
            <w:tcW w:w="268" w:type="dxa"/>
            <w:tcBorders>
              <w:left w:val="single" w:color="000000" w:sz="8" w:space="0"/>
              <w:right w:val="single" w:color="000000" w:sz="8" w:space="0"/>
            </w:tcBorders>
          </w:tcPr>
          <w:p w14:paraId="4024B4B2">
            <w:pPr>
              <w:pStyle w:val="14"/>
              <w:rPr>
                <w:sz w:val="22"/>
              </w:rPr>
            </w:pPr>
          </w:p>
        </w:tc>
        <w:tc>
          <w:tcPr>
            <w:tcW w:w="260" w:type="dxa"/>
            <w:tcBorders>
              <w:left w:val="single" w:color="000000" w:sz="8" w:space="0"/>
            </w:tcBorders>
          </w:tcPr>
          <w:p w14:paraId="22D85D80">
            <w:pPr>
              <w:pStyle w:val="14"/>
              <w:rPr>
                <w:sz w:val="22"/>
              </w:rPr>
            </w:pPr>
          </w:p>
        </w:tc>
        <w:tc>
          <w:tcPr>
            <w:tcW w:w="304" w:type="dxa"/>
            <w:tcBorders>
              <w:right w:val="single" w:color="000000" w:sz="8" w:space="0"/>
            </w:tcBorders>
          </w:tcPr>
          <w:p w14:paraId="280D87CE">
            <w:pPr>
              <w:pStyle w:val="14"/>
              <w:rPr>
                <w:sz w:val="22"/>
              </w:rPr>
            </w:pPr>
          </w:p>
        </w:tc>
        <w:tc>
          <w:tcPr>
            <w:tcW w:w="284" w:type="dxa"/>
            <w:tcBorders>
              <w:left w:val="single" w:color="000000" w:sz="8" w:space="0"/>
              <w:right w:val="single" w:color="000000" w:sz="8" w:space="0"/>
            </w:tcBorders>
            <w:shd w:val="clear" w:color="auto" w:fill="ED0000"/>
          </w:tcPr>
          <w:p w14:paraId="423CB572">
            <w:pPr>
              <w:pStyle w:val="14"/>
              <w:rPr>
                <w:sz w:val="22"/>
              </w:rPr>
            </w:pPr>
          </w:p>
        </w:tc>
        <w:tc>
          <w:tcPr>
            <w:tcW w:w="241" w:type="dxa"/>
            <w:tcBorders>
              <w:left w:val="single" w:color="000000" w:sz="8" w:space="0"/>
              <w:right w:val="single" w:color="000000" w:sz="8" w:space="0"/>
            </w:tcBorders>
            <w:shd w:val="clear" w:color="auto" w:fill="ED0000"/>
          </w:tcPr>
          <w:p w14:paraId="5E652B74">
            <w:pPr>
              <w:pStyle w:val="14"/>
              <w:rPr>
                <w:sz w:val="22"/>
              </w:rPr>
            </w:pPr>
          </w:p>
        </w:tc>
        <w:tc>
          <w:tcPr>
            <w:tcW w:w="224" w:type="dxa"/>
            <w:tcBorders>
              <w:left w:val="single" w:color="000000" w:sz="8" w:space="0"/>
            </w:tcBorders>
            <w:shd w:val="clear" w:color="auto" w:fill="ED0000"/>
          </w:tcPr>
          <w:p w14:paraId="59596AA5">
            <w:pPr>
              <w:pStyle w:val="14"/>
              <w:rPr>
                <w:sz w:val="22"/>
              </w:rPr>
            </w:pPr>
          </w:p>
        </w:tc>
        <w:tc>
          <w:tcPr>
            <w:tcW w:w="144" w:type="dxa"/>
            <w:tcBorders>
              <w:top w:val="single" w:color="000000" w:sz="6" w:space="0"/>
              <w:bottom w:val="single" w:color="000000" w:sz="6" w:space="0"/>
              <w:right w:val="single" w:color="000000" w:sz="6" w:space="0"/>
            </w:tcBorders>
          </w:tcPr>
          <w:p w14:paraId="772D10F5">
            <w:pPr>
              <w:pStyle w:val="14"/>
              <w:rPr>
                <w:sz w:val="22"/>
              </w:rPr>
            </w:pPr>
          </w:p>
        </w:tc>
      </w:tr>
    </w:tbl>
    <w:p w14:paraId="04734C4B">
      <w:pPr>
        <w:pStyle w:val="4"/>
        <w:spacing w:before="6"/>
        <w:ind w:left="2881"/>
      </w:pPr>
      <w:r>
        <w:t>Green</w:t>
      </w:r>
      <w:r>
        <w:rPr>
          <w:spacing w:val="-3"/>
        </w:rPr>
        <w:t xml:space="preserve"> </w:t>
      </w:r>
      <w:r>
        <w:t>–</w:t>
      </w:r>
      <w:r>
        <w:rPr>
          <w:spacing w:val="-1"/>
        </w:rPr>
        <w:t xml:space="preserve"> </w:t>
      </w:r>
      <w:r>
        <w:t>Done,</w:t>
      </w:r>
      <w:r>
        <w:rPr>
          <w:spacing w:val="63"/>
        </w:rPr>
        <w:t xml:space="preserve"> </w:t>
      </w:r>
      <w:r>
        <w:t>Red</w:t>
      </w:r>
      <w:r>
        <w:rPr>
          <w:spacing w:val="-1"/>
        </w:rPr>
        <w:t xml:space="preserve"> </w:t>
      </w:r>
      <w:r>
        <w:t>–</w:t>
      </w:r>
      <w:r>
        <w:rPr>
          <w:spacing w:val="-1"/>
        </w:rPr>
        <w:t xml:space="preserve"> </w:t>
      </w:r>
      <w:r>
        <w:t>Not</w:t>
      </w:r>
      <w:r>
        <w:rPr>
          <w:spacing w:val="1"/>
        </w:rPr>
        <w:t xml:space="preserve"> </w:t>
      </w:r>
      <w:r>
        <w:t>Done,</w:t>
      </w:r>
      <w:r>
        <w:rPr>
          <w:spacing w:val="-1"/>
        </w:rPr>
        <w:t xml:space="preserve"> </w:t>
      </w:r>
      <w:r>
        <w:t xml:space="preserve">Yellow - </w:t>
      </w:r>
      <w:r>
        <w:rPr>
          <w:spacing w:val="-2"/>
        </w:rPr>
        <w:t>Ongoing</w:t>
      </w:r>
    </w:p>
    <w:p w14:paraId="6ED944D9">
      <w:pPr>
        <w:pStyle w:val="7"/>
        <w:ind w:left="360" w:right="1377"/>
      </w:pPr>
      <w:r>
        <w:t>This second phase, running from August to December, represents the core build, validation,</w:t>
      </w:r>
      <w:r>
        <w:rPr>
          <w:spacing w:val="-5"/>
        </w:rPr>
        <w:t xml:space="preserve"> </w:t>
      </w:r>
      <w:r>
        <w:t>and</w:t>
      </w:r>
      <w:r>
        <w:rPr>
          <w:spacing w:val="-10"/>
        </w:rPr>
        <w:t xml:space="preserve"> </w:t>
      </w:r>
      <w:r>
        <w:t>completion</w:t>
      </w:r>
      <w:r>
        <w:rPr>
          <w:spacing w:val="-5"/>
        </w:rPr>
        <w:t xml:space="preserve"> </w:t>
      </w:r>
      <w:r>
        <w:t>stage.</w:t>
      </w:r>
      <w:r>
        <w:rPr>
          <w:spacing w:val="-5"/>
        </w:rPr>
        <w:t xml:space="preserve"> </w:t>
      </w:r>
      <w:r>
        <w:t>Development</w:t>
      </w:r>
      <w:r>
        <w:rPr>
          <w:spacing w:val="-4"/>
        </w:rPr>
        <w:t xml:space="preserve"> </w:t>
      </w:r>
      <w:r>
        <w:t>moves</w:t>
      </w:r>
      <w:r>
        <w:rPr>
          <w:spacing w:val="-7"/>
        </w:rPr>
        <w:t xml:space="preserve"> </w:t>
      </w:r>
      <w:r>
        <w:t>rapidly</w:t>
      </w:r>
      <w:r>
        <w:rPr>
          <w:spacing w:val="-5"/>
        </w:rPr>
        <w:t xml:space="preserve"> </w:t>
      </w:r>
      <w:r>
        <w:t>from</w:t>
      </w:r>
      <w:r>
        <w:rPr>
          <w:spacing w:val="-4"/>
        </w:rPr>
        <w:t xml:space="preserve"> </w:t>
      </w:r>
      <w:r>
        <w:t>Feature</w:t>
      </w:r>
      <w:r>
        <w:rPr>
          <w:spacing w:val="-4"/>
        </w:rPr>
        <w:t xml:space="preserve"> </w:t>
      </w:r>
      <w:r>
        <w:t>Completion into the crucial Face Verification Module Integration—a unique and critical</w:t>
      </w:r>
    </w:p>
    <w:p w14:paraId="1BB1FC45">
      <w:pPr>
        <w:pStyle w:val="7"/>
        <w:spacing w:before="1"/>
        <w:ind w:left="360"/>
      </w:pPr>
      <w:r>
        <w:t>security component</w:t>
      </w:r>
      <w:r>
        <w:rPr>
          <w:spacing w:val="1"/>
        </w:rPr>
        <w:t xml:space="preserve"> </w:t>
      </w:r>
      <w:r>
        <w:t>of</w:t>
      </w:r>
      <w:r>
        <w:rPr>
          <w:spacing w:val="-4"/>
        </w:rPr>
        <w:t xml:space="preserve"> </w:t>
      </w:r>
      <w:r>
        <w:t>the system. Once the</w:t>
      </w:r>
      <w:r>
        <w:rPr>
          <w:spacing w:val="1"/>
        </w:rPr>
        <w:t xml:space="preserve"> </w:t>
      </w:r>
      <w:r>
        <w:t>features</w:t>
      </w:r>
      <w:r>
        <w:rPr>
          <w:spacing w:val="-2"/>
        </w:rPr>
        <w:t xml:space="preserve"> </w:t>
      </w:r>
      <w:r>
        <w:t>are</w:t>
      </w:r>
      <w:r>
        <w:rPr>
          <w:spacing w:val="-4"/>
        </w:rPr>
        <w:t xml:space="preserve"> </w:t>
      </w:r>
      <w:r>
        <w:t>complete,</w:t>
      </w:r>
      <w:r>
        <w:rPr>
          <w:spacing w:val="-5"/>
        </w:rPr>
        <w:t xml:space="preserve"> </w:t>
      </w:r>
      <w:r>
        <w:t>the</w:t>
      </w:r>
      <w:r>
        <w:rPr>
          <w:spacing w:val="1"/>
        </w:rPr>
        <w:t xml:space="preserve"> </w:t>
      </w:r>
      <w:r>
        <w:t>focus</w:t>
      </w:r>
      <w:r>
        <w:rPr>
          <w:spacing w:val="-2"/>
        </w:rPr>
        <w:t xml:space="preserve"> shifts</w:t>
      </w:r>
    </w:p>
    <w:p w14:paraId="1FC3CBCC">
      <w:pPr>
        <w:pStyle w:val="7"/>
        <w:spacing w:after="0"/>
        <w:sectPr>
          <w:pgSz w:w="12240" w:h="15840"/>
          <w:pgMar w:top="1380" w:right="0" w:bottom="680" w:left="1800" w:header="0" w:footer="492" w:gutter="0"/>
          <w:cols w:space="720" w:num="1"/>
        </w:sectPr>
      </w:pPr>
    </w:p>
    <w:p w14:paraId="1D77029F">
      <w:pPr>
        <w:pStyle w:val="7"/>
        <w:spacing w:before="60"/>
        <w:ind w:left="360" w:right="1446"/>
      </w:pPr>
      <w:r>
        <w:t>entirely to Quality Assurance (QA): Optimization, rigorous Unit &amp; System Testing, and finally, User Acceptance Testing (UAT) to validate the system's viability in a real-world setting. Concurrently, the Drafting of Final Chapters continues, incorporating the results from the testing phases. The period leading up to and immediately following the Oral Defense in December is dedicated to making final document revisions, securing approvals, and conducting Post-Launch Support as</w:t>
      </w:r>
      <w:r>
        <w:rPr>
          <w:spacing w:val="-2"/>
        </w:rPr>
        <w:t xml:space="preserve"> </w:t>
      </w:r>
      <w:r>
        <w:t>the system</w:t>
      </w:r>
      <w:r>
        <w:rPr>
          <w:spacing w:val="-4"/>
        </w:rPr>
        <w:t xml:space="preserve"> </w:t>
      </w:r>
      <w:r>
        <w:t>transitions</w:t>
      </w:r>
      <w:r>
        <w:rPr>
          <w:spacing w:val="-2"/>
        </w:rPr>
        <w:t xml:space="preserve"> </w:t>
      </w:r>
      <w:r>
        <w:t>into operational status.</w:t>
      </w:r>
      <w:r>
        <w:rPr>
          <w:spacing w:val="-4"/>
        </w:rPr>
        <w:t xml:space="preserve"> </w:t>
      </w:r>
      <w:r>
        <w:t>The</w:t>
      </w:r>
      <w:r>
        <w:rPr>
          <w:spacing w:val="-3"/>
        </w:rPr>
        <w:t xml:space="preserve"> </w:t>
      </w:r>
      <w:r>
        <w:t>primary</w:t>
      </w:r>
      <w:r>
        <w:rPr>
          <w:spacing w:val="-1"/>
        </w:rPr>
        <w:t xml:space="preserve"> </w:t>
      </w:r>
      <w:r>
        <w:t>objective</w:t>
      </w:r>
      <w:r>
        <w:rPr>
          <w:spacing w:val="-6"/>
        </w:rPr>
        <w:t xml:space="preserve"> </w:t>
      </w:r>
      <w:r>
        <w:t>is</w:t>
      </w:r>
      <w:r>
        <w:rPr>
          <w:spacing w:val="-6"/>
        </w:rPr>
        <w:t xml:space="preserve"> </w:t>
      </w:r>
      <w:r>
        <w:t>the</w:t>
      </w:r>
      <w:r>
        <w:rPr>
          <w:spacing w:val="-3"/>
        </w:rPr>
        <w:t xml:space="preserve"> </w:t>
      </w:r>
      <w:r>
        <w:t>successful</w:t>
      </w:r>
      <w:r>
        <w:rPr>
          <w:spacing w:val="-3"/>
        </w:rPr>
        <w:t xml:space="preserve"> </w:t>
      </w:r>
      <w:r>
        <w:t>demonstration</w:t>
      </w:r>
      <w:r>
        <w:rPr>
          <w:spacing w:val="-4"/>
        </w:rPr>
        <w:t xml:space="preserve"> </w:t>
      </w:r>
      <w:r>
        <w:t>of</w:t>
      </w:r>
      <w:r>
        <w:rPr>
          <w:spacing w:val="-4"/>
        </w:rPr>
        <w:t xml:space="preserve"> </w:t>
      </w:r>
      <w:r>
        <w:t>the</w:t>
      </w:r>
      <w:r>
        <w:rPr>
          <w:spacing w:val="-3"/>
        </w:rPr>
        <w:t xml:space="preserve"> </w:t>
      </w:r>
      <w:r>
        <w:t>functional</w:t>
      </w:r>
      <w:r>
        <w:rPr>
          <w:spacing w:val="-3"/>
        </w:rPr>
        <w:t xml:space="preserve"> </w:t>
      </w:r>
      <w:r>
        <w:t>system</w:t>
      </w:r>
      <w:r>
        <w:rPr>
          <w:spacing w:val="-3"/>
        </w:rPr>
        <w:t xml:space="preserve"> </w:t>
      </w:r>
      <w:r>
        <w:t>and the final submission of the completed documentation.</w:t>
      </w:r>
    </w:p>
    <w:p w14:paraId="24030CAD">
      <w:pPr>
        <w:pStyle w:val="7"/>
      </w:pPr>
    </w:p>
    <w:p w14:paraId="61325042">
      <w:pPr>
        <w:pStyle w:val="7"/>
      </w:pPr>
    </w:p>
    <w:p w14:paraId="02223D04">
      <w:pPr>
        <w:pStyle w:val="7"/>
      </w:pPr>
    </w:p>
    <w:p w14:paraId="5A56A50D">
      <w:pPr>
        <w:pStyle w:val="7"/>
        <w:spacing w:before="89"/>
      </w:pPr>
    </w:p>
    <w:p w14:paraId="6E4746F5">
      <w:pPr>
        <w:pStyle w:val="3"/>
        <w:spacing w:before="1"/>
      </w:pPr>
      <w:r>
        <w:t>Requirements</w:t>
      </w:r>
      <w:r>
        <w:rPr>
          <w:spacing w:val="-4"/>
        </w:rPr>
        <w:t xml:space="preserve"> </w:t>
      </w:r>
      <w:r>
        <w:rPr>
          <w:spacing w:val="-2"/>
        </w:rPr>
        <w:t>Analysis(PIECESFramework)</w:t>
      </w:r>
    </w:p>
    <w:p w14:paraId="561AAB60">
      <w:pPr>
        <w:pStyle w:val="7"/>
        <w:spacing w:before="211"/>
        <w:ind w:left="360" w:right="1432" w:firstLine="408"/>
        <w:jc w:val="both"/>
      </w:pPr>
      <w:r>
        <w:t>The</w:t>
      </w:r>
      <w:r>
        <w:rPr>
          <w:spacing w:val="-12"/>
        </w:rPr>
        <w:t xml:space="preserve"> </w:t>
      </w:r>
      <w:r>
        <w:t>e-Baligya system</w:t>
      </w:r>
      <w:r>
        <w:rPr>
          <w:spacing w:val="-12"/>
        </w:rPr>
        <w:t xml:space="preserve"> </w:t>
      </w:r>
      <w:r>
        <w:t>is</w:t>
      </w:r>
      <w:r>
        <w:rPr>
          <w:spacing w:val="-15"/>
        </w:rPr>
        <w:t xml:space="preserve"> </w:t>
      </w:r>
      <w:r>
        <w:t>designed</w:t>
      </w:r>
      <w:r>
        <w:rPr>
          <w:spacing w:val="-13"/>
        </w:rPr>
        <w:t xml:space="preserve"> </w:t>
      </w:r>
      <w:r>
        <w:t>to</w:t>
      </w:r>
      <w:r>
        <w:rPr>
          <w:spacing w:val="-13"/>
        </w:rPr>
        <w:t xml:space="preserve"> </w:t>
      </w:r>
      <w:r>
        <w:t>improve</w:t>
      </w:r>
      <w:r>
        <w:rPr>
          <w:spacing w:val="-12"/>
        </w:rPr>
        <w:t xml:space="preserve"> </w:t>
      </w:r>
      <w:r>
        <w:t>how</w:t>
      </w:r>
      <w:r>
        <w:rPr>
          <w:spacing w:val="-15"/>
        </w:rPr>
        <w:t xml:space="preserve"> </w:t>
      </w:r>
      <w:r>
        <w:t>local</w:t>
      </w:r>
      <w:r>
        <w:rPr>
          <w:spacing w:val="-12"/>
        </w:rPr>
        <w:t xml:space="preserve"> </w:t>
      </w:r>
      <w:r>
        <w:t>fish</w:t>
      </w:r>
      <w:r>
        <w:rPr>
          <w:spacing w:val="-13"/>
        </w:rPr>
        <w:t xml:space="preserve"> </w:t>
      </w:r>
      <w:r>
        <w:t>vendors</w:t>
      </w:r>
      <w:r>
        <w:rPr>
          <w:spacing w:val="-15"/>
        </w:rPr>
        <w:t xml:space="preserve"> </w:t>
      </w:r>
      <w:r>
        <w:t>sell</w:t>
      </w:r>
      <w:r>
        <w:rPr>
          <w:spacing w:val="-12"/>
        </w:rPr>
        <w:t xml:space="preserve"> </w:t>
      </w:r>
      <w:r>
        <w:t>their</w:t>
      </w:r>
      <w:r>
        <w:rPr>
          <w:spacing w:val="-13"/>
        </w:rPr>
        <w:t xml:space="preserve"> </w:t>
      </w:r>
      <w:r>
        <w:t>products by bringing their operations into a digital marketplace. Even in its prototype stage, the platform already shows the potential to speed up transactions through real-time product listings and quicker customer access. It also helps organize information better by using a centralized database for orders, vendor profiles, and product details. Economically, the system</w:t>
      </w:r>
      <w:r>
        <w:rPr>
          <w:spacing w:val="-15"/>
        </w:rPr>
        <w:t xml:space="preserve"> </w:t>
      </w:r>
      <w:r>
        <w:t>can</w:t>
      </w:r>
      <w:r>
        <w:rPr>
          <w:spacing w:val="-15"/>
        </w:rPr>
        <w:t xml:space="preserve"> </w:t>
      </w:r>
      <w:r>
        <w:t>increase</w:t>
      </w:r>
      <w:r>
        <w:rPr>
          <w:spacing w:val="-15"/>
        </w:rPr>
        <w:t xml:space="preserve"> </w:t>
      </w:r>
      <w:r>
        <w:t>vendor</w:t>
      </w:r>
      <w:r>
        <w:rPr>
          <w:spacing w:val="-15"/>
        </w:rPr>
        <w:t xml:space="preserve"> </w:t>
      </w:r>
      <w:r>
        <w:t>income</w:t>
      </w:r>
      <w:r>
        <w:rPr>
          <w:spacing w:val="-15"/>
        </w:rPr>
        <w:t xml:space="preserve"> </w:t>
      </w:r>
      <w:r>
        <w:t>by</w:t>
      </w:r>
      <w:r>
        <w:rPr>
          <w:spacing w:val="-15"/>
        </w:rPr>
        <w:t xml:space="preserve"> </w:t>
      </w:r>
      <w:r>
        <w:t>reducing</w:t>
      </w:r>
      <w:r>
        <w:rPr>
          <w:spacing w:val="-15"/>
        </w:rPr>
        <w:t xml:space="preserve"> </w:t>
      </w:r>
      <w:r>
        <w:t>reliance</w:t>
      </w:r>
      <w:r>
        <w:rPr>
          <w:spacing w:val="-15"/>
        </w:rPr>
        <w:t xml:space="preserve"> </w:t>
      </w:r>
      <w:r>
        <w:t>on</w:t>
      </w:r>
      <w:r>
        <w:rPr>
          <w:spacing w:val="-15"/>
        </w:rPr>
        <w:t xml:space="preserve"> </w:t>
      </w:r>
      <w:r>
        <w:t>middlemen</w:t>
      </w:r>
      <w:r>
        <w:rPr>
          <w:spacing w:val="-11"/>
        </w:rPr>
        <w:t xml:space="preserve"> </w:t>
      </w:r>
      <w:r>
        <w:t>and</w:t>
      </w:r>
      <w:r>
        <w:rPr>
          <w:spacing w:val="-15"/>
        </w:rPr>
        <w:t xml:space="preserve"> </w:t>
      </w:r>
      <w:r>
        <w:t>making</w:t>
      </w:r>
      <w:r>
        <w:rPr>
          <w:spacing w:val="-15"/>
        </w:rPr>
        <w:t xml:space="preserve"> </w:t>
      </w:r>
      <w:r>
        <w:t>pricing more transparent for buyers. With built-in vendor verification and role-based access, e- Baligya strengthens control and keeps transactions secure. Its automated features, such as digital ordering, inventory updates, and notifications, help reduce manual work and</w:t>
      </w:r>
      <w:r>
        <w:rPr>
          <w:spacing w:val="-2"/>
        </w:rPr>
        <w:t xml:space="preserve"> </w:t>
      </w:r>
      <w:r>
        <w:t>make the selling process more efficient. Overall, e-Baligya aims to provide vendors and customers with a more convenient, reliable, and modern way of trading seafood.</w:t>
      </w:r>
    </w:p>
    <w:p w14:paraId="2B7FB3D0">
      <w:pPr>
        <w:pStyle w:val="7"/>
        <w:spacing w:before="146"/>
      </w:pPr>
    </w:p>
    <w:p w14:paraId="5C94A4AC">
      <w:pPr>
        <w:spacing w:before="0" w:after="52"/>
        <w:ind w:left="360" w:right="0" w:firstLine="0"/>
        <w:jc w:val="left"/>
        <w:rPr>
          <w:i/>
          <w:sz w:val="24"/>
        </w:rPr>
      </w:pPr>
      <w:r>
        <w:rPr>
          <w:i/>
          <w:sz w:val="24"/>
        </w:rPr>
        <w:t>Table</w:t>
      </w:r>
      <w:r>
        <w:rPr>
          <w:i/>
          <w:spacing w:val="3"/>
          <w:sz w:val="24"/>
        </w:rPr>
        <w:t xml:space="preserve"> </w:t>
      </w:r>
      <w:r>
        <w:rPr>
          <w:i/>
          <w:sz w:val="24"/>
        </w:rPr>
        <w:t>4.PIECES</w:t>
      </w:r>
      <w:r>
        <w:rPr>
          <w:i/>
          <w:spacing w:val="-3"/>
          <w:sz w:val="24"/>
        </w:rPr>
        <w:t xml:space="preserve"> </w:t>
      </w:r>
      <w:r>
        <w:rPr>
          <w:i/>
          <w:spacing w:val="-2"/>
          <w:sz w:val="24"/>
        </w:rPr>
        <w:t>Framework</w:t>
      </w:r>
    </w:p>
    <w:tbl>
      <w:tblPr>
        <w:tblStyle w:val="6"/>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05"/>
        <w:gridCol w:w="8127"/>
      </w:tblGrid>
      <w:tr w14:paraId="5A861B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08" w:hRule="atLeast"/>
        </w:trPr>
        <w:tc>
          <w:tcPr>
            <w:tcW w:w="1305" w:type="dxa"/>
          </w:tcPr>
          <w:p w14:paraId="2E93DB7A">
            <w:pPr>
              <w:pStyle w:val="14"/>
              <w:spacing w:line="276" w:lineRule="exact"/>
              <w:ind w:left="10"/>
              <w:rPr>
                <w:sz w:val="24"/>
              </w:rPr>
            </w:pPr>
            <w:r>
              <w:rPr>
                <w:spacing w:val="-2"/>
                <w:sz w:val="24"/>
              </w:rPr>
              <w:t>Performance</w:t>
            </w:r>
          </w:p>
        </w:tc>
        <w:tc>
          <w:tcPr>
            <w:tcW w:w="8127" w:type="dxa"/>
          </w:tcPr>
          <w:p w14:paraId="50E198F8">
            <w:pPr>
              <w:pStyle w:val="14"/>
              <w:ind w:left="13" w:right="70"/>
              <w:rPr>
                <w:sz w:val="24"/>
              </w:rPr>
            </w:pPr>
            <w:r>
              <w:rPr>
                <w:sz w:val="24"/>
              </w:rPr>
              <w:t>To overcome the delays and inefficiencies of the traditional seafood trading process, the new system will apply automated and optimized operations. Core functions</w:t>
            </w:r>
            <w:r>
              <w:rPr>
                <w:spacing w:val="-6"/>
                <w:sz w:val="24"/>
              </w:rPr>
              <w:t xml:space="preserve"> </w:t>
            </w:r>
            <w:r>
              <w:rPr>
                <w:sz w:val="24"/>
              </w:rPr>
              <w:t>such</w:t>
            </w:r>
            <w:r>
              <w:rPr>
                <w:spacing w:val="-4"/>
                <w:sz w:val="24"/>
              </w:rPr>
              <w:t xml:space="preserve"> </w:t>
            </w:r>
            <w:r>
              <w:rPr>
                <w:sz w:val="24"/>
              </w:rPr>
              <w:t>as</w:t>
            </w:r>
            <w:r>
              <w:rPr>
                <w:spacing w:val="-6"/>
                <w:sz w:val="24"/>
              </w:rPr>
              <w:t xml:space="preserve"> </w:t>
            </w:r>
            <w:r>
              <w:rPr>
                <w:sz w:val="24"/>
              </w:rPr>
              <w:t>product</w:t>
            </w:r>
            <w:r>
              <w:rPr>
                <w:spacing w:val="-8"/>
                <w:sz w:val="24"/>
              </w:rPr>
              <w:t xml:space="preserve"> </w:t>
            </w:r>
            <w:r>
              <w:rPr>
                <w:sz w:val="24"/>
              </w:rPr>
              <w:t>listing,</w:t>
            </w:r>
            <w:r>
              <w:rPr>
                <w:spacing w:val="-4"/>
                <w:sz w:val="24"/>
              </w:rPr>
              <w:t xml:space="preserve"> </w:t>
            </w:r>
            <w:r>
              <w:rPr>
                <w:sz w:val="24"/>
              </w:rPr>
              <w:t>order</w:t>
            </w:r>
            <w:r>
              <w:rPr>
                <w:spacing w:val="-4"/>
                <w:sz w:val="24"/>
              </w:rPr>
              <w:t xml:space="preserve"> </w:t>
            </w:r>
            <w:r>
              <w:rPr>
                <w:sz w:val="24"/>
              </w:rPr>
              <w:t>management,</w:t>
            </w:r>
            <w:r>
              <w:rPr>
                <w:spacing w:val="-4"/>
                <w:sz w:val="24"/>
              </w:rPr>
              <w:t xml:space="preserve"> </w:t>
            </w:r>
            <w:r>
              <w:rPr>
                <w:sz w:val="24"/>
              </w:rPr>
              <w:t>and</w:t>
            </w:r>
            <w:r>
              <w:rPr>
                <w:spacing w:val="-4"/>
                <w:sz w:val="24"/>
              </w:rPr>
              <w:t xml:space="preserve"> </w:t>
            </w:r>
            <w:r>
              <w:rPr>
                <w:sz w:val="24"/>
              </w:rPr>
              <w:t>report</w:t>
            </w:r>
            <w:r>
              <w:rPr>
                <w:spacing w:val="-3"/>
                <w:sz w:val="24"/>
              </w:rPr>
              <w:t xml:space="preserve"> </w:t>
            </w:r>
            <w:r>
              <w:rPr>
                <w:sz w:val="24"/>
              </w:rPr>
              <w:t>generation</w:t>
            </w:r>
            <w:r>
              <w:rPr>
                <w:spacing w:val="-4"/>
                <w:sz w:val="24"/>
              </w:rPr>
              <w:t xml:space="preserve"> </w:t>
            </w:r>
            <w:r>
              <w:rPr>
                <w:sz w:val="24"/>
              </w:rPr>
              <w:t>will</w:t>
            </w:r>
            <w:r>
              <w:rPr>
                <w:spacing w:val="-3"/>
                <w:sz w:val="24"/>
              </w:rPr>
              <w:t xml:space="preserve"> </w:t>
            </w:r>
            <w:r>
              <w:rPr>
                <w:sz w:val="24"/>
              </w:rPr>
              <w:t>be handled by automated workflows, significantly reducing manual workload and processing time. The system will be built using efficient algorithms and a well- structured database to ensure fast loading speeds and smooth navigation for all</w:t>
            </w:r>
          </w:p>
          <w:p w14:paraId="2314C614">
            <w:pPr>
              <w:pStyle w:val="14"/>
              <w:spacing w:line="270" w:lineRule="atLeast"/>
              <w:ind w:left="13" w:right="70"/>
              <w:rPr>
                <w:sz w:val="24"/>
              </w:rPr>
            </w:pPr>
            <w:r>
              <w:rPr>
                <w:sz w:val="24"/>
              </w:rPr>
              <w:t>users.</w:t>
            </w:r>
            <w:r>
              <w:rPr>
                <w:spacing w:val="-3"/>
                <w:sz w:val="24"/>
              </w:rPr>
              <w:t xml:space="preserve"> </w:t>
            </w:r>
            <w:r>
              <w:rPr>
                <w:sz w:val="24"/>
              </w:rPr>
              <w:t>This</w:t>
            </w:r>
            <w:r>
              <w:rPr>
                <w:spacing w:val="-5"/>
                <w:sz w:val="24"/>
              </w:rPr>
              <w:t xml:space="preserve"> </w:t>
            </w:r>
            <w:r>
              <w:rPr>
                <w:sz w:val="24"/>
              </w:rPr>
              <w:t>improvement</w:t>
            </w:r>
            <w:r>
              <w:rPr>
                <w:spacing w:val="-2"/>
                <w:sz w:val="24"/>
              </w:rPr>
              <w:t xml:space="preserve"> </w:t>
            </w:r>
            <w:r>
              <w:rPr>
                <w:sz w:val="24"/>
              </w:rPr>
              <w:t>in</w:t>
            </w:r>
            <w:r>
              <w:rPr>
                <w:spacing w:val="-3"/>
                <w:sz w:val="24"/>
              </w:rPr>
              <w:t xml:space="preserve"> </w:t>
            </w:r>
            <w:r>
              <w:rPr>
                <w:sz w:val="24"/>
              </w:rPr>
              <w:t>performance</w:t>
            </w:r>
            <w:r>
              <w:rPr>
                <w:spacing w:val="-6"/>
                <w:sz w:val="24"/>
              </w:rPr>
              <w:t xml:space="preserve"> </w:t>
            </w:r>
            <w:r>
              <w:rPr>
                <w:sz w:val="24"/>
              </w:rPr>
              <w:t>will</w:t>
            </w:r>
            <w:r>
              <w:rPr>
                <w:spacing w:val="-2"/>
                <w:sz w:val="24"/>
              </w:rPr>
              <w:t xml:space="preserve"> </w:t>
            </w:r>
            <w:r>
              <w:rPr>
                <w:sz w:val="24"/>
              </w:rPr>
              <w:t>result</w:t>
            </w:r>
            <w:r>
              <w:rPr>
                <w:spacing w:val="-7"/>
                <w:sz w:val="24"/>
              </w:rPr>
              <w:t xml:space="preserve"> </w:t>
            </w:r>
            <w:r>
              <w:rPr>
                <w:sz w:val="24"/>
              </w:rPr>
              <w:t>in</w:t>
            </w:r>
            <w:r>
              <w:rPr>
                <w:spacing w:val="-3"/>
                <w:sz w:val="24"/>
              </w:rPr>
              <w:t xml:space="preserve"> </w:t>
            </w:r>
            <w:r>
              <w:rPr>
                <w:sz w:val="24"/>
              </w:rPr>
              <w:t>a</w:t>
            </w:r>
            <w:r>
              <w:rPr>
                <w:spacing w:val="-2"/>
                <w:sz w:val="24"/>
              </w:rPr>
              <w:t xml:space="preserve"> </w:t>
            </w:r>
            <w:r>
              <w:rPr>
                <w:sz w:val="24"/>
              </w:rPr>
              <w:t>more</w:t>
            </w:r>
            <w:r>
              <w:rPr>
                <w:spacing w:val="-2"/>
                <w:sz w:val="24"/>
              </w:rPr>
              <w:t xml:space="preserve"> </w:t>
            </w:r>
            <w:r>
              <w:rPr>
                <w:sz w:val="24"/>
              </w:rPr>
              <w:t>responsive</w:t>
            </w:r>
            <w:r>
              <w:rPr>
                <w:spacing w:val="-6"/>
                <w:sz w:val="24"/>
              </w:rPr>
              <w:t xml:space="preserve"> </w:t>
            </w:r>
            <w:r>
              <w:rPr>
                <w:sz w:val="24"/>
              </w:rPr>
              <w:t>and reliable experience for both vendors and buyers.</w:t>
            </w:r>
          </w:p>
        </w:tc>
      </w:tr>
      <w:tr w14:paraId="1AC738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08" w:hRule="atLeast"/>
        </w:trPr>
        <w:tc>
          <w:tcPr>
            <w:tcW w:w="1305" w:type="dxa"/>
          </w:tcPr>
          <w:p w14:paraId="31FF5AFD">
            <w:pPr>
              <w:pStyle w:val="14"/>
              <w:ind w:left="10"/>
              <w:rPr>
                <w:sz w:val="24"/>
              </w:rPr>
            </w:pPr>
            <w:r>
              <w:rPr>
                <w:spacing w:val="-2"/>
                <w:sz w:val="24"/>
              </w:rPr>
              <w:t>Information</w:t>
            </w:r>
          </w:p>
        </w:tc>
        <w:tc>
          <w:tcPr>
            <w:tcW w:w="8127" w:type="dxa"/>
          </w:tcPr>
          <w:p w14:paraId="036583F2">
            <w:pPr>
              <w:pStyle w:val="14"/>
              <w:ind w:left="13"/>
              <w:rPr>
                <w:sz w:val="24"/>
              </w:rPr>
            </w:pPr>
            <w:r>
              <w:rPr>
                <w:sz w:val="24"/>
              </w:rPr>
              <w:t>To</w:t>
            </w:r>
            <w:r>
              <w:rPr>
                <w:spacing w:val="-2"/>
                <w:sz w:val="24"/>
              </w:rPr>
              <w:t xml:space="preserve"> </w:t>
            </w:r>
            <w:r>
              <w:rPr>
                <w:sz w:val="24"/>
              </w:rPr>
              <w:t>solve the</w:t>
            </w:r>
            <w:r>
              <w:rPr>
                <w:spacing w:val="-1"/>
                <w:sz w:val="24"/>
              </w:rPr>
              <w:t xml:space="preserve"> </w:t>
            </w:r>
            <w:r>
              <w:rPr>
                <w:sz w:val="24"/>
              </w:rPr>
              <w:t>problem of</w:t>
            </w:r>
            <w:r>
              <w:rPr>
                <w:spacing w:val="-1"/>
                <w:sz w:val="24"/>
              </w:rPr>
              <w:t xml:space="preserve"> </w:t>
            </w:r>
            <w:r>
              <w:rPr>
                <w:sz w:val="24"/>
              </w:rPr>
              <w:t>scattered</w:t>
            </w:r>
            <w:r>
              <w:rPr>
                <w:spacing w:val="-7"/>
                <w:sz w:val="24"/>
              </w:rPr>
              <w:t xml:space="preserve"> </w:t>
            </w:r>
            <w:r>
              <w:rPr>
                <w:sz w:val="24"/>
              </w:rPr>
              <w:t>and</w:t>
            </w:r>
            <w:r>
              <w:rPr>
                <w:spacing w:val="-1"/>
                <w:sz w:val="24"/>
              </w:rPr>
              <w:t xml:space="preserve"> </w:t>
            </w:r>
            <w:r>
              <w:rPr>
                <w:sz w:val="24"/>
              </w:rPr>
              <w:t>inconsistent market</w:t>
            </w:r>
            <w:r>
              <w:rPr>
                <w:spacing w:val="-1"/>
                <w:sz w:val="24"/>
              </w:rPr>
              <w:t xml:space="preserve"> </w:t>
            </w:r>
            <w:r>
              <w:rPr>
                <w:sz w:val="24"/>
              </w:rPr>
              <w:t>data,</w:t>
            </w:r>
            <w:r>
              <w:rPr>
                <w:spacing w:val="-1"/>
                <w:sz w:val="24"/>
              </w:rPr>
              <w:t xml:space="preserve"> </w:t>
            </w:r>
            <w:r>
              <w:rPr>
                <w:sz w:val="24"/>
              </w:rPr>
              <w:t xml:space="preserve">the </w:t>
            </w:r>
            <w:r>
              <w:rPr>
                <w:spacing w:val="-2"/>
                <w:sz w:val="24"/>
              </w:rPr>
              <w:t>system</w:t>
            </w:r>
          </w:p>
          <w:p w14:paraId="4D6E649E">
            <w:pPr>
              <w:pStyle w:val="14"/>
              <w:ind w:left="13"/>
              <w:rPr>
                <w:sz w:val="24"/>
              </w:rPr>
            </w:pPr>
            <w:r>
              <w:rPr>
                <w:sz w:val="24"/>
              </w:rPr>
              <w:t>will</w:t>
            </w:r>
            <w:r>
              <w:rPr>
                <w:spacing w:val="-3"/>
                <w:sz w:val="24"/>
              </w:rPr>
              <w:t xml:space="preserve"> </w:t>
            </w:r>
            <w:r>
              <w:rPr>
                <w:sz w:val="24"/>
              </w:rPr>
              <w:t>establish</w:t>
            </w:r>
            <w:r>
              <w:rPr>
                <w:spacing w:val="-2"/>
                <w:sz w:val="24"/>
              </w:rPr>
              <w:t xml:space="preserve"> </w:t>
            </w:r>
            <w:r>
              <w:rPr>
                <w:sz w:val="24"/>
              </w:rPr>
              <w:t>a</w:t>
            </w:r>
            <w:r>
              <w:rPr>
                <w:spacing w:val="-3"/>
                <w:sz w:val="24"/>
              </w:rPr>
              <w:t xml:space="preserve"> </w:t>
            </w:r>
            <w:r>
              <w:rPr>
                <w:sz w:val="24"/>
              </w:rPr>
              <w:t>centralized</w:t>
            </w:r>
            <w:r>
              <w:rPr>
                <w:spacing w:val="-4"/>
                <w:sz w:val="24"/>
              </w:rPr>
              <w:t xml:space="preserve"> </w:t>
            </w:r>
            <w:r>
              <w:rPr>
                <w:sz w:val="24"/>
              </w:rPr>
              <w:t>and</w:t>
            </w:r>
            <w:r>
              <w:rPr>
                <w:spacing w:val="-4"/>
                <w:sz w:val="24"/>
              </w:rPr>
              <w:t xml:space="preserve"> </w:t>
            </w:r>
            <w:r>
              <w:rPr>
                <w:sz w:val="24"/>
              </w:rPr>
              <w:t>well-organized</w:t>
            </w:r>
            <w:r>
              <w:rPr>
                <w:spacing w:val="-4"/>
                <w:sz w:val="24"/>
              </w:rPr>
              <w:t xml:space="preserve"> </w:t>
            </w:r>
            <w:r>
              <w:rPr>
                <w:sz w:val="24"/>
              </w:rPr>
              <w:t>database.</w:t>
            </w:r>
            <w:r>
              <w:rPr>
                <w:spacing w:val="-4"/>
                <w:sz w:val="24"/>
              </w:rPr>
              <w:t xml:space="preserve"> </w:t>
            </w:r>
            <w:r>
              <w:rPr>
                <w:sz w:val="24"/>
              </w:rPr>
              <w:t>This</w:t>
            </w:r>
            <w:r>
              <w:rPr>
                <w:spacing w:val="-6"/>
                <w:sz w:val="24"/>
              </w:rPr>
              <w:t xml:space="preserve"> </w:t>
            </w:r>
            <w:r>
              <w:rPr>
                <w:sz w:val="24"/>
              </w:rPr>
              <w:t>database</w:t>
            </w:r>
            <w:r>
              <w:rPr>
                <w:spacing w:val="-3"/>
                <w:sz w:val="24"/>
              </w:rPr>
              <w:t xml:space="preserve"> </w:t>
            </w:r>
            <w:r>
              <w:rPr>
                <w:sz w:val="24"/>
              </w:rPr>
              <w:t>will</w:t>
            </w:r>
            <w:r>
              <w:rPr>
                <w:spacing w:val="-3"/>
                <w:sz w:val="24"/>
              </w:rPr>
              <w:t xml:space="preserve"> </w:t>
            </w:r>
            <w:r>
              <w:rPr>
                <w:sz w:val="24"/>
              </w:rPr>
              <w:t>serve</w:t>
            </w:r>
            <w:r>
              <w:rPr>
                <w:spacing w:val="-7"/>
                <w:sz w:val="24"/>
              </w:rPr>
              <w:t xml:space="preserve"> </w:t>
            </w:r>
            <w:r>
              <w:rPr>
                <w:sz w:val="24"/>
              </w:rPr>
              <w:t>as the single source of information for all seafood listings, vendor details, and transaction records. Through the admin dashboard, authorized users can</w:t>
            </w:r>
          </w:p>
          <w:p w14:paraId="36632E1D">
            <w:pPr>
              <w:pStyle w:val="14"/>
              <w:ind w:left="13" w:right="70"/>
              <w:rPr>
                <w:sz w:val="24"/>
              </w:rPr>
            </w:pPr>
            <w:r>
              <w:rPr>
                <w:sz w:val="24"/>
              </w:rPr>
              <w:t>access</w:t>
            </w:r>
            <w:r>
              <w:rPr>
                <w:spacing w:val="-4"/>
                <w:sz w:val="24"/>
              </w:rPr>
              <w:t xml:space="preserve"> </w:t>
            </w:r>
            <w:r>
              <w:rPr>
                <w:sz w:val="24"/>
              </w:rPr>
              <w:t>accurate,</w:t>
            </w:r>
            <w:r>
              <w:rPr>
                <w:spacing w:val="-4"/>
                <w:sz w:val="24"/>
              </w:rPr>
              <w:t xml:space="preserve"> </w:t>
            </w:r>
            <w:r>
              <w:rPr>
                <w:sz w:val="24"/>
              </w:rPr>
              <w:t>real-time</w:t>
            </w:r>
            <w:r>
              <w:rPr>
                <w:spacing w:val="-3"/>
                <w:sz w:val="24"/>
              </w:rPr>
              <w:t xml:space="preserve"> </w:t>
            </w:r>
            <w:r>
              <w:rPr>
                <w:sz w:val="24"/>
              </w:rPr>
              <w:t>data</w:t>
            </w:r>
            <w:r>
              <w:rPr>
                <w:spacing w:val="-3"/>
                <w:sz w:val="24"/>
              </w:rPr>
              <w:t xml:space="preserve"> </w:t>
            </w:r>
            <w:r>
              <w:rPr>
                <w:sz w:val="24"/>
              </w:rPr>
              <w:t>and</w:t>
            </w:r>
            <w:r>
              <w:rPr>
                <w:spacing w:val="-4"/>
                <w:sz w:val="24"/>
              </w:rPr>
              <w:t xml:space="preserve"> </w:t>
            </w:r>
            <w:r>
              <w:rPr>
                <w:sz w:val="24"/>
              </w:rPr>
              <w:t>generate</w:t>
            </w:r>
            <w:r>
              <w:rPr>
                <w:spacing w:val="-3"/>
                <w:sz w:val="24"/>
              </w:rPr>
              <w:t xml:space="preserve"> </w:t>
            </w:r>
            <w:r>
              <w:rPr>
                <w:sz w:val="24"/>
              </w:rPr>
              <w:t>analytical</w:t>
            </w:r>
            <w:r>
              <w:rPr>
                <w:spacing w:val="-3"/>
                <w:sz w:val="24"/>
              </w:rPr>
              <w:t xml:space="preserve"> </w:t>
            </w:r>
            <w:r>
              <w:rPr>
                <w:sz w:val="24"/>
              </w:rPr>
              <w:t>reports</w:t>
            </w:r>
            <w:r>
              <w:rPr>
                <w:spacing w:val="-6"/>
                <w:sz w:val="24"/>
              </w:rPr>
              <w:t xml:space="preserve"> </w:t>
            </w:r>
            <w:r>
              <w:rPr>
                <w:sz w:val="24"/>
              </w:rPr>
              <w:t>for</w:t>
            </w:r>
            <w:r>
              <w:rPr>
                <w:spacing w:val="-4"/>
                <w:sz w:val="24"/>
              </w:rPr>
              <w:t xml:space="preserve"> </w:t>
            </w:r>
            <w:r>
              <w:rPr>
                <w:sz w:val="24"/>
              </w:rPr>
              <w:t>better</w:t>
            </w:r>
            <w:r>
              <w:rPr>
                <w:spacing w:val="-4"/>
                <w:sz w:val="24"/>
              </w:rPr>
              <w:t xml:space="preserve"> </w:t>
            </w:r>
            <w:r>
              <w:rPr>
                <w:sz w:val="24"/>
              </w:rPr>
              <w:t>decision- making. By consolidating all records into one platform, the system</w:t>
            </w:r>
          </w:p>
          <w:p w14:paraId="6FBA8DE2">
            <w:pPr>
              <w:pStyle w:val="14"/>
              <w:spacing w:line="270" w:lineRule="atLeast"/>
              <w:ind w:left="13" w:right="70"/>
              <w:rPr>
                <w:sz w:val="24"/>
              </w:rPr>
            </w:pPr>
            <w:r>
              <w:rPr>
                <w:sz w:val="24"/>
              </w:rPr>
              <w:t>will</w:t>
            </w:r>
            <w:r>
              <w:rPr>
                <w:spacing w:val="-4"/>
                <w:sz w:val="24"/>
              </w:rPr>
              <w:t xml:space="preserve"> </w:t>
            </w:r>
            <w:r>
              <w:rPr>
                <w:sz w:val="24"/>
              </w:rPr>
              <w:t>eliminate</w:t>
            </w:r>
            <w:r>
              <w:rPr>
                <w:spacing w:val="-2"/>
                <w:sz w:val="24"/>
              </w:rPr>
              <w:t xml:space="preserve"> </w:t>
            </w:r>
            <w:r>
              <w:rPr>
                <w:sz w:val="24"/>
              </w:rPr>
              <w:t>redundancy,</w:t>
            </w:r>
            <w:r>
              <w:rPr>
                <w:spacing w:val="-5"/>
                <w:sz w:val="24"/>
              </w:rPr>
              <w:t xml:space="preserve"> </w:t>
            </w:r>
            <w:r>
              <w:rPr>
                <w:sz w:val="24"/>
              </w:rPr>
              <w:t>enhance</w:t>
            </w:r>
            <w:r>
              <w:rPr>
                <w:spacing w:val="-4"/>
                <w:sz w:val="24"/>
              </w:rPr>
              <w:t xml:space="preserve"> </w:t>
            </w:r>
            <w:r>
              <w:rPr>
                <w:sz w:val="24"/>
              </w:rPr>
              <w:t>data</w:t>
            </w:r>
            <w:r>
              <w:rPr>
                <w:spacing w:val="-4"/>
                <w:sz w:val="24"/>
              </w:rPr>
              <w:t xml:space="preserve"> </w:t>
            </w:r>
            <w:r>
              <w:rPr>
                <w:sz w:val="24"/>
              </w:rPr>
              <w:t>accuracy,</w:t>
            </w:r>
            <w:r>
              <w:rPr>
                <w:spacing w:val="-5"/>
                <w:sz w:val="24"/>
              </w:rPr>
              <w:t xml:space="preserve"> </w:t>
            </w:r>
            <w:r>
              <w:rPr>
                <w:sz w:val="24"/>
              </w:rPr>
              <w:t>and</w:t>
            </w:r>
            <w:r>
              <w:rPr>
                <w:spacing w:val="-5"/>
                <w:sz w:val="24"/>
              </w:rPr>
              <w:t xml:space="preserve"> </w:t>
            </w:r>
            <w:r>
              <w:rPr>
                <w:sz w:val="24"/>
              </w:rPr>
              <w:t>provide</w:t>
            </w:r>
            <w:r>
              <w:rPr>
                <w:spacing w:val="-4"/>
                <w:sz w:val="24"/>
              </w:rPr>
              <w:t xml:space="preserve"> </w:t>
            </w:r>
            <w:r>
              <w:rPr>
                <w:sz w:val="24"/>
              </w:rPr>
              <w:t>a</w:t>
            </w:r>
            <w:r>
              <w:rPr>
                <w:spacing w:val="-4"/>
                <w:sz w:val="24"/>
              </w:rPr>
              <w:t xml:space="preserve"> </w:t>
            </w:r>
            <w:r>
              <w:rPr>
                <w:sz w:val="24"/>
              </w:rPr>
              <w:t>more</w:t>
            </w:r>
            <w:r>
              <w:rPr>
                <w:spacing w:val="-4"/>
                <w:sz w:val="24"/>
              </w:rPr>
              <w:t xml:space="preserve"> </w:t>
            </w:r>
            <w:r>
              <w:rPr>
                <w:sz w:val="24"/>
              </w:rPr>
              <w:t>transparent flow of information among stakeholders.</w:t>
            </w:r>
          </w:p>
        </w:tc>
      </w:tr>
      <w:tr w14:paraId="41BA15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305" w:type="dxa"/>
          </w:tcPr>
          <w:p w14:paraId="55CA24DE">
            <w:pPr>
              <w:pStyle w:val="14"/>
              <w:ind w:left="10"/>
              <w:rPr>
                <w:sz w:val="24"/>
              </w:rPr>
            </w:pPr>
            <w:r>
              <w:rPr>
                <w:spacing w:val="-2"/>
                <w:sz w:val="24"/>
              </w:rPr>
              <w:t>Economy</w:t>
            </w:r>
          </w:p>
        </w:tc>
        <w:tc>
          <w:tcPr>
            <w:tcW w:w="8127" w:type="dxa"/>
          </w:tcPr>
          <w:p w14:paraId="50B12A73">
            <w:pPr>
              <w:pStyle w:val="14"/>
              <w:spacing w:line="270" w:lineRule="atLeast"/>
              <w:ind w:left="13" w:right="70"/>
              <w:rPr>
                <w:sz w:val="24"/>
              </w:rPr>
            </w:pPr>
            <w:r>
              <w:rPr>
                <w:sz w:val="24"/>
              </w:rPr>
              <w:t>To</w:t>
            </w:r>
            <w:r>
              <w:rPr>
                <w:spacing w:val="-4"/>
                <w:sz w:val="24"/>
              </w:rPr>
              <w:t xml:space="preserve"> </w:t>
            </w:r>
            <w:r>
              <w:rPr>
                <w:sz w:val="24"/>
              </w:rPr>
              <w:t>address</w:t>
            </w:r>
            <w:r>
              <w:rPr>
                <w:spacing w:val="-6"/>
                <w:sz w:val="24"/>
              </w:rPr>
              <w:t xml:space="preserve"> </w:t>
            </w:r>
            <w:r>
              <w:rPr>
                <w:sz w:val="24"/>
              </w:rPr>
              <w:t>high</w:t>
            </w:r>
            <w:r>
              <w:rPr>
                <w:spacing w:val="-4"/>
                <w:sz w:val="24"/>
              </w:rPr>
              <w:t xml:space="preserve"> </w:t>
            </w:r>
            <w:r>
              <w:rPr>
                <w:sz w:val="24"/>
              </w:rPr>
              <w:t>operational</w:t>
            </w:r>
            <w:r>
              <w:rPr>
                <w:spacing w:val="-3"/>
                <w:sz w:val="24"/>
              </w:rPr>
              <w:t xml:space="preserve"> </w:t>
            </w:r>
            <w:r>
              <w:rPr>
                <w:sz w:val="24"/>
              </w:rPr>
              <w:t>expenses</w:t>
            </w:r>
            <w:r>
              <w:rPr>
                <w:spacing w:val="-6"/>
                <w:sz w:val="24"/>
              </w:rPr>
              <w:t xml:space="preserve"> </w:t>
            </w:r>
            <w:r>
              <w:rPr>
                <w:sz w:val="24"/>
              </w:rPr>
              <w:t>and</w:t>
            </w:r>
            <w:r>
              <w:rPr>
                <w:spacing w:val="-8"/>
                <w:sz w:val="24"/>
              </w:rPr>
              <w:t xml:space="preserve"> </w:t>
            </w:r>
            <w:r>
              <w:rPr>
                <w:sz w:val="24"/>
              </w:rPr>
              <w:t>reduce</w:t>
            </w:r>
            <w:r>
              <w:rPr>
                <w:spacing w:val="-3"/>
                <w:sz w:val="24"/>
              </w:rPr>
              <w:t xml:space="preserve"> </w:t>
            </w:r>
            <w:r>
              <w:rPr>
                <w:sz w:val="24"/>
              </w:rPr>
              <w:t>financial</w:t>
            </w:r>
            <w:r>
              <w:rPr>
                <w:spacing w:val="-7"/>
                <w:sz w:val="24"/>
              </w:rPr>
              <w:t xml:space="preserve"> </w:t>
            </w:r>
            <w:r>
              <w:rPr>
                <w:sz w:val="24"/>
              </w:rPr>
              <w:t>errors,</w:t>
            </w:r>
            <w:r>
              <w:rPr>
                <w:spacing w:val="-4"/>
                <w:sz w:val="24"/>
              </w:rPr>
              <w:t xml:space="preserve"> </w:t>
            </w:r>
            <w:r>
              <w:rPr>
                <w:sz w:val="24"/>
              </w:rPr>
              <w:t>the</w:t>
            </w:r>
            <w:r>
              <w:rPr>
                <w:spacing w:val="-3"/>
                <w:sz w:val="24"/>
              </w:rPr>
              <w:t xml:space="preserve"> </w:t>
            </w:r>
            <w:r>
              <w:rPr>
                <w:sz w:val="24"/>
              </w:rPr>
              <w:t>system</w:t>
            </w:r>
            <w:r>
              <w:rPr>
                <w:spacing w:val="-3"/>
                <w:sz w:val="24"/>
              </w:rPr>
              <w:t xml:space="preserve"> </w:t>
            </w:r>
            <w:r>
              <w:rPr>
                <w:sz w:val="24"/>
              </w:rPr>
              <w:t>will integrate an</w:t>
            </w:r>
            <w:r>
              <w:rPr>
                <w:spacing w:val="-4"/>
                <w:sz w:val="24"/>
              </w:rPr>
              <w:t xml:space="preserve"> </w:t>
            </w:r>
            <w:r>
              <w:rPr>
                <w:sz w:val="24"/>
              </w:rPr>
              <w:t>automated financial monitoring and reporting feature. This</w:t>
            </w:r>
            <w:r>
              <w:rPr>
                <w:spacing w:val="-1"/>
                <w:sz w:val="24"/>
              </w:rPr>
              <w:t xml:space="preserve"> </w:t>
            </w:r>
            <w:r>
              <w:rPr>
                <w:sz w:val="24"/>
              </w:rPr>
              <w:t>will help</w:t>
            </w:r>
          </w:p>
        </w:tc>
      </w:tr>
    </w:tbl>
    <w:p w14:paraId="51C97F3D">
      <w:pPr>
        <w:pStyle w:val="14"/>
        <w:spacing w:after="0" w:line="270" w:lineRule="atLeast"/>
        <w:rPr>
          <w:sz w:val="24"/>
        </w:rPr>
        <w:sectPr>
          <w:pgSz w:w="12240" w:h="15840"/>
          <w:pgMar w:top="1380" w:right="0" w:bottom="680" w:left="1800" w:header="0" w:footer="492" w:gutter="0"/>
          <w:cols w:space="720" w:num="1"/>
        </w:sectPr>
      </w:pPr>
    </w:p>
    <w:tbl>
      <w:tblPr>
        <w:tblStyle w:val="6"/>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05"/>
        <w:gridCol w:w="8127"/>
      </w:tblGrid>
      <w:tr w14:paraId="68632D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56" w:hRule="atLeast"/>
        </w:trPr>
        <w:tc>
          <w:tcPr>
            <w:tcW w:w="1305" w:type="dxa"/>
          </w:tcPr>
          <w:p w14:paraId="0B0657EF">
            <w:pPr>
              <w:pStyle w:val="14"/>
              <w:rPr>
                <w:sz w:val="22"/>
              </w:rPr>
            </w:pPr>
          </w:p>
        </w:tc>
        <w:tc>
          <w:tcPr>
            <w:tcW w:w="8127" w:type="dxa"/>
          </w:tcPr>
          <w:p w14:paraId="6D015796">
            <w:pPr>
              <w:pStyle w:val="14"/>
              <w:ind w:left="13" w:right="70"/>
              <w:rPr>
                <w:sz w:val="24"/>
              </w:rPr>
            </w:pPr>
            <w:r>
              <w:rPr>
                <w:sz w:val="24"/>
              </w:rPr>
              <w:t>vendors and administrators track sales, payments, and commissions efficiently. Automated transaction logs will reduce the need for manual record-keeping, minimizing</w:t>
            </w:r>
            <w:r>
              <w:rPr>
                <w:spacing w:val="-3"/>
                <w:sz w:val="24"/>
              </w:rPr>
              <w:t xml:space="preserve"> </w:t>
            </w:r>
            <w:r>
              <w:rPr>
                <w:sz w:val="24"/>
              </w:rPr>
              <w:t>human</w:t>
            </w:r>
            <w:r>
              <w:rPr>
                <w:spacing w:val="-1"/>
                <w:sz w:val="24"/>
              </w:rPr>
              <w:t xml:space="preserve"> </w:t>
            </w:r>
            <w:r>
              <w:rPr>
                <w:sz w:val="24"/>
              </w:rPr>
              <w:t>error</w:t>
            </w:r>
            <w:r>
              <w:rPr>
                <w:spacing w:val="-6"/>
                <w:sz w:val="24"/>
              </w:rPr>
              <w:t xml:space="preserve"> </w:t>
            </w:r>
            <w:r>
              <w:rPr>
                <w:sz w:val="24"/>
              </w:rPr>
              <w:t>and</w:t>
            </w:r>
            <w:r>
              <w:rPr>
                <w:spacing w:val="-3"/>
                <w:sz w:val="24"/>
              </w:rPr>
              <w:t xml:space="preserve"> </w:t>
            </w:r>
            <w:r>
              <w:rPr>
                <w:sz w:val="24"/>
              </w:rPr>
              <w:t>saving</w:t>
            </w:r>
            <w:r>
              <w:rPr>
                <w:spacing w:val="-8"/>
                <w:sz w:val="24"/>
              </w:rPr>
              <w:t xml:space="preserve"> </w:t>
            </w:r>
            <w:r>
              <w:rPr>
                <w:sz w:val="24"/>
              </w:rPr>
              <w:t>time.</w:t>
            </w:r>
            <w:r>
              <w:rPr>
                <w:spacing w:val="-8"/>
                <w:sz w:val="24"/>
              </w:rPr>
              <w:t xml:space="preserve"> </w:t>
            </w:r>
            <w:r>
              <w:rPr>
                <w:sz w:val="24"/>
              </w:rPr>
              <w:t>With</w:t>
            </w:r>
            <w:r>
              <w:rPr>
                <w:spacing w:val="-3"/>
                <w:sz w:val="24"/>
              </w:rPr>
              <w:t xml:space="preserve"> </w:t>
            </w:r>
            <w:r>
              <w:rPr>
                <w:sz w:val="24"/>
              </w:rPr>
              <w:t>the</w:t>
            </w:r>
            <w:r>
              <w:rPr>
                <w:spacing w:val="-2"/>
                <w:sz w:val="24"/>
              </w:rPr>
              <w:t xml:space="preserve"> </w:t>
            </w:r>
            <w:r>
              <w:rPr>
                <w:sz w:val="24"/>
              </w:rPr>
              <w:t>inclusion</w:t>
            </w:r>
            <w:r>
              <w:rPr>
                <w:spacing w:val="-3"/>
                <w:sz w:val="24"/>
              </w:rPr>
              <w:t xml:space="preserve"> </w:t>
            </w:r>
            <w:r>
              <w:rPr>
                <w:sz w:val="24"/>
              </w:rPr>
              <w:t>of</w:t>
            </w:r>
            <w:r>
              <w:rPr>
                <w:spacing w:val="-3"/>
                <w:sz w:val="24"/>
              </w:rPr>
              <w:t xml:space="preserve"> </w:t>
            </w:r>
            <w:r>
              <w:rPr>
                <w:sz w:val="24"/>
              </w:rPr>
              <w:t>a</w:t>
            </w:r>
            <w:r>
              <w:rPr>
                <w:spacing w:val="-2"/>
                <w:sz w:val="24"/>
              </w:rPr>
              <w:t xml:space="preserve"> </w:t>
            </w:r>
            <w:r>
              <w:rPr>
                <w:sz w:val="24"/>
              </w:rPr>
              <w:t>secure</w:t>
            </w:r>
            <w:r>
              <w:rPr>
                <w:spacing w:val="-2"/>
                <w:sz w:val="24"/>
              </w:rPr>
              <w:t xml:space="preserve"> </w:t>
            </w:r>
            <w:r>
              <w:rPr>
                <w:sz w:val="24"/>
              </w:rPr>
              <w:t>payment gateway, the marketplace will ensure safe and fast transactions. Overall, this automation will make financial processes more accurate, efficient, and cost-</w:t>
            </w:r>
          </w:p>
          <w:p w14:paraId="2C7EAF6B">
            <w:pPr>
              <w:pStyle w:val="14"/>
              <w:spacing w:line="256" w:lineRule="exact"/>
              <w:ind w:left="13"/>
              <w:rPr>
                <w:sz w:val="24"/>
              </w:rPr>
            </w:pPr>
            <w:r>
              <w:rPr>
                <w:spacing w:val="-2"/>
                <w:sz w:val="24"/>
              </w:rPr>
              <w:t>effective.</w:t>
            </w:r>
          </w:p>
        </w:tc>
      </w:tr>
      <w:tr w14:paraId="03FD3A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56" w:hRule="atLeast"/>
        </w:trPr>
        <w:tc>
          <w:tcPr>
            <w:tcW w:w="1305" w:type="dxa"/>
          </w:tcPr>
          <w:p w14:paraId="5DCC6E29">
            <w:pPr>
              <w:pStyle w:val="14"/>
              <w:ind w:left="10"/>
              <w:rPr>
                <w:sz w:val="24"/>
              </w:rPr>
            </w:pPr>
            <w:r>
              <w:rPr>
                <w:spacing w:val="-2"/>
                <w:sz w:val="24"/>
              </w:rPr>
              <w:t>Control</w:t>
            </w:r>
          </w:p>
        </w:tc>
        <w:tc>
          <w:tcPr>
            <w:tcW w:w="8127" w:type="dxa"/>
          </w:tcPr>
          <w:p w14:paraId="1451B82E">
            <w:pPr>
              <w:pStyle w:val="14"/>
              <w:ind w:left="13" w:right="16"/>
              <w:rPr>
                <w:sz w:val="24"/>
              </w:rPr>
            </w:pPr>
            <w:r>
              <w:rPr>
                <w:sz w:val="24"/>
              </w:rPr>
              <w:t>To ensure data security and accountability, the new system will implement role- based access control. Each user type—administrator, vendor, or customer—will only have access to functions relevant to their role.</w:t>
            </w:r>
            <w:r>
              <w:rPr>
                <w:spacing w:val="-3"/>
                <w:sz w:val="24"/>
              </w:rPr>
              <w:t xml:space="preserve"> </w:t>
            </w:r>
            <w:r>
              <w:rPr>
                <w:sz w:val="24"/>
              </w:rPr>
              <w:t>The system will</w:t>
            </w:r>
            <w:r>
              <w:rPr>
                <w:spacing w:val="-2"/>
                <w:sz w:val="24"/>
              </w:rPr>
              <w:t xml:space="preserve"> </w:t>
            </w:r>
            <w:r>
              <w:rPr>
                <w:sz w:val="24"/>
              </w:rPr>
              <w:t>also maintain a detailed</w:t>
            </w:r>
            <w:r>
              <w:rPr>
                <w:spacing w:val="-4"/>
                <w:sz w:val="24"/>
              </w:rPr>
              <w:t xml:space="preserve"> </w:t>
            </w:r>
            <w:r>
              <w:rPr>
                <w:sz w:val="24"/>
              </w:rPr>
              <w:t>log</w:t>
            </w:r>
            <w:r>
              <w:rPr>
                <w:spacing w:val="-4"/>
                <w:sz w:val="24"/>
              </w:rPr>
              <w:t xml:space="preserve"> </w:t>
            </w:r>
            <w:r>
              <w:rPr>
                <w:sz w:val="24"/>
              </w:rPr>
              <w:t>of</w:t>
            </w:r>
            <w:r>
              <w:rPr>
                <w:spacing w:val="-7"/>
                <w:sz w:val="24"/>
              </w:rPr>
              <w:t xml:space="preserve"> </w:t>
            </w:r>
            <w:r>
              <w:rPr>
                <w:sz w:val="24"/>
              </w:rPr>
              <w:t>all</w:t>
            </w:r>
            <w:r>
              <w:rPr>
                <w:spacing w:val="-3"/>
                <w:sz w:val="24"/>
              </w:rPr>
              <w:t xml:space="preserve"> </w:t>
            </w:r>
            <w:r>
              <w:rPr>
                <w:sz w:val="24"/>
              </w:rPr>
              <w:t>user</w:t>
            </w:r>
            <w:r>
              <w:rPr>
                <w:spacing w:val="-4"/>
                <w:sz w:val="24"/>
              </w:rPr>
              <w:t xml:space="preserve"> </w:t>
            </w:r>
            <w:r>
              <w:rPr>
                <w:sz w:val="24"/>
              </w:rPr>
              <w:t>activities,</w:t>
            </w:r>
            <w:r>
              <w:rPr>
                <w:spacing w:val="-4"/>
                <w:sz w:val="24"/>
              </w:rPr>
              <w:t xml:space="preserve"> </w:t>
            </w:r>
            <w:r>
              <w:rPr>
                <w:sz w:val="24"/>
              </w:rPr>
              <w:t>providing</w:t>
            </w:r>
            <w:r>
              <w:rPr>
                <w:spacing w:val="-4"/>
                <w:sz w:val="24"/>
              </w:rPr>
              <w:t xml:space="preserve"> </w:t>
            </w:r>
            <w:r>
              <w:rPr>
                <w:sz w:val="24"/>
              </w:rPr>
              <w:t>an</w:t>
            </w:r>
            <w:r>
              <w:rPr>
                <w:spacing w:val="-4"/>
                <w:sz w:val="24"/>
              </w:rPr>
              <w:t xml:space="preserve"> </w:t>
            </w:r>
            <w:r>
              <w:rPr>
                <w:sz w:val="24"/>
              </w:rPr>
              <w:t>auditable</w:t>
            </w:r>
            <w:r>
              <w:rPr>
                <w:spacing w:val="-6"/>
                <w:sz w:val="24"/>
              </w:rPr>
              <w:t xml:space="preserve"> </w:t>
            </w:r>
            <w:r>
              <w:rPr>
                <w:sz w:val="24"/>
              </w:rPr>
              <w:t>trail</w:t>
            </w:r>
            <w:r>
              <w:rPr>
                <w:spacing w:val="-3"/>
                <w:sz w:val="24"/>
              </w:rPr>
              <w:t xml:space="preserve"> </w:t>
            </w:r>
            <w:r>
              <w:rPr>
                <w:sz w:val="24"/>
              </w:rPr>
              <w:t>for</w:t>
            </w:r>
            <w:r>
              <w:rPr>
                <w:spacing w:val="-4"/>
                <w:sz w:val="24"/>
              </w:rPr>
              <w:t xml:space="preserve"> </w:t>
            </w:r>
            <w:r>
              <w:rPr>
                <w:sz w:val="24"/>
              </w:rPr>
              <w:t>every</w:t>
            </w:r>
            <w:r>
              <w:rPr>
                <w:spacing w:val="-4"/>
                <w:sz w:val="24"/>
              </w:rPr>
              <w:t xml:space="preserve"> </w:t>
            </w:r>
            <w:r>
              <w:rPr>
                <w:sz w:val="24"/>
              </w:rPr>
              <w:t>action.</w:t>
            </w:r>
            <w:r>
              <w:rPr>
                <w:spacing w:val="-4"/>
                <w:sz w:val="24"/>
              </w:rPr>
              <w:t xml:space="preserve"> </w:t>
            </w:r>
            <w:r>
              <w:rPr>
                <w:sz w:val="24"/>
              </w:rPr>
              <w:t>These control mechanisms will prevent unauthorized access, protect sensitive data, and</w:t>
            </w:r>
          </w:p>
          <w:p w14:paraId="5E44BABD">
            <w:pPr>
              <w:pStyle w:val="14"/>
              <w:spacing w:line="256" w:lineRule="exact"/>
              <w:ind w:left="13"/>
              <w:rPr>
                <w:sz w:val="24"/>
              </w:rPr>
            </w:pPr>
            <w:r>
              <w:rPr>
                <w:sz w:val="24"/>
              </w:rPr>
              <w:t>support</w:t>
            </w:r>
            <w:r>
              <w:rPr>
                <w:spacing w:val="-3"/>
                <w:sz w:val="24"/>
              </w:rPr>
              <w:t xml:space="preserve"> </w:t>
            </w:r>
            <w:r>
              <w:rPr>
                <w:sz w:val="24"/>
              </w:rPr>
              <w:t>the integrity</w:t>
            </w:r>
            <w:r>
              <w:rPr>
                <w:spacing w:val="-5"/>
                <w:sz w:val="24"/>
              </w:rPr>
              <w:t xml:space="preserve"> </w:t>
            </w:r>
            <w:r>
              <w:rPr>
                <w:sz w:val="24"/>
              </w:rPr>
              <w:t>and</w:t>
            </w:r>
            <w:r>
              <w:rPr>
                <w:spacing w:val="-2"/>
                <w:sz w:val="24"/>
              </w:rPr>
              <w:t xml:space="preserve"> </w:t>
            </w:r>
            <w:r>
              <w:rPr>
                <w:sz w:val="24"/>
              </w:rPr>
              <w:t>transparency</w:t>
            </w:r>
            <w:r>
              <w:rPr>
                <w:spacing w:val="-1"/>
                <w:sz w:val="24"/>
              </w:rPr>
              <w:t xml:space="preserve"> </w:t>
            </w:r>
            <w:r>
              <w:rPr>
                <w:sz w:val="24"/>
              </w:rPr>
              <w:t>of</w:t>
            </w:r>
            <w:r>
              <w:rPr>
                <w:spacing w:val="-4"/>
                <w:sz w:val="24"/>
              </w:rPr>
              <w:t xml:space="preserve"> </w:t>
            </w:r>
            <w:r>
              <w:rPr>
                <w:sz w:val="24"/>
              </w:rPr>
              <w:t>the</w:t>
            </w:r>
            <w:r>
              <w:rPr>
                <w:spacing w:val="-1"/>
                <w:sz w:val="24"/>
              </w:rPr>
              <w:t xml:space="preserve"> </w:t>
            </w:r>
            <w:r>
              <w:rPr>
                <w:sz w:val="24"/>
              </w:rPr>
              <w:t>system’s</w:t>
            </w:r>
            <w:r>
              <w:rPr>
                <w:spacing w:val="-2"/>
                <w:sz w:val="24"/>
              </w:rPr>
              <w:t xml:space="preserve"> operations.</w:t>
            </w:r>
          </w:p>
        </w:tc>
      </w:tr>
      <w:tr w14:paraId="2233EE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32" w:hRule="atLeast"/>
        </w:trPr>
        <w:tc>
          <w:tcPr>
            <w:tcW w:w="1305" w:type="dxa"/>
          </w:tcPr>
          <w:p w14:paraId="3A108376">
            <w:pPr>
              <w:pStyle w:val="14"/>
              <w:ind w:left="10"/>
              <w:rPr>
                <w:sz w:val="24"/>
              </w:rPr>
            </w:pPr>
            <w:r>
              <w:rPr>
                <w:spacing w:val="-2"/>
                <w:sz w:val="24"/>
              </w:rPr>
              <w:t>Efficiency</w:t>
            </w:r>
          </w:p>
        </w:tc>
        <w:tc>
          <w:tcPr>
            <w:tcW w:w="8127" w:type="dxa"/>
          </w:tcPr>
          <w:p w14:paraId="5C8031CD">
            <w:pPr>
              <w:pStyle w:val="14"/>
              <w:ind w:left="13"/>
              <w:rPr>
                <w:sz w:val="24"/>
              </w:rPr>
            </w:pPr>
            <w:r>
              <w:rPr>
                <w:sz w:val="24"/>
              </w:rPr>
              <w:t>To enhance operational flow and reduce repetitive manual tasks, the system will connect its different modules seamlessly. Information entered in one module (e.g., order placement) will automatically update related modules such as inventory, billing, and reports. This integration will reduce data duplication, minimize human error,</w:t>
            </w:r>
            <w:r>
              <w:rPr>
                <w:spacing w:val="-5"/>
                <w:sz w:val="24"/>
              </w:rPr>
              <w:t xml:space="preserve"> </w:t>
            </w:r>
            <w:r>
              <w:rPr>
                <w:sz w:val="24"/>
              </w:rPr>
              <w:t>and</w:t>
            </w:r>
            <w:r>
              <w:rPr>
                <w:spacing w:val="-5"/>
                <w:sz w:val="24"/>
              </w:rPr>
              <w:t xml:space="preserve"> </w:t>
            </w:r>
            <w:r>
              <w:rPr>
                <w:sz w:val="24"/>
              </w:rPr>
              <w:t>improve</w:t>
            </w:r>
            <w:r>
              <w:rPr>
                <w:spacing w:val="-4"/>
                <w:sz w:val="24"/>
              </w:rPr>
              <w:t xml:space="preserve"> </w:t>
            </w:r>
            <w:r>
              <w:rPr>
                <w:sz w:val="24"/>
              </w:rPr>
              <w:t>turnaround</w:t>
            </w:r>
            <w:r>
              <w:rPr>
                <w:spacing w:val="-5"/>
                <w:sz w:val="24"/>
              </w:rPr>
              <w:t xml:space="preserve"> </w:t>
            </w:r>
            <w:r>
              <w:rPr>
                <w:sz w:val="24"/>
              </w:rPr>
              <w:t>time</w:t>
            </w:r>
            <w:r>
              <w:rPr>
                <w:spacing w:val="-4"/>
                <w:sz w:val="24"/>
              </w:rPr>
              <w:t xml:space="preserve"> </w:t>
            </w:r>
            <w:r>
              <w:rPr>
                <w:sz w:val="24"/>
              </w:rPr>
              <w:t>for</w:t>
            </w:r>
            <w:r>
              <w:rPr>
                <w:spacing w:val="-5"/>
                <w:sz w:val="24"/>
              </w:rPr>
              <w:t xml:space="preserve"> </w:t>
            </w:r>
            <w:r>
              <w:rPr>
                <w:sz w:val="24"/>
              </w:rPr>
              <w:t>transactions.</w:t>
            </w:r>
            <w:r>
              <w:rPr>
                <w:spacing w:val="-5"/>
                <w:sz w:val="24"/>
              </w:rPr>
              <w:t xml:space="preserve"> </w:t>
            </w:r>
            <w:r>
              <w:rPr>
                <w:sz w:val="24"/>
              </w:rPr>
              <w:t>By optimizing</w:t>
            </w:r>
            <w:r>
              <w:rPr>
                <w:spacing w:val="-4"/>
                <w:sz w:val="24"/>
              </w:rPr>
              <w:t xml:space="preserve"> </w:t>
            </w:r>
            <w:r>
              <w:rPr>
                <w:sz w:val="24"/>
              </w:rPr>
              <w:t>user</w:t>
            </w:r>
            <w:r>
              <w:rPr>
                <w:spacing w:val="-5"/>
                <w:sz w:val="24"/>
              </w:rPr>
              <w:t xml:space="preserve"> </w:t>
            </w:r>
            <w:r>
              <w:rPr>
                <w:sz w:val="24"/>
              </w:rPr>
              <w:t>workflows, the</w:t>
            </w:r>
            <w:r>
              <w:rPr>
                <w:spacing w:val="-1"/>
                <w:sz w:val="24"/>
              </w:rPr>
              <w:t xml:space="preserve"> </w:t>
            </w:r>
            <w:r>
              <w:rPr>
                <w:sz w:val="24"/>
              </w:rPr>
              <w:t>system will</w:t>
            </w:r>
            <w:r>
              <w:rPr>
                <w:spacing w:val="-1"/>
                <w:sz w:val="24"/>
              </w:rPr>
              <w:t xml:space="preserve"> </w:t>
            </w:r>
            <w:r>
              <w:rPr>
                <w:sz w:val="24"/>
              </w:rPr>
              <w:t>help</w:t>
            </w:r>
            <w:r>
              <w:rPr>
                <w:spacing w:val="-1"/>
                <w:sz w:val="24"/>
              </w:rPr>
              <w:t xml:space="preserve"> </w:t>
            </w:r>
            <w:r>
              <w:rPr>
                <w:sz w:val="24"/>
              </w:rPr>
              <w:t>vendors</w:t>
            </w:r>
            <w:r>
              <w:rPr>
                <w:spacing w:val="-4"/>
                <w:sz w:val="24"/>
              </w:rPr>
              <w:t xml:space="preserve"> </w:t>
            </w:r>
            <w:r>
              <w:rPr>
                <w:sz w:val="24"/>
              </w:rPr>
              <w:t>and</w:t>
            </w:r>
            <w:r>
              <w:rPr>
                <w:spacing w:val="-1"/>
                <w:sz w:val="24"/>
              </w:rPr>
              <w:t xml:space="preserve"> </w:t>
            </w:r>
            <w:r>
              <w:rPr>
                <w:sz w:val="24"/>
              </w:rPr>
              <w:t>administrators</w:t>
            </w:r>
            <w:r>
              <w:rPr>
                <w:spacing w:val="-3"/>
                <w:sz w:val="24"/>
              </w:rPr>
              <w:t xml:space="preserve"> </w:t>
            </w:r>
            <w:r>
              <w:rPr>
                <w:sz w:val="24"/>
              </w:rPr>
              <w:t>work</w:t>
            </w:r>
            <w:r>
              <w:rPr>
                <w:spacing w:val="-2"/>
                <w:sz w:val="24"/>
              </w:rPr>
              <w:t xml:space="preserve"> </w:t>
            </w:r>
            <w:r>
              <w:rPr>
                <w:sz w:val="24"/>
              </w:rPr>
              <w:t>more efficiently</w:t>
            </w:r>
            <w:r>
              <w:rPr>
                <w:spacing w:val="-7"/>
                <w:sz w:val="24"/>
              </w:rPr>
              <w:t xml:space="preserve"> </w:t>
            </w:r>
            <w:r>
              <w:rPr>
                <w:sz w:val="24"/>
              </w:rPr>
              <w:t>and</w:t>
            </w:r>
            <w:r>
              <w:rPr>
                <w:spacing w:val="-1"/>
                <w:sz w:val="24"/>
              </w:rPr>
              <w:t xml:space="preserve"> </w:t>
            </w:r>
            <w:r>
              <w:rPr>
                <w:sz w:val="24"/>
              </w:rPr>
              <w:t>focus</w:t>
            </w:r>
            <w:r>
              <w:rPr>
                <w:spacing w:val="-3"/>
                <w:sz w:val="24"/>
              </w:rPr>
              <w:t xml:space="preserve"> </w:t>
            </w:r>
            <w:r>
              <w:rPr>
                <w:spacing w:val="-5"/>
                <w:sz w:val="24"/>
              </w:rPr>
              <w:t>on</w:t>
            </w:r>
          </w:p>
          <w:p w14:paraId="17638CA6">
            <w:pPr>
              <w:pStyle w:val="14"/>
              <w:spacing w:line="256" w:lineRule="exact"/>
              <w:ind w:left="13"/>
              <w:rPr>
                <w:sz w:val="24"/>
              </w:rPr>
            </w:pPr>
            <w:r>
              <w:rPr>
                <w:sz w:val="24"/>
              </w:rPr>
              <w:t>more</w:t>
            </w:r>
            <w:r>
              <w:rPr>
                <w:spacing w:val="1"/>
                <w:sz w:val="24"/>
              </w:rPr>
              <w:t xml:space="preserve"> </w:t>
            </w:r>
            <w:r>
              <w:rPr>
                <w:sz w:val="24"/>
              </w:rPr>
              <w:t>important</w:t>
            </w:r>
            <w:r>
              <w:rPr>
                <w:spacing w:val="-3"/>
                <w:sz w:val="24"/>
              </w:rPr>
              <w:t xml:space="preserve"> </w:t>
            </w:r>
            <w:r>
              <w:rPr>
                <w:spacing w:val="-2"/>
                <w:sz w:val="24"/>
              </w:rPr>
              <w:t>tasks.</w:t>
            </w:r>
          </w:p>
        </w:tc>
      </w:tr>
      <w:tr w14:paraId="134C40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08" w:hRule="atLeast"/>
        </w:trPr>
        <w:tc>
          <w:tcPr>
            <w:tcW w:w="1305" w:type="dxa"/>
          </w:tcPr>
          <w:p w14:paraId="066DD395">
            <w:pPr>
              <w:pStyle w:val="14"/>
              <w:ind w:left="10"/>
              <w:rPr>
                <w:sz w:val="24"/>
              </w:rPr>
            </w:pPr>
            <w:r>
              <w:rPr>
                <w:spacing w:val="-2"/>
                <w:sz w:val="24"/>
              </w:rPr>
              <w:t>Service</w:t>
            </w:r>
          </w:p>
        </w:tc>
        <w:tc>
          <w:tcPr>
            <w:tcW w:w="8127" w:type="dxa"/>
          </w:tcPr>
          <w:p w14:paraId="750EFC67">
            <w:pPr>
              <w:pStyle w:val="14"/>
              <w:ind w:left="13"/>
              <w:rPr>
                <w:sz w:val="24"/>
              </w:rPr>
            </w:pPr>
            <w:r>
              <w:rPr>
                <w:sz w:val="24"/>
              </w:rPr>
              <w:t>To deliver better service and user satisfaction, the system will include customer- oriented features such as a help desk and chatbot for quick assistance. The platform will</w:t>
            </w:r>
            <w:r>
              <w:rPr>
                <w:spacing w:val="-2"/>
                <w:sz w:val="24"/>
              </w:rPr>
              <w:t xml:space="preserve"> </w:t>
            </w:r>
            <w:r>
              <w:rPr>
                <w:sz w:val="24"/>
              </w:rPr>
              <w:t>feature</w:t>
            </w:r>
            <w:r>
              <w:rPr>
                <w:spacing w:val="-6"/>
                <w:sz w:val="24"/>
              </w:rPr>
              <w:t xml:space="preserve"> </w:t>
            </w:r>
            <w:r>
              <w:rPr>
                <w:sz w:val="24"/>
              </w:rPr>
              <w:t>an</w:t>
            </w:r>
            <w:r>
              <w:rPr>
                <w:spacing w:val="-3"/>
                <w:sz w:val="24"/>
              </w:rPr>
              <w:t xml:space="preserve"> </w:t>
            </w:r>
            <w:r>
              <w:rPr>
                <w:sz w:val="24"/>
              </w:rPr>
              <w:t>intuitive</w:t>
            </w:r>
            <w:r>
              <w:rPr>
                <w:spacing w:val="-2"/>
                <w:sz w:val="24"/>
              </w:rPr>
              <w:t xml:space="preserve"> </w:t>
            </w:r>
            <w:r>
              <w:rPr>
                <w:sz w:val="24"/>
              </w:rPr>
              <w:t>and</w:t>
            </w:r>
            <w:r>
              <w:rPr>
                <w:spacing w:val="-3"/>
                <w:sz w:val="24"/>
              </w:rPr>
              <w:t xml:space="preserve"> </w:t>
            </w:r>
            <w:r>
              <w:rPr>
                <w:sz w:val="24"/>
              </w:rPr>
              <w:t>user-friendly</w:t>
            </w:r>
            <w:r>
              <w:rPr>
                <w:spacing w:val="-3"/>
                <w:sz w:val="24"/>
              </w:rPr>
              <w:t xml:space="preserve"> </w:t>
            </w:r>
            <w:r>
              <w:rPr>
                <w:sz w:val="24"/>
              </w:rPr>
              <w:t>interface,</w:t>
            </w:r>
            <w:r>
              <w:rPr>
                <w:spacing w:val="-3"/>
                <w:sz w:val="24"/>
              </w:rPr>
              <w:t xml:space="preserve"> </w:t>
            </w:r>
            <w:r>
              <w:rPr>
                <w:sz w:val="24"/>
              </w:rPr>
              <w:t>allowing</w:t>
            </w:r>
            <w:r>
              <w:rPr>
                <w:spacing w:val="-3"/>
                <w:sz w:val="24"/>
              </w:rPr>
              <w:t xml:space="preserve"> </w:t>
            </w:r>
            <w:r>
              <w:rPr>
                <w:sz w:val="24"/>
              </w:rPr>
              <w:t>even</w:t>
            </w:r>
            <w:r>
              <w:rPr>
                <w:spacing w:val="-3"/>
                <w:sz w:val="24"/>
              </w:rPr>
              <w:t xml:space="preserve"> </w:t>
            </w:r>
            <w:r>
              <w:rPr>
                <w:sz w:val="24"/>
              </w:rPr>
              <w:t>first-time</w:t>
            </w:r>
            <w:r>
              <w:rPr>
                <w:spacing w:val="-2"/>
                <w:sz w:val="24"/>
              </w:rPr>
              <w:t xml:space="preserve"> </w:t>
            </w:r>
            <w:r>
              <w:rPr>
                <w:sz w:val="24"/>
              </w:rPr>
              <w:t>users</w:t>
            </w:r>
            <w:r>
              <w:rPr>
                <w:spacing w:val="-5"/>
                <w:sz w:val="24"/>
              </w:rPr>
              <w:t xml:space="preserve"> </w:t>
            </w:r>
            <w:r>
              <w:rPr>
                <w:sz w:val="24"/>
              </w:rPr>
              <w:t>to navigate</w:t>
            </w:r>
            <w:r>
              <w:rPr>
                <w:spacing w:val="-1"/>
                <w:sz w:val="24"/>
              </w:rPr>
              <w:t xml:space="preserve"> </w:t>
            </w:r>
            <w:r>
              <w:rPr>
                <w:sz w:val="24"/>
              </w:rPr>
              <w:t>with</w:t>
            </w:r>
            <w:r>
              <w:rPr>
                <w:spacing w:val="-2"/>
                <w:sz w:val="24"/>
              </w:rPr>
              <w:t xml:space="preserve"> </w:t>
            </w:r>
            <w:r>
              <w:rPr>
                <w:sz w:val="24"/>
              </w:rPr>
              <w:t>ease.</w:t>
            </w:r>
            <w:r>
              <w:rPr>
                <w:spacing w:val="-2"/>
                <w:sz w:val="24"/>
              </w:rPr>
              <w:t xml:space="preserve"> </w:t>
            </w:r>
            <w:r>
              <w:rPr>
                <w:sz w:val="24"/>
              </w:rPr>
              <w:t>Clear</w:t>
            </w:r>
            <w:r>
              <w:rPr>
                <w:spacing w:val="-2"/>
                <w:sz w:val="24"/>
              </w:rPr>
              <w:t xml:space="preserve"> </w:t>
            </w:r>
            <w:r>
              <w:rPr>
                <w:sz w:val="24"/>
              </w:rPr>
              <w:t>labels,</w:t>
            </w:r>
            <w:r>
              <w:rPr>
                <w:spacing w:val="-2"/>
                <w:sz w:val="24"/>
              </w:rPr>
              <w:t xml:space="preserve"> </w:t>
            </w:r>
            <w:r>
              <w:rPr>
                <w:sz w:val="24"/>
              </w:rPr>
              <w:t>organized</w:t>
            </w:r>
            <w:r>
              <w:rPr>
                <w:spacing w:val="-2"/>
                <w:sz w:val="24"/>
              </w:rPr>
              <w:t xml:space="preserve"> </w:t>
            </w:r>
            <w:r>
              <w:rPr>
                <w:sz w:val="24"/>
              </w:rPr>
              <w:t>menus,</w:t>
            </w:r>
            <w:r>
              <w:rPr>
                <w:spacing w:val="-2"/>
                <w:sz w:val="24"/>
              </w:rPr>
              <w:t xml:space="preserve"> </w:t>
            </w:r>
            <w:r>
              <w:rPr>
                <w:sz w:val="24"/>
              </w:rPr>
              <w:t>and</w:t>
            </w:r>
            <w:r>
              <w:rPr>
                <w:spacing w:val="-2"/>
                <w:sz w:val="24"/>
              </w:rPr>
              <w:t xml:space="preserve"> </w:t>
            </w:r>
            <w:r>
              <w:rPr>
                <w:sz w:val="24"/>
              </w:rPr>
              <w:t>a</w:t>
            </w:r>
            <w:r>
              <w:rPr>
                <w:spacing w:val="-1"/>
                <w:sz w:val="24"/>
              </w:rPr>
              <w:t xml:space="preserve"> </w:t>
            </w:r>
            <w:r>
              <w:rPr>
                <w:sz w:val="24"/>
              </w:rPr>
              <w:t>guided</w:t>
            </w:r>
            <w:r>
              <w:rPr>
                <w:spacing w:val="-2"/>
                <w:sz w:val="24"/>
              </w:rPr>
              <w:t xml:space="preserve"> </w:t>
            </w:r>
            <w:r>
              <w:rPr>
                <w:sz w:val="24"/>
              </w:rPr>
              <w:t>onboarding</w:t>
            </w:r>
            <w:r>
              <w:rPr>
                <w:spacing w:val="-2"/>
                <w:sz w:val="24"/>
              </w:rPr>
              <w:t xml:space="preserve"> </w:t>
            </w:r>
            <w:r>
              <w:rPr>
                <w:sz w:val="24"/>
              </w:rPr>
              <w:t>process will</w:t>
            </w:r>
            <w:r>
              <w:rPr>
                <w:spacing w:val="-3"/>
                <w:sz w:val="24"/>
              </w:rPr>
              <w:t xml:space="preserve"> </w:t>
            </w:r>
            <w:r>
              <w:rPr>
                <w:sz w:val="24"/>
              </w:rPr>
              <w:t>enhance</w:t>
            </w:r>
            <w:r>
              <w:rPr>
                <w:spacing w:val="-3"/>
                <w:sz w:val="24"/>
              </w:rPr>
              <w:t xml:space="preserve"> </w:t>
            </w:r>
            <w:r>
              <w:rPr>
                <w:sz w:val="24"/>
              </w:rPr>
              <w:t>usability.</w:t>
            </w:r>
            <w:r>
              <w:rPr>
                <w:spacing w:val="-4"/>
                <w:sz w:val="24"/>
              </w:rPr>
              <w:t xml:space="preserve"> </w:t>
            </w:r>
            <w:r>
              <w:rPr>
                <w:sz w:val="24"/>
              </w:rPr>
              <w:t>Additionally,</w:t>
            </w:r>
            <w:r>
              <w:rPr>
                <w:spacing w:val="-9"/>
                <w:sz w:val="24"/>
              </w:rPr>
              <w:t xml:space="preserve"> </w:t>
            </w:r>
            <w:r>
              <w:rPr>
                <w:sz w:val="24"/>
              </w:rPr>
              <w:t>continuous</w:t>
            </w:r>
            <w:r>
              <w:rPr>
                <w:spacing w:val="-6"/>
                <w:sz w:val="24"/>
              </w:rPr>
              <w:t xml:space="preserve"> </w:t>
            </w:r>
            <w:r>
              <w:rPr>
                <w:sz w:val="24"/>
              </w:rPr>
              <w:t>support</w:t>
            </w:r>
            <w:r>
              <w:rPr>
                <w:spacing w:val="-3"/>
                <w:sz w:val="24"/>
              </w:rPr>
              <w:t xml:space="preserve"> </w:t>
            </w:r>
            <w:r>
              <w:rPr>
                <w:sz w:val="24"/>
              </w:rPr>
              <w:t>through</w:t>
            </w:r>
            <w:r>
              <w:rPr>
                <w:spacing w:val="-4"/>
                <w:sz w:val="24"/>
              </w:rPr>
              <w:t xml:space="preserve"> </w:t>
            </w:r>
            <w:r>
              <w:rPr>
                <w:sz w:val="24"/>
              </w:rPr>
              <w:t>FAQs</w:t>
            </w:r>
            <w:r>
              <w:rPr>
                <w:spacing w:val="-6"/>
                <w:sz w:val="24"/>
              </w:rPr>
              <w:t xml:space="preserve"> </w:t>
            </w:r>
            <w:r>
              <w:rPr>
                <w:sz w:val="24"/>
              </w:rPr>
              <w:t>and</w:t>
            </w:r>
            <w:r>
              <w:rPr>
                <w:spacing w:val="-4"/>
                <w:sz w:val="24"/>
              </w:rPr>
              <w:t xml:space="preserve"> </w:t>
            </w:r>
            <w:r>
              <w:rPr>
                <w:sz w:val="24"/>
              </w:rPr>
              <w:t>tutorials will be available to ensure users can quickly resolve any concerns. These features aim to provide responsive and high-quality service for both vendors and buyers in</w:t>
            </w:r>
          </w:p>
          <w:p w14:paraId="25999B65">
            <w:pPr>
              <w:pStyle w:val="14"/>
              <w:spacing w:line="256" w:lineRule="exact"/>
              <w:ind w:left="13"/>
              <w:rPr>
                <w:sz w:val="24"/>
              </w:rPr>
            </w:pPr>
            <w:r>
              <w:rPr>
                <w:sz w:val="24"/>
              </w:rPr>
              <w:t>the</w:t>
            </w:r>
            <w:r>
              <w:rPr>
                <w:spacing w:val="-3"/>
                <w:sz w:val="24"/>
              </w:rPr>
              <w:t xml:space="preserve"> </w:t>
            </w:r>
            <w:r>
              <w:rPr>
                <w:sz w:val="24"/>
              </w:rPr>
              <w:t>local seafood</w:t>
            </w:r>
            <w:r>
              <w:rPr>
                <w:spacing w:val="-1"/>
                <w:sz w:val="24"/>
              </w:rPr>
              <w:t xml:space="preserve"> </w:t>
            </w:r>
            <w:r>
              <w:rPr>
                <w:spacing w:val="-2"/>
                <w:sz w:val="24"/>
              </w:rPr>
              <w:t>marketplace.</w:t>
            </w:r>
          </w:p>
        </w:tc>
      </w:tr>
    </w:tbl>
    <w:p w14:paraId="06E8B759">
      <w:pPr>
        <w:pStyle w:val="7"/>
        <w:spacing w:before="26"/>
        <w:rPr>
          <w:i/>
        </w:rPr>
      </w:pPr>
    </w:p>
    <w:p w14:paraId="7C24EB7D">
      <w:pPr>
        <w:pStyle w:val="3"/>
        <w:ind w:left="781"/>
      </w:pPr>
      <w:r>
        <w:t>Ethical</w:t>
      </w:r>
      <w:r>
        <w:rPr>
          <w:spacing w:val="-1"/>
        </w:rPr>
        <w:t xml:space="preserve"> </w:t>
      </w:r>
      <w:r>
        <w:rPr>
          <w:spacing w:val="-2"/>
        </w:rPr>
        <w:t>Consideration</w:t>
      </w:r>
    </w:p>
    <w:p w14:paraId="0546388C">
      <w:pPr>
        <w:pStyle w:val="7"/>
        <w:spacing w:before="8"/>
        <w:rPr>
          <w:b/>
        </w:rPr>
      </w:pPr>
    </w:p>
    <w:p w14:paraId="4D605E87">
      <w:pPr>
        <w:pStyle w:val="7"/>
        <w:ind w:left="360" w:right="1426" w:firstLine="496"/>
        <w:jc w:val="both"/>
      </w:pPr>
      <w:r>
        <w:t>The researchers ensured that this capstone project was conducted responsibly, with full</w:t>
      </w:r>
      <w:r>
        <w:rPr>
          <w:spacing w:val="-1"/>
        </w:rPr>
        <w:t xml:space="preserve"> </w:t>
      </w:r>
      <w:r>
        <w:t>respect</w:t>
      </w:r>
      <w:r>
        <w:rPr>
          <w:spacing w:val="-1"/>
        </w:rPr>
        <w:t xml:space="preserve"> </w:t>
      </w:r>
      <w:r>
        <w:t>for</w:t>
      </w:r>
      <w:r>
        <w:rPr>
          <w:spacing w:val="-2"/>
        </w:rPr>
        <w:t xml:space="preserve"> </w:t>
      </w:r>
      <w:r>
        <w:t>the</w:t>
      </w:r>
      <w:r>
        <w:rPr>
          <w:spacing w:val="-1"/>
        </w:rPr>
        <w:t xml:space="preserve"> </w:t>
      </w:r>
      <w:r>
        <w:t>rights,</w:t>
      </w:r>
      <w:r>
        <w:rPr>
          <w:spacing w:val="-2"/>
        </w:rPr>
        <w:t xml:space="preserve"> </w:t>
      </w:r>
      <w:r>
        <w:t>dignity,</w:t>
      </w:r>
      <w:r>
        <w:rPr>
          <w:spacing w:val="-2"/>
        </w:rPr>
        <w:t xml:space="preserve"> </w:t>
      </w:r>
      <w:r>
        <w:t>and</w:t>
      </w:r>
      <w:r>
        <w:rPr>
          <w:spacing w:val="-2"/>
        </w:rPr>
        <w:t xml:space="preserve"> </w:t>
      </w:r>
      <w:r>
        <w:t>welfare</w:t>
      </w:r>
      <w:r>
        <w:rPr>
          <w:spacing w:val="-1"/>
        </w:rPr>
        <w:t xml:space="preserve"> </w:t>
      </w:r>
      <w:r>
        <w:t>of</w:t>
      </w:r>
      <w:r>
        <w:rPr>
          <w:spacing w:val="-2"/>
        </w:rPr>
        <w:t xml:space="preserve"> </w:t>
      </w:r>
      <w:r>
        <w:t>all</w:t>
      </w:r>
      <w:r>
        <w:rPr>
          <w:spacing w:val="-1"/>
        </w:rPr>
        <w:t xml:space="preserve"> </w:t>
      </w:r>
      <w:r>
        <w:t>individuals</w:t>
      </w:r>
      <w:r>
        <w:rPr>
          <w:spacing w:val="-4"/>
        </w:rPr>
        <w:t xml:space="preserve"> </w:t>
      </w:r>
      <w:r>
        <w:t>involved</w:t>
      </w:r>
      <w:r>
        <w:rPr>
          <w:spacing w:val="-2"/>
        </w:rPr>
        <w:t xml:space="preserve"> </w:t>
      </w:r>
      <w:r>
        <w:t>in</w:t>
      </w:r>
      <w:r>
        <w:rPr>
          <w:spacing w:val="-7"/>
        </w:rPr>
        <w:t xml:space="preserve"> </w:t>
      </w:r>
      <w:r>
        <w:t>the</w:t>
      </w:r>
      <w:r>
        <w:rPr>
          <w:spacing w:val="-1"/>
        </w:rPr>
        <w:t xml:space="preserve"> </w:t>
      </w:r>
      <w:r>
        <w:t>study.</w:t>
      </w:r>
      <w:r>
        <w:rPr>
          <w:spacing w:val="-2"/>
        </w:rPr>
        <w:t xml:space="preserve"> </w:t>
      </w:r>
      <w:r>
        <w:t>We implemented ethical safeguards throughout the development and evaluation of the e- Baligya system, especially since the project involves handling personal market data and user identities.</w:t>
      </w:r>
    </w:p>
    <w:p w14:paraId="0D91DAA2">
      <w:pPr>
        <w:pStyle w:val="7"/>
        <w:spacing w:before="5"/>
        <w:ind w:left="360" w:right="1430" w:firstLine="480"/>
        <w:jc w:val="both"/>
      </w:pPr>
      <w:r>
        <w:t>Permission</w:t>
      </w:r>
      <w:r>
        <w:rPr>
          <w:spacing w:val="-2"/>
        </w:rPr>
        <w:t xml:space="preserve"> </w:t>
      </w:r>
      <w:r>
        <w:t>and</w:t>
      </w:r>
      <w:r>
        <w:rPr>
          <w:spacing w:val="-2"/>
        </w:rPr>
        <w:t xml:space="preserve"> </w:t>
      </w:r>
      <w:r>
        <w:t>Consent</w:t>
      </w:r>
      <w:r>
        <w:rPr>
          <w:b/>
        </w:rPr>
        <w:t>-</w:t>
      </w:r>
      <w:r>
        <w:rPr>
          <w:b/>
          <w:spacing w:val="-2"/>
        </w:rPr>
        <w:t xml:space="preserve"> </w:t>
      </w:r>
      <w:r>
        <w:t>Before we</w:t>
      </w:r>
      <w:r>
        <w:rPr>
          <w:spacing w:val="-1"/>
        </w:rPr>
        <w:t xml:space="preserve"> </w:t>
      </w:r>
      <w:r>
        <w:t>conducted</w:t>
      </w:r>
      <w:r>
        <w:rPr>
          <w:spacing w:val="-2"/>
        </w:rPr>
        <w:t xml:space="preserve"> </w:t>
      </w:r>
      <w:r>
        <w:t>interviews,</w:t>
      </w:r>
      <w:r>
        <w:rPr>
          <w:spacing w:val="-2"/>
        </w:rPr>
        <w:t xml:space="preserve"> </w:t>
      </w:r>
      <w:r>
        <w:t>system</w:t>
      </w:r>
      <w:r>
        <w:rPr>
          <w:spacing w:val="-1"/>
        </w:rPr>
        <w:t xml:space="preserve"> </w:t>
      </w:r>
      <w:r>
        <w:t>validation,</w:t>
      </w:r>
      <w:r>
        <w:rPr>
          <w:spacing w:val="-7"/>
        </w:rPr>
        <w:t xml:space="preserve"> </w:t>
      </w:r>
      <w:r>
        <w:t>or</w:t>
      </w:r>
      <w:r>
        <w:rPr>
          <w:spacing w:val="-2"/>
        </w:rPr>
        <w:t xml:space="preserve"> </w:t>
      </w:r>
      <w:r>
        <w:t>data gathering,</w:t>
      </w:r>
      <w:r>
        <w:rPr>
          <w:spacing w:val="-12"/>
        </w:rPr>
        <w:t xml:space="preserve"> </w:t>
      </w:r>
      <w:r>
        <w:t>the</w:t>
      </w:r>
      <w:r>
        <w:rPr>
          <w:spacing w:val="-6"/>
        </w:rPr>
        <w:t xml:space="preserve"> </w:t>
      </w:r>
      <w:r>
        <w:t>researchers</w:t>
      </w:r>
      <w:r>
        <w:rPr>
          <w:spacing w:val="-9"/>
        </w:rPr>
        <w:t xml:space="preserve"> </w:t>
      </w:r>
      <w:r>
        <w:t>first</w:t>
      </w:r>
      <w:r>
        <w:rPr>
          <w:spacing w:val="-7"/>
        </w:rPr>
        <w:t xml:space="preserve"> </w:t>
      </w:r>
      <w:r>
        <w:t>sought</w:t>
      </w:r>
      <w:r>
        <w:rPr>
          <w:spacing w:val="-7"/>
        </w:rPr>
        <w:t xml:space="preserve"> </w:t>
      </w:r>
      <w:r>
        <w:t>permission</w:t>
      </w:r>
      <w:r>
        <w:rPr>
          <w:spacing w:val="-8"/>
        </w:rPr>
        <w:t xml:space="preserve"> </w:t>
      </w:r>
      <w:r>
        <w:t>from</w:t>
      </w:r>
      <w:r>
        <w:rPr>
          <w:spacing w:val="-6"/>
        </w:rPr>
        <w:t xml:space="preserve"> </w:t>
      </w:r>
      <w:r>
        <w:t>the</w:t>
      </w:r>
      <w:r>
        <w:rPr>
          <w:spacing w:val="-6"/>
        </w:rPr>
        <w:t xml:space="preserve"> </w:t>
      </w:r>
      <w:r>
        <w:t>local</w:t>
      </w:r>
      <w:r>
        <w:rPr>
          <w:spacing w:val="-10"/>
        </w:rPr>
        <w:t xml:space="preserve"> </w:t>
      </w:r>
      <w:r>
        <w:t>market</w:t>
      </w:r>
      <w:r>
        <w:rPr>
          <w:spacing w:val="-7"/>
        </w:rPr>
        <w:t xml:space="preserve"> </w:t>
      </w:r>
      <w:r>
        <w:t>administrators</w:t>
      </w:r>
      <w:r>
        <w:rPr>
          <w:spacing w:val="-9"/>
        </w:rPr>
        <w:t xml:space="preserve"> </w:t>
      </w:r>
      <w:r>
        <w:t>and fishery associations through a formal letter. We obtained proper consent from the local fishery</w:t>
      </w:r>
      <w:r>
        <w:rPr>
          <w:spacing w:val="40"/>
        </w:rPr>
        <w:t xml:space="preserve"> </w:t>
      </w:r>
      <w:r>
        <w:t>vendors</w:t>
      </w:r>
      <w:r>
        <w:rPr>
          <w:spacing w:val="40"/>
        </w:rPr>
        <w:t xml:space="preserve"> </w:t>
      </w:r>
      <w:r>
        <w:t>and</w:t>
      </w:r>
      <w:r>
        <w:rPr>
          <w:spacing w:val="40"/>
        </w:rPr>
        <w:t xml:space="preserve"> </w:t>
      </w:r>
      <w:r>
        <w:t>consumers</w:t>
      </w:r>
      <w:r>
        <w:rPr>
          <w:spacing w:val="40"/>
        </w:rPr>
        <w:t xml:space="preserve"> </w:t>
      </w:r>
      <w:r>
        <w:t>who</w:t>
      </w:r>
      <w:r>
        <w:rPr>
          <w:spacing w:val="-1"/>
        </w:rPr>
        <w:t xml:space="preserve"> </w:t>
      </w:r>
      <w:r>
        <w:t>participated</w:t>
      </w:r>
      <w:r>
        <w:rPr>
          <w:spacing w:val="-1"/>
        </w:rPr>
        <w:t xml:space="preserve"> </w:t>
      </w:r>
      <w:r>
        <w:t>in</w:t>
      </w:r>
      <w:r>
        <w:rPr>
          <w:spacing w:val="40"/>
        </w:rPr>
        <w:t xml:space="preserve"> </w:t>
      </w:r>
      <w:r>
        <w:t>the requirement-gathering</w:t>
      </w:r>
      <w:r>
        <w:rPr>
          <w:spacing w:val="-1"/>
        </w:rPr>
        <w:t xml:space="preserve"> </w:t>
      </w:r>
      <w:r>
        <w:t>and feedback sessions. Their participation was purely voluntary. We made it clear that they could withdraw at any time without any negative consequences. We also ensured that discussions</w:t>
      </w:r>
      <w:r>
        <w:rPr>
          <w:spacing w:val="-1"/>
        </w:rPr>
        <w:t xml:space="preserve"> </w:t>
      </w:r>
      <w:r>
        <w:t>regarding sales or income were treated with confidentiality and used only for academic purposes.</w:t>
      </w:r>
    </w:p>
    <w:p w14:paraId="2645FA86">
      <w:pPr>
        <w:pStyle w:val="7"/>
        <w:spacing w:before="1"/>
        <w:ind w:left="360" w:right="1432" w:firstLine="500"/>
        <w:jc w:val="both"/>
      </w:pPr>
      <w:r>
        <w:t>Data Privacy and Protection</w:t>
      </w:r>
      <w:r>
        <w:rPr>
          <w:b/>
        </w:rPr>
        <w:t>-</w:t>
      </w:r>
      <w:r>
        <w:rPr>
          <w:b/>
          <w:spacing w:val="-2"/>
        </w:rPr>
        <w:t xml:space="preserve"> </w:t>
      </w:r>
      <w:r>
        <w:t>Since e-Baligya handles personal information such as names,</w:t>
      </w:r>
      <w:r>
        <w:rPr>
          <w:spacing w:val="-7"/>
        </w:rPr>
        <w:t xml:space="preserve"> </w:t>
      </w:r>
      <w:r>
        <w:t>contact</w:t>
      </w:r>
      <w:r>
        <w:rPr>
          <w:spacing w:val="-6"/>
        </w:rPr>
        <w:t xml:space="preserve"> </w:t>
      </w:r>
      <w:r>
        <w:t>numbers,</w:t>
      </w:r>
      <w:r>
        <w:rPr>
          <w:spacing w:val="-7"/>
        </w:rPr>
        <w:t xml:space="preserve"> </w:t>
      </w:r>
      <w:r>
        <w:t>and</w:t>
      </w:r>
      <w:r>
        <w:rPr>
          <w:spacing w:val="-7"/>
        </w:rPr>
        <w:t xml:space="preserve"> </w:t>
      </w:r>
      <w:r>
        <w:t>delivery</w:t>
      </w:r>
      <w:r>
        <w:rPr>
          <w:spacing w:val="-6"/>
        </w:rPr>
        <w:t xml:space="preserve"> </w:t>
      </w:r>
      <w:r>
        <w:t>addresses,</w:t>
      </w:r>
      <w:r>
        <w:rPr>
          <w:spacing w:val="-7"/>
        </w:rPr>
        <w:t xml:space="preserve"> </w:t>
      </w:r>
      <w:r>
        <w:t>the</w:t>
      </w:r>
      <w:r>
        <w:rPr>
          <w:spacing w:val="-5"/>
        </w:rPr>
        <w:t xml:space="preserve"> </w:t>
      </w:r>
      <w:r>
        <w:t>researchers</w:t>
      </w:r>
      <w:r>
        <w:rPr>
          <w:spacing w:val="-8"/>
        </w:rPr>
        <w:t xml:space="preserve"> </w:t>
      </w:r>
      <w:r>
        <w:t>strictly</w:t>
      </w:r>
      <w:r>
        <w:rPr>
          <w:spacing w:val="-7"/>
        </w:rPr>
        <w:t xml:space="preserve"> </w:t>
      </w:r>
      <w:r>
        <w:t>followed</w:t>
      </w:r>
      <w:r>
        <w:rPr>
          <w:spacing w:val="-7"/>
        </w:rPr>
        <w:t xml:space="preserve"> </w:t>
      </w:r>
      <w:r>
        <w:t>the Data Privacy</w:t>
      </w:r>
      <w:r>
        <w:rPr>
          <w:spacing w:val="21"/>
        </w:rPr>
        <w:t xml:space="preserve"> </w:t>
      </w:r>
      <w:r>
        <w:t>Act</w:t>
      </w:r>
      <w:r>
        <w:rPr>
          <w:spacing w:val="20"/>
        </w:rPr>
        <w:t xml:space="preserve"> </w:t>
      </w:r>
      <w:r>
        <w:t>of</w:t>
      </w:r>
      <w:r>
        <w:rPr>
          <w:spacing w:val="22"/>
        </w:rPr>
        <w:t xml:space="preserve"> </w:t>
      </w:r>
      <w:r>
        <w:t>2012</w:t>
      </w:r>
      <w:r>
        <w:rPr>
          <w:spacing w:val="22"/>
        </w:rPr>
        <w:t xml:space="preserve"> </w:t>
      </w:r>
      <w:r>
        <w:t>(Republic</w:t>
      </w:r>
      <w:r>
        <w:rPr>
          <w:spacing w:val="24"/>
        </w:rPr>
        <w:t xml:space="preserve"> </w:t>
      </w:r>
      <w:r>
        <w:t>Act</w:t>
      </w:r>
      <w:r>
        <w:rPr>
          <w:spacing w:val="20"/>
        </w:rPr>
        <w:t xml:space="preserve"> </w:t>
      </w:r>
      <w:r>
        <w:t>No.</w:t>
      </w:r>
      <w:r>
        <w:rPr>
          <w:spacing w:val="18"/>
        </w:rPr>
        <w:t xml:space="preserve"> </w:t>
      </w:r>
      <w:r>
        <w:t>10173).</w:t>
      </w:r>
      <w:r>
        <w:rPr>
          <w:spacing w:val="3"/>
        </w:rPr>
        <w:t xml:space="preserve"> </w:t>
      </w:r>
      <w:r>
        <w:t>We</w:t>
      </w:r>
      <w:r>
        <w:rPr>
          <w:spacing w:val="24"/>
        </w:rPr>
        <w:t xml:space="preserve"> </w:t>
      </w:r>
      <w:r>
        <w:t>did</w:t>
      </w:r>
      <w:r>
        <w:rPr>
          <w:spacing w:val="18"/>
        </w:rPr>
        <w:t xml:space="preserve"> </w:t>
      </w:r>
      <w:r>
        <w:t>not</w:t>
      </w:r>
      <w:r>
        <w:rPr>
          <w:spacing w:val="23"/>
        </w:rPr>
        <w:t xml:space="preserve"> </w:t>
      </w:r>
      <w:r>
        <w:t>use</w:t>
      </w:r>
      <w:r>
        <w:rPr>
          <w:spacing w:val="20"/>
        </w:rPr>
        <w:t xml:space="preserve"> </w:t>
      </w:r>
      <w:r>
        <w:t>actual</w:t>
      </w:r>
      <w:r>
        <w:rPr>
          <w:spacing w:val="20"/>
        </w:rPr>
        <w:t xml:space="preserve"> </w:t>
      </w:r>
      <w:r>
        <w:t>personal</w:t>
      </w:r>
      <w:r>
        <w:rPr>
          <w:spacing w:val="23"/>
        </w:rPr>
        <w:t xml:space="preserve"> </w:t>
      </w:r>
      <w:r>
        <w:rPr>
          <w:spacing w:val="-2"/>
        </w:rPr>
        <w:t>records</w:t>
      </w:r>
    </w:p>
    <w:p w14:paraId="023E4545">
      <w:pPr>
        <w:pStyle w:val="7"/>
        <w:spacing w:after="0"/>
        <w:jc w:val="both"/>
        <w:sectPr>
          <w:type w:val="continuous"/>
          <w:pgSz w:w="12240" w:h="15840"/>
          <w:pgMar w:top="1420" w:right="0" w:bottom="680" w:left="1800" w:header="0" w:footer="492" w:gutter="0"/>
          <w:cols w:space="720" w:num="1"/>
        </w:sectPr>
      </w:pPr>
    </w:p>
    <w:p w14:paraId="49570ECC">
      <w:pPr>
        <w:pStyle w:val="7"/>
        <w:spacing w:before="60"/>
        <w:ind w:left="360" w:right="1433"/>
        <w:jc w:val="both"/>
      </w:pPr>
      <w:r>
        <w:t>or</w:t>
      </w:r>
      <w:r>
        <w:rPr>
          <w:spacing w:val="-1"/>
        </w:rPr>
        <w:t xml:space="preserve"> </w:t>
      </w:r>
      <w:r>
        <w:t>real</w:t>
      </w:r>
      <w:r>
        <w:rPr>
          <w:spacing w:val="40"/>
        </w:rPr>
        <w:t xml:space="preserve"> </w:t>
      </w:r>
      <w:r>
        <w:t>business</w:t>
      </w:r>
      <w:r>
        <w:rPr>
          <w:spacing w:val="-2"/>
        </w:rPr>
        <w:t xml:space="preserve"> </w:t>
      </w:r>
      <w:r>
        <w:t>data</w:t>
      </w:r>
      <w:r>
        <w:rPr>
          <w:spacing w:val="40"/>
        </w:rPr>
        <w:t xml:space="preserve"> </w:t>
      </w:r>
      <w:r>
        <w:t>during</w:t>
      </w:r>
      <w:r>
        <w:rPr>
          <w:spacing w:val="40"/>
        </w:rPr>
        <w:t xml:space="preserve"> </w:t>
      </w:r>
      <w:r>
        <w:t>the</w:t>
      </w:r>
      <w:r>
        <w:rPr>
          <w:spacing w:val="40"/>
        </w:rPr>
        <w:t xml:space="preserve"> </w:t>
      </w:r>
      <w:r>
        <w:t>development</w:t>
      </w:r>
      <w:r>
        <w:rPr>
          <w:spacing w:val="40"/>
        </w:rPr>
        <w:t xml:space="preserve"> </w:t>
      </w:r>
      <w:r>
        <w:t>and</w:t>
      </w:r>
      <w:r>
        <w:rPr>
          <w:spacing w:val="40"/>
        </w:rPr>
        <w:t xml:space="preserve"> </w:t>
      </w:r>
      <w:r>
        <w:t>testing</w:t>
      </w:r>
      <w:r>
        <w:rPr>
          <w:spacing w:val="40"/>
        </w:rPr>
        <w:t xml:space="preserve"> </w:t>
      </w:r>
      <w:r>
        <w:t>phases.</w:t>
      </w:r>
      <w:r>
        <w:rPr>
          <w:spacing w:val="40"/>
        </w:rPr>
        <w:t xml:space="preserve"> </w:t>
      </w:r>
      <w:r>
        <w:t>Instead,</w:t>
      </w:r>
      <w:r>
        <w:rPr>
          <w:spacing w:val="40"/>
        </w:rPr>
        <w:t xml:space="preserve"> </w:t>
      </w:r>
      <w:r>
        <w:t>the researchers</w:t>
      </w:r>
      <w:r>
        <w:rPr>
          <w:spacing w:val="-2"/>
        </w:rPr>
        <w:t xml:space="preserve"> </w:t>
      </w:r>
      <w:r>
        <w:t>utilized</w:t>
      </w:r>
      <w:r>
        <w:rPr>
          <w:spacing w:val="-1"/>
        </w:rPr>
        <w:t xml:space="preserve"> </w:t>
      </w:r>
      <w:r>
        <w:t>dummy data to avoid any accidental exposure of</w:t>
      </w:r>
      <w:r>
        <w:rPr>
          <w:spacing w:val="-2"/>
        </w:rPr>
        <w:t xml:space="preserve"> </w:t>
      </w:r>
      <w:r>
        <w:t xml:space="preserve">real personal </w:t>
      </w:r>
      <w:r>
        <w:rPr>
          <w:spacing w:val="-2"/>
        </w:rPr>
        <w:t>information.</w:t>
      </w:r>
    </w:p>
    <w:p w14:paraId="41C231EA">
      <w:pPr>
        <w:pStyle w:val="7"/>
        <w:spacing w:before="4"/>
        <w:ind w:left="360" w:right="1435" w:firstLine="680"/>
        <w:jc w:val="both"/>
      </w:pPr>
      <w:r>
        <w:t>System Security and Access</w:t>
      </w:r>
      <w:r>
        <w:rPr>
          <w:b/>
        </w:rPr>
        <w:t>-</w:t>
      </w:r>
      <w:r>
        <w:rPr>
          <w:b/>
          <w:spacing w:val="-2"/>
        </w:rPr>
        <w:t xml:space="preserve"> </w:t>
      </w:r>
      <w:r>
        <w:t>To keep the data safe, the system uses Firebase for secure storage and authentication. We applied a "privacy-by-design" approach by setting up</w:t>
      </w:r>
      <w:r>
        <w:rPr>
          <w:spacing w:val="-2"/>
        </w:rPr>
        <w:t xml:space="preserve"> </w:t>
      </w:r>
      <w:r>
        <w:t>role-based</w:t>
      </w:r>
      <w:r>
        <w:rPr>
          <w:spacing w:val="-7"/>
        </w:rPr>
        <w:t xml:space="preserve"> </w:t>
      </w:r>
      <w:r>
        <w:t>access</w:t>
      </w:r>
      <w:r>
        <w:rPr>
          <w:spacing w:val="-4"/>
        </w:rPr>
        <w:t xml:space="preserve"> </w:t>
      </w:r>
      <w:r>
        <w:t>controls.</w:t>
      </w:r>
      <w:r>
        <w:rPr>
          <w:spacing w:val="-2"/>
        </w:rPr>
        <w:t xml:space="preserve"> </w:t>
      </w:r>
      <w:r>
        <w:t>This</w:t>
      </w:r>
      <w:r>
        <w:rPr>
          <w:spacing w:val="-4"/>
        </w:rPr>
        <w:t xml:space="preserve"> </w:t>
      </w:r>
      <w:r>
        <w:t>means</w:t>
      </w:r>
      <w:r>
        <w:rPr>
          <w:spacing w:val="-8"/>
        </w:rPr>
        <w:t xml:space="preserve"> </w:t>
      </w:r>
      <w:r>
        <w:t>that</w:t>
      </w:r>
      <w:r>
        <w:rPr>
          <w:spacing w:val="-1"/>
        </w:rPr>
        <w:t xml:space="preserve"> </w:t>
      </w:r>
      <w:r>
        <w:t>access</w:t>
      </w:r>
      <w:r>
        <w:rPr>
          <w:spacing w:val="-4"/>
        </w:rPr>
        <w:t xml:space="preserve"> </w:t>
      </w:r>
      <w:r>
        <w:t>is</w:t>
      </w:r>
      <w:r>
        <w:rPr>
          <w:spacing w:val="-4"/>
        </w:rPr>
        <w:t xml:space="preserve"> </w:t>
      </w:r>
      <w:r>
        <w:t>restricted</w:t>
      </w:r>
      <w:r>
        <w:rPr>
          <w:spacing w:val="-2"/>
        </w:rPr>
        <w:t xml:space="preserve"> </w:t>
      </w:r>
      <w:r>
        <w:t>based</w:t>
      </w:r>
      <w:r>
        <w:rPr>
          <w:spacing w:val="-2"/>
        </w:rPr>
        <w:t xml:space="preserve"> </w:t>
      </w:r>
      <w:r>
        <w:t>on</w:t>
      </w:r>
      <w:r>
        <w:rPr>
          <w:spacing w:val="-2"/>
        </w:rPr>
        <w:t xml:space="preserve"> </w:t>
      </w:r>
      <w:r>
        <w:t>the</w:t>
      </w:r>
      <w:r>
        <w:rPr>
          <w:spacing w:val="-1"/>
        </w:rPr>
        <w:t xml:space="preserve"> </w:t>
      </w:r>
      <w:r>
        <w:t>user's</w:t>
      </w:r>
      <w:r>
        <w:rPr>
          <w:spacing w:val="-4"/>
        </w:rPr>
        <w:t xml:space="preserve"> </w:t>
      </w:r>
      <w:r>
        <w:t>role. For example, only Administrators can see system-wide reports, while Vendors can only access their own inventory and sales data. This prevents unauthorized users from seeing sensitive information.</w:t>
      </w:r>
    </w:p>
    <w:p w14:paraId="2A59F870">
      <w:pPr>
        <w:pStyle w:val="7"/>
        <w:spacing w:before="1"/>
        <w:ind w:left="360" w:right="1432" w:firstLine="540"/>
        <w:jc w:val="both"/>
      </w:pPr>
      <w:r>
        <w:t>Fairness and Safety</w:t>
      </w:r>
      <w:r>
        <w:rPr>
          <w:b/>
        </w:rPr>
        <w:t>-</w:t>
      </w:r>
      <w:r>
        <w:rPr>
          <w:b/>
          <w:spacing w:val="-1"/>
        </w:rPr>
        <w:t xml:space="preserve"> </w:t>
      </w:r>
      <w:r>
        <w:t>The researchers also considered fairness in the automated features. For the Decision Support System (DSS) that suggests pricing, we ensured</w:t>
      </w:r>
      <w:r>
        <w:rPr>
          <w:spacing w:val="-2"/>
        </w:rPr>
        <w:t xml:space="preserve"> </w:t>
      </w:r>
      <w:r>
        <w:t>the logic is based on market trends to avoid bias. For the Face Verification feature, we tested it carefully to ensure reliability and prevent misidentification. We also ensured that no images used for testing were stored permanently.</w:t>
      </w:r>
    </w:p>
    <w:p w14:paraId="5F3D9B67">
      <w:pPr>
        <w:pStyle w:val="7"/>
        <w:spacing w:before="4"/>
        <w:ind w:left="360" w:right="1430"/>
        <w:jc w:val="both"/>
      </w:pPr>
      <w:r>
        <w:t>Overall, the team followed proper ethical guidelines and professional standards. We prioritized the benefit of the local fishery vendors and consumers, ensuring that e-</w:t>
      </w:r>
      <w:r>
        <w:rPr>
          <w:spacing w:val="40"/>
        </w:rPr>
        <w:t xml:space="preserve"> </w:t>
      </w:r>
      <w:r>
        <w:t>Baligya helps the community without causing harm or misusing data.</w:t>
      </w:r>
    </w:p>
    <w:p w14:paraId="35EB6846">
      <w:pPr>
        <w:pStyle w:val="7"/>
        <w:spacing w:before="209"/>
      </w:pPr>
    </w:p>
    <w:p w14:paraId="4E5962B5">
      <w:pPr>
        <w:pStyle w:val="3"/>
        <w:ind w:left="841"/>
      </w:pPr>
      <w:bookmarkStart w:id="16" w:name="_TOC_250001"/>
      <w:r>
        <w:t>Requirements</w:t>
      </w:r>
      <w:r>
        <w:rPr>
          <w:spacing w:val="-6"/>
        </w:rPr>
        <w:t xml:space="preserve"> </w:t>
      </w:r>
      <w:bookmarkEnd w:id="16"/>
      <w:r>
        <w:rPr>
          <w:spacing w:val="-2"/>
        </w:rPr>
        <w:t>Documentation</w:t>
      </w:r>
    </w:p>
    <w:p w14:paraId="5C470059">
      <w:pPr>
        <w:pStyle w:val="7"/>
        <w:spacing w:before="112"/>
        <w:rPr>
          <w:b/>
        </w:rPr>
      </w:pPr>
    </w:p>
    <w:p w14:paraId="41A1AF4D">
      <w:pPr>
        <w:pStyle w:val="7"/>
        <w:ind w:left="360" w:right="1377"/>
      </w:pPr>
      <w:r>
        <w:t>The E-Baligya platform provides secure registration and login functionalities with role- based access for administrators, vendors, and customers. Vendors can register their seafood</w:t>
      </w:r>
      <w:r>
        <w:rPr>
          <w:spacing w:val="-3"/>
        </w:rPr>
        <w:t xml:space="preserve"> </w:t>
      </w:r>
      <w:r>
        <w:t>products</w:t>
      </w:r>
      <w:r>
        <w:rPr>
          <w:spacing w:val="-5"/>
        </w:rPr>
        <w:t xml:space="preserve"> </w:t>
      </w:r>
      <w:r>
        <w:t>by</w:t>
      </w:r>
      <w:r>
        <w:rPr>
          <w:spacing w:val="-3"/>
        </w:rPr>
        <w:t xml:space="preserve"> </w:t>
      </w:r>
      <w:r>
        <w:t>providing</w:t>
      </w:r>
      <w:r>
        <w:rPr>
          <w:spacing w:val="-8"/>
        </w:rPr>
        <w:t xml:space="preserve"> </w:t>
      </w:r>
      <w:r>
        <w:t>item</w:t>
      </w:r>
      <w:r>
        <w:rPr>
          <w:spacing w:val="-2"/>
        </w:rPr>
        <w:t xml:space="preserve"> </w:t>
      </w:r>
      <w:r>
        <w:t>names,</w:t>
      </w:r>
      <w:r>
        <w:rPr>
          <w:spacing w:val="-3"/>
        </w:rPr>
        <w:t xml:space="preserve"> </w:t>
      </w:r>
      <w:r>
        <w:t>descriptions,</w:t>
      </w:r>
      <w:r>
        <w:rPr>
          <w:spacing w:val="-3"/>
        </w:rPr>
        <w:t xml:space="preserve"> </w:t>
      </w:r>
      <w:r>
        <w:t>prices,</w:t>
      </w:r>
      <w:r>
        <w:rPr>
          <w:spacing w:val="-3"/>
        </w:rPr>
        <w:t xml:space="preserve"> </w:t>
      </w:r>
      <w:r>
        <w:t>and</w:t>
      </w:r>
      <w:r>
        <w:rPr>
          <w:spacing w:val="-8"/>
        </w:rPr>
        <w:t xml:space="preserve"> </w:t>
      </w:r>
      <w:r>
        <w:t>available</w:t>
      </w:r>
      <w:r>
        <w:rPr>
          <w:spacing w:val="-2"/>
        </w:rPr>
        <w:t xml:space="preserve"> </w:t>
      </w:r>
      <w:r>
        <w:t>quantities, along with uploading product images. The system displays these products in a well- organized gallery where</w:t>
      </w:r>
      <w:r>
        <w:rPr>
          <w:spacing w:val="-2"/>
        </w:rPr>
        <w:t xml:space="preserve"> </w:t>
      </w:r>
      <w:r>
        <w:t>customers</w:t>
      </w:r>
      <w:r>
        <w:rPr>
          <w:spacing w:val="-1"/>
        </w:rPr>
        <w:t xml:space="preserve"> </w:t>
      </w:r>
      <w:r>
        <w:t>can browse available seafood items, view</w:t>
      </w:r>
      <w:r>
        <w:rPr>
          <w:spacing w:val="-1"/>
        </w:rPr>
        <w:t xml:space="preserve"> </w:t>
      </w:r>
      <w:r>
        <w:t>nutritional details, and see product information such as freshness, storage method, and origin.</w:t>
      </w:r>
    </w:p>
    <w:p w14:paraId="775E0DB1">
      <w:pPr>
        <w:pStyle w:val="7"/>
        <w:spacing w:before="4"/>
      </w:pPr>
    </w:p>
    <w:p w14:paraId="69614804">
      <w:pPr>
        <w:pStyle w:val="7"/>
        <w:spacing w:before="1"/>
        <w:ind w:left="360" w:right="1635"/>
      </w:pPr>
      <w:r>
        <w:t>Each user role is provided with a dedicated dashboard — vendors manage their shop profiles and inventory, customers can browse and place orders, and administrators oversee</w:t>
      </w:r>
      <w:r>
        <w:rPr>
          <w:spacing w:val="-4"/>
        </w:rPr>
        <w:t xml:space="preserve"> </w:t>
      </w:r>
      <w:r>
        <w:t>user</w:t>
      </w:r>
      <w:r>
        <w:rPr>
          <w:spacing w:val="-5"/>
        </w:rPr>
        <w:t xml:space="preserve"> </w:t>
      </w:r>
      <w:r>
        <w:t>accounts,</w:t>
      </w:r>
      <w:r>
        <w:rPr>
          <w:spacing w:val="-5"/>
        </w:rPr>
        <w:t xml:space="preserve"> </w:t>
      </w:r>
      <w:r>
        <w:t>marketplace</w:t>
      </w:r>
      <w:r>
        <w:rPr>
          <w:spacing w:val="-4"/>
        </w:rPr>
        <w:t xml:space="preserve"> </w:t>
      </w:r>
      <w:r>
        <w:t>activities,</w:t>
      </w:r>
      <w:r>
        <w:rPr>
          <w:spacing w:val="-5"/>
        </w:rPr>
        <w:t xml:space="preserve"> </w:t>
      </w:r>
      <w:r>
        <w:t>and</w:t>
      </w:r>
      <w:r>
        <w:rPr>
          <w:spacing w:val="-5"/>
        </w:rPr>
        <w:t xml:space="preserve"> </w:t>
      </w:r>
      <w:r>
        <w:t>reports.</w:t>
      </w:r>
      <w:r>
        <w:rPr>
          <w:spacing w:val="-5"/>
        </w:rPr>
        <w:t xml:space="preserve"> </w:t>
      </w:r>
      <w:r>
        <w:t>The</w:t>
      </w:r>
      <w:r>
        <w:rPr>
          <w:spacing w:val="-4"/>
        </w:rPr>
        <w:t xml:space="preserve"> </w:t>
      </w:r>
      <w:r>
        <w:t>system</w:t>
      </w:r>
      <w:r>
        <w:rPr>
          <w:spacing w:val="-8"/>
        </w:rPr>
        <w:t xml:space="preserve"> </w:t>
      </w:r>
      <w:r>
        <w:t>allows</w:t>
      </w:r>
      <w:r>
        <w:rPr>
          <w:spacing w:val="-7"/>
        </w:rPr>
        <w:t xml:space="preserve"> </w:t>
      </w:r>
      <w:r>
        <w:t>customers to provide feedback and ratings after completing their purchases,</w:t>
      </w:r>
    </w:p>
    <w:p w14:paraId="07A0100A">
      <w:pPr>
        <w:pStyle w:val="7"/>
        <w:ind w:left="360"/>
      </w:pPr>
      <w:r>
        <w:t>helping maintain</w:t>
      </w:r>
      <w:r>
        <w:rPr>
          <w:spacing w:val="-1"/>
        </w:rPr>
        <w:t xml:space="preserve"> </w:t>
      </w:r>
      <w:r>
        <w:t>product and</w:t>
      </w:r>
      <w:r>
        <w:rPr>
          <w:spacing w:val="-1"/>
        </w:rPr>
        <w:t xml:space="preserve"> </w:t>
      </w:r>
      <w:r>
        <w:t>service</w:t>
      </w:r>
      <w:r>
        <w:rPr>
          <w:spacing w:val="1"/>
        </w:rPr>
        <w:t xml:space="preserve"> </w:t>
      </w:r>
      <w:r>
        <w:rPr>
          <w:spacing w:val="-2"/>
        </w:rPr>
        <w:t>quality.</w:t>
      </w:r>
    </w:p>
    <w:p w14:paraId="532FF315">
      <w:pPr>
        <w:pStyle w:val="7"/>
        <w:spacing w:before="8"/>
      </w:pPr>
    </w:p>
    <w:p w14:paraId="76F1FA5B">
      <w:pPr>
        <w:pStyle w:val="7"/>
        <w:ind w:left="360"/>
      </w:pPr>
      <w:r>
        <w:t>The</w:t>
      </w:r>
      <w:r>
        <w:rPr>
          <w:spacing w:val="-1"/>
        </w:rPr>
        <w:t xml:space="preserve"> </w:t>
      </w:r>
      <w:r>
        <w:t>platform includes</w:t>
      </w:r>
      <w:r>
        <w:rPr>
          <w:spacing w:val="-4"/>
        </w:rPr>
        <w:t xml:space="preserve"> </w:t>
      </w:r>
      <w:r>
        <w:t>an</w:t>
      </w:r>
      <w:r>
        <w:rPr>
          <w:spacing w:val="-1"/>
        </w:rPr>
        <w:t xml:space="preserve"> </w:t>
      </w:r>
      <w:r>
        <w:t>administrative</w:t>
      </w:r>
      <w:r>
        <w:rPr>
          <w:spacing w:val="-1"/>
        </w:rPr>
        <w:t xml:space="preserve"> </w:t>
      </w:r>
      <w:r>
        <w:t>panel for</w:t>
      </w:r>
      <w:r>
        <w:rPr>
          <w:spacing w:val="-1"/>
        </w:rPr>
        <w:t xml:space="preserve"> </w:t>
      </w:r>
      <w:r>
        <w:rPr>
          <w:spacing w:val="-2"/>
        </w:rPr>
        <w:t>managing</w:t>
      </w:r>
    </w:p>
    <w:p w14:paraId="4FACB177">
      <w:pPr>
        <w:pStyle w:val="7"/>
        <w:ind w:left="360" w:right="1594"/>
      </w:pPr>
      <w:r>
        <w:t>users, monitoring transactions, and generating analytical reports related to sales and market</w:t>
      </w:r>
      <w:r>
        <w:rPr>
          <w:spacing w:val="-6"/>
        </w:rPr>
        <w:t xml:space="preserve"> </w:t>
      </w:r>
      <w:r>
        <w:t>activity.</w:t>
      </w:r>
      <w:r>
        <w:rPr>
          <w:spacing w:val="-2"/>
        </w:rPr>
        <w:t xml:space="preserve"> </w:t>
      </w:r>
      <w:r>
        <w:t>Vendor</w:t>
      </w:r>
      <w:r>
        <w:rPr>
          <w:spacing w:val="-2"/>
        </w:rPr>
        <w:t xml:space="preserve"> </w:t>
      </w:r>
      <w:r>
        <w:t>profiles</w:t>
      </w:r>
      <w:r>
        <w:rPr>
          <w:spacing w:val="-4"/>
        </w:rPr>
        <w:t xml:space="preserve"> </w:t>
      </w:r>
      <w:r>
        <w:t>include</w:t>
      </w:r>
      <w:r>
        <w:rPr>
          <w:spacing w:val="-1"/>
        </w:rPr>
        <w:t xml:space="preserve"> </w:t>
      </w:r>
      <w:r>
        <w:t>shop</w:t>
      </w:r>
      <w:r>
        <w:rPr>
          <w:spacing w:val="-2"/>
        </w:rPr>
        <w:t xml:space="preserve"> </w:t>
      </w:r>
      <w:r>
        <w:t>details,</w:t>
      </w:r>
      <w:r>
        <w:rPr>
          <w:spacing w:val="-2"/>
        </w:rPr>
        <w:t xml:space="preserve"> </w:t>
      </w:r>
      <w:r>
        <w:t>location,</w:t>
      </w:r>
      <w:r>
        <w:rPr>
          <w:spacing w:val="-2"/>
        </w:rPr>
        <w:t xml:space="preserve"> </w:t>
      </w:r>
      <w:r>
        <w:t>and</w:t>
      </w:r>
      <w:r>
        <w:rPr>
          <w:spacing w:val="-2"/>
        </w:rPr>
        <w:t xml:space="preserve"> </w:t>
      </w:r>
      <w:r>
        <w:t>business</w:t>
      </w:r>
      <w:r>
        <w:rPr>
          <w:spacing w:val="-4"/>
        </w:rPr>
        <w:t xml:space="preserve"> </w:t>
      </w:r>
      <w:r>
        <w:t>information to increase trust among customers. The system also features modal-based interfaces for detailed</w:t>
      </w:r>
      <w:r>
        <w:rPr>
          <w:spacing w:val="-4"/>
        </w:rPr>
        <w:t xml:space="preserve"> </w:t>
      </w:r>
      <w:r>
        <w:t>product</w:t>
      </w:r>
      <w:r>
        <w:rPr>
          <w:spacing w:val="-3"/>
        </w:rPr>
        <w:t xml:space="preserve"> </w:t>
      </w:r>
      <w:r>
        <w:t>views</w:t>
      </w:r>
      <w:r>
        <w:rPr>
          <w:spacing w:val="-6"/>
        </w:rPr>
        <w:t xml:space="preserve"> </w:t>
      </w:r>
      <w:r>
        <w:t>and</w:t>
      </w:r>
      <w:r>
        <w:rPr>
          <w:spacing w:val="-4"/>
        </w:rPr>
        <w:t xml:space="preserve"> </w:t>
      </w:r>
      <w:r>
        <w:t>order</w:t>
      </w:r>
      <w:r>
        <w:rPr>
          <w:spacing w:val="-4"/>
        </w:rPr>
        <w:t xml:space="preserve"> </w:t>
      </w:r>
      <w:r>
        <w:t>transactions.</w:t>
      </w:r>
      <w:r>
        <w:rPr>
          <w:spacing w:val="-4"/>
        </w:rPr>
        <w:t xml:space="preserve"> </w:t>
      </w:r>
      <w:r>
        <w:t>While</w:t>
      </w:r>
      <w:r>
        <w:rPr>
          <w:spacing w:val="-3"/>
        </w:rPr>
        <w:t xml:space="preserve"> </w:t>
      </w:r>
      <w:r>
        <w:t>the</w:t>
      </w:r>
      <w:r>
        <w:rPr>
          <w:spacing w:val="-3"/>
        </w:rPr>
        <w:t xml:space="preserve"> </w:t>
      </w:r>
      <w:r>
        <w:t>complete</w:t>
      </w:r>
      <w:r>
        <w:rPr>
          <w:spacing w:val="-3"/>
        </w:rPr>
        <w:t xml:space="preserve"> </w:t>
      </w:r>
      <w:r>
        <w:t>delivery</w:t>
      </w:r>
      <w:r>
        <w:rPr>
          <w:spacing w:val="-8"/>
        </w:rPr>
        <w:t xml:space="preserve"> </w:t>
      </w:r>
      <w:r>
        <w:t>and</w:t>
      </w:r>
      <w:r>
        <w:rPr>
          <w:spacing w:val="-4"/>
        </w:rPr>
        <w:t xml:space="preserve"> </w:t>
      </w:r>
      <w:r>
        <w:t>payment integration is still under development, the system currently tracks user sessions, order statuses, and product availability using a centralized database.</w:t>
      </w:r>
    </w:p>
    <w:p w14:paraId="211963DA">
      <w:pPr>
        <w:pStyle w:val="7"/>
        <w:spacing w:before="5"/>
      </w:pPr>
    </w:p>
    <w:p w14:paraId="7DE4A166">
      <w:pPr>
        <w:pStyle w:val="7"/>
        <w:ind w:left="360" w:right="1635"/>
      </w:pPr>
      <w:r>
        <w:t>The implementation includes data validation, real-time updates, and secure role-based access to ensure that only authorized users can perform specific actions. The platform promotes</w:t>
      </w:r>
      <w:r>
        <w:rPr>
          <w:spacing w:val="-5"/>
        </w:rPr>
        <w:t xml:space="preserve"> </w:t>
      </w:r>
      <w:r>
        <w:t>transparency</w:t>
      </w:r>
      <w:r>
        <w:rPr>
          <w:spacing w:val="-8"/>
        </w:rPr>
        <w:t xml:space="preserve"> </w:t>
      </w:r>
      <w:r>
        <w:t>and</w:t>
      </w:r>
      <w:r>
        <w:rPr>
          <w:spacing w:val="-3"/>
        </w:rPr>
        <w:t xml:space="preserve"> </w:t>
      </w:r>
      <w:r>
        <w:t>supports</w:t>
      </w:r>
      <w:r>
        <w:rPr>
          <w:spacing w:val="-5"/>
        </w:rPr>
        <w:t xml:space="preserve"> </w:t>
      </w:r>
      <w:r>
        <w:t>the</w:t>
      </w:r>
      <w:r>
        <w:rPr>
          <w:spacing w:val="-2"/>
        </w:rPr>
        <w:t xml:space="preserve"> </w:t>
      </w:r>
      <w:r>
        <w:t>digital</w:t>
      </w:r>
      <w:r>
        <w:rPr>
          <w:spacing w:val="-7"/>
        </w:rPr>
        <w:t xml:space="preserve"> </w:t>
      </w:r>
      <w:r>
        <w:t>transformation</w:t>
      </w:r>
      <w:r>
        <w:rPr>
          <w:spacing w:val="-3"/>
        </w:rPr>
        <w:t xml:space="preserve"> </w:t>
      </w:r>
      <w:r>
        <w:t>of</w:t>
      </w:r>
      <w:r>
        <w:rPr>
          <w:spacing w:val="-3"/>
        </w:rPr>
        <w:t xml:space="preserve"> </w:t>
      </w:r>
      <w:r>
        <w:t>local</w:t>
      </w:r>
      <w:r>
        <w:rPr>
          <w:spacing w:val="-2"/>
        </w:rPr>
        <w:t xml:space="preserve"> </w:t>
      </w:r>
      <w:r>
        <w:t>seafood</w:t>
      </w:r>
      <w:r>
        <w:rPr>
          <w:spacing w:val="-3"/>
        </w:rPr>
        <w:t xml:space="preserve"> </w:t>
      </w:r>
      <w:r>
        <w:t>markets into a more accessible and organized online marketplace.</w:t>
      </w:r>
    </w:p>
    <w:p w14:paraId="75D5075C">
      <w:pPr>
        <w:pStyle w:val="7"/>
        <w:spacing w:after="0"/>
        <w:sectPr>
          <w:pgSz w:w="12240" w:h="15840"/>
          <w:pgMar w:top="1380" w:right="0" w:bottom="680" w:left="1800" w:header="0" w:footer="492" w:gutter="0"/>
          <w:cols w:space="720" w:num="1"/>
        </w:sectPr>
      </w:pPr>
    </w:p>
    <w:p w14:paraId="4A147A80">
      <w:pPr>
        <w:pStyle w:val="3"/>
        <w:spacing w:before="60"/>
      </w:pPr>
      <w:r>
        <w:rPr>
          <w:spacing w:val="-2"/>
        </w:rPr>
        <w:t>Resources</w:t>
      </w:r>
    </w:p>
    <w:p w14:paraId="0FACA4D2">
      <w:pPr>
        <w:pStyle w:val="7"/>
        <w:spacing w:before="4"/>
        <w:ind w:left="1801"/>
      </w:pPr>
      <w:r>
        <w:t>The</w:t>
      </w:r>
      <w:r>
        <w:rPr>
          <w:spacing w:val="29"/>
        </w:rPr>
        <w:t xml:space="preserve">  </w:t>
      </w:r>
      <w:r>
        <w:t>project</w:t>
      </w:r>
      <w:r>
        <w:rPr>
          <w:spacing w:val="28"/>
        </w:rPr>
        <w:t xml:space="preserve">  </w:t>
      </w:r>
      <w:r>
        <w:t>will</w:t>
      </w:r>
      <w:r>
        <w:rPr>
          <w:spacing w:val="29"/>
        </w:rPr>
        <w:t xml:space="preserve">  </w:t>
      </w:r>
      <w:r>
        <w:t>primarily</w:t>
      </w:r>
      <w:r>
        <w:rPr>
          <w:spacing w:val="4"/>
        </w:rPr>
        <w:t xml:space="preserve"> </w:t>
      </w:r>
      <w:r>
        <w:t>utilize</w:t>
      </w:r>
      <w:r>
        <w:rPr>
          <w:spacing w:val="1"/>
        </w:rPr>
        <w:t xml:space="preserve"> </w:t>
      </w:r>
      <w:r>
        <w:t>laptops</w:t>
      </w:r>
      <w:r>
        <w:rPr>
          <w:spacing w:val="27"/>
        </w:rPr>
        <w:t xml:space="preserve">  </w:t>
      </w:r>
      <w:r>
        <w:t>and</w:t>
      </w:r>
      <w:r>
        <w:rPr>
          <w:spacing w:val="29"/>
        </w:rPr>
        <w:t xml:space="preserve">  </w:t>
      </w:r>
      <w:r>
        <w:t>a</w:t>
      </w:r>
      <w:r>
        <w:rPr>
          <w:spacing w:val="29"/>
        </w:rPr>
        <w:t xml:space="preserve">  </w:t>
      </w:r>
      <w:r>
        <w:t>stable</w:t>
      </w:r>
      <w:r>
        <w:rPr>
          <w:spacing w:val="29"/>
        </w:rPr>
        <w:t xml:space="preserve">  </w:t>
      </w:r>
      <w:r>
        <w:rPr>
          <w:spacing w:val="-2"/>
        </w:rPr>
        <w:t>internet</w:t>
      </w:r>
    </w:p>
    <w:p w14:paraId="018C52FC">
      <w:pPr>
        <w:pStyle w:val="7"/>
        <w:ind w:left="841" w:right="1917"/>
        <w:jc w:val="both"/>
      </w:pPr>
      <w:r>
        <w:t>connection</w:t>
      </w:r>
      <w:r>
        <w:rPr>
          <w:spacing w:val="-15"/>
        </w:rPr>
        <w:t xml:space="preserve"> </w:t>
      </w:r>
      <w:r>
        <w:t>as</w:t>
      </w:r>
      <w:r>
        <w:rPr>
          <w:spacing w:val="-15"/>
        </w:rPr>
        <w:t xml:space="preserve"> </w:t>
      </w:r>
      <w:r>
        <w:t>essential</w:t>
      </w:r>
      <w:r>
        <w:rPr>
          <w:spacing w:val="-15"/>
        </w:rPr>
        <w:t xml:space="preserve"> </w:t>
      </w:r>
      <w:r>
        <w:t>hardware</w:t>
      </w:r>
      <w:r>
        <w:rPr>
          <w:spacing w:val="-15"/>
        </w:rPr>
        <w:t xml:space="preserve"> </w:t>
      </w:r>
      <w:r>
        <w:t>for</w:t>
      </w:r>
      <w:r>
        <w:rPr>
          <w:spacing w:val="-15"/>
        </w:rPr>
        <w:t xml:space="preserve"> </w:t>
      </w:r>
      <w:r>
        <w:t>development</w:t>
      </w:r>
      <w:r>
        <w:rPr>
          <w:spacing w:val="-15"/>
        </w:rPr>
        <w:t xml:space="preserve"> </w:t>
      </w:r>
      <w:r>
        <w:t>and</w:t>
      </w:r>
      <w:r>
        <w:rPr>
          <w:spacing w:val="-15"/>
        </w:rPr>
        <w:t xml:space="preserve"> </w:t>
      </w:r>
      <w:r>
        <w:t>testing.</w:t>
      </w:r>
      <w:r>
        <w:rPr>
          <w:spacing w:val="-15"/>
        </w:rPr>
        <w:t xml:space="preserve"> </w:t>
      </w:r>
      <w:r>
        <w:t>The</w:t>
      </w:r>
      <w:r>
        <w:rPr>
          <w:spacing w:val="-15"/>
        </w:rPr>
        <w:t xml:space="preserve"> </w:t>
      </w:r>
      <w:r>
        <w:t>software</w:t>
      </w:r>
      <w:r>
        <w:rPr>
          <w:spacing w:val="-15"/>
        </w:rPr>
        <w:t xml:space="preserve"> </w:t>
      </w:r>
      <w:r>
        <w:t>tools to be used include Visual Studio Code for</w:t>
      </w:r>
      <w:r>
        <w:rPr>
          <w:spacing w:val="-2"/>
        </w:rPr>
        <w:t xml:space="preserve"> </w:t>
      </w:r>
      <w:r>
        <w:t>programming, Firebase for local server and database management, and Figma for designing the system’s user interface.</w:t>
      </w:r>
      <w:r>
        <w:rPr>
          <w:spacing w:val="-3"/>
        </w:rPr>
        <w:t xml:space="preserve"> </w:t>
      </w:r>
      <w:r>
        <w:t>React</w:t>
      </w:r>
      <w:r>
        <w:rPr>
          <w:spacing w:val="-3"/>
        </w:rPr>
        <w:t xml:space="preserve"> </w:t>
      </w:r>
      <w:r>
        <w:t>will</w:t>
      </w:r>
      <w:r>
        <w:rPr>
          <w:spacing w:val="-3"/>
        </w:rPr>
        <w:t xml:space="preserve"> </w:t>
      </w:r>
      <w:r>
        <w:t>be</w:t>
      </w:r>
      <w:r>
        <w:rPr>
          <w:spacing w:val="-3"/>
        </w:rPr>
        <w:t xml:space="preserve"> </w:t>
      </w:r>
      <w:r>
        <w:t>used</w:t>
      </w:r>
      <w:r>
        <w:rPr>
          <w:spacing w:val="-3"/>
        </w:rPr>
        <w:t xml:space="preserve"> </w:t>
      </w:r>
      <w:r>
        <w:t>for</w:t>
      </w:r>
      <w:r>
        <w:rPr>
          <w:spacing w:val="-7"/>
        </w:rPr>
        <w:t xml:space="preserve"> </w:t>
      </w:r>
      <w:r>
        <w:t>the</w:t>
      </w:r>
      <w:r>
        <w:rPr>
          <w:spacing w:val="-3"/>
        </w:rPr>
        <w:t xml:space="preserve"> </w:t>
      </w:r>
      <w:r>
        <w:t>web</w:t>
      </w:r>
      <w:r>
        <w:rPr>
          <w:spacing w:val="-3"/>
        </w:rPr>
        <w:t xml:space="preserve"> </w:t>
      </w:r>
      <w:r>
        <w:t>application</w:t>
      </w:r>
      <w:r>
        <w:rPr>
          <w:spacing w:val="-3"/>
        </w:rPr>
        <w:t xml:space="preserve"> </w:t>
      </w:r>
      <w:r>
        <w:t>interface,</w:t>
      </w:r>
      <w:r>
        <w:rPr>
          <w:spacing w:val="-3"/>
        </w:rPr>
        <w:t xml:space="preserve"> </w:t>
      </w:r>
      <w:r>
        <w:t>and</w:t>
      </w:r>
      <w:r>
        <w:rPr>
          <w:spacing w:val="-3"/>
        </w:rPr>
        <w:t xml:space="preserve"> </w:t>
      </w:r>
      <w:r>
        <w:t>React</w:t>
      </w:r>
      <w:r>
        <w:rPr>
          <w:spacing w:val="-3"/>
        </w:rPr>
        <w:t xml:space="preserve"> </w:t>
      </w:r>
      <w:r>
        <w:t>Native for</w:t>
      </w:r>
      <w:r>
        <w:rPr>
          <w:spacing w:val="-15"/>
        </w:rPr>
        <w:t xml:space="preserve"> </w:t>
      </w:r>
      <w:r>
        <w:t>mobile</w:t>
      </w:r>
      <w:r>
        <w:rPr>
          <w:spacing w:val="-15"/>
        </w:rPr>
        <w:t xml:space="preserve"> </w:t>
      </w:r>
      <w:r>
        <w:t>development,</w:t>
      </w:r>
      <w:r>
        <w:rPr>
          <w:spacing w:val="-15"/>
        </w:rPr>
        <w:t xml:space="preserve"> </w:t>
      </w:r>
      <w:r>
        <w:t>both</w:t>
      </w:r>
      <w:r>
        <w:rPr>
          <w:spacing w:val="-15"/>
        </w:rPr>
        <w:t xml:space="preserve"> </w:t>
      </w:r>
      <w:r>
        <w:t>connected</w:t>
      </w:r>
      <w:r>
        <w:rPr>
          <w:spacing w:val="-15"/>
        </w:rPr>
        <w:t xml:space="preserve"> </w:t>
      </w:r>
      <w:r>
        <w:t>to</w:t>
      </w:r>
      <w:r>
        <w:rPr>
          <w:spacing w:val="-15"/>
        </w:rPr>
        <w:t xml:space="preserve"> </w:t>
      </w:r>
      <w:r>
        <w:t>a</w:t>
      </w:r>
      <w:r>
        <w:rPr>
          <w:spacing w:val="-15"/>
        </w:rPr>
        <w:t xml:space="preserve"> </w:t>
      </w:r>
      <w:r>
        <w:t>Firebase</w:t>
      </w:r>
      <w:r>
        <w:rPr>
          <w:spacing w:val="-15"/>
        </w:rPr>
        <w:t xml:space="preserve"> </w:t>
      </w:r>
      <w:r>
        <w:t>backend</w:t>
      </w:r>
      <w:r>
        <w:rPr>
          <w:spacing w:val="-15"/>
        </w:rPr>
        <w:t xml:space="preserve"> </w:t>
      </w:r>
      <w:r>
        <w:t>for</w:t>
      </w:r>
      <w:r>
        <w:rPr>
          <w:spacing w:val="-14"/>
        </w:rPr>
        <w:t xml:space="preserve"> </w:t>
      </w:r>
      <w:r>
        <w:t>authentication and real-time data handling.</w:t>
      </w:r>
    </w:p>
    <w:p w14:paraId="0CA6C10D">
      <w:pPr>
        <w:pStyle w:val="7"/>
        <w:spacing w:before="5"/>
      </w:pPr>
    </w:p>
    <w:p w14:paraId="5F10CC6C">
      <w:pPr>
        <w:pStyle w:val="7"/>
        <w:ind w:left="841" w:right="1915" w:firstLine="960"/>
        <w:jc w:val="both"/>
      </w:pPr>
      <w:r>
        <w:t>Human resources include the project</w:t>
      </w:r>
      <w:r>
        <w:rPr>
          <w:spacing w:val="-1"/>
        </w:rPr>
        <w:t xml:space="preserve"> </w:t>
      </w:r>
      <w:r>
        <w:t>developers who will handle system design, coding, and testing, and local seafood vendors and market administrators</w:t>
      </w:r>
      <w:r>
        <w:rPr>
          <w:spacing w:val="-15"/>
        </w:rPr>
        <w:t xml:space="preserve"> </w:t>
      </w:r>
      <w:r>
        <w:t>who</w:t>
      </w:r>
      <w:r>
        <w:rPr>
          <w:spacing w:val="-15"/>
        </w:rPr>
        <w:t xml:space="preserve"> </w:t>
      </w:r>
      <w:r>
        <w:t>will</w:t>
      </w:r>
      <w:r>
        <w:rPr>
          <w:spacing w:val="-12"/>
        </w:rPr>
        <w:t xml:space="preserve"> </w:t>
      </w:r>
      <w:r>
        <w:t>provide</w:t>
      </w:r>
      <w:r>
        <w:rPr>
          <w:spacing w:val="-12"/>
        </w:rPr>
        <w:t xml:space="preserve"> </w:t>
      </w:r>
      <w:r>
        <w:t>feedback</w:t>
      </w:r>
      <w:r>
        <w:rPr>
          <w:spacing w:val="-15"/>
        </w:rPr>
        <w:t xml:space="preserve"> </w:t>
      </w:r>
      <w:r>
        <w:t>and</w:t>
      </w:r>
      <w:r>
        <w:rPr>
          <w:spacing w:val="-13"/>
        </w:rPr>
        <w:t xml:space="preserve"> </w:t>
      </w:r>
      <w:r>
        <w:t>validation</w:t>
      </w:r>
      <w:r>
        <w:rPr>
          <w:spacing w:val="-13"/>
        </w:rPr>
        <w:t xml:space="preserve"> </w:t>
      </w:r>
      <w:r>
        <w:t>during</w:t>
      </w:r>
      <w:r>
        <w:rPr>
          <w:spacing w:val="-15"/>
        </w:rPr>
        <w:t xml:space="preserve"> </w:t>
      </w:r>
      <w:r>
        <w:t>the</w:t>
      </w:r>
      <w:r>
        <w:rPr>
          <w:spacing w:val="-12"/>
        </w:rPr>
        <w:t xml:space="preserve"> </w:t>
      </w:r>
      <w:r>
        <w:t>development process. Their participation ensures that the platform meets the actual needs of both sellers and consumers in the seafood marketplace.</w:t>
      </w:r>
    </w:p>
    <w:p w14:paraId="6D58968B">
      <w:pPr>
        <w:pStyle w:val="7"/>
        <w:spacing w:before="8"/>
      </w:pPr>
    </w:p>
    <w:p w14:paraId="357AA6A7">
      <w:pPr>
        <w:pStyle w:val="3"/>
        <w:spacing w:before="1"/>
        <w:ind w:left="841"/>
        <w:jc w:val="both"/>
      </w:pPr>
      <w:r>
        <w:t>Requirements</w:t>
      </w:r>
      <w:r>
        <w:rPr>
          <w:spacing w:val="-6"/>
        </w:rPr>
        <w:t xml:space="preserve"> </w:t>
      </w:r>
      <w:r>
        <w:rPr>
          <w:spacing w:val="-2"/>
        </w:rPr>
        <w:t>Analysis</w:t>
      </w:r>
    </w:p>
    <w:p w14:paraId="6A607E81">
      <w:pPr>
        <w:pStyle w:val="7"/>
        <w:spacing w:before="179"/>
        <w:ind w:left="841" w:right="1894" w:firstLine="960"/>
        <w:jc w:val="both"/>
      </w:pPr>
      <w:r>
        <w:t>The E-Baligya</w:t>
      </w:r>
      <w:r>
        <w:rPr>
          <w:spacing w:val="-1"/>
        </w:rPr>
        <w:t xml:space="preserve"> </w:t>
      </w:r>
      <w:r>
        <w:t>system is a web-based and mobile-accessible seafood marketplace designed to connect local vendors and customers through a unified online platform. The system has three main user roles:</w:t>
      </w:r>
    </w:p>
    <w:p w14:paraId="6CCDEC0E">
      <w:pPr>
        <w:pStyle w:val="7"/>
        <w:spacing w:before="185"/>
        <w:ind w:left="841" w:right="1899" w:firstLine="960"/>
        <w:jc w:val="both"/>
      </w:pPr>
      <w:r>
        <w:t>Administrator – manages users,</w:t>
      </w:r>
      <w:r>
        <w:rPr>
          <w:spacing w:val="-2"/>
        </w:rPr>
        <w:t xml:space="preserve"> </w:t>
      </w:r>
      <w:r>
        <w:t>monitors</w:t>
      </w:r>
      <w:r>
        <w:rPr>
          <w:spacing w:val="-8"/>
        </w:rPr>
        <w:t xml:space="preserve"> </w:t>
      </w:r>
      <w:r>
        <w:t>marketplace activities, and ensures smooth operations.</w:t>
      </w:r>
    </w:p>
    <w:p w14:paraId="748897F9">
      <w:pPr>
        <w:pStyle w:val="7"/>
        <w:spacing w:before="184"/>
        <w:ind w:left="841" w:right="1900" w:firstLine="960"/>
        <w:jc w:val="both"/>
      </w:pPr>
      <w:r>
        <w:t>Vendor</w:t>
      </w:r>
      <w:r>
        <w:rPr>
          <w:spacing w:val="-15"/>
        </w:rPr>
        <w:t xml:space="preserve"> </w:t>
      </w:r>
      <w:r>
        <w:t>–</w:t>
      </w:r>
      <w:r>
        <w:rPr>
          <w:spacing w:val="-15"/>
        </w:rPr>
        <w:t xml:space="preserve"> </w:t>
      </w:r>
      <w:r>
        <w:t>lists</w:t>
      </w:r>
      <w:r>
        <w:rPr>
          <w:spacing w:val="-15"/>
        </w:rPr>
        <w:t xml:space="preserve"> </w:t>
      </w:r>
      <w:r>
        <w:t>seafood</w:t>
      </w:r>
      <w:r>
        <w:rPr>
          <w:spacing w:val="-15"/>
        </w:rPr>
        <w:t xml:space="preserve"> </w:t>
      </w:r>
      <w:r>
        <w:t>products</w:t>
      </w:r>
      <w:r>
        <w:rPr>
          <w:spacing w:val="-15"/>
        </w:rPr>
        <w:t xml:space="preserve"> </w:t>
      </w:r>
      <w:r>
        <w:t>for</w:t>
      </w:r>
      <w:r>
        <w:rPr>
          <w:spacing w:val="-15"/>
        </w:rPr>
        <w:t xml:space="preserve"> </w:t>
      </w:r>
      <w:r>
        <w:t>sale,</w:t>
      </w:r>
      <w:r>
        <w:rPr>
          <w:spacing w:val="-15"/>
        </w:rPr>
        <w:t xml:space="preserve"> </w:t>
      </w:r>
      <w:r>
        <w:t>manages</w:t>
      </w:r>
      <w:r>
        <w:rPr>
          <w:spacing w:val="-15"/>
        </w:rPr>
        <w:t xml:space="preserve"> </w:t>
      </w:r>
      <w:r>
        <w:t>inventory,</w:t>
      </w:r>
      <w:r>
        <w:rPr>
          <w:spacing w:val="-15"/>
        </w:rPr>
        <w:t xml:space="preserve"> </w:t>
      </w:r>
      <w:r>
        <w:t>and</w:t>
      </w:r>
      <w:r>
        <w:rPr>
          <w:spacing w:val="-15"/>
        </w:rPr>
        <w:t xml:space="preserve"> </w:t>
      </w:r>
      <w:r>
        <w:t>tracks customer orders.</w:t>
      </w:r>
    </w:p>
    <w:p w14:paraId="58FDCE70">
      <w:pPr>
        <w:pStyle w:val="7"/>
        <w:spacing w:before="185"/>
        <w:ind w:left="841" w:right="1898" w:firstLine="960"/>
        <w:jc w:val="both"/>
      </w:pPr>
      <w:r>
        <w:t>Customer – browses available seafood items, views details and nutritional information, and places orders.</w:t>
      </w:r>
    </w:p>
    <w:p w14:paraId="303184F5">
      <w:pPr>
        <w:pStyle w:val="7"/>
        <w:spacing w:before="180"/>
        <w:ind w:left="841" w:right="1892" w:firstLine="960"/>
        <w:jc w:val="both"/>
      </w:pPr>
      <w:r>
        <w:t>The platform allows vendors to upload and manage detailed product listings, including product name, category (e.g., fish, shellfish, crustaceans), price per kilogram, and stock availability, variations</w:t>
      </w:r>
      <w:r>
        <w:rPr>
          <w:spacing w:val="-2"/>
        </w:rPr>
        <w:t xml:space="preserve"> </w:t>
      </w:r>
      <w:r>
        <w:t>and Services. Customers can explore the marketplace using a gallery-style layout and access detailed product descriptions and benefits.</w:t>
      </w:r>
    </w:p>
    <w:p w14:paraId="34D16E79">
      <w:pPr>
        <w:pStyle w:val="7"/>
        <w:spacing w:before="184"/>
        <w:ind w:left="841" w:right="1891" w:firstLine="960"/>
        <w:jc w:val="both"/>
      </w:pPr>
      <w:r>
        <w:t>The system currently operates</w:t>
      </w:r>
      <w:r>
        <w:rPr>
          <w:spacing w:val="-4"/>
        </w:rPr>
        <w:t xml:space="preserve"> </w:t>
      </w:r>
      <w:r>
        <w:t>using React for the web interface and React Native for the mobile application. Firebase serves as the backend for authentication, data storage, and user management. The platform employs role- based access control to ensure secure and organized system usage.</w:t>
      </w:r>
    </w:p>
    <w:p w14:paraId="483C4252">
      <w:pPr>
        <w:pStyle w:val="7"/>
        <w:spacing w:before="185"/>
        <w:ind w:left="841" w:right="1893" w:firstLine="960"/>
        <w:jc w:val="both"/>
      </w:pPr>
      <w:r>
        <w:t>Administrators</w:t>
      </w:r>
      <w:r>
        <w:rPr>
          <w:spacing w:val="-11"/>
        </w:rPr>
        <w:t xml:space="preserve"> </w:t>
      </w:r>
      <w:r>
        <w:t>have</w:t>
      </w:r>
      <w:r>
        <w:rPr>
          <w:spacing w:val="-12"/>
        </w:rPr>
        <w:t xml:space="preserve"> </w:t>
      </w:r>
      <w:r>
        <w:t>a</w:t>
      </w:r>
      <w:r>
        <w:rPr>
          <w:spacing w:val="-12"/>
        </w:rPr>
        <w:t xml:space="preserve"> </w:t>
      </w:r>
      <w:r>
        <w:t>comprehensive</w:t>
      </w:r>
      <w:r>
        <w:rPr>
          <w:spacing w:val="-9"/>
        </w:rPr>
        <w:t xml:space="preserve"> </w:t>
      </w:r>
      <w:r>
        <w:t>dashboard</w:t>
      </w:r>
      <w:r>
        <w:rPr>
          <w:spacing w:val="-10"/>
        </w:rPr>
        <w:t xml:space="preserve"> </w:t>
      </w:r>
      <w:r>
        <w:t>that</w:t>
      </w:r>
      <w:r>
        <w:rPr>
          <w:spacing w:val="-10"/>
        </w:rPr>
        <w:t xml:space="preserve"> </w:t>
      </w:r>
      <w:r>
        <w:t>includes</w:t>
      </w:r>
      <w:r>
        <w:rPr>
          <w:spacing w:val="-11"/>
        </w:rPr>
        <w:t xml:space="preserve"> </w:t>
      </w:r>
      <w:r>
        <w:t>features for</w:t>
      </w:r>
      <w:r>
        <w:rPr>
          <w:spacing w:val="-3"/>
        </w:rPr>
        <w:t xml:space="preserve"> </w:t>
      </w:r>
      <w:r>
        <w:t>managing</w:t>
      </w:r>
      <w:r>
        <w:rPr>
          <w:spacing w:val="-3"/>
        </w:rPr>
        <w:t xml:space="preserve"> </w:t>
      </w:r>
      <w:r>
        <w:t>users,</w:t>
      </w:r>
      <w:r>
        <w:rPr>
          <w:spacing w:val="-3"/>
        </w:rPr>
        <w:t xml:space="preserve"> </w:t>
      </w:r>
      <w:r>
        <w:t>verifying</w:t>
      </w:r>
      <w:r>
        <w:rPr>
          <w:spacing w:val="-3"/>
        </w:rPr>
        <w:t xml:space="preserve"> </w:t>
      </w:r>
      <w:r>
        <w:t>vendor</w:t>
      </w:r>
      <w:r>
        <w:rPr>
          <w:spacing w:val="-3"/>
        </w:rPr>
        <w:t xml:space="preserve"> </w:t>
      </w:r>
      <w:r>
        <w:t>information,</w:t>
      </w:r>
      <w:r>
        <w:rPr>
          <w:spacing w:val="-8"/>
        </w:rPr>
        <w:t xml:space="preserve"> </w:t>
      </w:r>
      <w:r>
        <w:t>and</w:t>
      </w:r>
      <w:r>
        <w:rPr>
          <w:spacing w:val="-3"/>
        </w:rPr>
        <w:t xml:space="preserve"> </w:t>
      </w:r>
      <w:r>
        <w:t>viewing</w:t>
      </w:r>
      <w:r>
        <w:rPr>
          <w:spacing w:val="-3"/>
        </w:rPr>
        <w:t xml:space="preserve"> </w:t>
      </w:r>
      <w:r>
        <w:t>transaction</w:t>
      </w:r>
      <w:r>
        <w:rPr>
          <w:spacing w:val="-3"/>
        </w:rPr>
        <w:t xml:space="preserve"> </w:t>
      </w:r>
      <w:r>
        <w:t>logs. Vendors can update their listings and respond to customer inquiries, while customers can provide feedback on</w:t>
      </w:r>
      <w:r>
        <w:rPr>
          <w:spacing w:val="-3"/>
        </w:rPr>
        <w:t xml:space="preserve"> </w:t>
      </w:r>
      <w:r>
        <w:t>purchased</w:t>
      </w:r>
      <w:r>
        <w:rPr>
          <w:spacing w:val="-3"/>
        </w:rPr>
        <w:t xml:space="preserve"> </w:t>
      </w:r>
      <w:r>
        <w:t>products. The system supports real-time updates to reflect stock changes and order progress instantly.</w:t>
      </w:r>
    </w:p>
    <w:p w14:paraId="110E5A07">
      <w:pPr>
        <w:pStyle w:val="7"/>
        <w:spacing w:after="0"/>
        <w:jc w:val="both"/>
        <w:sectPr>
          <w:pgSz w:w="12240" w:h="15840"/>
          <w:pgMar w:top="1380" w:right="0" w:bottom="680" w:left="1800" w:header="0" w:footer="492" w:gutter="0"/>
          <w:cols w:space="720" w:num="1"/>
        </w:sectPr>
      </w:pPr>
    </w:p>
    <w:p w14:paraId="2B3768AD">
      <w:pPr>
        <w:pStyle w:val="7"/>
        <w:spacing w:before="60"/>
        <w:ind w:left="841" w:right="1898" w:firstLine="960"/>
        <w:jc w:val="both"/>
      </w:pPr>
      <w:r>
        <w:t>The E-Baligya</w:t>
      </w:r>
      <w:r>
        <w:rPr>
          <w:spacing w:val="-2"/>
        </w:rPr>
        <w:t xml:space="preserve"> </w:t>
      </w:r>
      <w:r>
        <w:t>system aims to modernize local seafood trading by providing</w:t>
      </w:r>
      <w:r>
        <w:rPr>
          <w:spacing w:val="-11"/>
        </w:rPr>
        <w:t xml:space="preserve"> </w:t>
      </w:r>
      <w:r>
        <w:t>an</w:t>
      </w:r>
      <w:r>
        <w:rPr>
          <w:spacing w:val="-15"/>
        </w:rPr>
        <w:t xml:space="preserve"> </w:t>
      </w:r>
      <w:r>
        <w:t>efficient,</w:t>
      </w:r>
      <w:r>
        <w:rPr>
          <w:spacing w:val="-15"/>
        </w:rPr>
        <w:t xml:space="preserve"> </w:t>
      </w:r>
      <w:r>
        <w:t>accessible,</w:t>
      </w:r>
      <w:r>
        <w:rPr>
          <w:spacing w:val="-15"/>
        </w:rPr>
        <w:t xml:space="preserve"> </w:t>
      </w:r>
      <w:r>
        <w:t>and</w:t>
      </w:r>
      <w:r>
        <w:rPr>
          <w:spacing w:val="-11"/>
        </w:rPr>
        <w:t xml:space="preserve"> </w:t>
      </w:r>
      <w:r>
        <w:t>transparent</w:t>
      </w:r>
      <w:r>
        <w:rPr>
          <w:spacing w:val="-10"/>
        </w:rPr>
        <w:t xml:space="preserve"> </w:t>
      </w:r>
      <w:r>
        <w:t>platform</w:t>
      </w:r>
      <w:r>
        <w:rPr>
          <w:spacing w:val="-14"/>
        </w:rPr>
        <w:t xml:space="preserve"> </w:t>
      </w:r>
      <w:r>
        <w:t>that</w:t>
      </w:r>
      <w:r>
        <w:rPr>
          <w:spacing w:val="-10"/>
        </w:rPr>
        <w:t xml:space="preserve"> </w:t>
      </w:r>
      <w:r>
        <w:t>supports</w:t>
      </w:r>
      <w:r>
        <w:rPr>
          <w:spacing w:val="-13"/>
        </w:rPr>
        <w:t xml:space="preserve"> </w:t>
      </w:r>
      <w:r>
        <w:t>both</w:t>
      </w:r>
      <w:r>
        <w:rPr>
          <w:spacing w:val="-11"/>
        </w:rPr>
        <w:t xml:space="preserve"> </w:t>
      </w:r>
      <w:r>
        <w:t>the sellers’ businesses and the consumers’ needs.</w:t>
      </w:r>
    </w:p>
    <w:p w14:paraId="1A005F0B">
      <w:pPr>
        <w:pStyle w:val="3"/>
        <w:spacing w:before="264"/>
        <w:jc w:val="both"/>
      </w:pPr>
      <w:bookmarkStart w:id="17" w:name="_TOC_250000"/>
      <w:r>
        <w:t>Design</w:t>
      </w:r>
      <w:r>
        <w:rPr>
          <w:spacing w:val="-5"/>
        </w:rPr>
        <w:t xml:space="preserve"> </w:t>
      </w:r>
      <w:r>
        <w:t>of</w:t>
      </w:r>
      <w:r>
        <w:rPr>
          <w:spacing w:val="-3"/>
        </w:rPr>
        <w:t xml:space="preserve"> </w:t>
      </w:r>
      <w:r>
        <w:t>Software,</w:t>
      </w:r>
      <w:r>
        <w:rPr>
          <w:spacing w:val="-3"/>
        </w:rPr>
        <w:t xml:space="preserve"> </w:t>
      </w:r>
      <w:r>
        <w:t>System,</w:t>
      </w:r>
      <w:r>
        <w:rPr>
          <w:spacing w:val="-3"/>
        </w:rPr>
        <w:t xml:space="preserve"> </w:t>
      </w:r>
      <w:r>
        <w:t>Product,</w:t>
      </w:r>
      <w:r>
        <w:rPr>
          <w:spacing w:val="-3"/>
        </w:rPr>
        <w:t xml:space="preserve"> </w:t>
      </w:r>
      <w:r>
        <w:t>and/or</w:t>
      </w:r>
      <w:bookmarkEnd w:id="17"/>
      <w:r>
        <w:rPr>
          <w:spacing w:val="-2"/>
        </w:rPr>
        <w:t xml:space="preserve"> Processes</w:t>
      </w:r>
    </w:p>
    <w:p w14:paraId="55BB74E3">
      <w:pPr>
        <w:pStyle w:val="7"/>
        <w:spacing w:before="45"/>
        <w:rPr>
          <w:b/>
        </w:rPr>
      </w:pPr>
    </w:p>
    <w:p w14:paraId="6DDEA98B">
      <w:pPr>
        <w:pStyle w:val="7"/>
        <w:ind w:left="360" w:right="1434" w:firstLine="484"/>
        <w:jc w:val="both"/>
      </w:pPr>
      <w:r>
        <w:t>This</w:t>
      </w:r>
      <w:r>
        <w:rPr>
          <w:spacing w:val="-1"/>
        </w:rPr>
        <w:t xml:space="preserve"> </w:t>
      </w:r>
      <w:r>
        <w:t>section presents</w:t>
      </w:r>
      <w:r>
        <w:rPr>
          <w:spacing w:val="-1"/>
        </w:rPr>
        <w:t xml:space="preserve"> </w:t>
      </w:r>
      <w:r>
        <w:t>the system’s initial</w:t>
      </w:r>
      <w:r>
        <w:rPr>
          <w:spacing w:val="-1"/>
        </w:rPr>
        <w:t xml:space="preserve"> </w:t>
      </w:r>
      <w:r>
        <w:t>design by discussing its</w:t>
      </w:r>
      <w:r>
        <w:rPr>
          <w:spacing w:val="-1"/>
        </w:rPr>
        <w:t xml:space="preserve"> </w:t>
      </w:r>
      <w:r>
        <w:t>major components, core</w:t>
      </w:r>
      <w:r>
        <w:rPr>
          <w:spacing w:val="-15"/>
        </w:rPr>
        <w:t xml:space="preserve"> </w:t>
      </w:r>
      <w:r>
        <w:t>functions,</w:t>
      </w:r>
      <w:r>
        <w:rPr>
          <w:spacing w:val="-13"/>
        </w:rPr>
        <w:t xml:space="preserve"> </w:t>
      </w:r>
      <w:r>
        <w:t>and the</w:t>
      </w:r>
      <w:r>
        <w:rPr>
          <w:spacing w:val="-12"/>
        </w:rPr>
        <w:t xml:space="preserve"> </w:t>
      </w:r>
      <w:r>
        <w:t>interaction among</w:t>
      </w:r>
      <w:r>
        <w:rPr>
          <w:spacing w:val="-15"/>
        </w:rPr>
        <w:t xml:space="preserve"> </w:t>
      </w:r>
      <w:r>
        <w:t>various</w:t>
      </w:r>
      <w:r>
        <w:rPr>
          <w:spacing w:val="-15"/>
        </w:rPr>
        <w:t xml:space="preserve"> </w:t>
      </w:r>
      <w:r>
        <w:t>modules.</w:t>
      </w:r>
      <w:r>
        <w:rPr>
          <w:spacing w:val="-13"/>
        </w:rPr>
        <w:t xml:space="preserve"> </w:t>
      </w:r>
      <w:r>
        <w:t>It</w:t>
      </w:r>
      <w:r>
        <w:rPr>
          <w:spacing w:val="-12"/>
        </w:rPr>
        <w:t xml:space="preserve"> </w:t>
      </w:r>
      <w:r>
        <w:t>provides</w:t>
      </w:r>
      <w:r>
        <w:rPr>
          <w:spacing w:val="-15"/>
        </w:rPr>
        <w:t xml:space="preserve"> </w:t>
      </w:r>
      <w:r>
        <w:t>an</w:t>
      </w:r>
      <w:r>
        <w:rPr>
          <w:spacing w:val="-13"/>
        </w:rPr>
        <w:t xml:space="preserve"> </w:t>
      </w:r>
      <w:r>
        <w:t>overview</w:t>
      </w:r>
      <w:r>
        <w:rPr>
          <w:spacing w:val="-15"/>
        </w:rPr>
        <w:t xml:space="preserve"> </w:t>
      </w:r>
      <w:r>
        <w:t>of</w:t>
      </w:r>
      <w:r>
        <w:rPr>
          <w:spacing w:val="-13"/>
        </w:rPr>
        <w:t xml:space="preserve"> </w:t>
      </w:r>
      <w:r>
        <w:t>how the</w:t>
      </w:r>
      <w:r>
        <w:rPr>
          <w:spacing w:val="-10"/>
        </w:rPr>
        <w:t xml:space="preserve"> </w:t>
      </w:r>
      <w:r>
        <w:t>e-Baligya</w:t>
      </w:r>
      <w:r>
        <w:rPr>
          <w:spacing w:val="-1"/>
        </w:rPr>
        <w:t xml:space="preserve"> </w:t>
      </w:r>
      <w:r>
        <w:t>system</w:t>
      </w:r>
      <w:r>
        <w:rPr>
          <w:spacing w:val="-10"/>
        </w:rPr>
        <w:t xml:space="preserve"> </w:t>
      </w:r>
      <w:r>
        <w:t>is</w:t>
      </w:r>
      <w:r>
        <w:rPr>
          <w:spacing w:val="-12"/>
        </w:rPr>
        <w:t xml:space="preserve"> </w:t>
      </w:r>
      <w:r>
        <w:t>structured</w:t>
      </w:r>
      <w:r>
        <w:rPr>
          <w:spacing w:val="-11"/>
        </w:rPr>
        <w:t xml:space="preserve"> </w:t>
      </w:r>
      <w:r>
        <w:t>and</w:t>
      </w:r>
      <w:r>
        <w:rPr>
          <w:spacing w:val="-11"/>
        </w:rPr>
        <w:t xml:space="preserve"> </w:t>
      </w:r>
      <w:r>
        <w:t>how</w:t>
      </w:r>
      <w:r>
        <w:rPr>
          <w:spacing w:val="-12"/>
        </w:rPr>
        <w:t xml:space="preserve"> </w:t>
      </w:r>
      <w:r>
        <w:t>each part</w:t>
      </w:r>
      <w:r>
        <w:rPr>
          <w:spacing w:val="-5"/>
        </w:rPr>
        <w:t xml:space="preserve"> </w:t>
      </w:r>
      <w:r>
        <w:t>collaborates</w:t>
      </w:r>
      <w:r>
        <w:rPr>
          <w:spacing w:val="-12"/>
        </w:rPr>
        <w:t xml:space="preserve"> </w:t>
      </w:r>
      <w:r>
        <w:t>to</w:t>
      </w:r>
      <w:r>
        <w:rPr>
          <w:spacing w:val="-11"/>
        </w:rPr>
        <w:t xml:space="preserve"> </w:t>
      </w:r>
      <w:r>
        <w:t>meet</w:t>
      </w:r>
      <w:r>
        <w:rPr>
          <w:spacing w:val="-10"/>
        </w:rPr>
        <w:t xml:space="preserve"> </w:t>
      </w:r>
      <w:r>
        <w:t>the objectives</w:t>
      </w:r>
      <w:r>
        <w:rPr>
          <w:spacing w:val="-4"/>
        </w:rPr>
        <w:t xml:space="preserve"> </w:t>
      </w:r>
      <w:r>
        <w:t>of digitizing seafood trading, empowering local fishery vendors, and providing customers with</w:t>
      </w:r>
      <w:r>
        <w:rPr>
          <w:spacing w:val="-3"/>
        </w:rPr>
        <w:t xml:space="preserve"> </w:t>
      </w:r>
      <w:r>
        <w:t>convenient</w:t>
      </w:r>
      <w:r>
        <w:rPr>
          <w:spacing w:val="-6"/>
        </w:rPr>
        <w:t xml:space="preserve"> </w:t>
      </w:r>
      <w:r>
        <w:t>access</w:t>
      </w:r>
      <w:r>
        <w:rPr>
          <w:spacing w:val="-5"/>
        </w:rPr>
        <w:t xml:space="preserve"> </w:t>
      </w:r>
      <w:r>
        <w:t>to</w:t>
      </w:r>
      <w:r>
        <w:rPr>
          <w:spacing w:val="-3"/>
        </w:rPr>
        <w:t xml:space="preserve"> </w:t>
      </w:r>
      <w:r>
        <w:t>fresh</w:t>
      </w:r>
      <w:r>
        <w:rPr>
          <w:spacing w:val="-3"/>
        </w:rPr>
        <w:t xml:space="preserve"> </w:t>
      </w:r>
      <w:r>
        <w:t>products.</w:t>
      </w:r>
      <w:r>
        <w:rPr>
          <w:spacing w:val="-8"/>
        </w:rPr>
        <w:t xml:space="preserve"> </w:t>
      </w:r>
      <w:r>
        <w:t>The</w:t>
      </w:r>
      <w:r>
        <w:rPr>
          <w:spacing w:val="-2"/>
        </w:rPr>
        <w:t xml:space="preserve"> </w:t>
      </w:r>
      <w:r>
        <w:t>design</w:t>
      </w:r>
      <w:r>
        <w:rPr>
          <w:spacing w:val="-8"/>
        </w:rPr>
        <w:t xml:space="preserve"> </w:t>
      </w:r>
      <w:r>
        <w:t>includes</w:t>
      </w:r>
      <w:r>
        <w:rPr>
          <w:spacing w:val="-5"/>
        </w:rPr>
        <w:t xml:space="preserve"> </w:t>
      </w:r>
      <w:r>
        <w:t>the</w:t>
      </w:r>
      <w:r>
        <w:rPr>
          <w:spacing w:val="-2"/>
        </w:rPr>
        <w:t xml:space="preserve"> </w:t>
      </w:r>
      <w:r>
        <w:t>architectural</w:t>
      </w:r>
      <w:r>
        <w:rPr>
          <w:spacing w:val="-2"/>
        </w:rPr>
        <w:t xml:space="preserve"> </w:t>
      </w:r>
      <w:r>
        <w:t>framework and functional flows that illustrate the movement of data, system architecture, and functional connections.</w:t>
      </w:r>
    </w:p>
    <w:p w14:paraId="79836F84">
      <w:pPr>
        <w:pStyle w:val="7"/>
        <w:spacing w:before="44"/>
      </w:pPr>
    </w:p>
    <w:p w14:paraId="651D7AC2">
      <w:pPr>
        <w:pStyle w:val="7"/>
        <w:ind w:left="360" w:right="1432"/>
        <w:jc w:val="both"/>
      </w:pPr>
      <w:r>
        <w:t>The</w:t>
      </w:r>
      <w:r>
        <w:rPr>
          <w:spacing w:val="-1"/>
        </w:rPr>
        <w:t xml:space="preserve"> </w:t>
      </w:r>
      <w:r>
        <w:t>design</w:t>
      </w:r>
      <w:r>
        <w:rPr>
          <w:spacing w:val="-2"/>
        </w:rPr>
        <w:t xml:space="preserve"> </w:t>
      </w:r>
      <w:r>
        <w:t>highlights</w:t>
      </w:r>
      <w:r>
        <w:rPr>
          <w:spacing w:val="-4"/>
        </w:rPr>
        <w:t xml:space="preserve"> </w:t>
      </w:r>
      <w:r>
        <w:t>the</w:t>
      </w:r>
      <w:r>
        <w:rPr>
          <w:spacing w:val="-1"/>
        </w:rPr>
        <w:t xml:space="preserve"> </w:t>
      </w:r>
      <w:r>
        <w:t>integration</w:t>
      </w:r>
      <w:r>
        <w:rPr>
          <w:spacing w:val="-2"/>
        </w:rPr>
        <w:t xml:space="preserve"> </w:t>
      </w:r>
      <w:r>
        <w:t>of</w:t>
      </w:r>
      <w:r>
        <w:rPr>
          <w:spacing w:val="-2"/>
        </w:rPr>
        <w:t xml:space="preserve"> </w:t>
      </w:r>
      <w:r>
        <w:t>technologies</w:t>
      </w:r>
      <w:r>
        <w:rPr>
          <w:spacing w:val="-4"/>
        </w:rPr>
        <w:t xml:space="preserve"> </w:t>
      </w:r>
      <w:r>
        <w:t>such</w:t>
      </w:r>
      <w:r>
        <w:rPr>
          <w:spacing w:val="-2"/>
        </w:rPr>
        <w:t xml:space="preserve"> </w:t>
      </w:r>
      <w:r>
        <w:t>as</w:t>
      </w:r>
      <w:r>
        <w:rPr>
          <w:spacing w:val="-4"/>
        </w:rPr>
        <w:t xml:space="preserve"> </w:t>
      </w:r>
      <w:r>
        <w:t>React</w:t>
      </w:r>
      <w:r>
        <w:rPr>
          <w:spacing w:val="-1"/>
        </w:rPr>
        <w:t xml:space="preserve"> </w:t>
      </w:r>
      <w:r>
        <w:t>Native</w:t>
      </w:r>
      <w:r>
        <w:rPr>
          <w:spacing w:val="-1"/>
        </w:rPr>
        <w:t xml:space="preserve"> </w:t>
      </w:r>
      <w:r>
        <w:t>(for</w:t>
      </w:r>
      <w:r>
        <w:rPr>
          <w:spacing w:val="-2"/>
        </w:rPr>
        <w:t xml:space="preserve"> </w:t>
      </w:r>
      <w:r>
        <w:t>the</w:t>
      </w:r>
      <w:r>
        <w:rPr>
          <w:spacing w:val="-5"/>
        </w:rPr>
        <w:t xml:space="preserve"> </w:t>
      </w:r>
      <w:r>
        <w:t>mobile application) , Firebase for the backend and real-time data handling, Node.js, and secure access</w:t>
      </w:r>
      <w:r>
        <w:rPr>
          <w:spacing w:val="-15"/>
        </w:rPr>
        <w:t xml:space="preserve"> </w:t>
      </w:r>
      <w:r>
        <w:t>control,</w:t>
      </w:r>
      <w:r>
        <w:rPr>
          <w:spacing w:val="-15"/>
        </w:rPr>
        <w:t xml:space="preserve"> </w:t>
      </w:r>
      <w:r>
        <w:t>ensuring</w:t>
      </w:r>
      <w:r>
        <w:rPr>
          <w:spacing w:val="-15"/>
        </w:rPr>
        <w:t xml:space="preserve"> </w:t>
      </w:r>
      <w:r>
        <w:t>the</w:t>
      </w:r>
      <w:r>
        <w:rPr>
          <w:spacing w:val="-15"/>
        </w:rPr>
        <w:t xml:space="preserve"> </w:t>
      </w:r>
      <w:r>
        <w:t>system</w:t>
      </w:r>
      <w:r>
        <w:rPr>
          <w:spacing w:val="-15"/>
        </w:rPr>
        <w:t xml:space="preserve"> </w:t>
      </w:r>
      <w:r>
        <w:t>meets</w:t>
      </w:r>
      <w:r>
        <w:rPr>
          <w:spacing w:val="-15"/>
        </w:rPr>
        <w:t xml:space="preserve"> </w:t>
      </w:r>
      <w:r>
        <w:t>both</w:t>
      </w:r>
      <w:r>
        <w:rPr>
          <w:spacing w:val="-15"/>
        </w:rPr>
        <w:t xml:space="preserve"> </w:t>
      </w:r>
      <w:r>
        <w:t>functional</w:t>
      </w:r>
      <w:r>
        <w:rPr>
          <w:spacing w:val="-15"/>
        </w:rPr>
        <w:t xml:space="preserve"> </w:t>
      </w:r>
      <w:r>
        <w:t>and</w:t>
      </w:r>
      <w:r>
        <w:rPr>
          <w:spacing w:val="-15"/>
        </w:rPr>
        <w:t xml:space="preserve"> </w:t>
      </w:r>
      <w:r>
        <w:t>non-functional</w:t>
      </w:r>
      <w:r>
        <w:rPr>
          <w:spacing w:val="-15"/>
        </w:rPr>
        <w:t xml:space="preserve"> </w:t>
      </w:r>
      <w:r>
        <w:t>requirements. The</w:t>
      </w:r>
      <w:r>
        <w:rPr>
          <w:spacing w:val="-15"/>
        </w:rPr>
        <w:t xml:space="preserve"> </w:t>
      </w:r>
      <w:r>
        <w:t>structure</w:t>
      </w:r>
      <w:r>
        <w:rPr>
          <w:spacing w:val="-15"/>
        </w:rPr>
        <w:t xml:space="preserve"> </w:t>
      </w:r>
      <w:r>
        <w:t>also</w:t>
      </w:r>
      <w:r>
        <w:rPr>
          <w:spacing w:val="-15"/>
        </w:rPr>
        <w:t xml:space="preserve"> </w:t>
      </w:r>
      <w:r>
        <w:t>emphasizes</w:t>
      </w:r>
      <w:r>
        <w:rPr>
          <w:spacing w:val="-15"/>
        </w:rPr>
        <w:t xml:space="preserve"> </w:t>
      </w:r>
      <w:r>
        <w:t>user</w:t>
      </w:r>
      <w:r>
        <w:rPr>
          <w:spacing w:val="-15"/>
        </w:rPr>
        <w:t xml:space="preserve"> </w:t>
      </w:r>
      <w:r>
        <w:t>accessibility,</w:t>
      </w:r>
      <w:r>
        <w:rPr>
          <w:spacing w:val="-15"/>
        </w:rPr>
        <w:t xml:space="preserve"> </w:t>
      </w:r>
      <w:r>
        <w:t>security,</w:t>
      </w:r>
      <w:r>
        <w:rPr>
          <w:spacing w:val="-15"/>
        </w:rPr>
        <w:t xml:space="preserve"> </w:t>
      </w:r>
      <w:r>
        <w:t>and</w:t>
      </w:r>
      <w:r>
        <w:rPr>
          <w:spacing w:val="-15"/>
        </w:rPr>
        <w:t xml:space="preserve"> </w:t>
      </w:r>
      <w:r>
        <w:t>transparency</w:t>
      </w:r>
      <w:r>
        <w:rPr>
          <w:spacing w:val="-15"/>
        </w:rPr>
        <w:t xml:space="preserve"> </w:t>
      </w:r>
      <w:r>
        <w:t>to</w:t>
      </w:r>
      <w:r>
        <w:rPr>
          <w:spacing w:val="-15"/>
        </w:rPr>
        <w:t xml:space="preserve"> </w:t>
      </w:r>
      <w:r>
        <w:t>support</w:t>
      </w:r>
      <w:r>
        <w:rPr>
          <w:spacing w:val="-15"/>
        </w:rPr>
        <w:t xml:space="preserve"> </w:t>
      </w:r>
      <w:r>
        <w:t>local vendors</w:t>
      </w:r>
      <w:r>
        <w:rPr>
          <w:spacing w:val="-5"/>
        </w:rPr>
        <w:t xml:space="preserve"> </w:t>
      </w:r>
      <w:r>
        <w:t>and</w:t>
      </w:r>
      <w:r>
        <w:rPr>
          <w:spacing w:val="-3"/>
        </w:rPr>
        <w:t xml:space="preserve"> </w:t>
      </w:r>
      <w:r>
        <w:t>customers</w:t>
      </w:r>
      <w:r>
        <w:rPr>
          <w:spacing w:val="-5"/>
        </w:rPr>
        <w:t xml:space="preserve"> </w:t>
      </w:r>
      <w:r>
        <w:t>in</w:t>
      </w:r>
      <w:r>
        <w:rPr>
          <w:spacing w:val="-3"/>
        </w:rPr>
        <w:t xml:space="preserve"> </w:t>
      </w:r>
      <w:r>
        <w:t>Bacolod</w:t>
      </w:r>
      <w:r>
        <w:rPr>
          <w:spacing w:val="-3"/>
        </w:rPr>
        <w:t xml:space="preserve"> </w:t>
      </w:r>
      <w:r>
        <w:t>City</w:t>
      </w:r>
      <w:r>
        <w:rPr>
          <w:spacing w:val="-3"/>
        </w:rPr>
        <w:t xml:space="preserve"> </w:t>
      </w:r>
      <w:r>
        <w:t>and</w:t>
      </w:r>
      <w:r>
        <w:rPr>
          <w:spacing w:val="-3"/>
        </w:rPr>
        <w:t xml:space="preserve"> </w:t>
      </w:r>
      <w:r>
        <w:t>Negros.</w:t>
      </w:r>
      <w:r>
        <w:rPr>
          <w:spacing w:val="-3"/>
        </w:rPr>
        <w:t xml:space="preserve"> </w:t>
      </w:r>
      <w:r>
        <w:t>Through</w:t>
      </w:r>
      <w:r>
        <w:rPr>
          <w:spacing w:val="-3"/>
        </w:rPr>
        <w:t xml:space="preserve"> </w:t>
      </w:r>
      <w:r>
        <w:t>careful</w:t>
      </w:r>
      <w:r>
        <w:rPr>
          <w:spacing w:val="-2"/>
        </w:rPr>
        <w:t xml:space="preserve"> </w:t>
      </w:r>
      <w:r>
        <w:t>planning</w:t>
      </w:r>
      <w:r>
        <w:rPr>
          <w:spacing w:val="-3"/>
        </w:rPr>
        <w:t xml:space="preserve"> </w:t>
      </w:r>
      <w:r>
        <w:t>and</w:t>
      </w:r>
      <w:r>
        <w:rPr>
          <w:spacing w:val="-8"/>
        </w:rPr>
        <w:t xml:space="preserve"> </w:t>
      </w:r>
      <w:r>
        <w:t>system modeling, the design ensures that every feature—from basic listing and selling to the advanced Bidding System enhances the efficiency, transparency, and usability of the overall platform.</w:t>
      </w:r>
    </w:p>
    <w:p w14:paraId="5BD1DD3D">
      <w:pPr>
        <w:pStyle w:val="7"/>
        <w:spacing w:before="45"/>
      </w:pPr>
    </w:p>
    <w:p w14:paraId="0D3AE8CD">
      <w:pPr>
        <w:pStyle w:val="4"/>
        <w:jc w:val="both"/>
      </w:pPr>
      <w:r>
        <w:t>Project</w:t>
      </w:r>
      <w:r>
        <w:rPr>
          <w:spacing w:val="3"/>
        </w:rPr>
        <w:t xml:space="preserve"> </w:t>
      </w:r>
      <w:r>
        <w:rPr>
          <w:spacing w:val="-2"/>
        </w:rPr>
        <w:t>Framework</w:t>
      </w:r>
    </w:p>
    <w:p w14:paraId="48D85797">
      <w:pPr>
        <w:pStyle w:val="7"/>
        <w:spacing w:before="8"/>
        <w:rPr>
          <w:b/>
          <w:i/>
        </w:rPr>
      </w:pPr>
    </w:p>
    <w:p w14:paraId="25C0C751">
      <w:pPr>
        <w:pStyle w:val="7"/>
        <w:spacing w:before="1"/>
        <w:ind w:left="360" w:right="1433"/>
        <w:jc w:val="both"/>
      </w:pPr>
      <w:r>
        <w:t>The proponents used an IPO (Input–Process–Output) Chart to describe and explain the operational framework of the e-Baligya</w:t>
      </w:r>
      <w:r>
        <w:rPr>
          <w:spacing w:val="-4"/>
        </w:rPr>
        <w:t xml:space="preserve"> </w:t>
      </w:r>
      <w:r>
        <w:t>system. The IPO chart provides a clear visual representation of how data flows throughout the system. It begins with the Input Phase, where data is collected, such as user information, uploaded product listings, bids, order details, and payment information. Moving</w:t>
      </w:r>
      <w:r>
        <w:rPr>
          <w:spacing w:val="-4"/>
        </w:rPr>
        <w:t xml:space="preserve"> </w:t>
      </w:r>
      <w:r>
        <w:t>to the Process</w:t>
      </w:r>
      <w:r>
        <w:rPr>
          <w:spacing w:val="-1"/>
        </w:rPr>
        <w:t xml:space="preserve"> </w:t>
      </w:r>
      <w:r>
        <w:t>Phase, the system</w:t>
      </w:r>
      <w:r>
        <w:rPr>
          <w:spacing w:val="-2"/>
        </w:rPr>
        <w:t xml:space="preserve"> </w:t>
      </w:r>
      <w:r>
        <w:t>performs</w:t>
      </w:r>
      <w:r>
        <w:rPr>
          <w:spacing w:val="-1"/>
        </w:rPr>
        <w:t xml:space="preserve"> </w:t>
      </w:r>
      <w:r>
        <w:t>core functions like product management, order tracking, bid status verification, real-time data handling, and inventory updates. It concludes with the Output Phase, where the system delivers</w:t>
      </w:r>
      <w:r>
        <w:rPr>
          <w:spacing w:val="-12"/>
        </w:rPr>
        <w:t xml:space="preserve"> </w:t>
      </w:r>
      <w:r>
        <w:t>results</w:t>
      </w:r>
      <w:r>
        <w:rPr>
          <w:spacing w:val="-12"/>
        </w:rPr>
        <w:t xml:space="preserve"> </w:t>
      </w:r>
      <w:r>
        <w:t>to</w:t>
      </w:r>
      <w:r>
        <w:rPr>
          <w:spacing w:val="-10"/>
        </w:rPr>
        <w:t xml:space="preserve"> </w:t>
      </w:r>
      <w:r>
        <w:t>users</w:t>
      </w:r>
      <w:r>
        <w:rPr>
          <w:spacing w:val="-12"/>
        </w:rPr>
        <w:t xml:space="preserve"> </w:t>
      </w:r>
      <w:r>
        <w:t>in</w:t>
      </w:r>
      <w:r>
        <w:rPr>
          <w:spacing w:val="-10"/>
        </w:rPr>
        <w:t xml:space="preserve"> </w:t>
      </w:r>
      <w:r>
        <w:t>the</w:t>
      </w:r>
      <w:r>
        <w:rPr>
          <w:spacing w:val="-9"/>
        </w:rPr>
        <w:t xml:space="preserve"> </w:t>
      </w:r>
      <w:r>
        <w:t>form</w:t>
      </w:r>
      <w:r>
        <w:rPr>
          <w:spacing w:val="-9"/>
        </w:rPr>
        <w:t xml:space="preserve"> </w:t>
      </w:r>
      <w:r>
        <w:t>of</w:t>
      </w:r>
      <w:r>
        <w:rPr>
          <w:spacing w:val="-10"/>
        </w:rPr>
        <w:t xml:space="preserve"> </w:t>
      </w:r>
      <w:r>
        <w:t>verified</w:t>
      </w:r>
      <w:r>
        <w:rPr>
          <w:spacing w:val="-10"/>
        </w:rPr>
        <w:t xml:space="preserve"> </w:t>
      </w:r>
      <w:r>
        <w:t>transactions,</w:t>
      </w:r>
      <w:r>
        <w:rPr>
          <w:spacing w:val="-10"/>
        </w:rPr>
        <w:t xml:space="preserve"> </w:t>
      </w:r>
      <w:r>
        <w:t>updated</w:t>
      </w:r>
      <w:r>
        <w:rPr>
          <w:spacing w:val="-10"/>
        </w:rPr>
        <w:t xml:space="preserve"> </w:t>
      </w:r>
      <w:r>
        <w:t>inventory</w:t>
      </w:r>
      <w:r>
        <w:rPr>
          <w:spacing w:val="-10"/>
        </w:rPr>
        <w:t xml:space="preserve"> </w:t>
      </w:r>
      <w:r>
        <w:t>status,</w:t>
      </w:r>
      <w:r>
        <w:rPr>
          <w:spacing w:val="-14"/>
        </w:rPr>
        <w:t xml:space="preserve"> </w:t>
      </w:r>
      <w:r>
        <w:t>order confirmations, and system notifications.</w:t>
      </w:r>
    </w:p>
    <w:p w14:paraId="556050E8">
      <w:pPr>
        <w:pStyle w:val="7"/>
        <w:spacing w:before="4"/>
      </w:pPr>
    </w:p>
    <w:p w14:paraId="4A4DB765">
      <w:pPr>
        <w:pStyle w:val="7"/>
        <w:ind w:left="360" w:right="1435"/>
        <w:jc w:val="both"/>
      </w:pPr>
      <w:r>
        <w:t>This framework ensures clarity and organization in the system’s operations, supporting efficient digital trading, transparency, and streamlined transaction management. By breaking down the system into distinct phases, the IPO chart promotes a structured approach</w:t>
      </w:r>
      <w:r>
        <w:rPr>
          <w:spacing w:val="40"/>
        </w:rPr>
        <w:t xml:space="preserve"> </w:t>
      </w:r>
      <w:r>
        <w:t>that</w:t>
      </w:r>
      <w:r>
        <w:rPr>
          <w:spacing w:val="40"/>
        </w:rPr>
        <w:t xml:space="preserve"> </w:t>
      </w:r>
      <w:r>
        <w:t>allows developers to identify</w:t>
      </w:r>
      <w:r>
        <w:rPr>
          <w:spacing w:val="-2"/>
        </w:rPr>
        <w:t xml:space="preserve"> </w:t>
      </w:r>
      <w:r>
        <w:t>potential</w:t>
      </w:r>
      <w:r>
        <w:rPr>
          <w:spacing w:val="40"/>
        </w:rPr>
        <w:t xml:space="preserve"> </w:t>
      </w:r>
      <w:r>
        <w:t>bottlenecks, optimize</w:t>
      </w:r>
      <w:r>
        <w:rPr>
          <w:spacing w:val="-1"/>
        </w:rPr>
        <w:t xml:space="preserve"> </w:t>
      </w:r>
      <w:r>
        <w:t>workflows, and maintain data integrity throughout processing.</w:t>
      </w:r>
    </w:p>
    <w:p w14:paraId="4676C52A">
      <w:pPr>
        <w:pStyle w:val="7"/>
        <w:spacing w:before="9"/>
      </w:pPr>
    </w:p>
    <w:p w14:paraId="7BBE121E">
      <w:pPr>
        <w:pStyle w:val="7"/>
        <w:ind w:left="360" w:right="1435"/>
        <w:jc w:val="both"/>
      </w:pPr>
      <w:r>
        <w:t>Additionally,</w:t>
      </w:r>
      <w:r>
        <w:rPr>
          <w:spacing w:val="-11"/>
        </w:rPr>
        <w:t xml:space="preserve"> </w:t>
      </w:r>
      <w:r>
        <w:t>the</w:t>
      </w:r>
      <w:r>
        <w:rPr>
          <w:spacing w:val="-10"/>
        </w:rPr>
        <w:t xml:space="preserve"> </w:t>
      </w:r>
      <w:r>
        <w:t>IPO</w:t>
      </w:r>
      <w:r>
        <w:rPr>
          <w:spacing w:val="-13"/>
        </w:rPr>
        <w:t xml:space="preserve"> </w:t>
      </w:r>
      <w:r>
        <w:t>chart</w:t>
      </w:r>
      <w:r>
        <w:rPr>
          <w:spacing w:val="-10"/>
        </w:rPr>
        <w:t xml:space="preserve"> </w:t>
      </w:r>
      <w:r>
        <w:t>helps</w:t>
      </w:r>
      <w:r>
        <w:rPr>
          <w:spacing w:val="-13"/>
        </w:rPr>
        <w:t xml:space="preserve"> </w:t>
      </w:r>
      <w:r>
        <w:t>stakeholders,</w:t>
      </w:r>
      <w:r>
        <w:rPr>
          <w:spacing w:val="-11"/>
        </w:rPr>
        <w:t xml:space="preserve"> </w:t>
      </w:r>
      <w:r>
        <w:t>particularly</w:t>
      </w:r>
      <w:r>
        <w:rPr>
          <w:spacing w:val="-11"/>
        </w:rPr>
        <w:t xml:space="preserve"> </w:t>
      </w:r>
      <w:r>
        <w:t>fishery</w:t>
      </w:r>
      <w:r>
        <w:rPr>
          <w:spacing w:val="-11"/>
        </w:rPr>
        <w:t xml:space="preserve"> </w:t>
      </w:r>
      <w:r>
        <w:t>vendors</w:t>
      </w:r>
      <w:r>
        <w:rPr>
          <w:spacing w:val="-13"/>
        </w:rPr>
        <w:t xml:space="preserve"> </w:t>
      </w:r>
      <w:r>
        <w:t>and</w:t>
      </w:r>
      <w:r>
        <w:rPr>
          <w:spacing w:val="-11"/>
        </w:rPr>
        <w:t xml:space="preserve"> </w:t>
      </w:r>
      <w:r>
        <w:t>customers, understand how information moves seamlessly from input to processed output. It also supports future scalability by highlighting areas that may require enhancement as user demand, system features (like the Bidding System), and integration capabilities continue to grow.</w:t>
      </w:r>
    </w:p>
    <w:p w14:paraId="4A92E0CF">
      <w:pPr>
        <w:pStyle w:val="7"/>
        <w:spacing w:after="0"/>
        <w:jc w:val="both"/>
        <w:sectPr>
          <w:pgSz w:w="12240" w:h="15840"/>
          <w:pgMar w:top="1380" w:right="0" w:bottom="680" w:left="1800" w:header="0" w:footer="492" w:gutter="0"/>
          <w:cols w:space="720" w:num="1"/>
        </w:sectPr>
      </w:pPr>
    </w:p>
    <w:p w14:paraId="650F6465">
      <w:pPr>
        <w:spacing w:before="60"/>
        <w:ind w:left="360" w:right="0" w:firstLine="0"/>
        <w:jc w:val="both"/>
        <w:rPr>
          <w:i/>
          <w:sz w:val="24"/>
        </w:rPr>
      </w:pPr>
      <w:r>
        <w:rPr>
          <w:i/>
          <w:sz w:val="24"/>
        </w:rPr>
        <w:drawing>
          <wp:anchor distT="0" distB="0" distL="0" distR="0" simplePos="0" relativeHeight="251663360" behindDoc="1" locked="0" layoutInCell="1" allowOverlap="1">
            <wp:simplePos x="0" y="0"/>
            <wp:positionH relativeFrom="page">
              <wp:posOffset>1628140</wp:posOffset>
            </wp:positionH>
            <wp:positionV relativeFrom="paragraph">
              <wp:posOffset>247015</wp:posOffset>
            </wp:positionV>
            <wp:extent cx="4565650" cy="5462270"/>
            <wp:effectExtent l="0" t="0" r="0" b="0"/>
            <wp:wrapTopAndBottom/>
            <wp:docPr id="6" name="Image 6" descr="591797325_1870703047146784_7578540431506407328_n"/>
            <wp:cNvGraphicFramePr/>
            <a:graphic xmlns:a="http://schemas.openxmlformats.org/drawingml/2006/main">
              <a:graphicData uri="http://schemas.openxmlformats.org/drawingml/2006/picture">
                <pic:pic xmlns:pic="http://schemas.openxmlformats.org/drawingml/2006/picture">
                  <pic:nvPicPr>
                    <pic:cNvPr id="6" name="Image 6" descr="591797325_1870703047146784_7578540431506407328_n"/>
                    <pic:cNvPicPr/>
                  </pic:nvPicPr>
                  <pic:blipFill>
                    <a:blip r:embed="rId9" cstate="print"/>
                    <a:stretch>
                      <a:fillRect/>
                    </a:stretch>
                  </pic:blipFill>
                  <pic:spPr>
                    <a:xfrm>
                      <a:off x="0" y="0"/>
                      <a:ext cx="4565904" cy="5462016"/>
                    </a:xfrm>
                    <a:prstGeom prst="rect">
                      <a:avLst/>
                    </a:prstGeom>
                  </pic:spPr>
                </pic:pic>
              </a:graphicData>
            </a:graphic>
          </wp:anchor>
        </w:drawing>
      </w:r>
      <w:r>
        <w:rPr>
          <w:b/>
          <w:i/>
          <w:sz w:val="24"/>
        </w:rPr>
        <w:t>Figure</w:t>
      </w:r>
      <w:r>
        <w:rPr>
          <w:b/>
          <w:i/>
          <w:spacing w:val="-1"/>
          <w:sz w:val="24"/>
        </w:rPr>
        <w:t xml:space="preserve"> </w:t>
      </w:r>
      <w:r>
        <w:rPr>
          <w:b/>
          <w:i/>
          <w:sz w:val="24"/>
        </w:rPr>
        <w:t xml:space="preserve">2. </w:t>
      </w:r>
      <w:r>
        <w:rPr>
          <w:i/>
          <w:sz w:val="24"/>
        </w:rPr>
        <w:t>Project</w:t>
      </w:r>
      <w:r>
        <w:rPr>
          <w:i/>
          <w:spacing w:val="-5"/>
          <w:sz w:val="24"/>
        </w:rPr>
        <w:t xml:space="preserve"> </w:t>
      </w:r>
      <w:r>
        <w:rPr>
          <w:i/>
          <w:sz w:val="24"/>
        </w:rPr>
        <w:t>Framework</w:t>
      </w:r>
      <w:r>
        <w:rPr>
          <w:i/>
          <w:spacing w:val="1"/>
          <w:sz w:val="24"/>
        </w:rPr>
        <w:t xml:space="preserve"> </w:t>
      </w:r>
      <w:r>
        <w:rPr>
          <w:i/>
          <w:sz w:val="24"/>
        </w:rPr>
        <w:t>of</w:t>
      </w:r>
      <w:r>
        <w:rPr>
          <w:i/>
          <w:spacing w:val="59"/>
          <w:sz w:val="24"/>
        </w:rPr>
        <w:t xml:space="preserve"> </w:t>
      </w:r>
      <w:r>
        <w:rPr>
          <w:i/>
          <w:sz w:val="24"/>
        </w:rPr>
        <w:t>E-</w:t>
      </w:r>
      <w:r>
        <w:rPr>
          <w:i/>
          <w:spacing w:val="-2"/>
          <w:sz w:val="24"/>
        </w:rPr>
        <w:t>baligya</w:t>
      </w:r>
    </w:p>
    <w:p w14:paraId="1EF30B2C">
      <w:pPr>
        <w:pStyle w:val="7"/>
        <w:rPr>
          <w:i/>
        </w:rPr>
      </w:pPr>
    </w:p>
    <w:p w14:paraId="39407A82">
      <w:pPr>
        <w:pStyle w:val="7"/>
        <w:spacing w:before="48"/>
        <w:rPr>
          <w:i/>
        </w:rPr>
      </w:pPr>
    </w:p>
    <w:p w14:paraId="0CCF2FC2">
      <w:pPr>
        <w:pStyle w:val="3"/>
        <w:jc w:val="both"/>
      </w:pPr>
      <w:r>
        <w:t>Graphic</w:t>
      </w:r>
      <w:r>
        <w:rPr>
          <w:spacing w:val="-2"/>
        </w:rPr>
        <w:t xml:space="preserve"> </w:t>
      </w:r>
      <w:r>
        <w:t>User</w:t>
      </w:r>
      <w:r>
        <w:rPr>
          <w:spacing w:val="-1"/>
        </w:rPr>
        <w:t xml:space="preserve"> </w:t>
      </w:r>
      <w:r>
        <w:rPr>
          <w:spacing w:val="-2"/>
        </w:rPr>
        <w:t>Interface</w:t>
      </w:r>
    </w:p>
    <w:p w14:paraId="0F889F40">
      <w:pPr>
        <w:pStyle w:val="7"/>
        <w:ind w:left="360" w:right="1430"/>
        <w:jc w:val="both"/>
      </w:pPr>
      <w:r>
        <w:t>This section presents the screen layouts and expected outputs of the proposed system e- Baligya – Digital Marketplace for Fishery Vendors with Face Verification System. The design</w:t>
      </w:r>
      <w:r>
        <w:rPr>
          <w:spacing w:val="-2"/>
        </w:rPr>
        <w:t xml:space="preserve"> </w:t>
      </w:r>
      <w:r>
        <w:t>aims</w:t>
      </w:r>
      <w:r>
        <w:rPr>
          <w:spacing w:val="-4"/>
        </w:rPr>
        <w:t xml:space="preserve"> </w:t>
      </w:r>
      <w:r>
        <w:t>to</w:t>
      </w:r>
      <w:r>
        <w:rPr>
          <w:spacing w:val="-2"/>
        </w:rPr>
        <w:t xml:space="preserve"> </w:t>
      </w:r>
      <w:r>
        <w:t>keep</w:t>
      </w:r>
      <w:r>
        <w:rPr>
          <w:spacing w:val="-2"/>
        </w:rPr>
        <w:t xml:space="preserve"> </w:t>
      </w:r>
      <w:r>
        <w:t>the</w:t>
      </w:r>
      <w:r>
        <w:rPr>
          <w:spacing w:val="-1"/>
        </w:rPr>
        <w:t xml:space="preserve"> </w:t>
      </w:r>
      <w:r>
        <w:t>interface</w:t>
      </w:r>
      <w:r>
        <w:rPr>
          <w:spacing w:val="-1"/>
        </w:rPr>
        <w:t xml:space="preserve"> </w:t>
      </w:r>
      <w:r>
        <w:t>clean</w:t>
      </w:r>
      <w:r>
        <w:rPr>
          <w:spacing w:val="-2"/>
        </w:rPr>
        <w:t xml:space="preserve"> </w:t>
      </w:r>
      <w:r>
        <w:t>and</w:t>
      </w:r>
      <w:r>
        <w:rPr>
          <w:spacing w:val="-2"/>
        </w:rPr>
        <w:t xml:space="preserve"> </w:t>
      </w:r>
      <w:r>
        <w:t>simple</w:t>
      </w:r>
      <w:r>
        <w:rPr>
          <w:spacing w:val="-1"/>
        </w:rPr>
        <w:t xml:space="preserve"> </w:t>
      </w:r>
      <w:r>
        <w:t>so</w:t>
      </w:r>
      <w:r>
        <w:rPr>
          <w:spacing w:val="-2"/>
        </w:rPr>
        <w:t xml:space="preserve"> </w:t>
      </w:r>
      <w:r>
        <w:t>both</w:t>
      </w:r>
      <w:r>
        <w:rPr>
          <w:spacing w:val="-2"/>
        </w:rPr>
        <w:t xml:space="preserve"> </w:t>
      </w:r>
      <w:r>
        <w:t>vendors</w:t>
      </w:r>
      <w:r>
        <w:rPr>
          <w:spacing w:val="-4"/>
        </w:rPr>
        <w:t xml:space="preserve"> </w:t>
      </w:r>
      <w:r>
        <w:t>and</w:t>
      </w:r>
      <w:r>
        <w:rPr>
          <w:spacing w:val="-2"/>
        </w:rPr>
        <w:t xml:space="preserve"> </w:t>
      </w:r>
      <w:r>
        <w:t>buyers</w:t>
      </w:r>
      <w:r>
        <w:rPr>
          <w:spacing w:val="-4"/>
        </w:rPr>
        <w:t xml:space="preserve"> </w:t>
      </w:r>
      <w:r>
        <w:t>can</w:t>
      </w:r>
      <w:r>
        <w:rPr>
          <w:spacing w:val="-2"/>
        </w:rPr>
        <w:t xml:space="preserve"> </w:t>
      </w:r>
      <w:r>
        <w:t>use</w:t>
      </w:r>
      <w:r>
        <w:rPr>
          <w:spacing w:val="-1"/>
        </w:rPr>
        <w:t xml:space="preserve"> </w:t>
      </w:r>
      <w:r>
        <w:t>the system</w:t>
      </w:r>
      <w:r>
        <w:rPr>
          <w:spacing w:val="-5"/>
        </w:rPr>
        <w:t xml:space="preserve"> </w:t>
      </w:r>
      <w:r>
        <w:t>comfortably.</w:t>
      </w:r>
      <w:r>
        <w:rPr>
          <w:spacing w:val="-6"/>
        </w:rPr>
        <w:t xml:space="preserve"> </w:t>
      </w:r>
      <w:r>
        <w:t>It</w:t>
      </w:r>
      <w:r>
        <w:rPr>
          <w:spacing w:val="-4"/>
        </w:rPr>
        <w:t xml:space="preserve"> </w:t>
      </w:r>
      <w:r>
        <w:t>also</w:t>
      </w:r>
      <w:r>
        <w:rPr>
          <w:spacing w:val="-6"/>
        </w:rPr>
        <w:t xml:space="preserve"> </w:t>
      </w:r>
      <w:r>
        <w:t>helps</w:t>
      </w:r>
      <w:r>
        <w:rPr>
          <w:spacing w:val="-7"/>
        </w:rPr>
        <w:t xml:space="preserve"> </w:t>
      </w:r>
      <w:r>
        <w:t>local</w:t>
      </w:r>
      <w:r>
        <w:rPr>
          <w:spacing w:val="-5"/>
        </w:rPr>
        <w:t xml:space="preserve"> </w:t>
      </w:r>
      <w:r>
        <w:t>fishery</w:t>
      </w:r>
      <w:r>
        <w:rPr>
          <w:spacing w:val="-5"/>
        </w:rPr>
        <w:t xml:space="preserve"> </w:t>
      </w:r>
      <w:r>
        <w:t>vendors</w:t>
      </w:r>
      <w:r>
        <w:rPr>
          <w:spacing w:val="-7"/>
        </w:rPr>
        <w:t xml:space="preserve"> </w:t>
      </w:r>
      <w:r>
        <w:t>who</w:t>
      </w:r>
      <w:r>
        <w:rPr>
          <w:spacing w:val="-6"/>
        </w:rPr>
        <w:t xml:space="preserve"> </w:t>
      </w:r>
      <w:r>
        <w:t>are</w:t>
      </w:r>
      <w:r>
        <w:rPr>
          <w:spacing w:val="-4"/>
        </w:rPr>
        <w:t xml:space="preserve"> </w:t>
      </w:r>
      <w:r>
        <w:t>new</w:t>
      </w:r>
      <w:r>
        <w:rPr>
          <w:spacing w:val="-7"/>
        </w:rPr>
        <w:t xml:space="preserve"> </w:t>
      </w:r>
      <w:r>
        <w:t>to</w:t>
      </w:r>
      <w:r>
        <w:rPr>
          <w:spacing w:val="-6"/>
        </w:rPr>
        <w:t xml:space="preserve"> </w:t>
      </w:r>
      <w:r>
        <w:t>digital</w:t>
      </w:r>
      <w:r>
        <w:rPr>
          <w:spacing w:val="-5"/>
        </w:rPr>
        <w:t xml:space="preserve"> </w:t>
      </w:r>
      <w:r>
        <w:t>platforms</w:t>
      </w:r>
      <w:r>
        <w:rPr>
          <w:spacing w:val="-7"/>
        </w:rPr>
        <w:t xml:space="preserve"> </w:t>
      </w:r>
      <w:r>
        <w:t>to navigate the app without difficulty.</w:t>
      </w:r>
    </w:p>
    <w:p w14:paraId="3A482782">
      <w:pPr>
        <w:pStyle w:val="7"/>
        <w:spacing w:before="8"/>
      </w:pPr>
    </w:p>
    <w:p w14:paraId="54B3F4EC">
      <w:pPr>
        <w:pStyle w:val="7"/>
        <w:spacing w:before="1"/>
        <w:ind w:left="360" w:right="1432"/>
        <w:jc w:val="both"/>
      </w:pPr>
      <w:r>
        <w:t>The</w:t>
      </w:r>
      <w:r>
        <w:rPr>
          <w:spacing w:val="-10"/>
        </w:rPr>
        <w:t xml:space="preserve"> </w:t>
      </w:r>
      <w:r>
        <w:t>system</w:t>
      </w:r>
      <w:r>
        <w:rPr>
          <w:spacing w:val="-10"/>
        </w:rPr>
        <w:t xml:space="preserve"> </w:t>
      </w:r>
      <w:r>
        <w:t>provides</w:t>
      </w:r>
      <w:r>
        <w:rPr>
          <w:spacing w:val="-13"/>
        </w:rPr>
        <w:t xml:space="preserve"> </w:t>
      </w:r>
      <w:r>
        <w:t>several</w:t>
      </w:r>
      <w:r>
        <w:rPr>
          <w:spacing w:val="-10"/>
        </w:rPr>
        <w:t xml:space="preserve"> </w:t>
      </w:r>
      <w:r>
        <w:t>features</w:t>
      </w:r>
      <w:r>
        <w:rPr>
          <w:spacing w:val="-13"/>
        </w:rPr>
        <w:t xml:space="preserve"> </w:t>
      </w:r>
      <w:r>
        <w:t>for</w:t>
      </w:r>
      <w:r>
        <w:rPr>
          <w:spacing w:val="-11"/>
        </w:rPr>
        <w:t xml:space="preserve"> </w:t>
      </w:r>
      <w:r>
        <w:t>the</w:t>
      </w:r>
      <w:r>
        <w:rPr>
          <w:spacing w:val="-10"/>
        </w:rPr>
        <w:t xml:space="preserve"> </w:t>
      </w:r>
      <w:r>
        <w:t>admin,</w:t>
      </w:r>
      <w:r>
        <w:rPr>
          <w:spacing w:val="-15"/>
        </w:rPr>
        <w:t xml:space="preserve"> </w:t>
      </w:r>
      <w:r>
        <w:t>vendors,</w:t>
      </w:r>
      <w:r>
        <w:rPr>
          <w:spacing w:val="-11"/>
        </w:rPr>
        <w:t xml:space="preserve"> </w:t>
      </w:r>
      <w:r>
        <w:t>and</w:t>
      </w:r>
      <w:r>
        <w:rPr>
          <w:spacing w:val="-11"/>
        </w:rPr>
        <w:t xml:space="preserve"> </w:t>
      </w:r>
      <w:r>
        <w:t>customers.</w:t>
      </w:r>
      <w:r>
        <w:rPr>
          <w:spacing w:val="-11"/>
        </w:rPr>
        <w:t xml:space="preserve"> </w:t>
      </w:r>
      <w:r>
        <w:t>Below</w:t>
      </w:r>
      <w:r>
        <w:rPr>
          <w:spacing w:val="-1"/>
        </w:rPr>
        <w:t xml:space="preserve"> </w:t>
      </w:r>
      <w:r>
        <w:t>are</w:t>
      </w:r>
      <w:r>
        <w:rPr>
          <w:spacing w:val="-2"/>
        </w:rPr>
        <w:t xml:space="preserve"> </w:t>
      </w:r>
      <w:r>
        <w:t>the key interfaces included in the design:</w:t>
      </w:r>
    </w:p>
    <w:p w14:paraId="201AE0BF">
      <w:pPr>
        <w:pStyle w:val="7"/>
        <w:spacing w:after="0"/>
        <w:jc w:val="both"/>
        <w:sectPr>
          <w:pgSz w:w="12240" w:h="15840"/>
          <w:pgMar w:top="1380" w:right="0" w:bottom="680" w:left="1800" w:header="0" w:footer="492" w:gutter="0"/>
          <w:cols w:space="720" w:num="1"/>
        </w:sectPr>
      </w:pPr>
    </w:p>
    <w:p w14:paraId="737114AB">
      <w:pPr>
        <w:pStyle w:val="3"/>
        <w:numPr>
          <w:ilvl w:val="0"/>
          <w:numId w:val="2"/>
        </w:numPr>
        <w:tabs>
          <w:tab w:val="left" w:pos="608"/>
        </w:tabs>
        <w:spacing w:before="60" w:after="0" w:line="240" w:lineRule="auto"/>
        <w:ind w:left="608" w:right="0" w:hanging="248"/>
        <w:jc w:val="left"/>
      </w:pPr>
      <w:r>
        <w:t>Login</w:t>
      </w:r>
      <w:r>
        <w:rPr>
          <w:spacing w:val="-3"/>
        </w:rPr>
        <w:t xml:space="preserve"> </w:t>
      </w:r>
      <w:r>
        <w:rPr>
          <w:spacing w:val="-4"/>
        </w:rPr>
        <w:t>Page</w:t>
      </w:r>
    </w:p>
    <w:p w14:paraId="18C8111F">
      <w:pPr>
        <w:pStyle w:val="7"/>
        <w:ind w:left="360" w:right="1377"/>
      </w:pPr>
      <w:r>
        <w:t>This</w:t>
      </w:r>
      <w:r>
        <w:rPr>
          <w:spacing w:val="-15"/>
        </w:rPr>
        <w:t xml:space="preserve"> </w:t>
      </w:r>
      <w:r>
        <w:t>screen</w:t>
      </w:r>
      <w:r>
        <w:rPr>
          <w:spacing w:val="-17"/>
        </w:rPr>
        <w:t xml:space="preserve"> </w:t>
      </w:r>
      <w:r>
        <w:t>allows</w:t>
      </w:r>
      <w:r>
        <w:rPr>
          <w:spacing w:val="-15"/>
        </w:rPr>
        <w:t xml:space="preserve"> </w:t>
      </w:r>
      <w:r>
        <w:t>users</w:t>
      </w:r>
      <w:r>
        <w:rPr>
          <w:spacing w:val="-15"/>
        </w:rPr>
        <w:t xml:space="preserve"> </w:t>
      </w:r>
      <w:r>
        <w:t>to</w:t>
      </w:r>
      <w:r>
        <w:rPr>
          <w:spacing w:val="-17"/>
        </w:rPr>
        <w:t xml:space="preserve"> </w:t>
      </w:r>
      <w:r>
        <w:t>enter</w:t>
      </w:r>
      <w:r>
        <w:rPr>
          <w:spacing w:val="-16"/>
        </w:rPr>
        <w:t xml:space="preserve"> </w:t>
      </w:r>
      <w:r>
        <w:t>their</w:t>
      </w:r>
      <w:r>
        <w:rPr>
          <w:spacing w:val="-15"/>
        </w:rPr>
        <w:t xml:space="preserve"> </w:t>
      </w:r>
      <w:r>
        <w:t>credentials</w:t>
      </w:r>
      <w:r>
        <w:rPr>
          <w:spacing w:val="-15"/>
        </w:rPr>
        <w:t xml:space="preserve"> </w:t>
      </w:r>
      <w:r>
        <w:t>to</w:t>
      </w:r>
      <w:r>
        <w:rPr>
          <w:spacing w:val="-15"/>
        </w:rPr>
        <w:t xml:space="preserve"> </w:t>
      </w:r>
      <w:r>
        <w:t>access</w:t>
      </w:r>
      <w:r>
        <w:rPr>
          <w:spacing w:val="-15"/>
        </w:rPr>
        <w:t xml:space="preserve"> </w:t>
      </w:r>
      <w:r>
        <w:t>the</w:t>
      </w:r>
      <w:r>
        <w:rPr>
          <w:spacing w:val="-15"/>
        </w:rPr>
        <w:t xml:space="preserve"> </w:t>
      </w:r>
      <w:r>
        <w:t>system.</w:t>
      </w:r>
      <w:r>
        <w:rPr>
          <w:spacing w:val="-15"/>
        </w:rPr>
        <w:t xml:space="preserve"> </w:t>
      </w:r>
      <w:r>
        <w:t>Vendors</w:t>
      </w:r>
      <w:r>
        <w:rPr>
          <w:spacing w:val="-18"/>
        </w:rPr>
        <w:t xml:space="preserve"> </w:t>
      </w:r>
      <w:r>
        <w:t>and</w:t>
      </w:r>
      <w:r>
        <w:rPr>
          <w:spacing w:val="-15"/>
        </w:rPr>
        <w:t xml:space="preserve"> </w:t>
      </w:r>
      <w:r>
        <w:t>admins can log in securely to manage their accounts and transactions.</w:t>
      </w:r>
    </w:p>
    <w:p w14:paraId="30B51156">
      <w:pPr>
        <w:pStyle w:val="7"/>
      </w:pPr>
    </w:p>
    <w:p w14:paraId="12EA75F0">
      <w:pPr>
        <w:pStyle w:val="3"/>
        <w:numPr>
          <w:ilvl w:val="0"/>
          <w:numId w:val="2"/>
        </w:numPr>
        <w:tabs>
          <w:tab w:val="left" w:pos="608"/>
        </w:tabs>
        <w:spacing w:before="0" w:after="0" w:line="240" w:lineRule="auto"/>
        <w:ind w:left="608" w:right="0" w:hanging="248"/>
        <w:jc w:val="left"/>
      </w:pPr>
      <w:r>
        <w:t>Dashboard</w:t>
      </w:r>
      <w:r>
        <w:rPr>
          <w:spacing w:val="-12"/>
        </w:rPr>
        <w:t xml:space="preserve"> </w:t>
      </w:r>
      <w:r>
        <w:rPr>
          <w:spacing w:val="-4"/>
        </w:rPr>
        <w:t>Page</w:t>
      </w:r>
    </w:p>
    <w:p w14:paraId="521EA085">
      <w:pPr>
        <w:pStyle w:val="7"/>
        <w:spacing w:before="1"/>
        <w:ind w:left="360" w:right="1377"/>
      </w:pPr>
      <w:r>
        <w:t>The</w:t>
      </w:r>
      <w:r>
        <w:rPr>
          <w:spacing w:val="40"/>
        </w:rPr>
        <w:t xml:space="preserve"> </w:t>
      </w:r>
      <w:r>
        <w:t>dashboard</w:t>
      </w:r>
      <w:r>
        <w:rPr>
          <w:spacing w:val="40"/>
        </w:rPr>
        <w:t xml:space="preserve"> </w:t>
      </w:r>
      <w:r>
        <w:t>serves</w:t>
      </w:r>
      <w:r>
        <w:rPr>
          <w:spacing w:val="40"/>
        </w:rPr>
        <w:t xml:space="preserve"> </w:t>
      </w:r>
      <w:r>
        <w:t>as</w:t>
      </w:r>
      <w:r>
        <w:rPr>
          <w:spacing w:val="40"/>
        </w:rPr>
        <w:t xml:space="preserve"> </w:t>
      </w:r>
      <w:r>
        <w:t>the</w:t>
      </w:r>
      <w:r>
        <w:rPr>
          <w:spacing w:val="40"/>
        </w:rPr>
        <w:t xml:space="preserve"> </w:t>
      </w:r>
      <w:r>
        <w:t>main</w:t>
      </w:r>
      <w:r>
        <w:rPr>
          <w:spacing w:val="40"/>
        </w:rPr>
        <w:t xml:space="preserve"> </w:t>
      </w:r>
      <w:r>
        <w:t>hub</w:t>
      </w:r>
      <w:r>
        <w:rPr>
          <w:spacing w:val="40"/>
        </w:rPr>
        <w:t xml:space="preserve"> </w:t>
      </w:r>
      <w:r>
        <w:t>for</w:t>
      </w:r>
      <w:r>
        <w:rPr>
          <w:spacing w:val="40"/>
        </w:rPr>
        <w:t xml:space="preserve"> </w:t>
      </w:r>
      <w:r>
        <w:t>users.</w:t>
      </w:r>
      <w:r>
        <w:rPr>
          <w:spacing w:val="40"/>
        </w:rPr>
        <w:t xml:space="preserve"> </w:t>
      </w:r>
      <w:r>
        <w:t>It</w:t>
      </w:r>
      <w:r>
        <w:rPr>
          <w:spacing w:val="40"/>
        </w:rPr>
        <w:t xml:space="preserve"> </w:t>
      </w:r>
      <w:r>
        <w:t>shows</w:t>
      </w:r>
      <w:r>
        <w:rPr>
          <w:spacing w:val="40"/>
        </w:rPr>
        <w:t xml:space="preserve"> </w:t>
      </w:r>
      <w:r>
        <w:t>quick</w:t>
      </w:r>
      <w:r>
        <w:rPr>
          <w:spacing w:val="40"/>
        </w:rPr>
        <w:t xml:space="preserve"> </w:t>
      </w:r>
      <w:r>
        <w:t>access</w:t>
      </w:r>
      <w:r>
        <w:rPr>
          <w:spacing w:val="40"/>
        </w:rPr>
        <w:t xml:space="preserve"> </w:t>
      </w:r>
      <w:r>
        <w:t>buttons</w:t>
      </w:r>
      <w:r>
        <w:rPr>
          <w:spacing w:val="40"/>
        </w:rPr>
        <w:t xml:space="preserve"> </w:t>
      </w:r>
      <w:r>
        <w:t>and summaries such as number of orders, sales, recent transactions, and vendor updates.</w:t>
      </w:r>
    </w:p>
    <w:p w14:paraId="618DB4A1">
      <w:pPr>
        <w:pStyle w:val="7"/>
      </w:pPr>
    </w:p>
    <w:p w14:paraId="60849E91">
      <w:pPr>
        <w:pStyle w:val="3"/>
        <w:numPr>
          <w:ilvl w:val="0"/>
          <w:numId w:val="2"/>
        </w:numPr>
        <w:tabs>
          <w:tab w:val="left" w:pos="608"/>
        </w:tabs>
        <w:spacing w:before="0" w:after="0" w:line="240" w:lineRule="auto"/>
        <w:ind w:left="608" w:right="0" w:hanging="248"/>
        <w:jc w:val="left"/>
      </w:pPr>
      <w:r>
        <w:t>Manage</w:t>
      </w:r>
      <w:r>
        <w:rPr>
          <w:spacing w:val="-2"/>
        </w:rPr>
        <w:t xml:space="preserve"> </w:t>
      </w:r>
      <w:r>
        <w:t>Products</w:t>
      </w:r>
      <w:r>
        <w:rPr>
          <w:spacing w:val="-4"/>
        </w:rPr>
        <w:t xml:space="preserve"> </w:t>
      </w:r>
      <w:r>
        <w:rPr>
          <w:spacing w:val="-2"/>
        </w:rPr>
        <w:t>Screen</w:t>
      </w:r>
    </w:p>
    <w:p w14:paraId="7589C5DD">
      <w:pPr>
        <w:pStyle w:val="7"/>
        <w:ind w:left="360" w:right="1377"/>
      </w:pPr>
      <w:r>
        <w:t>Vendors can add, edit, and update their product listings here. They can upload images of fish products, update stock, set prices, and manage availability.</w:t>
      </w:r>
    </w:p>
    <w:p w14:paraId="3A2CC162">
      <w:pPr>
        <w:pStyle w:val="7"/>
      </w:pPr>
    </w:p>
    <w:p w14:paraId="3D343A32">
      <w:pPr>
        <w:pStyle w:val="3"/>
        <w:numPr>
          <w:ilvl w:val="0"/>
          <w:numId w:val="2"/>
        </w:numPr>
        <w:tabs>
          <w:tab w:val="left" w:pos="608"/>
        </w:tabs>
        <w:spacing w:before="0" w:after="0" w:line="240" w:lineRule="auto"/>
        <w:ind w:left="608" w:right="0" w:hanging="248"/>
        <w:jc w:val="left"/>
      </w:pPr>
      <w:r>
        <w:t>Manage</w:t>
      </w:r>
      <w:r>
        <w:rPr>
          <w:spacing w:val="1"/>
        </w:rPr>
        <w:t xml:space="preserve"> </w:t>
      </w:r>
      <w:r>
        <w:t>Orders</w:t>
      </w:r>
      <w:r>
        <w:rPr>
          <w:spacing w:val="-2"/>
        </w:rPr>
        <w:t xml:space="preserve"> Screen</w:t>
      </w:r>
    </w:p>
    <w:p w14:paraId="29BC3445">
      <w:pPr>
        <w:pStyle w:val="7"/>
        <w:ind w:left="360" w:right="1377"/>
      </w:pPr>
      <w:r>
        <w:t>This</w:t>
      </w:r>
      <w:r>
        <w:rPr>
          <w:spacing w:val="25"/>
        </w:rPr>
        <w:t xml:space="preserve"> </w:t>
      </w:r>
      <w:r>
        <w:t>screen</w:t>
      </w:r>
      <w:r>
        <w:rPr>
          <w:spacing w:val="26"/>
        </w:rPr>
        <w:t xml:space="preserve"> </w:t>
      </w:r>
      <w:r>
        <w:t>shows</w:t>
      </w:r>
      <w:r>
        <w:rPr>
          <w:spacing w:val="25"/>
        </w:rPr>
        <w:t xml:space="preserve"> </w:t>
      </w:r>
      <w:r>
        <w:t>the</w:t>
      </w:r>
      <w:r>
        <w:rPr>
          <w:spacing w:val="28"/>
        </w:rPr>
        <w:t xml:space="preserve"> </w:t>
      </w:r>
      <w:r>
        <w:t>list</w:t>
      </w:r>
      <w:r>
        <w:rPr>
          <w:spacing w:val="27"/>
        </w:rPr>
        <w:t xml:space="preserve"> </w:t>
      </w:r>
      <w:r>
        <w:t>of</w:t>
      </w:r>
      <w:r>
        <w:rPr>
          <w:spacing w:val="26"/>
        </w:rPr>
        <w:t xml:space="preserve"> </w:t>
      </w:r>
      <w:r>
        <w:t>incoming</w:t>
      </w:r>
      <w:r>
        <w:rPr>
          <w:spacing w:val="26"/>
        </w:rPr>
        <w:t xml:space="preserve"> </w:t>
      </w:r>
      <w:r>
        <w:t>and</w:t>
      </w:r>
      <w:r>
        <w:rPr>
          <w:spacing w:val="26"/>
        </w:rPr>
        <w:t xml:space="preserve"> </w:t>
      </w:r>
      <w:r>
        <w:t>completed</w:t>
      </w:r>
      <w:r>
        <w:rPr>
          <w:spacing w:val="26"/>
        </w:rPr>
        <w:t xml:space="preserve"> </w:t>
      </w:r>
      <w:r>
        <w:t>orders.</w:t>
      </w:r>
      <w:r>
        <w:rPr>
          <w:spacing w:val="26"/>
        </w:rPr>
        <w:t xml:space="preserve"> </w:t>
      </w:r>
      <w:r>
        <w:t>Vendors</w:t>
      </w:r>
      <w:r>
        <w:rPr>
          <w:spacing w:val="25"/>
        </w:rPr>
        <w:t xml:space="preserve"> </w:t>
      </w:r>
      <w:r>
        <w:t>can</w:t>
      </w:r>
      <w:r>
        <w:rPr>
          <w:spacing w:val="26"/>
        </w:rPr>
        <w:t xml:space="preserve"> </w:t>
      </w:r>
      <w:r>
        <w:t>track</w:t>
      </w:r>
      <w:r>
        <w:rPr>
          <w:spacing w:val="26"/>
        </w:rPr>
        <w:t xml:space="preserve"> </w:t>
      </w:r>
      <w:r>
        <w:t>order status, confirm orders, or update delivery information.</w:t>
      </w:r>
    </w:p>
    <w:p w14:paraId="522C0CDE">
      <w:pPr>
        <w:pStyle w:val="3"/>
        <w:numPr>
          <w:ilvl w:val="0"/>
          <w:numId w:val="2"/>
        </w:numPr>
        <w:tabs>
          <w:tab w:val="left" w:pos="660"/>
        </w:tabs>
        <w:spacing w:before="0" w:after="0" w:line="240" w:lineRule="auto"/>
        <w:ind w:left="660" w:right="0" w:hanging="300"/>
        <w:jc w:val="left"/>
      </w:pPr>
      <w:r>
        <w:t>Vendor</w:t>
      </w:r>
      <w:r>
        <w:rPr>
          <w:spacing w:val="-2"/>
        </w:rPr>
        <w:t xml:space="preserve"> </w:t>
      </w:r>
      <w:r>
        <w:t>Profile</w:t>
      </w:r>
      <w:r>
        <w:rPr>
          <w:spacing w:val="-1"/>
        </w:rPr>
        <w:t xml:space="preserve"> </w:t>
      </w:r>
      <w:r>
        <w:t>and</w:t>
      </w:r>
      <w:r>
        <w:rPr>
          <w:spacing w:val="-4"/>
        </w:rPr>
        <w:t xml:space="preserve"> </w:t>
      </w:r>
      <w:r>
        <w:t>Verification</w:t>
      </w:r>
      <w:r>
        <w:rPr>
          <w:spacing w:val="-4"/>
        </w:rPr>
        <w:t xml:space="preserve"> Page</w:t>
      </w:r>
    </w:p>
    <w:p w14:paraId="56BD929E">
      <w:pPr>
        <w:pStyle w:val="7"/>
        <w:ind w:left="360" w:right="1377"/>
      </w:pPr>
      <w:r>
        <w:t>Vendors</w:t>
      </w:r>
      <w:r>
        <w:rPr>
          <w:spacing w:val="35"/>
        </w:rPr>
        <w:t xml:space="preserve"> </w:t>
      </w:r>
      <w:r>
        <w:t>can</w:t>
      </w:r>
      <w:r>
        <w:rPr>
          <w:spacing w:val="36"/>
        </w:rPr>
        <w:t xml:space="preserve"> </w:t>
      </w:r>
      <w:r>
        <w:t>update</w:t>
      </w:r>
      <w:r>
        <w:rPr>
          <w:spacing w:val="34"/>
        </w:rPr>
        <w:t xml:space="preserve"> </w:t>
      </w:r>
      <w:r>
        <w:t>their</w:t>
      </w:r>
      <w:r>
        <w:rPr>
          <w:spacing w:val="36"/>
        </w:rPr>
        <w:t xml:space="preserve"> </w:t>
      </w:r>
      <w:r>
        <w:t>details,</w:t>
      </w:r>
      <w:r>
        <w:rPr>
          <w:spacing w:val="36"/>
        </w:rPr>
        <w:t xml:space="preserve"> </w:t>
      </w:r>
      <w:r>
        <w:t>upload</w:t>
      </w:r>
      <w:r>
        <w:rPr>
          <w:spacing w:val="32"/>
        </w:rPr>
        <w:t xml:space="preserve"> </w:t>
      </w:r>
      <w:r>
        <w:t>their</w:t>
      </w:r>
      <w:r>
        <w:rPr>
          <w:spacing w:val="33"/>
        </w:rPr>
        <w:t xml:space="preserve"> </w:t>
      </w:r>
      <w:r>
        <w:t>verification</w:t>
      </w:r>
      <w:r>
        <w:rPr>
          <w:spacing w:val="32"/>
        </w:rPr>
        <w:t xml:space="preserve"> </w:t>
      </w:r>
      <w:r>
        <w:t>documents,</w:t>
      </w:r>
      <w:r>
        <w:rPr>
          <w:spacing w:val="36"/>
        </w:rPr>
        <w:t xml:space="preserve"> </w:t>
      </w:r>
      <w:r>
        <w:t>and</w:t>
      </w:r>
      <w:r>
        <w:rPr>
          <w:spacing w:val="32"/>
        </w:rPr>
        <w:t xml:space="preserve"> </w:t>
      </w:r>
      <w:r>
        <w:t>check</w:t>
      </w:r>
      <w:r>
        <w:rPr>
          <w:spacing w:val="32"/>
        </w:rPr>
        <w:t xml:space="preserve"> </w:t>
      </w:r>
      <w:r>
        <w:t>their approval status.</w:t>
      </w:r>
    </w:p>
    <w:p w14:paraId="45967490">
      <w:pPr>
        <w:pStyle w:val="7"/>
        <w:spacing w:before="1"/>
      </w:pPr>
    </w:p>
    <w:p w14:paraId="1A3391CF">
      <w:pPr>
        <w:pStyle w:val="3"/>
        <w:numPr>
          <w:ilvl w:val="0"/>
          <w:numId w:val="2"/>
        </w:numPr>
        <w:tabs>
          <w:tab w:val="left" w:pos="600"/>
        </w:tabs>
        <w:spacing w:before="0" w:after="0" w:line="240" w:lineRule="auto"/>
        <w:ind w:left="600" w:right="0" w:hanging="240"/>
        <w:jc w:val="left"/>
      </w:pPr>
      <w:r>
        <w:t>Customer</w:t>
      </w:r>
      <w:r>
        <w:rPr>
          <w:spacing w:val="-1"/>
        </w:rPr>
        <w:t xml:space="preserve"> </w:t>
      </w:r>
      <w:r>
        <w:t>List</w:t>
      </w:r>
      <w:r>
        <w:rPr>
          <w:spacing w:val="-1"/>
        </w:rPr>
        <w:t xml:space="preserve"> </w:t>
      </w:r>
      <w:r>
        <w:t>Screen</w:t>
      </w:r>
      <w:r>
        <w:rPr>
          <w:spacing w:val="-3"/>
        </w:rPr>
        <w:t xml:space="preserve"> </w:t>
      </w:r>
      <w:r>
        <w:rPr>
          <w:spacing w:val="-2"/>
        </w:rPr>
        <w:t>(Admin)</w:t>
      </w:r>
    </w:p>
    <w:p w14:paraId="7B1398A4">
      <w:pPr>
        <w:pStyle w:val="7"/>
        <w:ind w:left="360" w:right="1446"/>
      </w:pPr>
      <w:r>
        <w:t>Admins can view registered</w:t>
      </w:r>
      <w:r>
        <w:rPr>
          <w:spacing w:val="-1"/>
        </w:rPr>
        <w:t xml:space="preserve"> </w:t>
      </w:r>
      <w:r>
        <w:t>customers, track purchase history,</w:t>
      </w:r>
      <w:r>
        <w:rPr>
          <w:spacing w:val="-1"/>
        </w:rPr>
        <w:t xml:space="preserve"> </w:t>
      </w:r>
      <w:r>
        <w:t>and handle account issues if needed.</w:t>
      </w:r>
    </w:p>
    <w:p w14:paraId="7AD12278">
      <w:pPr>
        <w:pStyle w:val="7"/>
      </w:pPr>
    </w:p>
    <w:p w14:paraId="15959C72">
      <w:pPr>
        <w:pStyle w:val="3"/>
        <w:numPr>
          <w:ilvl w:val="0"/>
          <w:numId w:val="2"/>
        </w:numPr>
        <w:tabs>
          <w:tab w:val="left" w:pos="608"/>
        </w:tabs>
        <w:spacing w:before="0" w:after="0" w:line="240" w:lineRule="auto"/>
        <w:ind w:left="608" w:right="0" w:hanging="248"/>
        <w:jc w:val="left"/>
      </w:pPr>
      <w:r>
        <w:t>Vendor</w:t>
      </w:r>
      <w:r>
        <w:rPr>
          <w:spacing w:val="-1"/>
        </w:rPr>
        <w:t xml:space="preserve"> </w:t>
      </w:r>
      <w:r>
        <w:t>Monitoring</w:t>
      </w:r>
      <w:r>
        <w:rPr>
          <w:spacing w:val="-1"/>
        </w:rPr>
        <w:t xml:space="preserve"> </w:t>
      </w:r>
      <w:r>
        <w:t>Screen</w:t>
      </w:r>
      <w:r>
        <w:rPr>
          <w:spacing w:val="-3"/>
        </w:rPr>
        <w:t xml:space="preserve"> </w:t>
      </w:r>
      <w:r>
        <w:rPr>
          <w:spacing w:val="-2"/>
        </w:rPr>
        <w:t>(Admin)</w:t>
      </w:r>
    </w:p>
    <w:p w14:paraId="30563272">
      <w:pPr>
        <w:pStyle w:val="7"/>
        <w:ind w:left="360" w:right="1377"/>
      </w:pPr>
      <w:r>
        <w:t>Admins can check vendor activities, inventory levels, and verify uploaded documents to ensure legitimacy.</w:t>
      </w:r>
    </w:p>
    <w:p w14:paraId="530533A1">
      <w:pPr>
        <w:pStyle w:val="7"/>
      </w:pPr>
    </w:p>
    <w:p w14:paraId="66331B0A">
      <w:pPr>
        <w:pStyle w:val="3"/>
        <w:numPr>
          <w:ilvl w:val="0"/>
          <w:numId w:val="2"/>
        </w:numPr>
        <w:tabs>
          <w:tab w:val="left" w:pos="608"/>
        </w:tabs>
        <w:spacing w:before="1" w:after="0" w:line="240" w:lineRule="auto"/>
        <w:ind w:left="608" w:right="0" w:hanging="248"/>
        <w:jc w:val="left"/>
      </w:pPr>
      <w:r>
        <w:t>Sales</w:t>
      </w:r>
      <w:r>
        <w:rPr>
          <w:spacing w:val="-3"/>
        </w:rPr>
        <w:t xml:space="preserve"> </w:t>
      </w:r>
      <w:r>
        <w:t>and</w:t>
      </w:r>
      <w:r>
        <w:rPr>
          <w:spacing w:val="-3"/>
        </w:rPr>
        <w:t xml:space="preserve"> </w:t>
      </w:r>
      <w:r>
        <w:t>Report</w:t>
      </w:r>
      <w:r>
        <w:rPr>
          <w:spacing w:val="-1"/>
        </w:rPr>
        <w:t xml:space="preserve"> </w:t>
      </w:r>
      <w:r>
        <w:t>Generation</w:t>
      </w:r>
      <w:r>
        <w:rPr>
          <w:spacing w:val="-2"/>
        </w:rPr>
        <w:t xml:space="preserve"> </w:t>
      </w:r>
      <w:r>
        <w:rPr>
          <w:spacing w:val="-4"/>
        </w:rPr>
        <w:t>Page</w:t>
      </w:r>
    </w:p>
    <w:p w14:paraId="244EBC91">
      <w:pPr>
        <w:pStyle w:val="7"/>
        <w:ind w:left="360" w:right="1377"/>
      </w:pPr>
      <w:r>
        <w:t>Admin</w:t>
      </w:r>
      <w:r>
        <w:rPr>
          <w:spacing w:val="-8"/>
        </w:rPr>
        <w:t xml:space="preserve"> </w:t>
      </w:r>
      <w:r>
        <w:t>can</w:t>
      </w:r>
      <w:r>
        <w:rPr>
          <w:spacing w:val="-8"/>
        </w:rPr>
        <w:t xml:space="preserve"> </w:t>
      </w:r>
      <w:r>
        <w:t>view</w:t>
      </w:r>
      <w:r>
        <w:rPr>
          <w:spacing w:val="-9"/>
        </w:rPr>
        <w:t xml:space="preserve"> </w:t>
      </w:r>
      <w:r>
        <w:t>weekly</w:t>
      </w:r>
      <w:r>
        <w:rPr>
          <w:spacing w:val="-8"/>
        </w:rPr>
        <w:t xml:space="preserve"> </w:t>
      </w:r>
      <w:r>
        <w:t>and</w:t>
      </w:r>
      <w:r>
        <w:rPr>
          <w:spacing w:val="-8"/>
        </w:rPr>
        <w:t xml:space="preserve"> </w:t>
      </w:r>
      <w:r>
        <w:t>monthly</w:t>
      </w:r>
      <w:r>
        <w:rPr>
          <w:spacing w:val="-8"/>
        </w:rPr>
        <w:t xml:space="preserve"> </w:t>
      </w:r>
      <w:r>
        <w:t>reports</w:t>
      </w:r>
      <w:r>
        <w:rPr>
          <w:spacing w:val="-9"/>
        </w:rPr>
        <w:t xml:space="preserve"> </w:t>
      </w:r>
      <w:r>
        <w:t>related</w:t>
      </w:r>
      <w:r>
        <w:rPr>
          <w:spacing w:val="-8"/>
        </w:rPr>
        <w:t xml:space="preserve"> </w:t>
      </w:r>
      <w:r>
        <w:t>to</w:t>
      </w:r>
      <w:r>
        <w:rPr>
          <w:spacing w:val="-8"/>
        </w:rPr>
        <w:t xml:space="preserve"> </w:t>
      </w:r>
      <w:r>
        <w:t>transactions,</w:t>
      </w:r>
      <w:r>
        <w:rPr>
          <w:spacing w:val="-8"/>
        </w:rPr>
        <w:t xml:space="preserve"> </w:t>
      </w:r>
      <w:r>
        <w:t>vendor</w:t>
      </w:r>
      <w:r>
        <w:rPr>
          <w:spacing w:val="-7"/>
        </w:rPr>
        <w:t xml:space="preserve"> </w:t>
      </w:r>
      <w:r>
        <w:t>activities,</w:t>
      </w:r>
      <w:r>
        <w:rPr>
          <w:spacing w:val="-8"/>
        </w:rPr>
        <w:t xml:space="preserve"> </w:t>
      </w:r>
      <w:r>
        <w:t>and system analytics.</w:t>
      </w:r>
    </w:p>
    <w:p w14:paraId="036EAF34">
      <w:pPr>
        <w:pStyle w:val="7"/>
        <w:spacing w:after="0"/>
        <w:sectPr>
          <w:pgSz w:w="12240" w:h="15840"/>
          <w:pgMar w:top="1380" w:right="0" w:bottom="680" w:left="1800" w:header="0" w:footer="492" w:gutter="0"/>
          <w:cols w:space="720" w:num="1"/>
        </w:sectPr>
      </w:pPr>
    </w:p>
    <w:p w14:paraId="5B0EAECD">
      <w:pPr>
        <w:spacing w:before="68"/>
        <w:ind w:left="360" w:right="0" w:firstLine="0"/>
        <w:jc w:val="left"/>
        <w:rPr>
          <w:i/>
          <w:sz w:val="24"/>
        </w:rPr>
      </w:pPr>
      <w:r>
        <w:rPr>
          <w:i/>
          <w:sz w:val="24"/>
        </w:rPr>
        <w:drawing>
          <wp:anchor distT="0" distB="0" distL="0" distR="0" simplePos="0" relativeHeight="251664384" behindDoc="1" locked="0" layoutInCell="1" allowOverlap="1">
            <wp:simplePos x="0" y="0"/>
            <wp:positionH relativeFrom="page">
              <wp:posOffset>1371600</wp:posOffset>
            </wp:positionH>
            <wp:positionV relativeFrom="paragraph">
              <wp:posOffset>252095</wp:posOffset>
            </wp:positionV>
            <wp:extent cx="3761740" cy="6386830"/>
            <wp:effectExtent l="0" t="0" r="0" b="0"/>
            <wp:wrapTopAndBottom/>
            <wp:docPr id="7" name="Image 7" descr="589536153_841619532079900_3757984067753523291_n"/>
            <wp:cNvGraphicFramePr/>
            <a:graphic xmlns:a="http://schemas.openxmlformats.org/drawingml/2006/main">
              <a:graphicData uri="http://schemas.openxmlformats.org/drawingml/2006/picture">
                <pic:pic xmlns:pic="http://schemas.openxmlformats.org/drawingml/2006/picture">
                  <pic:nvPicPr>
                    <pic:cNvPr id="7" name="Image 7" descr="589536153_841619532079900_3757984067753523291_n"/>
                    <pic:cNvPicPr/>
                  </pic:nvPicPr>
                  <pic:blipFill>
                    <a:blip r:embed="rId10" cstate="print"/>
                    <a:stretch>
                      <a:fillRect/>
                    </a:stretch>
                  </pic:blipFill>
                  <pic:spPr>
                    <a:xfrm>
                      <a:off x="0" y="0"/>
                      <a:ext cx="3761439" cy="6387084"/>
                    </a:xfrm>
                    <a:prstGeom prst="rect">
                      <a:avLst/>
                    </a:prstGeom>
                  </pic:spPr>
                </pic:pic>
              </a:graphicData>
            </a:graphic>
          </wp:anchor>
        </w:drawing>
      </w:r>
      <w:r>
        <w:rPr>
          <w:b/>
          <w:i/>
          <w:sz w:val="24"/>
        </w:rPr>
        <w:t>Figure</w:t>
      </w:r>
      <w:r>
        <w:rPr>
          <w:b/>
          <w:i/>
          <w:spacing w:val="-3"/>
          <w:sz w:val="24"/>
        </w:rPr>
        <w:t xml:space="preserve"> </w:t>
      </w:r>
      <w:r>
        <w:rPr>
          <w:b/>
          <w:i/>
          <w:sz w:val="24"/>
        </w:rPr>
        <w:t>3</w:t>
      </w:r>
      <w:r>
        <w:rPr>
          <w:i/>
          <w:sz w:val="24"/>
        </w:rPr>
        <w:t>.</w:t>
      </w:r>
      <w:r>
        <w:rPr>
          <w:i/>
          <w:spacing w:val="-1"/>
          <w:sz w:val="24"/>
        </w:rPr>
        <w:t xml:space="preserve"> </w:t>
      </w:r>
      <w:r>
        <w:rPr>
          <w:i/>
          <w:sz w:val="24"/>
        </w:rPr>
        <w:t>Vendors</w:t>
      </w:r>
      <w:r>
        <w:rPr>
          <w:i/>
          <w:spacing w:val="-2"/>
          <w:sz w:val="24"/>
        </w:rPr>
        <w:t xml:space="preserve"> </w:t>
      </w:r>
      <w:r>
        <w:rPr>
          <w:i/>
          <w:sz w:val="24"/>
        </w:rPr>
        <w:t>login</w:t>
      </w:r>
      <w:r>
        <w:rPr>
          <w:i/>
          <w:spacing w:val="-1"/>
          <w:sz w:val="24"/>
        </w:rPr>
        <w:t xml:space="preserve"> </w:t>
      </w:r>
      <w:r>
        <w:rPr>
          <w:i/>
          <w:spacing w:val="-4"/>
          <w:sz w:val="24"/>
        </w:rPr>
        <w:t>page</w:t>
      </w:r>
    </w:p>
    <w:p w14:paraId="28BADFDA">
      <w:pPr>
        <w:pStyle w:val="7"/>
        <w:rPr>
          <w:i/>
        </w:rPr>
      </w:pPr>
    </w:p>
    <w:p w14:paraId="017FD3E4">
      <w:pPr>
        <w:pStyle w:val="7"/>
        <w:spacing w:before="6"/>
        <w:rPr>
          <w:i/>
        </w:rPr>
      </w:pPr>
    </w:p>
    <w:p w14:paraId="334BD3F5">
      <w:pPr>
        <w:spacing w:before="1"/>
        <w:ind w:left="360" w:right="0" w:firstLine="0"/>
        <w:jc w:val="left"/>
        <w:rPr>
          <w:i/>
          <w:sz w:val="24"/>
        </w:rPr>
      </w:pPr>
      <w:r>
        <w:rPr>
          <w:b/>
          <w:i/>
          <w:sz w:val="24"/>
        </w:rPr>
        <w:t>Figure</w:t>
      </w:r>
      <w:r>
        <w:rPr>
          <w:b/>
          <w:i/>
          <w:spacing w:val="-2"/>
          <w:sz w:val="24"/>
        </w:rPr>
        <w:t xml:space="preserve"> </w:t>
      </w:r>
      <w:r>
        <w:rPr>
          <w:b/>
          <w:i/>
          <w:sz w:val="24"/>
        </w:rPr>
        <w:t>4</w:t>
      </w:r>
      <w:r>
        <w:rPr>
          <w:i/>
          <w:sz w:val="24"/>
        </w:rPr>
        <w:t>.</w:t>
      </w:r>
      <w:r>
        <w:rPr>
          <w:i/>
          <w:spacing w:val="-2"/>
          <w:sz w:val="24"/>
        </w:rPr>
        <w:t xml:space="preserve"> </w:t>
      </w:r>
      <w:r>
        <w:rPr>
          <w:i/>
          <w:sz w:val="24"/>
        </w:rPr>
        <w:t>Vendors</w:t>
      </w:r>
      <w:r>
        <w:rPr>
          <w:i/>
          <w:spacing w:val="-3"/>
          <w:sz w:val="24"/>
        </w:rPr>
        <w:t xml:space="preserve"> </w:t>
      </w:r>
      <w:r>
        <w:rPr>
          <w:i/>
          <w:spacing w:val="-2"/>
          <w:sz w:val="24"/>
        </w:rPr>
        <w:t>Dashboard</w:t>
      </w:r>
    </w:p>
    <w:p w14:paraId="7C8C031F">
      <w:pPr>
        <w:spacing w:after="0"/>
        <w:jc w:val="left"/>
        <w:rPr>
          <w:i/>
          <w:sz w:val="24"/>
        </w:rPr>
        <w:sectPr>
          <w:pgSz w:w="12240" w:h="15840"/>
          <w:pgMar w:top="1700" w:right="0" w:bottom="680" w:left="1800" w:header="0" w:footer="492" w:gutter="0"/>
          <w:cols w:space="720" w:num="1"/>
        </w:sectPr>
      </w:pPr>
    </w:p>
    <w:p w14:paraId="6693FDD8">
      <w:pPr>
        <w:pStyle w:val="7"/>
        <w:ind w:left="360"/>
        <w:rPr>
          <w:sz w:val="20"/>
        </w:rPr>
      </w:pPr>
      <w:r>
        <w:rPr>
          <w:sz w:val="20"/>
        </w:rPr>
        <w:drawing>
          <wp:inline distT="0" distB="0" distL="0" distR="0">
            <wp:extent cx="3760470" cy="7162165"/>
            <wp:effectExtent l="0" t="0" r="0" b="0"/>
            <wp:docPr id="8" name="Image 8" descr="589744044_1596806474784094_7331994770393715547_n"/>
            <wp:cNvGraphicFramePr/>
            <a:graphic xmlns:a="http://schemas.openxmlformats.org/drawingml/2006/main">
              <a:graphicData uri="http://schemas.openxmlformats.org/drawingml/2006/picture">
                <pic:pic xmlns:pic="http://schemas.openxmlformats.org/drawingml/2006/picture">
                  <pic:nvPicPr>
                    <pic:cNvPr id="8" name="Image 8" descr="589744044_1596806474784094_7331994770393715547_n"/>
                    <pic:cNvPicPr/>
                  </pic:nvPicPr>
                  <pic:blipFill>
                    <a:blip r:embed="rId11" cstate="print"/>
                    <a:stretch>
                      <a:fillRect/>
                    </a:stretch>
                  </pic:blipFill>
                  <pic:spPr>
                    <a:xfrm>
                      <a:off x="0" y="0"/>
                      <a:ext cx="3761102" cy="7162419"/>
                    </a:xfrm>
                    <a:prstGeom prst="rect">
                      <a:avLst/>
                    </a:prstGeom>
                  </pic:spPr>
                </pic:pic>
              </a:graphicData>
            </a:graphic>
          </wp:inline>
        </w:drawing>
      </w:r>
    </w:p>
    <w:p w14:paraId="2ECABE12">
      <w:pPr>
        <w:pStyle w:val="7"/>
        <w:rPr>
          <w:i/>
        </w:rPr>
      </w:pPr>
    </w:p>
    <w:p w14:paraId="694CA7BE">
      <w:pPr>
        <w:pStyle w:val="7"/>
        <w:rPr>
          <w:i/>
        </w:rPr>
      </w:pPr>
    </w:p>
    <w:p w14:paraId="6299D686">
      <w:pPr>
        <w:pStyle w:val="7"/>
        <w:rPr>
          <w:i/>
        </w:rPr>
      </w:pPr>
    </w:p>
    <w:p w14:paraId="64ED149E">
      <w:pPr>
        <w:pStyle w:val="7"/>
        <w:spacing w:before="192"/>
        <w:rPr>
          <w:i/>
        </w:rPr>
      </w:pPr>
    </w:p>
    <w:p w14:paraId="7025220D">
      <w:pPr>
        <w:spacing w:before="0"/>
        <w:ind w:left="360" w:right="0" w:firstLine="0"/>
        <w:jc w:val="left"/>
        <w:rPr>
          <w:i/>
          <w:sz w:val="24"/>
        </w:rPr>
      </w:pPr>
      <w:r>
        <w:rPr>
          <w:b/>
          <w:i/>
          <w:sz w:val="24"/>
        </w:rPr>
        <w:t>Figure</w:t>
      </w:r>
      <w:r>
        <w:rPr>
          <w:b/>
          <w:i/>
          <w:spacing w:val="-2"/>
          <w:sz w:val="24"/>
        </w:rPr>
        <w:t xml:space="preserve"> </w:t>
      </w:r>
      <w:r>
        <w:rPr>
          <w:b/>
          <w:i/>
          <w:sz w:val="24"/>
        </w:rPr>
        <w:t>5</w:t>
      </w:r>
      <w:r>
        <w:rPr>
          <w:i/>
          <w:sz w:val="24"/>
        </w:rPr>
        <w:t>.</w:t>
      </w:r>
      <w:r>
        <w:rPr>
          <w:i/>
          <w:spacing w:val="-2"/>
          <w:sz w:val="24"/>
        </w:rPr>
        <w:t xml:space="preserve"> </w:t>
      </w:r>
      <w:r>
        <w:rPr>
          <w:i/>
          <w:sz w:val="24"/>
        </w:rPr>
        <w:t>Vendors</w:t>
      </w:r>
      <w:r>
        <w:rPr>
          <w:i/>
          <w:spacing w:val="-3"/>
          <w:sz w:val="24"/>
        </w:rPr>
        <w:t xml:space="preserve"> </w:t>
      </w:r>
      <w:r>
        <w:rPr>
          <w:i/>
          <w:spacing w:val="-2"/>
          <w:sz w:val="24"/>
        </w:rPr>
        <w:t>Product</w:t>
      </w:r>
    </w:p>
    <w:p w14:paraId="3C2A5D5F">
      <w:pPr>
        <w:spacing w:after="0"/>
        <w:jc w:val="left"/>
        <w:rPr>
          <w:i/>
          <w:sz w:val="24"/>
        </w:rPr>
        <w:sectPr>
          <w:pgSz w:w="12240" w:h="15840"/>
          <w:pgMar w:top="1440" w:right="0" w:bottom="680" w:left="1800" w:header="0" w:footer="492" w:gutter="0"/>
          <w:cols w:space="720" w:num="1"/>
        </w:sectPr>
      </w:pPr>
    </w:p>
    <w:p w14:paraId="17A7C406">
      <w:pPr>
        <w:pStyle w:val="7"/>
        <w:ind w:left="360"/>
        <w:rPr>
          <w:sz w:val="20"/>
        </w:rPr>
      </w:pPr>
      <w:r>
        <w:rPr>
          <w:sz w:val="20"/>
        </w:rPr>
        <w:drawing>
          <wp:inline distT="0" distB="0" distL="0" distR="0">
            <wp:extent cx="3760470" cy="7560310"/>
            <wp:effectExtent l="0" t="0" r="0" b="0"/>
            <wp:docPr id="9" name="Image 9" descr="589603463_1347281750219019_6656055263666472511_n"/>
            <wp:cNvGraphicFramePr/>
            <a:graphic xmlns:a="http://schemas.openxmlformats.org/drawingml/2006/main">
              <a:graphicData uri="http://schemas.openxmlformats.org/drawingml/2006/picture">
                <pic:pic xmlns:pic="http://schemas.openxmlformats.org/drawingml/2006/picture">
                  <pic:nvPicPr>
                    <pic:cNvPr id="9" name="Image 9" descr="589603463_1347281750219019_6656055263666472511_n"/>
                    <pic:cNvPicPr/>
                  </pic:nvPicPr>
                  <pic:blipFill>
                    <a:blip r:embed="rId12" cstate="print"/>
                    <a:stretch>
                      <a:fillRect/>
                    </a:stretch>
                  </pic:blipFill>
                  <pic:spPr>
                    <a:xfrm>
                      <a:off x="0" y="0"/>
                      <a:ext cx="3761076" cy="7560564"/>
                    </a:xfrm>
                    <a:prstGeom prst="rect">
                      <a:avLst/>
                    </a:prstGeom>
                  </pic:spPr>
                </pic:pic>
              </a:graphicData>
            </a:graphic>
          </wp:inline>
        </w:drawing>
      </w:r>
    </w:p>
    <w:p w14:paraId="4D37149A">
      <w:pPr>
        <w:pStyle w:val="7"/>
        <w:rPr>
          <w:i/>
        </w:rPr>
      </w:pPr>
    </w:p>
    <w:p w14:paraId="534EC751">
      <w:pPr>
        <w:pStyle w:val="7"/>
        <w:spacing w:before="48"/>
        <w:rPr>
          <w:i/>
        </w:rPr>
      </w:pPr>
    </w:p>
    <w:p w14:paraId="31C93A76">
      <w:pPr>
        <w:spacing w:before="0"/>
        <w:ind w:left="360" w:right="0" w:firstLine="0"/>
        <w:jc w:val="left"/>
        <w:rPr>
          <w:i/>
          <w:sz w:val="24"/>
        </w:rPr>
      </w:pPr>
      <w:r>
        <w:rPr>
          <w:b/>
          <w:i/>
          <w:sz w:val="24"/>
        </w:rPr>
        <w:t>Figure</w:t>
      </w:r>
      <w:r>
        <w:rPr>
          <w:b/>
          <w:i/>
          <w:spacing w:val="-1"/>
          <w:sz w:val="24"/>
        </w:rPr>
        <w:t xml:space="preserve"> </w:t>
      </w:r>
      <w:r>
        <w:rPr>
          <w:b/>
          <w:i/>
          <w:sz w:val="24"/>
        </w:rPr>
        <w:t>6</w:t>
      </w:r>
      <w:r>
        <w:rPr>
          <w:i/>
          <w:sz w:val="24"/>
        </w:rPr>
        <w:t>.</w:t>
      </w:r>
      <w:r>
        <w:rPr>
          <w:i/>
          <w:spacing w:val="58"/>
          <w:sz w:val="24"/>
        </w:rPr>
        <w:t xml:space="preserve"> </w:t>
      </w:r>
      <w:r>
        <w:rPr>
          <w:i/>
          <w:sz w:val="24"/>
        </w:rPr>
        <w:t>Vendors</w:t>
      </w:r>
      <w:r>
        <w:rPr>
          <w:i/>
          <w:spacing w:val="-2"/>
          <w:sz w:val="24"/>
        </w:rPr>
        <w:t xml:space="preserve"> </w:t>
      </w:r>
      <w:r>
        <w:rPr>
          <w:i/>
          <w:sz w:val="24"/>
        </w:rPr>
        <w:t xml:space="preserve">Delivery </w:t>
      </w:r>
      <w:r>
        <w:rPr>
          <w:i/>
          <w:spacing w:val="-4"/>
          <w:sz w:val="24"/>
        </w:rPr>
        <w:t>page</w:t>
      </w:r>
    </w:p>
    <w:p w14:paraId="5EAAA839">
      <w:pPr>
        <w:spacing w:after="0"/>
        <w:jc w:val="left"/>
        <w:rPr>
          <w:i/>
          <w:sz w:val="24"/>
        </w:rPr>
        <w:sectPr>
          <w:pgSz w:w="12240" w:h="15840"/>
          <w:pgMar w:top="1440" w:right="0" w:bottom="680" w:left="1800" w:header="0" w:footer="492" w:gutter="0"/>
          <w:cols w:space="720" w:num="1"/>
        </w:sectPr>
      </w:pPr>
    </w:p>
    <w:p w14:paraId="0085B37B">
      <w:pPr>
        <w:pStyle w:val="7"/>
        <w:ind w:left="360"/>
        <w:rPr>
          <w:sz w:val="20"/>
        </w:rPr>
      </w:pPr>
      <w:r>
        <w:rPr>
          <w:sz w:val="20"/>
        </w:rPr>
        <w:drawing>
          <wp:inline distT="0" distB="0" distL="0" distR="0">
            <wp:extent cx="3761740" cy="7677785"/>
            <wp:effectExtent l="0" t="0" r="0" b="0"/>
            <wp:docPr id="10" name="Image 10" descr="589187200_27279402178319787_462132634714683795_n"/>
            <wp:cNvGraphicFramePr/>
            <a:graphic xmlns:a="http://schemas.openxmlformats.org/drawingml/2006/main">
              <a:graphicData uri="http://schemas.openxmlformats.org/drawingml/2006/picture">
                <pic:pic xmlns:pic="http://schemas.openxmlformats.org/drawingml/2006/picture">
                  <pic:nvPicPr>
                    <pic:cNvPr id="10" name="Image 10" descr="589187200_27279402178319787_462132634714683795_n"/>
                    <pic:cNvPicPr/>
                  </pic:nvPicPr>
                  <pic:blipFill>
                    <a:blip r:embed="rId13" cstate="print"/>
                    <a:stretch>
                      <a:fillRect/>
                    </a:stretch>
                  </pic:blipFill>
                  <pic:spPr>
                    <a:xfrm>
                      <a:off x="0" y="0"/>
                      <a:ext cx="3762112" cy="7677911"/>
                    </a:xfrm>
                    <a:prstGeom prst="rect">
                      <a:avLst/>
                    </a:prstGeom>
                  </pic:spPr>
                </pic:pic>
              </a:graphicData>
            </a:graphic>
          </wp:inline>
        </w:drawing>
      </w:r>
    </w:p>
    <w:p w14:paraId="5585E049">
      <w:pPr>
        <w:pStyle w:val="7"/>
        <w:rPr>
          <w:i/>
        </w:rPr>
      </w:pPr>
    </w:p>
    <w:p w14:paraId="5060BD0F">
      <w:pPr>
        <w:pStyle w:val="7"/>
        <w:spacing w:before="23"/>
        <w:rPr>
          <w:i/>
        </w:rPr>
      </w:pPr>
    </w:p>
    <w:p w14:paraId="460679E0">
      <w:pPr>
        <w:spacing w:before="1"/>
        <w:ind w:left="360" w:right="0" w:firstLine="0"/>
        <w:jc w:val="left"/>
        <w:rPr>
          <w:i/>
          <w:sz w:val="24"/>
        </w:rPr>
      </w:pPr>
      <w:r>
        <w:rPr>
          <w:b/>
          <w:i/>
          <w:sz w:val="24"/>
        </w:rPr>
        <w:t>Figure</w:t>
      </w:r>
      <w:r>
        <w:rPr>
          <w:b/>
          <w:i/>
          <w:spacing w:val="-1"/>
          <w:sz w:val="24"/>
        </w:rPr>
        <w:t xml:space="preserve"> </w:t>
      </w:r>
      <w:r>
        <w:rPr>
          <w:b/>
          <w:i/>
          <w:sz w:val="24"/>
        </w:rPr>
        <w:t>7</w:t>
      </w:r>
      <w:r>
        <w:rPr>
          <w:i/>
          <w:sz w:val="24"/>
        </w:rPr>
        <w:t>.</w:t>
      </w:r>
      <w:r>
        <w:rPr>
          <w:i/>
          <w:spacing w:val="57"/>
          <w:sz w:val="24"/>
        </w:rPr>
        <w:t xml:space="preserve"> </w:t>
      </w:r>
      <w:r>
        <w:rPr>
          <w:i/>
          <w:sz w:val="24"/>
        </w:rPr>
        <w:t>Vendors</w:t>
      </w:r>
      <w:r>
        <w:rPr>
          <w:i/>
          <w:spacing w:val="-3"/>
          <w:sz w:val="24"/>
        </w:rPr>
        <w:t xml:space="preserve"> </w:t>
      </w:r>
      <w:r>
        <w:rPr>
          <w:i/>
          <w:spacing w:val="-2"/>
          <w:sz w:val="24"/>
        </w:rPr>
        <w:t>Profile</w:t>
      </w:r>
    </w:p>
    <w:p w14:paraId="6178CF59">
      <w:pPr>
        <w:spacing w:after="0"/>
        <w:jc w:val="left"/>
        <w:rPr>
          <w:i/>
          <w:sz w:val="24"/>
        </w:rPr>
        <w:sectPr>
          <w:pgSz w:w="12240" w:h="15840"/>
          <w:pgMar w:top="1440" w:right="0" w:bottom="680" w:left="1800" w:header="0" w:footer="492" w:gutter="0"/>
          <w:cols w:space="720" w:num="1"/>
        </w:sectPr>
      </w:pPr>
    </w:p>
    <w:p w14:paraId="4F770009">
      <w:pPr>
        <w:pStyle w:val="7"/>
        <w:ind w:left="360"/>
        <w:rPr>
          <w:sz w:val="20"/>
        </w:rPr>
      </w:pPr>
      <w:r>
        <w:rPr>
          <w:sz w:val="20"/>
        </w:rPr>
        <w:drawing>
          <wp:inline distT="0" distB="0" distL="0" distR="0">
            <wp:extent cx="3760470" cy="7568565"/>
            <wp:effectExtent l="0" t="0" r="0" b="0"/>
            <wp:docPr id="11" name="Image 11" descr="589735334_1311534194061117_786841757616242876_n"/>
            <wp:cNvGraphicFramePr/>
            <a:graphic xmlns:a="http://schemas.openxmlformats.org/drawingml/2006/main">
              <a:graphicData uri="http://schemas.openxmlformats.org/drawingml/2006/picture">
                <pic:pic xmlns:pic="http://schemas.openxmlformats.org/drawingml/2006/picture">
                  <pic:nvPicPr>
                    <pic:cNvPr id="11" name="Image 11" descr="589735334_1311534194061117_786841757616242876_n"/>
                    <pic:cNvPicPr/>
                  </pic:nvPicPr>
                  <pic:blipFill>
                    <a:blip r:embed="rId14" cstate="print"/>
                    <a:stretch>
                      <a:fillRect/>
                    </a:stretch>
                  </pic:blipFill>
                  <pic:spPr>
                    <a:xfrm>
                      <a:off x="0" y="0"/>
                      <a:ext cx="3760788" cy="7568946"/>
                    </a:xfrm>
                    <a:prstGeom prst="rect">
                      <a:avLst/>
                    </a:prstGeom>
                  </pic:spPr>
                </pic:pic>
              </a:graphicData>
            </a:graphic>
          </wp:inline>
        </w:drawing>
      </w:r>
    </w:p>
    <w:p w14:paraId="0E1639E3">
      <w:pPr>
        <w:pStyle w:val="7"/>
        <w:rPr>
          <w:i/>
        </w:rPr>
      </w:pPr>
    </w:p>
    <w:p w14:paraId="2ED65D5B">
      <w:pPr>
        <w:pStyle w:val="7"/>
        <w:spacing w:before="35"/>
        <w:rPr>
          <w:i/>
        </w:rPr>
      </w:pPr>
    </w:p>
    <w:p w14:paraId="0D581EFE">
      <w:pPr>
        <w:spacing w:before="0"/>
        <w:ind w:left="360" w:right="0" w:firstLine="0"/>
        <w:jc w:val="left"/>
        <w:rPr>
          <w:i/>
          <w:sz w:val="24"/>
        </w:rPr>
      </w:pPr>
      <w:r>
        <w:rPr>
          <w:b/>
          <w:i/>
          <w:sz w:val="24"/>
        </w:rPr>
        <w:t>Figure</w:t>
      </w:r>
      <w:r>
        <w:rPr>
          <w:b/>
          <w:i/>
          <w:spacing w:val="-2"/>
          <w:sz w:val="24"/>
        </w:rPr>
        <w:t xml:space="preserve"> </w:t>
      </w:r>
      <w:r>
        <w:rPr>
          <w:b/>
          <w:i/>
          <w:sz w:val="24"/>
        </w:rPr>
        <w:t>8</w:t>
      </w:r>
      <w:r>
        <w:rPr>
          <w:i/>
          <w:sz w:val="24"/>
        </w:rPr>
        <w:t>.</w:t>
      </w:r>
      <w:r>
        <w:rPr>
          <w:i/>
          <w:spacing w:val="56"/>
          <w:sz w:val="24"/>
        </w:rPr>
        <w:t xml:space="preserve"> </w:t>
      </w:r>
      <w:r>
        <w:rPr>
          <w:i/>
          <w:sz w:val="24"/>
        </w:rPr>
        <w:t>Customer</w:t>
      </w:r>
      <w:r>
        <w:rPr>
          <w:i/>
          <w:spacing w:val="-3"/>
          <w:sz w:val="24"/>
        </w:rPr>
        <w:t xml:space="preserve"> </w:t>
      </w:r>
      <w:r>
        <w:rPr>
          <w:i/>
          <w:spacing w:val="-2"/>
          <w:sz w:val="24"/>
        </w:rPr>
        <w:t>Login</w:t>
      </w:r>
    </w:p>
    <w:p w14:paraId="7EC50140">
      <w:pPr>
        <w:spacing w:after="0"/>
        <w:jc w:val="left"/>
        <w:rPr>
          <w:i/>
          <w:sz w:val="24"/>
        </w:rPr>
        <w:sectPr>
          <w:pgSz w:w="12240" w:h="15840"/>
          <w:pgMar w:top="1440" w:right="0" w:bottom="680" w:left="1800" w:header="0" w:footer="492" w:gutter="0"/>
          <w:cols w:space="720" w:num="1"/>
        </w:sectPr>
      </w:pPr>
    </w:p>
    <w:p w14:paraId="2F6E5D4D">
      <w:pPr>
        <w:pStyle w:val="7"/>
        <w:ind w:left="360"/>
        <w:rPr>
          <w:sz w:val="20"/>
        </w:rPr>
      </w:pPr>
      <w:r>
        <w:rPr>
          <w:sz w:val="20"/>
        </w:rPr>
        <w:drawing>
          <wp:inline distT="0" distB="0" distL="0" distR="0">
            <wp:extent cx="3676650" cy="7437755"/>
            <wp:effectExtent l="0" t="0" r="0" b="0"/>
            <wp:docPr id="12" name="Image 12" descr="591524589_1171641825171275_6684003749712063492_n"/>
            <wp:cNvGraphicFramePr/>
            <a:graphic xmlns:a="http://schemas.openxmlformats.org/drawingml/2006/main">
              <a:graphicData uri="http://schemas.openxmlformats.org/drawingml/2006/picture">
                <pic:pic xmlns:pic="http://schemas.openxmlformats.org/drawingml/2006/picture">
                  <pic:nvPicPr>
                    <pic:cNvPr id="12" name="Image 12" descr="591524589_1171641825171275_6684003749712063492_n"/>
                    <pic:cNvPicPr/>
                  </pic:nvPicPr>
                  <pic:blipFill>
                    <a:blip r:embed="rId15" cstate="print"/>
                    <a:stretch>
                      <a:fillRect/>
                    </a:stretch>
                  </pic:blipFill>
                  <pic:spPr>
                    <a:xfrm>
                      <a:off x="0" y="0"/>
                      <a:ext cx="3676698" cy="7437882"/>
                    </a:xfrm>
                    <a:prstGeom prst="rect">
                      <a:avLst/>
                    </a:prstGeom>
                  </pic:spPr>
                </pic:pic>
              </a:graphicData>
            </a:graphic>
          </wp:inline>
        </w:drawing>
      </w:r>
    </w:p>
    <w:p w14:paraId="398055AB">
      <w:pPr>
        <w:pStyle w:val="7"/>
        <w:spacing w:after="0"/>
        <w:rPr>
          <w:sz w:val="20"/>
        </w:rPr>
        <w:sectPr>
          <w:pgSz w:w="12240" w:h="15840"/>
          <w:pgMar w:top="1440" w:right="0" w:bottom="680" w:left="1800" w:header="0" w:footer="492" w:gutter="0"/>
          <w:cols w:space="720" w:num="1"/>
        </w:sectPr>
      </w:pPr>
    </w:p>
    <w:p w14:paraId="43658EBA">
      <w:pPr>
        <w:spacing w:before="60"/>
        <w:ind w:left="360" w:right="0" w:firstLine="0"/>
        <w:jc w:val="left"/>
        <w:rPr>
          <w:i/>
          <w:sz w:val="24"/>
        </w:rPr>
      </w:pPr>
      <w:r>
        <w:rPr>
          <w:i/>
          <w:sz w:val="24"/>
        </w:rPr>
        <w:drawing>
          <wp:anchor distT="0" distB="0" distL="0" distR="0" simplePos="0" relativeHeight="251664384" behindDoc="1" locked="0" layoutInCell="1" allowOverlap="1">
            <wp:simplePos x="0" y="0"/>
            <wp:positionH relativeFrom="page">
              <wp:posOffset>1371600</wp:posOffset>
            </wp:positionH>
            <wp:positionV relativeFrom="paragraph">
              <wp:posOffset>246380</wp:posOffset>
            </wp:positionV>
            <wp:extent cx="3676015" cy="7851775"/>
            <wp:effectExtent l="0" t="0" r="0" b="0"/>
            <wp:wrapTopAndBottom/>
            <wp:docPr id="13" name="Image 13" descr="589830380_1565129534941832_3843119366030283697_n"/>
            <wp:cNvGraphicFramePr/>
            <a:graphic xmlns:a="http://schemas.openxmlformats.org/drawingml/2006/main">
              <a:graphicData uri="http://schemas.openxmlformats.org/drawingml/2006/picture">
                <pic:pic xmlns:pic="http://schemas.openxmlformats.org/drawingml/2006/picture">
                  <pic:nvPicPr>
                    <pic:cNvPr id="13" name="Image 13" descr="589830380_1565129534941832_3843119366030283697_n"/>
                    <pic:cNvPicPr/>
                  </pic:nvPicPr>
                  <pic:blipFill>
                    <a:blip r:embed="rId16" cstate="print"/>
                    <a:stretch>
                      <a:fillRect/>
                    </a:stretch>
                  </pic:blipFill>
                  <pic:spPr>
                    <a:xfrm>
                      <a:off x="0" y="0"/>
                      <a:ext cx="3676113" cy="7851552"/>
                    </a:xfrm>
                    <a:prstGeom prst="rect">
                      <a:avLst/>
                    </a:prstGeom>
                  </pic:spPr>
                </pic:pic>
              </a:graphicData>
            </a:graphic>
          </wp:anchor>
        </w:drawing>
      </w:r>
      <w:r>
        <w:rPr>
          <w:b/>
          <w:i/>
          <w:sz w:val="24"/>
        </w:rPr>
        <w:t>Figure</w:t>
      </w:r>
      <w:r>
        <w:rPr>
          <w:b/>
          <w:i/>
          <w:spacing w:val="-2"/>
          <w:sz w:val="24"/>
        </w:rPr>
        <w:t xml:space="preserve"> </w:t>
      </w:r>
      <w:r>
        <w:rPr>
          <w:b/>
          <w:i/>
          <w:sz w:val="24"/>
        </w:rPr>
        <w:t>9</w:t>
      </w:r>
      <w:r>
        <w:rPr>
          <w:i/>
          <w:sz w:val="24"/>
        </w:rPr>
        <w:t>.</w:t>
      </w:r>
      <w:r>
        <w:rPr>
          <w:i/>
          <w:spacing w:val="55"/>
          <w:sz w:val="24"/>
        </w:rPr>
        <w:t xml:space="preserve"> </w:t>
      </w:r>
      <w:r>
        <w:rPr>
          <w:i/>
          <w:sz w:val="24"/>
        </w:rPr>
        <w:t>Customer</w:t>
      </w:r>
      <w:r>
        <w:rPr>
          <w:i/>
          <w:spacing w:val="-5"/>
          <w:sz w:val="24"/>
        </w:rPr>
        <w:t xml:space="preserve"> </w:t>
      </w:r>
      <w:r>
        <w:rPr>
          <w:i/>
          <w:sz w:val="24"/>
        </w:rPr>
        <w:t>Home</w:t>
      </w:r>
      <w:r>
        <w:rPr>
          <w:i/>
          <w:spacing w:val="-1"/>
          <w:sz w:val="24"/>
        </w:rPr>
        <w:t xml:space="preserve"> </w:t>
      </w:r>
      <w:r>
        <w:rPr>
          <w:i/>
          <w:spacing w:val="-4"/>
          <w:sz w:val="24"/>
        </w:rPr>
        <w:t>page</w:t>
      </w:r>
    </w:p>
    <w:p w14:paraId="16911603">
      <w:pPr>
        <w:spacing w:after="0"/>
        <w:jc w:val="left"/>
        <w:rPr>
          <w:i/>
          <w:sz w:val="24"/>
        </w:rPr>
        <w:sectPr>
          <w:pgSz w:w="12240" w:h="15840"/>
          <w:pgMar w:top="1380" w:right="0" w:bottom="680" w:left="1800" w:header="0" w:footer="492" w:gutter="0"/>
          <w:cols w:space="720" w:num="1"/>
        </w:sectPr>
      </w:pPr>
    </w:p>
    <w:p w14:paraId="07899E7E">
      <w:pPr>
        <w:spacing w:before="180"/>
        <w:ind w:left="360" w:right="0" w:firstLine="0"/>
        <w:jc w:val="left"/>
        <w:rPr>
          <w:i/>
          <w:sz w:val="24"/>
        </w:rPr>
      </w:pPr>
      <w:r>
        <w:rPr>
          <w:i/>
          <w:sz w:val="24"/>
        </w:rPr>
        <w:drawing>
          <wp:anchor distT="0" distB="0" distL="0" distR="0" simplePos="0" relativeHeight="251665408" behindDoc="1" locked="0" layoutInCell="1" allowOverlap="1">
            <wp:simplePos x="0" y="0"/>
            <wp:positionH relativeFrom="page">
              <wp:posOffset>1371600</wp:posOffset>
            </wp:positionH>
            <wp:positionV relativeFrom="paragraph">
              <wp:posOffset>321945</wp:posOffset>
            </wp:positionV>
            <wp:extent cx="3675380" cy="7458075"/>
            <wp:effectExtent l="0" t="0" r="0" b="0"/>
            <wp:wrapTopAndBottom/>
            <wp:docPr id="14" name="Image 14" descr="594368956_1546978806631955_3050310523157900859_n"/>
            <wp:cNvGraphicFramePr/>
            <a:graphic xmlns:a="http://schemas.openxmlformats.org/drawingml/2006/main">
              <a:graphicData uri="http://schemas.openxmlformats.org/drawingml/2006/picture">
                <pic:pic xmlns:pic="http://schemas.openxmlformats.org/drawingml/2006/picture">
                  <pic:nvPicPr>
                    <pic:cNvPr id="14" name="Image 14" descr="594368956_1546978806631955_3050310523157900859_n"/>
                    <pic:cNvPicPr/>
                  </pic:nvPicPr>
                  <pic:blipFill>
                    <a:blip r:embed="rId17" cstate="print"/>
                    <a:stretch>
                      <a:fillRect/>
                    </a:stretch>
                  </pic:blipFill>
                  <pic:spPr>
                    <a:xfrm>
                      <a:off x="0" y="0"/>
                      <a:ext cx="3675687" cy="7458360"/>
                    </a:xfrm>
                    <a:prstGeom prst="rect">
                      <a:avLst/>
                    </a:prstGeom>
                  </pic:spPr>
                </pic:pic>
              </a:graphicData>
            </a:graphic>
          </wp:anchor>
        </w:drawing>
      </w:r>
      <w:r>
        <w:rPr>
          <w:b/>
          <w:i/>
          <w:sz w:val="24"/>
        </w:rPr>
        <w:t>Figure</w:t>
      </w:r>
      <w:r>
        <w:rPr>
          <w:b/>
          <w:i/>
          <w:spacing w:val="-1"/>
          <w:sz w:val="24"/>
        </w:rPr>
        <w:t xml:space="preserve"> </w:t>
      </w:r>
      <w:r>
        <w:rPr>
          <w:b/>
          <w:i/>
          <w:sz w:val="24"/>
        </w:rPr>
        <w:t>10</w:t>
      </w:r>
      <w:r>
        <w:rPr>
          <w:i/>
          <w:sz w:val="24"/>
        </w:rPr>
        <w:t>.</w:t>
      </w:r>
      <w:r>
        <w:rPr>
          <w:i/>
          <w:spacing w:val="57"/>
          <w:sz w:val="24"/>
        </w:rPr>
        <w:t xml:space="preserve"> </w:t>
      </w:r>
      <w:r>
        <w:rPr>
          <w:i/>
          <w:sz w:val="24"/>
        </w:rPr>
        <w:t>Customer</w:t>
      </w:r>
      <w:r>
        <w:rPr>
          <w:i/>
          <w:spacing w:val="-4"/>
          <w:sz w:val="24"/>
        </w:rPr>
        <w:t xml:space="preserve"> </w:t>
      </w:r>
      <w:r>
        <w:rPr>
          <w:i/>
          <w:sz w:val="24"/>
        </w:rPr>
        <w:t xml:space="preserve">Product </w:t>
      </w:r>
      <w:r>
        <w:rPr>
          <w:i/>
          <w:spacing w:val="-4"/>
          <w:sz w:val="24"/>
        </w:rPr>
        <w:t>page</w:t>
      </w:r>
    </w:p>
    <w:p w14:paraId="61C6E082">
      <w:pPr>
        <w:spacing w:after="0"/>
        <w:jc w:val="left"/>
        <w:rPr>
          <w:i/>
          <w:sz w:val="24"/>
        </w:rPr>
        <w:sectPr>
          <w:pgSz w:w="12240" w:h="15840"/>
          <w:pgMar w:top="1820" w:right="0" w:bottom="680" w:left="1800" w:header="0" w:footer="492" w:gutter="0"/>
          <w:cols w:space="720" w:num="1"/>
        </w:sectPr>
      </w:pPr>
    </w:p>
    <w:p w14:paraId="3759B18F">
      <w:pPr>
        <w:pStyle w:val="7"/>
        <w:rPr>
          <w:i/>
        </w:rPr>
      </w:pPr>
    </w:p>
    <w:p w14:paraId="528324AD">
      <w:pPr>
        <w:pStyle w:val="7"/>
        <w:spacing w:before="184"/>
        <w:rPr>
          <w:i/>
        </w:rPr>
      </w:pPr>
    </w:p>
    <w:p w14:paraId="78C51EB6">
      <w:pPr>
        <w:spacing w:before="0"/>
        <w:ind w:left="360" w:right="0" w:firstLine="0"/>
        <w:jc w:val="left"/>
        <w:rPr>
          <w:i/>
          <w:sz w:val="24"/>
        </w:rPr>
      </w:pPr>
      <w:r>
        <w:rPr>
          <w:i/>
          <w:sz w:val="24"/>
        </w:rPr>
        <w:drawing>
          <wp:anchor distT="0" distB="0" distL="0" distR="0" simplePos="0" relativeHeight="251665408" behindDoc="1" locked="0" layoutInCell="1" allowOverlap="1">
            <wp:simplePos x="0" y="0"/>
            <wp:positionH relativeFrom="page">
              <wp:posOffset>1371600</wp:posOffset>
            </wp:positionH>
            <wp:positionV relativeFrom="paragraph">
              <wp:posOffset>208280</wp:posOffset>
            </wp:positionV>
            <wp:extent cx="3676015" cy="6692265"/>
            <wp:effectExtent l="0" t="0" r="0" b="0"/>
            <wp:wrapTopAndBottom/>
            <wp:docPr id="15" name="Image 15" descr="592021716_1758371371387953_2210429490316421195_n"/>
            <wp:cNvGraphicFramePr/>
            <a:graphic xmlns:a="http://schemas.openxmlformats.org/drawingml/2006/main">
              <a:graphicData uri="http://schemas.openxmlformats.org/drawingml/2006/picture">
                <pic:pic xmlns:pic="http://schemas.openxmlformats.org/drawingml/2006/picture">
                  <pic:nvPicPr>
                    <pic:cNvPr id="15" name="Image 15" descr="592021716_1758371371387953_2210429490316421195_n"/>
                    <pic:cNvPicPr/>
                  </pic:nvPicPr>
                  <pic:blipFill>
                    <a:blip r:embed="rId18" cstate="print"/>
                    <a:stretch>
                      <a:fillRect/>
                    </a:stretch>
                  </pic:blipFill>
                  <pic:spPr>
                    <a:xfrm>
                      <a:off x="0" y="0"/>
                      <a:ext cx="3676313" cy="6692455"/>
                    </a:xfrm>
                    <a:prstGeom prst="rect">
                      <a:avLst/>
                    </a:prstGeom>
                  </pic:spPr>
                </pic:pic>
              </a:graphicData>
            </a:graphic>
          </wp:anchor>
        </w:drawing>
      </w:r>
      <w:r>
        <w:rPr>
          <w:b/>
          <w:i/>
          <w:sz w:val="24"/>
        </w:rPr>
        <w:t>Figure</w:t>
      </w:r>
      <w:r>
        <w:rPr>
          <w:b/>
          <w:i/>
          <w:spacing w:val="-1"/>
          <w:sz w:val="24"/>
        </w:rPr>
        <w:t xml:space="preserve"> </w:t>
      </w:r>
      <w:r>
        <w:rPr>
          <w:b/>
          <w:i/>
          <w:sz w:val="24"/>
        </w:rPr>
        <w:t>11</w:t>
      </w:r>
      <w:r>
        <w:rPr>
          <w:i/>
          <w:sz w:val="24"/>
        </w:rPr>
        <w:t>.</w:t>
      </w:r>
      <w:r>
        <w:rPr>
          <w:i/>
          <w:spacing w:val="58"/>
          <w:sz w:val="24"/>
        </w:rPr>
        <w:t xml:space="preserve"> </w:t>
      </w:r>
      <w:r>
        <w:rPr>
          <w:i/>
          <w:sz w:val="24"/>
        </w:rPr>
        <w:t>Customer</w:t>
      </w:r>
      <w:r>
        <w:rPr>
          <w:i/>
          <w:spacing w:val="-2"/>
          <w:sz w:val="24"/>
        </w:rPr>
        <w:t xml:space="preserve"> </w:t>
      </w:r>
      <w:r>
        <w:rPr>
          <w:i/>
          <w:sz w:val="24"/>
        </w:rPr>
        <w:t>Bidding</w:t>
      </w:r>
      <w:r>
        <w:rPr>
          <w:i/>
          <w:spacing w:val="-1"/>
          <w:sz w:val="24"/>
        </w:rPr>
        <w:t xml:space="preserve"> </w:t>
      </w:r>
      <w:r>
        <w:rPr>
          <w:i/>
          <w:spacing w:val="-4"/>
          <w:sz w:val="24"/>
        </w:rPr>
        <w:t>page</w:t>
      </w:r>
    </w:p>
    <w:p w14:paraId="2F4544A9">
      <w:pPr>
        <w:spacing w:after="0"/>
        <w:jc w:val="left"/>
        <w:rPr>
          <w:i/>
          <w:sz w:val="24"/>
        </w:rPr>
        <w:sectPr>
          <w:pgSz w:w="12240" w:h="15840"/>
          <w:pgMar w:top="1820" w:right="0" w:bottom="680" w:left="1800" w:header="0" w:footer="492" w:gutter="0"/>
          <w:cols w:space="720" w:num="1"/>
        </w:sectPr>
      </w:pPr>
    </w:p>
    <w:p w14:paraId="4C9F5FC7">
      <w:pPr>
        <w:spacing w:before="60"/>
        <w:ind w:left="360" w:right="0" w:firstLine="0"/>
        <w:jc w:val="left"/>
        <w:rPr>
          <w:i/>
          <w:sz w:val="24"/>
        </w:rPr>
      </w:pPr>
      <w:r>
        <w:rPr>
          <w:i/>
          <w:sz w:val="24"/>
        </w:rPr>
        <w:drawing>
          <wp:anchor distT="0" distB="0" distL="0" distR="0" simplePos="0" relativeHeight="251666432" behindDoc="1" locked="0" layoutInCell="1" allowOverlap="1">
            <wp:simplePos x="0" y="0"/>
            <wp:positionH relativeFrom="page">
              <wp:posOffset>1371600</wp:posOffset>
            </wp:positionH>
            <wp:positionV relativeFrom="paragraph">
              <wp:posOffset>245745</wp:posOffset>
            </wp:positionV>
            <wp:extent cx="3675380" cy="7482840"/>
            <wp:effectExtent l="0" t="0" r="0" b="0"/>
            <wp:wrapTopAndBottom/>
            <wp:docPr id="16" name="Image 16" descr="591531894_1389117769481302_8802962084567557300_n"/>
            <wp:cNvGraphicFramePr/>
            <a:graphic xmlns:a="http://schemas.openxmlformats.org/drawingml/2006/main">
              <a:graphicData uri="http://schemas.openxmlformats.org/drawingml/2006/picture">
                <pic:pic xmlns:pic="http://schemas.openxmlformats.org/drawingml/2006/picture">
                  <pic:nvPicPr>
                    <pic:cNvPr id="16" name="Image 16" descr="591531894_1389117769481302_8802962084567557300_n"/>
                    <pic:cNvPicPr/>
                  </pic:nvPicPr>
                  <pic:blipFill>
                    <a:blip r:embed="rId19" cstate="print"/>
                    <a:stretch>
                      <a:fillRect/>
                    </a:stretch>
                  </pic:blipFill>
                  <pic:spPr>
                    <a:xfrm>
                      <a:off x="0" y="0"/>
                      <a:ext cx="3675465" cy="7482935"/>
                    </a:xfrm>
                    <a:prstGeom prst="rect">
                      <a:avLst/>
                    </a:prstGeom>
                  </pic:spPr>
                </pic:pic>
              </a:graphicData>
            </a:graphic>
          </wp:anchor>
        </w:drawing>
      </w:r>
      <w:r>
        <w:rPr>
          <w:b/>
          <w:i/>
          <w:sz w:val="24"/>
        </w:rPr>
        <w:t>Figure</w:t>
      </w:r>
      <w:r>
        <w:rPr>
          <w:b/>
          <w:i/>
          <w:spacing w:val="-2"/>
          <w:sz w:val="24"/>
        </w:rPr>
        <w:t xml:space="preserve"> </w:t>
      </w:r>
      <w:r>
        <w:rPr>
          <w:b/>
          <w:i/>
          <w:sz w:val="24"/>
        </w:rPr>
        <w:t>12</w:t>
      </w:r>
      <w:r>
        <w:rPr>
          <w:i/>
          <w:sz w:val="24"/>
        </w:rPr>
        <w:t>.</w:t>
      </w:r>
      <w:r>
        <w:rPr>
          <w:i/>
          <w:spacing w:val="56"/>
          <w:sz w:val="24"/>
        </w:rPr>
        <w:t xml:space="preserve"> </w:t>
      </w:r>
      <w:r>
        <w:rPr>
          <w:i/>
          <w:sz w:val="24"/>
        </w:rPr>
        <w:t>Customer</w:t>
      </w:r>
      <w:r>
        <w:rPr>
          <w:i/>
          <w:spacing w:val="-3"/>
          <w:sz w:val="24"/>
        </w:rPr>
        <w:t xml:space="preserve"> </w:t>
      </w:r>
      <w:r>
        <w:rPr>
          <w:i/>
          <w:spacing w:val="-2"/>
          <w:sz w:val="24"/>
        </w:rPr>
        <w:t>Notifications</w:t>
      </w:r>
    </w:p>
    <w:p w14:paraId="7940DC59">
      <w:pPr>
        <w:spacing w:after="0"/>
        <w:jc w:val="left"/>
        <w:rPr>
          <w:i/>
          <w:sz w:val="24"/>
        </w:rPr>
        <w:sectPr>
          <w:pgSz w:w="12240" w:h="15840"/>
          <w:pgMar w:top="1660" w:right="0" w:bottom="680" w:left="1800" w:header="0" w:footer="492" w:gutter="0"/>
          <w:cols w:space="720" w:num="1"/>
        </w:sectPr>
      </w:pPr>
    </w:p>
    <w:p w14:paraId="1EB298A4">
      <w:pPr>
        <w:pStyle w:val="7"/>
        <w:ind w:left="360"/>
        <w:rPr>
          <w:sz w:val="20"/>
        </w:rPr>
      </w:pPr>
      <w:r>
        <w:rPr>
          <w:sz w:val="20"/>
        </w:rPr>
        <w:drawing>
          <wp:inline distT="0" distB="0" distL="0" distR="0">
            <wp:extent cx="3676015" cy="8108950"/>
            <wp:effectExtent l="0" t="0" r="0" b="0"/>
            <wp:docPr id="17" name="Image 17" descr="590433726_1837175750247783_7489758657086919469_n"/>
            <wp:cNvGraphicFramePr/>
            <a:graphic xmlns:a="http://schemas.openxmlformats.org/drawingml/2006/main">
              <a:graphicData uri="http://schemas.openxmlformats.org/drawingml/2006/picture">
                <pic:pic xmlns:pic="http://schemas.openxmlformats.org/drawingml/2006/picture">
                  <pic:nvPicPr>
                    <pic:cNvPr id="17" name="Image 17" descr="590433726_1837175750247783_7489758657086919469_n"/>
                    <pic:cNvPicPr/>
                  </pic:nvPicPr>
                  <pic:blipFill>
                    <a:blip r:embed="rId20" cstate="print"/>
                    <a:stretch>
                      <a:fillRect/>
                    </a:stretch>
                  </pic:blipFill>
                  <pic:spPr>
                    <a:xfrm>
                      <a:off x="0" y="0"/>
                      <a:ext cx="3676220" cy="8109584"/>
                    </a:xfrm>
                    <a:prstGeom prst="rect">
                      <a:avLst/>
                    </a:prstGeom>
                  </pic:spPr>
                </pic:pic>
              </a:graphicData>
            </a:graphic>
          </wp:inline>
        </w:drawing>
      </w:r>
    </w:p>
    <w:p w14:paraId="33207095">
      <w:pPr>
        <w:pStyle w:val="7"/>
        <w:spacing w:after="0"/>
        <w:rPr>
          <w:sz w:val="20"/>
        </w:rPr>
        <w:sectPr>
          <w:pgSz w:w="12240" w:h="15840"/>
          <w:pgMar w:top="1440" w:right="0" w:bottom="680" w:left="1800" w:header="0" w:footer="492" w:gutter="0"/>
          <w:cols w:space="720" w:num="1"/>
        </w:sectPr>
      </w:pPr>
    </w:p>
    <w:p w14:paraId="5ACBD190">
      <w:pPr>
        <w:spacing w:before="60"/>
        <w:ind w:left="360" w:right="0" w:firstLine="0"/>
        <w:jc w:val="left"/>
        <w:rPr>
          <w:i/>
          <w:sz w:val="24"/>
        </w:rPr>
      </w:pPr>
      <w:r>
        <w:rPr>
          <w:i/>
          <w:sz w:val="24"/>
        </w:rPr>
        <w:drawing>
          <wp:anchor distT="0" distB="0" distL="0" distR="0" simplePos="0" relativeHeight="251666432" behindDoc="1" locked="0" layoutInCell="1" allowOverlap="1">
            <wp:simplePos x="0" y="0"/>
            <wp:positionH relativeFrom="page">
              <wp:posOffset>1371600</wp:posOffset>
            </wp:positionH>
            <wp:positionV relativeFrom="paragraph">
              <wp:posOffset>245745</wp:posOffset>
            </wp:positionV>
            <wp:extent cx="3676015" cy="7352030"/>
            <wp:effectExtent l="0" t="0" r="0" b="0"/>
            <wp:wrapTopAndBottom/>
            <wp:docPr id="18" name="Image 18" descr="591780552_1430272412041205_8992042544294455855_n"/>
            <wp:cNvGraphicFramePr/>
            <a:graphic xmlns:a="http://schemas.openxmlformats.org/drawingml/2006/main">
              <a:graphicData uri="http://schemas.openxmlformats.org/drawingml/2006/picture">
                <pic:pic xmlns:pic="http://schemas.openxmlformats.org/drawingml/2006/picture">
                  <pic:nvPicPr>
                    <pic:cNvPr id="18" name="Image 18" descr="591780552_1430272412041205_8992042544294455855_n"/>
                    <pic:cNvPicPr/>
                  </pic:nvPicPr>
                  <pic:blipFill>
                    <a:blip r:embed="rId21" cstate="print"/>
                    <a:stretch>
                      <a:fillRect/>
                    </a:stretch>
                  </pic:blipFill>
                  <pic:spPr>
                    <a:xfrm>
                      <a:off x="0" y="0"/>
                      <a:ext cx="3676248" cy="7351871"/>
                    </a:xfrm>
                    <a:prstGeom prst="rect">
                      <a:avLst/>
                    </a:prstGeom>
                  </pic:spPr>
                </pic:pic>
              </a:graphicData>
            </a:graphic>
          </wp:anchor>
        </w:drawing>
      </w:r>
      <w:r>
        <w:rPr>
          <w:b/>
          <w:i/>
          <w:sz w:val="24"/>
        </w:rPr>
        <w:t>Figure</w:t>
      </w:r>
      <w:r>
        <w:rPr>
          <w:b/>
          <w:i/>
          <w:spacing w:val="-2"/>
          <w:sz w:val="24"/>
        </w:rPr>
        <w:t xml:space="preserve"> </w:t>
      </w:r>
      <w:r>
        <w:rPr>
          <w:b/>
          <w:i/>
          <w:sz w:val="24"/>
        </w:rPr>
        <w:t>13</w:t>
      </w:r>
      <w:r>
        <w:rPr>
          <w:i/>
          <w:sz w:val="24"/>
        </w:rPr>
        <w:t>.</w:t>
      </w:r>
      <w:r>
        <w:rPr>
          <w:i/>
          <w:spacing w:val="56"/>
          <w:sz w:val="24"/>
        </w:rPr>
        <w:t xml:space="preserve"> </w:t>
      </w:r>
      <w:r>
        <w:rPr>
          <w:i/>
          <w:sz w:val="24"/>
        </w:rPr>
        <w:t>Customer</w:t>
      </w:r>
      <w:r>
        <w:rPr>
          <w:i/>
          <w:spacing w:val="-3"/>
          <w:sz w:val="24"/>
        </w:rPr>
        <w:t xml:space="preserve"> </w:t>
      </w:r>
      <w:r>
        <w:rPr>
          <w:i/>
          <w:spacing w:val="-2"/>
          <w:sz w:val="24"/>
        </w:rPr>
        <w:t>Profile</w:t>
      </w:r>
    </w:p>
    <w:p w14:paraId="3C2C9298">
      <w:pPr>
        <w:spacing w:after="0"/>
        <w:jc w:val="left"/>
        <w:rPr>
          <w:i/>
          <w:sz w:val="24"/>
        </w:rPr>
        <w:sectPr>
          <w:pgSz w:w="12240" w:h="15840"/>
          <w:pgMar w:top="1660" w:right="0" w:bottom="680" w:left="1800" w:header="0" w:footer="492" w:gutter="0"/>
          <w:cols w:space="720" w:num="1"/>
        </w:sectPr>
      </w:pPr>
    </w:p>
    <w:p w14:paraId="63E9BCBF">
      <w:pPr>
        <w:spacing w:before="60"/>
        <w:ind w:left="360" w:right="0" w:firstLine="0"/>
        <w:jc w:val="left"/>
        <w:rPr>
          <w:i/>
          <w:sz w:val="24"/>
        </w:rPr>
      </w:pPr>
      <w:r>
        <w:rPr>
          <w:i/>
          <w:sz w:val="24"/>
        </w:rPr>
        <w:drawing>
          <wp:anchor distT="0" distB="0" distL="0" distR="0" simplePos="0" relativeHeight="251667456" behindDoc="1" locked="0" layoutInCell="1" allowOverlap="1">
            <wp:simplePos x="0" y="0"/>
            <wp:positionH relativeFrom="page">
              <wp:posOffset>1371600</wp:posOffset>
            </wp:positionH>
            <wp:positionV relativeFrom="paragraph">
              <wp:posOffset>246380</wp:posOffset>
            </wp:positionV>
            <wp:extent cx="3677285" cy="7769860"/>
            <wp:effectExtent l="0" t="0" r="0" b="0"/>
            <wp:wrapTopAndBottom/>
            <wp:docPr id="19" name="Image 19" descr="589736330_1431904921836180_5983249327106653051_n"/>
            <wp:cNvGraphicFramePr/>
            <a:graphic xmlns:a="http://schemas.openxmlformats.org/drawingml/2006/main">
              <a:graphicData uri="http://schemas.openxmlformats.org/drawingml/2006/picture">
                <pic:pic xmlns:pic="http://schemas.openxmlformats.org/drawingml/2006/picture">
                  <pic:nvPicPr>
                    <pic:cNvPr id="19" name="Image 19" descr="589736330_1431904921836180_5983249327106653051_n"/>
                    <pic:cNvPicPr/>
                  </pic:nvPicPr>
                  <pic:blipFill>
                    <a:blip r:embed="rId22" cstate="print"/>
                    <a:stretch>
                      <a:fillRect/>
                    </a:stretch>
                  </pic:blipFill>
                  <pic:spPr>
                    <a:xfrm>
                      <a:off x="0" y="0"/>
                      <a:ext cx="3677027" cy="7769637"/>
                    </a:xfrm>
                    <a:prstGeom prst="rect">
                      <a:avLst/>
                    </a:prstGeom>
                  </pic:spPr>
                </pic:pic>
              </a:graphicData>
            </a:graphic>
          </wp:anchor>
        </w:drawing>
      </w:r>
      <w:r>
        <w:rPr>
          <w:b/>
          <w:i/>
          <w:sz w:val="24"/>
        </w:rPr>
        <w:t>Figure</w:t>
      </w:r>
      <w:r>
        <w:rPr>
          <w:b/>
          <w:i/>
          <w:spacing w:val="-2"/>
          <w:sz w:val="24"/>
        </w:rPr>
        <w:t xml:space="preserve"> </w:t>
      </w:r>
      <w:r>
        <w:rPr>
          <w:b/>
          <w:i/>
          <w:sz w:val="24"/>
        </w:rPr>
        <w:t>14</w:t>
      </w:r>
      <w:r>
        <w:rPr>
          <w:i/>
          <w:sz w:val="24"/>
        </w:rPr>
        <w:t>.</w:t>
      </w:r>
      <w:r>
        <w:rPr>
          <w:i/>
          <w:spacing w:val="55"/>
          <w:sz w:val="24"/>
        </w:rPr>
        <w:t xml:space="preserve"> </w:t>
      </w:r>
      <w:r>
        <w:rPr>
          <w:i/>
          <w:sz w:val="24"/>
        </w:rPr>
        <w:t>Customer</w:t>
      </w:r>
      <w:r>
        <w:rPr>
          <w:i/>
          <w:spacing w:val="-4"/>
          <w:sz w:val="24"/>
        </w:rPr>
        <w:t xml:space="preserve"> </w:t>
      </w:r>
      <w:r>
        <w:rPr>
          <w:i/>
          <w:sz w:val="24"/>
        </w:rPr>
        <w:t>Ordering</w:t>
      </w:r>
      <w:r>
        <w:rPr>
          <w:i/>
          <w:spacing w:val="-2"/>
          <w:sz w:val="24"/>
        </w:rPr>
        <w:t xml:space="preserve"> </w:t>
      </w:r>
      <w:r>
        <w:rPr>
          <w:i/>
          <w:spacing w:val="-4"/>
          <w:sz w:val="24"/>
        </w:rPr>
        <w:t>page</w:t>
      </w:r>
    </w:p>
    <w:p w14:paraId="7A62F495">
      <w:pPr>
        <w:spacing w:after="0"/>
        <w:jc w:val="left"/>
        <w:rPr>
          <w:i/>
          <w:sz w:val="24"/>
        </w:rPr>
        <w:sectPr>
          <w:pgSz w:w="12240" w:h="15840"/>
          <w:pgMar w:top="1380" w:right="0" w:bottom="680" w:left="1800" w:header="0" w:footer="492" w:gutter="0"/>
          <w:cols w:space="720" w:num="1"/>
        </w:sectPr>
      </w:pPr>
    </w:p>
    <w:p w14:paraId="201DA32A">
      <w:pPr>
        <w:spacing w:before="60"/>
        <w:ind w:left="360" w:right="0" w:firstLine="0"/>
        <w:jc w:val="left"/>
        <w:rPr>
          <w:i/>
          <w:sz w:val="24"/>
        </w:rPr>
      </w:pPr>
      <w:r>
        <w:rPr>
          <w:i/>
          <w:sz w:val="24"/>
        </w:rPr>
        <w:drawing>
          <wp:anchor distT="0" distB="0" distL="0" distR="0" simplePos="0" relativeHeight="251667456" behindDoc="1" locked="0" layoutInCell="1" allowOverlap="1">
            <wp:simplePos x="0" y="0"/>
            <wp:positionH relativeFrom="page">
              <wp:posOffset>1371600</wp:posOffset>
            </wp:positionH>
            <wp:positionV relativeFrom="paragraph">
              <wp:posOffset>246380</wp:posOffset>
            </wp:positionV>
            <wp:extent cx="3676650" cy="7634605"/>
            <wp:effectExtent l="0" t="0" r="0" b="0"/>
            <wp:wrapTopAndBottom/>
            <wp:docPr id="20" name="Image 20" descr="594446201_2142766686531470_885934086746536549_n"/>
            <wp:cNvGraphicFramePr/>
            <a:graphic xmlns:a="http://schemas.openxmlformats.org/drawingml/2006/main">
              <a:graphicData uri="http://schemas.openxmlformats.org/drawingml/2006/picture">
                <pic:pic xmlns:pic="http://schemas.openxmlformats.org/drawingml/2006/picture">
                  <pic:nvPicPr>
                    <pic:cNvPr id="20" name="Image 20" descr="594446201_2142766686531470_885934086746536549_n"/>
                    <pic:cNvPicPr/>
                  </pic:nvPicPr>
                  <pic:blipFill>
                    <a:blip r:embed="rId23" cstate="print"/>
                    <a:stretch>
                      <a:fillRect/>
                    </a:stretch>
                  </pic:blipFill>
                  <pic:spPr>
                    <a:xfrm>
                      <a:off x="0" y="0"/>
                      <a:ext cx="3676439" cy="7634478"/>
                    </a:xfrm>
                    <a:prstGeom prst="rect">
                      <a:avLst/>
                    </a:prstGeom>
                  </pic:spPr>
                </pic:pic>
              </a:graphicData>
            </a:graphic>
          </wp:anchor>
        </w:drawing>
      </w:r>
      <w:r>
        <w:rPr>
          <w:b/>
          <w:i/>
          <w:sz w:val="24"/>
        </w:rPr>
        <w:t>Figure</w:t>
      </w:r>
      <w:r>
        <w:rPr>
          <w:b/>
          <w:i/>
          <w:spacing w:val="-1"/>
          <w:sz w:val="24"/>
        </w:rPr>
        <w:t xml:space="preserve"> </w:t>
      </w:r>
      <w:r>
        <w:rPr>
          <w:b/>
          <w:i/>
          <w:sz w:val="24"/>
        </w:rPr>
        <w:t>15</w:t>
      </w:r>
      <w:r>
        <w:rPr>
          <w:i/>
          <w:sz w:val="24"/>
        </w:rPr>
        <w:t>.</w:t>
      </w:r>
      <w:r>
        <w:rPr>
          <w:i/>
          <w:spacing w:val="58"/>
          <w:sz w:val="24"/>
        </w:rPr>
        <w:t xml:space="preserve"> </w:t>
      </w:r>
      <w:r>
        <w:rPr>
          <w:i/>
          <w:sz w:val="24"/>
        </w:rPr>
        <w:t>Customer</w:t>
      </w:r>
      <w:r>
        <w:rPr>
          <w:i/>
          <w:spacing w:val="-3"/>
          <w:sz w:val="24"/>
        </w:rPr>
        <w:t xml:space="preserve"> </w:t>
      </w:r>
      <w:r>
        <w:rPr>
          <w:i/>
          <w:sz w:val="24"/>
        </w:rPr>
        <w:t>Add</w:t>
      </w:r>
      <w:r>
        <w:rPr>
          <w:i/>
          <w:spacing w:val="-1"/>
          <w:sz w:val="24"/>
        </w:rPr>
        <w:t xml:space="preserve"> </w:t>
      </w:r>
      <w:r>
        <w:rPr>
          <w:i/>
          <w:sz w:val="24"/>
        </w:rPr>
        <w:t>to</w:t>
      </w:r>
      <w:r>
        <w:rPr>
          <w:i/>
          <w:spacing w:val="-1"/>
          <w:sz w:val="24"/>
        </w:rPr>
        <w:t xml:space="preserve"> </w:t>
      </w:r>
      <w:r>
        <w:rPr>
          <w:i/>
          <w:sz w:val="24"/>
        </w:rPr>
        <w:t xml:space="preserve">cart </w:t>
      </w:r>
      <w:r>
        <w:rPr>
          <w:i/>
          <w:spacing w:val="-4"/>
          <w:sz w:val="24"/>
        </w:rPr>
        <w:t>page</w:t>
      </w:r>
    </w:p>
    <w:p w14:paraId="5BA57118">
      <w:pPr>
        <w:spacing w:after="0"/>
        <w:jc w:val="left"/>
        <w:rPr>
          <w:i/>
          <w:sz w:val="24"/>
        </w:rPr>
        <w:sectPr>
          <w:pgSz w:w="12240" w:h="15840"/>
          <w:pgMar w:top="1380" w:right="0" w:bottom="680" w:left="1800" w:header="0" w:footer="492" w:gutter="0"/>
          <w:cols w:space="720" w:num="1"/>
        </w:sectPr>
      </w:pPr>
    </w:p>
    <w:p w14:paraId="762C732E">
      <w:pPr>
        <w:pStyle w:val="7"/>
        <w:ind w:left="360"/>
        <w:rPr>
          <w:sz w:val="20"/>
        </w:rPr>
      </w:pPr>
      <w:r>
        <w:rPr>
          <w:sz w:val="20"/>
        </w:rPr>
        <w:drawing>
          <wp:inline distT="0" distB="0" distL="0" distR="0">
            <wp:extent cx="3676015" cy="8108950"/>
            <wp:effectExtent l="0" t="0" r="0" b="0"/>
            <wp:docPr id="21" name="Image 21" descr="589155334_2011024449472347_7506481475683391062_n"/>
            <wp:cNvGraphicFramePr/>
            <a:graphic xmlns:a="http://schemas.openxmlformats.org/drawingml/2006/main">
              <a:graphicData uri="http://schemas.openxmlformats.org/drawingml/2006/picture">
                <pic:pic xmlns:pic="http://schemas.openxmlformats.org/drawingml/2006/picture">
                  <pic:nvPicPr>
                    <pic:cNvPr id="21" name="Image 21" descr="589155334_2011024449472347_7506481475683391062_n"/>
                    <pic:cNvPicPr/>
                  </pic:nvPicPr>
                  <pic:blipFill>
                    <a:blip r:embed="rId24" cstate="print"/>
                    <a:stretch>
                      <a:fillRect/>
                    </a:stretch>
                  </pic:blipFill>
                  <pic:spPr>
                    <a:xfrm>
                      <a:off x="0" y="0"/>
                      <a:ext cx="3676220" cy="8109584"/>
                    </a:xfrm>
                    <a:prstGeom prst="rect">
                      <a:avLst/>
                    </a:prstGeom>
                  </pic:spPr>
                </pic:pic>
              </a:graphicData>
            </a:graphic>
          </wp:inline>
        </w:drawing>
      </w:r>
    </w:p>
    <w:p w14:paraId="3FC70DD7">
      <w:pPr>
        <w:pStyle w:val="7"/>
        <w:spacing w:after="0"/>
        <w:rPr>
          <w:sz w:val="20"/>
        </w:rPr>
        <w:sectPr>
          <w:pgSz w:w="12240" w:h="15840"/>
          <w:pgMar w:top="1440" w:right="0" w:bottom="680" w:left="1800" w:header="0" w:footer="492" w:gutter="0"/>
          <w:cols w:space="720" w:num="1"/>
        </w:sectPr>
      </w:pPr>
    </w:p>
    <w:p w14:paraId="7B309C85">
      <w:pPr>
        <w:pStyle w:val="7"/>
        <w:ind w:left="360"/>
        <w:rPr>
          <w:sz w:val="20"/>
        </w:rPr>
      </w:pPr>
      <w:r>
        <w:rPr>
          <w:sz w:val="20"/>
        </w:rPr>
        <w:drawing>
          <wp:inline distT="0" distB="0" distL="0" distR="0">
            <wp:extent cx="3676015" cy="8108950"/>
            <wp:effectExtent l="0" t="0" r="0" b="0"/>
            <wp:docPr id="22" name="Image 22" descr="592051029_1646707260052394_8016466994568607877_n"/>
            <wp:cNvGraphicFramePr/>
            <a:graphic xmlns:a="http://schemas.openxmlformats.org/drawingml/2006/main">
              <a:graphicData uri="http://schemas.openxmlformats.org/drawingml/2006/picture">
                <pic:pic xmlns:pic="http://schemas.openxmlformats.org/drawingml/2006/picture">
                  <pic:nvPicPr>
                    <pic:cNvPr id="22" name="Image 22" descr="592051029_1646707260052394_8016466994568607877_n"/>
                    <pic:cNvPicPr/>
                  </pic:nvPicPr>
                  <pic:blipFill>
                    <a:blip r:embed="rId25" cstate="print"/>
                    <a:stretch>
                      <a:fillRect/>
                    </a:stretch>
                  </pic:blipFill>
                  <pic:spPr>
                    <a:xfrm>
                      <a:off x="0" y="0"/>
                      <a:ext cx="3676220" cy="8109584"/>
                    </a:xfrm>
                    <a:prstGeom prst="rect">
                      <a:avLst/>
                    </a:prstGeom>
                  </pic:spPr>
                </pic:pic>
              </a:graphicData>
            </a:graphic>
          </wp:inline>
        </w:drawing>
      </w:r>
    </w:p>
    <w:p w14:paraId="1166F80D">
      <w:pPr>
        <w:pStyle w:val="7"/>
        <w:spacing w:after="0"/>
        <w:rPr>
          <w:sz w:val="20"/>
        </w:rPr>
        <w:sectPr>
          <w:pgSz w:w="12240" w:h="15840"/>
          <w:pgMar w:top="1440" w:right="0" w:bottom="680" w:left="1800" w:header="0" w:footer="492" w:gutter="0"/>
          <w:cols w:space="720" w:num="1"/>
        </w:sectPr>
      </w:pPr>
    </w:p>
    <w:p w14:paraId="78505640">
      <w:pPr>
        <w:pStyle w:val="7"/>
        <w:spacing w:before="76"/>
        <w:ind w:left="360"/>
      </w:pPr>
      <w:r>
        <w:t>The</w:t>
      </w:r>
      <w:r>
        <w:rPr>
          <w:spacing w:val="-1"/>
        </w:rPr>
        <w:t xml:space="preserve"> </w:t>
      </w:r>
      <w:r>
        <w:t>admin</w:t>
      </w:r>
      <w:r>
        <w:rPr>
          <w:spacing w:val="-1"/>
        </w:rPr>
        <w:t xml:space="preserve"> </w:t>
      </w:r>
      <w:r>
        <w:t>side of</w:t>
      </w:r>
      <w:r>
        <w:rPr>
          <w:spacing w:val="-1"/>
        </w:rPr>
        <w:t xml:space="preserve"> </w:t>
      </w:r>
      <w:r>
        <w:t>e-Baligya includes</w:t>
      </w:r>
      <w:r>
        <w:rPr>
          <w:spacing w:val="-3"/>
        </w:rPr>
        <w:t xml:space="preserve"> </w:t>
      </w:r>
      <w:r>
        <w:t>the following</w:t>
      </w:r>
      <w:r>
        <w:rPr>
          <w:spacing w:val="-1"/>
        </w:rPr>
        <w:t xml:space="preserve"> </w:t>
      </w:r>
      <w:r>
        <w:t>key</w:t>
      </w:r>
      <w:r>
        <w:rPr>
          <w:spacing w:val="-1"/>
        </w:rPr>
        <w:t xml:space="preserve"> </w:t>
      </w:r>
      <w:r>
        <w:rPr>
          <w:spacing w:val="-2"/>
        </w:rPr>
        <w:t>features:</w:t>
      </w:r>
    </w:p>
    <w:p w14:paraId="6D73CEF2">
      <w:pPr>
        <w:pStyle w:val="7"/>
        <w:spacing w:before="44"/>
      </w:pPr>
    </w:p>
    <w:p w14:paraId="0B4F2D93">
      <w:pPr>
        <w:pStyle w:val="7"/>
        <w:ind w:left="360" w:right="1377"/>
      </w:pPr>
      <w:r>
        <w:rPr>
          <w:b/>
        </w:rPr>
        <w:t>Admin</w:t>
      </w:r>
      <w:r>
        <w:rPr>
          <w:b/>
          <w:spacing w:val="-5"/>
        </w:rPr>
        <w:t xml:space="preserve"> </w:t>
      </w:r>
      <w:r>
        <w:rPr>
          <w:b/>
        </w:rPr>
        <w:t>Dashboard</w:t>
      </w:r>
      <w:r>
        <w:rPr>
          <w:b/>
          <w:spacing w:val="-3"/>
        </w:rPr>
        <w:t xml:space="preserve"> </w:t>
      </w:r>
      <w:r>
        <w:t>–</w:t>
      </w:r>
      <w:r>
        <w:rPr>
          <w:spacing w:val="-3"/>
        </w:rPr>
        <w:t xml:space="preserve"> </w:t>
      </w:r>
      <w:r>
        <w:t>This</w:t>
      </w:r>
      <w:r>
        <w:rPr>
          <w:spacing w:val="-5"/>
        </w:rPr>
        <w:t xml:space="preserve"> </w:t>
      </w:r>
      <w:r>
        <w:t>page</w:t>
      </w:r>
      <w:r>
        <w:rPr>
          <w:spacing w:val="-2"/>
        </w:rPr>
        <w:t xml:space="preserve"> </w:t>
      </w:r>
      <w:r>
        <w:t>serves</w:t>
      </w:r>
      <w:r>
        <w:rPr>
          <w:spacing w:val="-5"/>
        </w:rPr>
        <w:t xml:space="preserve"> </w:t>
      </w:r>
      <w:r>
        <w:t>as</w:t>
      </w:r>
      <w:r>
        <w:rPr>
          <w:spacing w:val="-5"/>
        </w:rPr>
        <w:t xml:space="preserve"> </w:t>
      </w:r>
      <w:r>
        <w:t>the</w:t>
      </w:r>
      <w:r>
        <w:rPr>
          <w:spacing w:val="-2"/>
        </w:rPr>
        <w:t xml:space="preserve"> </w:t>
      </w:r>
      <w:r>
        <w:t>main</w:t>
      </w:r>
      <w:r>
        <w:rPr>
          <w:spacing w:val="-3"/>
        </w:rPr>
        <w:t xml:space="preserve"> </w:t>
      </w:r>
      <w:r>
        <w:t>control</w:t>
      </w:r>
      <w:r>
        <w:rPr>
          <w:spacing w:val="-2"/>
        </w:rPr>
        <w:t xml:space="preserve"> </w:t>
      </w:r>
      <w:r>
        <w:t>center</w:t>
      </w:r>
      <w:r>
        <w:rPr>
          <w:spacing w:val="-3"/>
        </w:rPr>
        <w:t xml:space="preserve"> </w:t>
      </w:r>
      <w:r>
        <w:t>for</w:t>
      </w:r>
      <w:r>
        <w:rPr>
          <w:spacing w:val="-7"/>
        </w:rPr>
        <w:t xml:space="preserve"> </w:t>
      </w:r>
      <w:r>
        <w:t>the</w:t>
      </w:r>
      <w:r>
        <w:rPr>
          <w:spacing w:val="-2"/>
        </w:rPr>
        <w:t xml:space="preserve"> </w:t>
      </w:r>
      <w:r>
        <w:t>admin.</w:t>
      </w:r>
      <w:r>
        <w:rPr>
          <w:spacing w:val="-3"/>
        </w:rPr>
        <w:t xml:space="preserve"> </w:t>
      </w:r>
      <w:r>
        <w:t>It</w:t>
      </w:r>
      <w:r>
        <w:rPr>
          <w:spacing w:val="-2"/>
        </w:rPr>
        <w:t xml:space="preserve"> </w:t>
      </w:r>
      <w:r>
        <w:t>shows system statistics such as the number of active vendors, registered customers, pending vendor requests, and recent transactions. From here, the admin can easily navigate to different management tools.</w:t>
      </w:r>
    </w:p>
    <w:p w14:paraId="39AE1921">
      <w:pPr>
        <w:pStyle w:val="7"/>
        <w:spacing w:before="45"/>
      </w:pPr>
    </w:p>
    <w:p w14:paraId="668F89B1">
      <w:pPr>
        <w:pStyle w:val="7"/>
        <w:ind w:left="360" w:right="1377"/>
      </w:pPr>
      <w:r>
        <w:rPr>
          <w:b/>
        </w:rPr>
        <w:t>Vendor</w:t>
      </w:r>
      <w:r>
        <w:rPr>
          <w:b/>
          <w:spacing w:val="-3"/>
        </w:rPr>
        <w:t xml:space="preserve"> </w:t>
      </w:r>
      <w:r>
        <w:rPr>
          <w:b/>
        </w:rPr>
        <w:t>Request</w:t>
      </w:r>
      <w:r>
        <w:rPr>
          <w:b/>
          <w:spacing w:val="-4"/>
        </w:rPr>
        <w:t xml:space="preserve"> </w:t>
      </w:r>
      <w:r>
        <w:rPr>
          <w:b/>
        </w:rPr>
        <w:t>Management</w:t>
      </w:r>
      <w:r>
        <w:rPr>
          <w:b/>
          <w:spacing w:val="-1"/>
        </w:rPr>
        <w:t xml:space="preserve"> </w:t>
      </w:r>
      <w:r>
        <w:t>–</w:t>
      </w:r>
      <w:r>
        <w:rPr>
          <w:spacing w:val="-4"/>
        </w:rPr>
        <w:t xml:space="preserve"> </w:t>
      </w:r>
      <w:r>
        <w:t>The</w:t>
      </w:r>
      <w:r>
        <w:rPr>
          <w:spacing w:val="-7"/>
        </w:rPr>
        <w:t xml:space="preserve"> </w:t>
      </w:r>
      <w:r>
        <w:t>admin</w:t>
      </w:r>
      <w:r>
        <w:rPr>
          <w:spacing w:val="-4"/>
        </w:rPr>
        <w:t xml:space="preserve"> </w:t>
      </w:r>
      <w:r>
        <w:t>can</w:t>
      </w:r>
      <w:r>
        <w:rPr>
          <w:spacing w:val="-4"/>
        </w:rPr>
        <w:t xml:space="preserve"> </w:t>
      </w:r>
      <w:r>
        <w:t>review</w:t>
      </w:r>
      <w:r>
        <w:rPr>
          <w:spacing w:val="-6"/>
        </w:rPr>
        <w:t xml:space="preserve"> </w:t>
      </w:r>
      <w:r>
        <w:t>vendor</w:t>
      </w:r>
      <w:r>
        <w:rPr>
          <w:spacing w:val="-4"/>
        </w:rPr>
        <w:t xml:space="preserve"> </w:t>
      </w:r>
      <w:r>
        <w:t>applications,</w:t>
      </w:r>
      <w:r>
        <w:rPr>
          <w:spacing w:val="-4"/>
        </w:rPr>
        <w:t xml:space="preserve"> </w:t>
      </w:r>
      <w:r>
        <w:t>check</w:t>
      </w:r>
      <w:r>
        <w:rPr>
          <w:spacing w:val="-4"/>
        </w:rPr>
        <w:t xml:space="preserve"> </w:t>
      </w:r>
      <w:r>
        <w:t>their uploaded documents, and decide whether to approve or decline their request. This helps ensure that the sellers on the platform are verified and legitimate.</w:t>
      </w:r>
    </w:p>
    <w:p w14:paraId="5C300B24">
      <w:pPr>
        <w:pStyle w:val="7"/>
        <w:spacing w:before="44"/>
      </w:pPr>
    </w:p>
    <w:p w14:paraId="34B7C4E8">
      <w:pPr>
        <w:pStyle w:val="7"/>
        <w:ind w:left="360" w:right="1377"/>
      </w:pPr>
      <w:r>
        <w:rPr>
          <w:b/>
        </w:rPr>
        <w:t>Customer</w:t>
      </w:r>
      <w:r>
        <w:rPr>
          <w:b/>
          <w:spacing w:val="-3"/>
        </w:rPr>
        <w:t xml:space="preserve"> </w:t>
      </w:r>
      <w:r>
        <w:rPr>
          <w:b/>
        </w:rPr>
        <w:t>Records</w:t>
      </w:r>
      <w:r>
        <w:rPr>
          <w:b/>
          <w:spacing w:val="-5"/>
        </w:rPr>
        <w:t xml:space="preserve"> </w:t>
      </w:r>
      <w:r>
        <w:rPr>
          <w:b/>
        </w:rPr>
        <w:t>Monitoring</w:t>
      </w:r>
      <w:r>
        <w:rPr>
          <w:b/>
          <w:spacing w:val="-1"/>
        </w:rPr>
        <w:t xml:space="preserve"> </w:t>
      </w:r>
      <w:r>
        <w:t>–</w:t>
      </w:r>
      <w:r>
        <w:rPr>
          <w:spacing w:val="-4"/>
        </w:rPr>
        <w:t xml:space="preserve"> </w:t>
      </w:r>
      <w:r>
        <w:t>This</w:t>
      </w:r>
      <w:r>
        <w:rPr>
          <w:spacing w:val="-5"/>
        </w:rPr>
        <w:t xml:space="preserve"> </w:t>
      </w:r>
      <w:r>
        <w:t>feature</w:t>
      </w:r>
      <w:r>
        <w:rPr>
          <w:spacing w:val="-3"/>
        </w:rPr>
        <w:t xml:space="preserve"> </w:t>
      </w:r>
      <w:r>
        <w:t>provides</w:t>
      </w:r>
      <w:r>
        <w:rPr>
          <w:spacing w:val="-5"/>
        </w:rPr>
        <w:t xml:space="preserve"> </w:t>
      </w:r>
      <w:r>
        <w:t>a</w:t>
      </w:r>
      <w:r>
        <w:rPr>
          <w:spacing w:val="-3"/>
        </w:rPr>
        <w:t xml:space="preserve"> </w:t>
      </w:r>
      <w:r>
        <w:t>list</w:t>
      </w:r>
      <w:r>
        <w:rPr>
          <w:spacing w:val="-3"/>
        </w:rPr>
        <w:t xml:space="preserve"> </w:t>
      </w:r>
      <w:r>
        <w:t>of</w:t>
      </w:r>
      <w:r>
        <w:rPr>
          <w:spacing w:val="-7"/>
        </w:rPr>
        <w:t xml:space="preserve"> </w:t>
      </w:r>
      <w:r>
        <w:t>all</w:t>
      </w:r>
      <w:r>
        <w:rPr>
          <w:spacing w:val="-3"/>
        </w:rPr>
        <w:t xml:space="preserve"> </w:t>
      </w:r>
      <w:r>
        <w:t>registered</w:t>
      </w:r>
      <w:r>
        <w:rPr>
          <w:spacing w:val="-4"/>
        </w:rPr>
        <w:t xml:space="preserve"> </w:t>
      </w:r>
      <w:r>
        <w:t>customers. The admin can</w:t>
      </w:r>
      <w:r>
        <w:rPr>
          <w:spacing w:val="-2"/>
        </w:rPr>
        <w:t xml:space="preserve"> </w:t>
      </w:r>
      <w:r>
        <w:t>check account details, transaction history, and activity logs when needed.</w:t>
      </w:r>
    </w:p>
    <w:p w14:paraId="50DD04D5">
      <w:pPr>
        <w:pStyle w:val="7"/>
        <w:spacing w:before="44"/>
      </w:pPr>
    </w:p>
    <w:p w14:paraId="769B9361">
      <w:pPr>
        <w:pStyle w:val="7"/>
        <w:spacing w:before="1"/>
        <w:ind w:left="360" w:right="1377"/>
      </w:pPr>
      <w:r>
        <w:rPr>
          <w:b/>
        </w:rPr>
        <w:t>Reports</w:t>
      </w:r>
      <w:r>
        <w:rPr>
          <w:b/>
          <w:spacing w:val="-4"/>
        </w:rPr>
        <w:t xml:space="preserve"> </w:t>
      </w:r>
      <w:r>
        <w:rPr>
          <w:b/>
        </w:rPr>
        <w:t>and</w:t>
      </w:r>
      <w:r>
        <w:rPr>
          <w:b/>
          <w:spacing w:val="-4"/>
        </w:rPr>
        <w:t xml:space="preserve"> </w:t>
      </w:r>
      <w:r>
        <w:rPr>
          <w:b/>
        </w:rPr>
        <w:t>System</w:t>
      </w:r>
      <w:r>
        <w:rPr>
          <w:b/>
          <w:spacing w:val="-2"/>
        </w:rPr>
        <w:t xml:space="preserve"> </w:t>
      </w:r>
      <w:r>
        <w:rPr>
          <w:b/>
        </w:rPr>
        <w:t>Review</w:t>
      </w:r>
      <w:r>
        <w:rPr>
          <w:b/>
          <w:spacing w:val="-1"/>
        </w:rPr>
        <w:t xml:space="preserve"> </w:t>
      </w:r>
      <w:r>
        <w:t>–</w:t>
      </w:r>
      <w:r>
        <w:rPr>
          <w:spacing w:val="-2"/>
        </w:rPr>
        <w:t xml:space="preserve"> </w:t>
      </w:r>
      <w:r>
        <w:t>The</w:t>
      </w:r>
      <w:r>
        <w:rPr>
          <w:spacing w:val="-1"/>
        </w:rPr>
        <w:t xml:space="preserve"> </w:t>
      </w:r>
      <w:r>
        <w:t>admin</w:t>
      </w:r>
      <w:r>
        <w:rPr>
          <w:spacing w:val="-2"/>
        </w:rPr>
        <w:t xml:space="preserve"> </w:t>
      </w:r>
      <w:r>
        <w:t>can</w:t>
      </w:r>
      <w:r>
        <w:rPr>
          <w:spacing w:val="-2"/>
        </w:rPr>
        <w:t xml:space="preserve"> </w:t>
      </w:r>
      <w:r>
        <w:t>generate</w:t>
      </w:r>
      <w:r>
        <w:rPr>
          <w:spacing w:val="-1"/>
        </w:rPr>
        <w:t xml:space="preserve"> </w:t>
      </w:r>
      <w:r>
        <w:t>and</w:t>
      </w:r>
      <w:r>
        <w:rPr>
          <w:spacing w:val="-2"/>
        </w:rPr>
        <w:t xml:space="preserve"> </w:t>
      </w:r>
      <w:r>
        <w:t>review</w:t>
      </w:r>
      <w:r>
        <w:rPr>
          <w:spacing w:val="-4"/>
        </w:rPr>
        <w:t xml:space="preserve"> </w:t>
      </w:r>
      <w:r>
        <w:t>reports</w:t>
      </w:r>
      <w:r>
        <w:rPr>
          <w:spacing w:val="-4"/>
        </w:rPr>
        <w:t xml:space="preserve"> </w:t>
      </w:r>
      <w:r>
        <w:t>such</w:t>
      </w:r>
      <w:r>
        <w:rPr>
          <w:spacing w:val="-2"/>
        </w:rPr>
        <w:t xml:space="preserve"> </w:t>
      </w:r>
      <w:r>
        <w:t>as</w:t>
      </w:r>
      <w:r>
        <w:rPr>
          <w:spacing w:val="-8"/>
        </w:rPr>
        <w:t xml:space="preserve"> </w:t>
      </w:r>
      <w:r>
        <w:t>sales summaries, vendor performance, customer activity, and platform analytics. This helps track the overall performance of the system.</w:t>
      </w:r>
    </w:p>
    <w:p w14:paraId="14AB932F">
      <w:pPr>
        <w:pStyle w:val="7"/>
        <w:spacing w:before="44"/>
      </w:pPr>
    </w:p>
    <w:p w14:paraId="4552D465">
      <w:pPr>
        <w:pStyle w:val="7"/>
        <w:ind w:left="360" w:right="1377"/>
      </w:pPr>
      <w:r>
        <w:rPr>
          <w:b/>
        </w:rPr>
        <w:t>Employee</w:t>
      </w:r>
      <w:r>
        <w:rPr>
          <w:b/>
          <w:spacing w:val="-2"/>
        </w:rPr>
        <w:t xml:space="preserve"> </w:t>
      </w:r>
      <w:r>
        <w:rPr>
          <w:b/>
        </w:rPr>
        <w:t>Management</w:t>
      </w:r>
      <w:r>
        <w:rPr>
          <w:b/>
          <w:spacing w:val="-2"/>
        </w:rPr>
        <w:t xml:space="preserve"> </w:t>
      </w:r>
      <w:r>
        <w:t>–</w:t>
      </w:r>
      <w:r>
        <w:rPr>
          <w:spacing w:val="-3"/>
        </w:rPr>
        <w:t xml:space="preserve"> </w:t>
      </w:r>
      <w:r>
        <w:t>The</w:t>
      </w:r>
      <w:r>
        <w:rPr>
          <w:spacing w:val="-2"/>
        </w:rPr>
        <w:t xml:space="preserve"> </w:t>
      </w:r>
      <w:r>
        <w:t>admin</w:t>
      </w:r>
      <w:r>
        <w:rPr>
          <w:spacing w:val="-3"/>
        </w:rPr>
        <w:t xml:space="preserve"> </w:t>
      </w:r>
      <w:r>
        <w:t>can</w:t>
      </w:r>
      <w:r>
        <w:rPr>
          <w:spacing w:val="-8"/>
        </w:rPr>
        <w:t xml:space="preserve"> </w:t>
      </w:r>
      <w:r>
        <w:t>view</w:t>
      </w:r>
      <w:r>
        <w:rPr>
          <w:spacing w:val="-5"/>
        </w:rPr>
        <w:t xml:space="preserve"> </w:t>
      </w:r>
      <w:r>
        <w:t>and</w:t>
      </w:r>
      <w:r>
        <w:rPr>
          <w:spacing w:val="-1"/>
        </w:rPr>
        <w:t xml:space="preserve"> </w:t>
      </w:r>
      <w:r>
        <w:t>monitor</w:t>
      </w:r>
      <w:r>
        <w:rPr>
          <w:spacing w:val="-3"/>
        </w:rPr>
        <w:t xml:space="preserve"> </w:t>
      </w:r>
      <w:r>
        <w:t>registered</w:t>
      </w:r>
      <w:r>
        <w:rPr>
          <w:spacing w:val="-8"/>
        </w:rPr>
        <w:t xml:space="preserve"> </w:t>
      </w:r>
      <w:r>
        <w:t>employees,</w:t>
      </w:r>
      <w:r>
        <w:rPr>
          <w:spacing w:val="-3"/>
        </w:rPr>
        <w:t xml:space="preserve"> </w:t>
      </w:r>
      <w:r>
        <w:t>track their activities, and manage their access levels.</w:t>
      </w:r>
    </w:p>
    <w:p w14:paraId="4FF759A7">
      <w:pPr>
        <w:pStyle w:val="7"/>
        <w:spacing w:before="44"/>
      </w:pPr>
    </w:p>
    <w:p w14:paraId="1978BBCD">
      <w:pPr>
        <w:pStyle w:val="7"/>
        <w:ind w:left="360" w:right="1911"/>
        <w:jc w:val="both"/>
      </w:pPr>
      <w:r>
        <w:rPr>
          <w:b/>
        </w:rPr>
        <w:t>Login</w:t>
      </w:r>
      <w:r>
        <w:rPr>
          <w:b/>
          <w:spacing w:val="-5"/>
        </w:rPr>
        <w:t xml:space="preserve"> </w:t>
      </w:r>
      <w:r>
        <w:rPr>
          <w:b/>
        </w:rPr>
        <w:t>Page</w:t>
      </w:r>
      <w:r>
        <w:rPr>
          <w:b/>
          <w:spacing w:val="-2"/>
        </w:rPr>
        <w:t xml:space="preserve"> </w:t>
      </w:r>
      <w:r>
        <w:rPr>
          <w:b/>
        </w:rPr>
        <w:t>for</w:t>
      </w:r>
      <w:r>
        <w:rPr>
          <w:b/>
          <w:spacing w:val="-2"/>
        </w:rPr>
        <w:t xml:space="preserve"> </w:t>
      </w:r>
      <w:r>
        <w:rPr>
          <w:b/>
        </w:rPr>
        <w:t>Super</w:t>
      </w:r>
      <w:r>
        <w:rPr>
          <w:b/>
          <w:spacing w:val="-2"/>
        </w:rPr>
        <w:t xml:space="preserve"> </w:t>
      </w:r>
      <w:r>
        <w:rPr>
          <w:b/>
        </w:rPr>
        <w:t>Admin</w:t>
      </w:r>
      <w:r>
        <w:rPr>
          <w:b/>
          <w:spacing w:val="-5"/>
        </w:rPr>
        <w:t xml:space="preserve"> </w:t>
      </w:r>
      <w:r>
        <w:rPr>
          <w:b/>
        </w:rPr>
        <w:t>and</w:t>
      </w:r>
      <w:r>
        <w:rPr>
          <w:b/>
          <w:spacing w:val="-5"/>
        </w:rPr>
        <w:t xml:space="preserve"> </w:t>
      </w:r>
      <w:r>
        <w:rPr>
          <w:b/>
        </w:rPr>
        <w:t>Employees</w:t>
      </w:r>
      <w:r>
        <w:rPr>
          <w:b/>
          <w:spacing w:val="-1"/>
        </w:rPr>
        <w:t xml:space="preserve"> </w:t>
      </w:r>
      <w:r>
        <w:t>–</w:t>
      </w:r>
      <w:r>
        <w:rPr>
          <w:spacing w:val="-3"/>
        </w:rPr>
        <w:t xml:space="preserve"> </w:t>
      </w:r>
      <w:r>
        <w:t>The</w:t>
      </w:r>
      <w:r>
        <w:rPr>
          <w:spacing w:val="-2"/>
        </w:rPr>
        <w:t xml:space="preserve"> </w:t>
      </w:r>
      <w:r>
        <w:t>system</w:t>
      </w:r>
      <w:r>
        <w:rPr>
          <w:spacing w:val="-7"/>
        </w:rPr>
        <w:t xml:space="preserve"> </w:t>
      </w:r>
      <w:r>
        <w:t>includes</w:t>
      </w:r>
      <w:r>
        <w:rPr>
          <w:spacing w:val="-5"/>
        </w:rPr>
        <w:t xml:space="preserve"> </w:t>
      </w:r>
      <w:r>
        <w:t>a</w:t>
      </w:r>
      <w:r>
        <w:rPr>
          <w:spacing w:val="-2"/>
        </w:rPr>
        <w:t xml:space="preserve"> </w:t>
      </w:r>
      <w:r>
        <w:t>secure</w:t>
      </w:r>
      <w:r>
        <w:rPr>
          <w:spacing w:val="-2"/>
        </w:rPr>
        <w:t xml:space="preserve"> </w:t>
      </w:r>
      <w:r>
        <w:t>login screen</w:t>
      </w:r>
      <w:r>
        <w:rPr>
          <w:spacing w:val="-1"/>
        </w:rPr>
        <w:t xml:space="preserve"> </w:t>
      </w:r>
      <w:r>
        <w:t>for</w:t>
      </w:r>
      <w:r>
        <w:rPr>
          <w:spacing w:val="-1"/>
        </w:rPr>
        <w:t xml:space="preserve"> </w:t>
      </w:r>
      <w:r>
        <w:t>both</w:t>
      </w:r>
      <w:r>
        <w:rPr>
          <w:spacing w:val="-1"/>
        </w:rPr>
        <w:t xml:space="preserve"> </w:t>
      </w:r>
      <w:r>
        <w:t>super</w:t>
      </w:r>
      <w:r>
        <w:rPr>
          <w:spacing w:val="-5"/>
        </w:rPr>
        <w:t xml:space="preserve"> </w:t>
      </w:r>
      <w:r>
        <w:t>admin</w:t>
      </w:r>
      <w:r>
        <w:rPr>
          <w:spacing w:val="-6"/>
        </w:rPr>
        <w:t xml:space="preserve"> </w:t>
      </w:r>
      <w:r>
        <w:t>and</w:t>
      </w:r>
      <w:r>
        <w:rPr>
          <w:spacing w:val="-1"/>
        </w:rPr>
        <w:t xml:space="preserve"> </w:t>
      </w:r>
      <w:r>
        <w:t>employee</w:t>
      </w:r>
      <w:r>
        <w:rPr>
          <w:spacing w:val="-4"/>
        </w:rPr>
        <w:t xml:space="preserve"> </w:t>
      </w:r>
      <w:r>
        <w:t>roles.</w:t>
      </w:r>
      <w:r>
        <w:rPr>
          <w:spacing w:val="-1"/>
        </w:rPr>
        <w:t xml:space="preserve"> </w:t>
      </w:r>
      <w:r>
        <w:t>Each</w:t>
      </w:r>
      <w:r>
        <w:rPr>
          <w:spacing w:val="-6"/>
        </w:rPr>
        <w:t xml:space="preserve"> </w:t>
      </w:r>
      <w:r>
        <w:t>login</w:t>
      </w:r>
      <w:r>
        <w:rPr>
          <w:spacing w:val="-1"/>
        </w:rPr>
        <w:t xml:space="preserve"> </w:t>
      </w:r>
      <w:r>
        <w:t>type grants</w:t>
      </w:r>
      <w:r>
        <w:rPr>
          <w:spacing w:val="-3"/>
        </w:rPr>
        <w:t xml:space="preserve"> </w:t>
      </w:r>
      <w:r>
        <w:t>access</w:t>
      </w:r>
      <w:r>
        <w:rPr>
          <w:spacing w:val="-3"/>
        </w:rPr>
        <w:t xml:space="preserve"> </w:t>
      </w:r>
      <w:r>
        <w:t>to</w:t>
      </w:r>
      <w:r>
        <w:rPr>
          <w:spacing w:val="-1"/>
        </w:rPr>
        <w:t xml:space="preserve"> </w:t>
      </w:r>
      <w:r>
        <w:t>the proper tools based on their responsibilities.</w:t>
      </w:r>
    </w:p>
    <w:p w14:paraId="3837D86D">
      <w:pPr>
        <w:pStyle w:val="7"/>
      </w:pPr>
    </w:p>
    <w:p w14:paraId="054D8125">
      <w:pPr>
        <w:pStyle w:val="7"/>
        <w:spacing w:before="48"/>
      </w:pPr>
    </w:p>
    <w:p w14:paraId="59CC24D9">
      <w:pPr>
        <w:spacing w:before="1"/>
        <w:ind w:left="360" w:right="0" w:firstLine="0"/>
        <w:jc w:val="both"/>
        <w:rPr>
          <w:i/>
          <w:sz w:val="24"/>
        </w:rPr>
      </w:pPr>
      <w:r>
        <w:rPr>
          <w:b/>
          <w:i/>
          <w:sz w:val="24"/>
        </w:rPr>
        <w:t>Figure 16</w:t>
      </w:r>
      <w:r>
        <w:rPr>
          <w:i/>
          <w:sz w:val="24"/>
        </w:rPr>
        <w:t>.</w:t>
      </w:r>
      <w:r>
        <w:rPr>
          <w:i/>
          <w:spacing w:val="-1"/>
          <w:sz w:val="24"/>
        </w:rPr>
        <w:t xml:space="preserve"> </w:t>
      </w:r>
      <w:r>
        <w:rPr>
          <w:i/>
          <w:sz w:val="24"/>
        </w:rPr>
        <w:t>Super</w:t>
      </w:r>
      <w:r>
        <w:rPr>
          <w:i/>
          <w:spacing w:val="-3"/>
          <w:sz w:val="24"/>
        </w:rPr>
        <w:t xml:space="preserve"> </w:t>
      </w:r>
      <w:r>
        <w:rPr>
          <w:i/>
          <w:sz w:val="24"/>
        </w:rPr>
        <w:t xml:space="preserve">Admin </w:t>
      </w:r>
      <w:r>
        <w:rPr>
          <w:i/>
          <w:spacing w:val="-2"/>
          <w:sz w:val="24"/>
        </w:rPr>
        <w:t>Login</w:t>
      </w:r>
    </w:p>
    <w:p w14:paraId="7EFDFA8B">
      <w:pPr>
        <w:pStyle w:val="7"/>
        <w:ind w:left="360"/>
        <w:rPr>
          <w:sz w:val="20"/>
        </w:rPr>
      </w:pPr>
      <w:r>
        <w:rPr>
          <w:sz w:val="20"/>
        </w:rPr>
        <w:drawing>
          <wp:inline distT="0" distB="0" distL="0" distR="0">
            <wp:extent cx="5406390" cy="2018665"/>
            <wp:effectExtent l="0" t="0" r="0" b="0"/>
            <wp:docPr id="23" name="Image 23" descr="589952319_1950527959141740_8476976210281045080_n"/>
            <wp:cNvGraphicFramePr/>
            <a:graphic xmlns:a="http://schemas.openxmlformats.org/drawingml/2006/main">
              <a:graphicData uri="http://schemas.openxmlformats.org/drawingml/2006/picture">
                <pic:pic xmlns:pic="http://schemas.openxmlformats.org/drawingml/2006/picture">
                  <pic:nvPicPr>
                    <pic:cNvPr id="23" name="Image 23" descr="589952319_1950527959141740_8476976210281045080_n"/>
                    <pic:cNvPicPr/>
                  </pic:nvPicPr>
                  <pic:blipFill>
                    <a:blip r:embed="rId26" cstate="print"/>
                    <a:stretch>
                      <a:fillRect/>
                    </a:stretch>
                  </pic:blipFill>
                  <pic:spPr>
                    <a:xfrm>
                      <a:off x="0" y="0"/>
                      <a:ext cx="5406516" cy="2019204"/>
                    </a:xfrm>
                    <a:prstGeom prst="rect">
                      <a:avLst/>
                    </a:prstGeom>
                  </pic:spPr>
                </pic:pic>
              </a:graphicData>
            </a:graphic>
          </wp:inline>
        </w:drawing>
      </w:r>
    </w:p>
    <w:p w14:paraId="4DD36B9C">
      <w:pPr>
        <w:pStyle w:val="7"/>
        <w:spacing w:after="0"/>
        <w:rPr>
          <w:sz w:val="20"/>
        </w:rPr>
        <w:sectPr>
          <w:pgSz w:w="12240" w:h="15840"/>
          <w:pgMar w:top="1640" w:right="0" w:bottom="680" w:left="1800" w:header="0" w:footer="492" w:gutter="0"/>
          <w:cols w:space="720" w:num="1"/>
        </w:sectPr>
      </w:pPr>
    </w:p>
    <w:p w14:paraId="485AE0E6">
      <w:pPr>
        <w:spacing w:before="68"/>
        <w:ind w:left="360" w:right="0" w:firstLine="0"/>
        <w:jc w:val="left"/>
        <w:rPr>
          <w:i/>
          <w:sz w:val="24"/>
        </w:rPr>
      </w:pPr>
      <w:r>
        <w:rPr>
          <w:b/>
          <w:i/>
          <w:sz w:val="24"/>
        </w:rPr>
        <w:t>Figure</w:t>
      </w:r>
      <w:r>
        <w:rPr>
          <w:b/>
          <w:i/>
          <w:spacing w:val="-1"/>
          <w:sz w:val="24"/>
        </w:rPr>
        <w:t xml:space="preserve"> </w:t>
      </w:r>
      <w:r>
        <w:rPr>
          <w:b/>
          <w:i/>
          <w:sz w:val="24"/>
        </w:rPr>
        <w:t>17</w:t>
      </w:r>
      <w:r>
        <w:rPr>
          <w:i/>
          <w:sz w:val="24"/>
        </w:rPr>
        <w:t>.</w:t>
      </w:r>
      <w:r>
        <w:rPr>
          <w:i/>
          <w:spacing w:val="59"/>
          <w:sz w:val="24"/>
        </w:rPr>
        <w:t xml:space="preserve"> </w:t>
      </w:r>
      <w:r>
        <w:rPr>
          <w:i/>
          <w:spacing w:val="-2"/>
          <w:sz w:val="24"/>
        </w:rPr>
        <w:t>Dashboard</w:t>
      </w:r>
    </w:p>
    <w:p w14:paraId="3660123B">
      <w:pPr>
        <w:pStyle w:val="7"/>
        <w:spacing w:before="76"/>
        <w:rPr>
          <w:i/>
          <w:sz w:val="20"/>
        </w:rPr>
      </w:pPr>
      <w:r>
        <w:rPr>
          <w:i/>
          <w:sz w:val="20"/>
        </w:rPr>
        <w:drawing>
          <wp:anchor distT="0" distB="0" distL="0" distR="0" simplePos="0" relativeHeight="251668480" behindDoc="1" locked="0" layoutInCell="1" allowOverlap="1">
            <wp:simplePos x="0" y="0"/>
            <wp:positionH relativeFrom="page">
              <wp:posOffset>1371600</wp:posOffset>
            </wp:positionH>
            <wp:positionV relativeFrom="paragraph">
              <wp:posOffset>209550</wp:posOffset>
            </wp:positionV>
            <wp:extent cx="5532120" cy="240982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531964" cy="2409825"/>
                    </a:xfrm>
                    <a:prstGeom prst="rect">
                      <a:avLst/>
                    </a:prstGeom>
                  </pic:spPr>
                </pic:pic>
              </a:graphicData>
            </a:graphic>
          </wp:anchor>
        </w:drawing>
      </w:r>
    </w:p>
    <w:p w14:paraId="629D5BC0">
      <w:pPr>
        <w:spacing w:before="269" w:after="51"/>
        <w:ind w:left="360" w:right="0" w:firstLine="0"/>
        <w:jc w:val="left"/>
        <w:rPr>
          <w:i/>
          <w:sz w:val="24"/>
        </w:rPr>
      </w:pPr>
      <w:r>
        <w:rPr>
          <w:b/>
          <w:i/>
          <w:sz w:val="24"/>
        </w:rPr>
        <w:t>Figure 18</w:t>
      </w:r>
      <w:r>
        <w:rPr>
          <w:i/>
          <w:sz w:val="24"/>
        </w:rPr>
        <w:t>.</w:t>
      </w:r>
      <w:r>
        <w:rPr>
          <w:i/>
          <w:spacing w:val="60"/>
          <w:sz w:val="24"/>
        </w:rPr>
        <w:t xml:space="preserve"> </w:t>
      </w:r>
      <w:r>
        <w:rPr>
          <w:i/>
          <w:sz w:val="24"/>
        </w:rPr>
        <w:t xml:space="preserve">Registered </w:t>
      </w:r>
      <w:r>
        <w:rPr>
          <w:i/>
          <w:spacing w:val="-2"/>
          <w:sz w:val="24"/>
        </w:rPr>
        <w:t>Customer</w:t>
      </w:r>
    </w:p>
    <w:p w14:paraId="75DC3015">
      <w:pPr>
        <w:pStyle w:val="7"/>
        <w:ind w:left="399"/>
        <w:rPr>
          <w:sz w:val="20"/>
        </w:rPr>
      </w:pPr>
      <w:r>
        <w:rPr>
          <w:sz w:val="20"/>
        </w:rPr>
        <w:drawing>
          <wp:inline distT="0" distB="0" distL="0" distR="0">
            <wp:extent cx="5337810" cy="229362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338164" cy="2293620"/>
                    </a:xfrm>
                    <a:prstGeom prst="rect">
                      <a:avLst/>
                    </a:prstGeom>
                  </pic:spPr>
                </pic:pic>
              </a:graphicData>
            </a:graphic>
          </wp:inline>
        </w:drawing>
      </w:r>
    </w:p>
    <w:p w14:paraId="5D1D2128">
      <w:pPr>
        <w:pStyle w:val="7"/>
        <w:spacing w:after="0"/>
        <w:rPr>
          <w:sz w:val="20"/>
        </w:rPr>
        <w:sectPr>
          <w:pgSz w:w="12240" w:h="15840"/>
          <w:pgMar w:top="1700" w:right="0" w:bottom="680" w:left="1800" w:header="0" w:footer="492" w:gutter="0"/>
          <w:cols w:space="720" w:num="1"/>
        </w:sectPr>
      </w:pPr>
    </w:p>
    <w:p w14:paraId="23F201CF">
      <w:pPr>
        <w:spacing w:before="60"/>
        <w:ind w:left="360" w:right="0" w:firstLine="0"/>
        <w:jc w:val="left"/>
        <w:rPr>
          <w:i/>
          <w:sz w:val="24"/>
        </w:rPr>
      </w:pPr>
      <w:r>
        <w:rPr>
          <w:b/>
          <w:i/>
          <w:sz w:val="24"/>
        </w:rPr>
        <w:t>Figure</w:t>
      </w:r>
      <w:r>
        <w:rPr>
          <w:b/>
          <w:i/>
          <w:spacing w:val="-1"/>
          <w:sz w:val="24"/>
        </w:rPr>
        <w:t xml:space="preserve"> </w:t>
      </w:r>
      <w:r>
        <w:rPr>
          <w:b/>
          <w:i/>
          <w:sz w:val="24"/>
        </w:rPr>
        <w:t>19</w:t>
      </w:r>
      <w:r>
        <w:rPr>
          <w:i/>
          <w:sz w:val="24"/>
        </w:rPr>
        <w:t>.</w:t>
      </w:r>
      <w:r>
        <w:rPr>
          <w:i/>
          <w:spacing w:val="58"/>
          <w:sz w:val="24"/>
        </w:rPr>
        <w:t xml:space="preserve"> </w:t>
      </w:r>
      <w:r>
        <w:rPr>
          <w:i/>
          <w:sz w:val="24"/>
        </w:rPr>
        <w:t>Vendor</w:t>
      </w:r>
      <w:r>
        <w:rPr>
          <w:i/>
          <w:spacing w:val="-2"/>
          <w:sz w:val="24"/>
        </w:rPr>
        <w:t xml:space="preserve"> Request</w:t>
      </w:r>
    </w:p>
    <w:p w14:paraId="42A4658B">
      <w:pPr>
        <w:pStyle w:val="7"/>
        <w:spacing w:before="78"/>
        <w:rPr>
          <w:i/>
          <w:sz w:val="20"/>
        </w:rPr>
      </w:pPr>
      <w:r>
        <w:rPr>
          <w:i/>
          <w:sz w:val="20"/>
        </w:rPr>
        <w:drawing>
          <wp:anchor distT="0" distB="0" distL="0" distR="0" simplePos="0" relativeHeight="251668480" behindDoc="1" locked="0" layoutInCell="1" allowOverlap="1">
            <wp:simplePos x="0" y="0"/>
            <wp:positionH relativeFrom="page">
              <wp:posOffset>1398905</wp:posOffset>
            </wp:positionH>
            <wp:positionV relativeFrom="paragraph">
              <wp:posOffset>210820</wp:posOffset>
            </wp:positionV>
            <wp:extent cx="5428615" cy="235013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428780" cy="2350007"/>
                    </a:xfrm>
                    <a:prstGeom prst="rect">
                      <a:avLst/>
                    </a:prstGeom>
                  </pic:spPr>
                </pic:pic>
              </a:graphicData>
            </a:graphic>
          </wp:anchor>
        </w:drawing>
      </w:r>
    </w:p>
    <w:p w14:paraId="564FE322">
      <w:pPr>
        <w:pStyle w:val="7"/>
        <w:spacing w:before="24"/>
        <w:rPr>
          <w:i/>
        </w:rPr>
      </w:pPr>
    </w:p>
    <w:p w14:paraId="025AA4A4">
      <w:pPr>
        <w:spacing w:before="0"/>
        <w:ind w:left="360" w:right="0" w:firstLine="0"/>
        <w:jc w:val="left"/>
        <w:rPr>
          <w:i/>
          <w:sz w:val="24"/>
        </w:rPr>
      </w:pPr>
      <w:r>
        <w:rPr>
          <w:i/>
          <w:sz w:val="24"/>
        </w:rPr>
        <w:drawing>
          <wp:anchor distT="0" distB="0" distL="0" distR="0" simplePos="0" relativeHeight="251669504" behindDoc="1" locked="0" layoutInCell="1" allowOverlap="1">
            <wp:simplePos x="0" y="0"/>
            <wp:positionH relativeFrom="page">
              <wp:posOffset>1396365</wp:posOffset>
            </wp:positionH>
            <wp:positionV relativeFrom="paragraph">
              <wp:posOffset>207645</wp:posOffset>
            </wp:positionV>
            <wp:extent cx="5377180" cy="232219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377092" cy="2322290"/>
                    </a:xfrm>
                    <a:prstGeom prst="rect">
                      <a:avLst/>
                    </a:prstGeom>
                  </pic:spPr>
                </pic:pic>
              </a:graphicData>
            </a:graphic>
          </wp:anchor>
        </w:drawing>
      </w:r>
      <w:r>
        <w:rPr>
          <w:b/>
          <w:i/>
          <w:sz w:val="24"/>
        </w:rPr>
        <w:t>Figure 20</w:t>
      </w:r>
      <w:r>
        <w:rPr>
          <w:i/>
          <w:sz w:val="24"/>
        </w:rPr>
        <w:t>.</w:t>
      </w:r>
      <w:r>
        <w:rPr>
          <w:i/>
          <w:spacing w:val="59"/>
          <w:sz w:val="24"/>
        </w:rPr>
        <w:t xml:space="preserve"> </w:t>
      </w:r>
      <w:r>
        <w:rPr>
          <w:i/>
          <w:sz w:val="24"/>
        </w:rPr>
        <w:t xml:space="preserve">Review </w:t>
      </w:r>
      <w:r>
        <w:rPr>
          <w:i/>
          <w:spacing w:val="-2"/>
          <w:sz w:val="24"/>
        </w:rPr>
        <w:t>Reports</w:t>
      </w:r>
    </w:p>
    <w:p w14:paraId="3D6B98A2">
      <w:pPr>
        <w:spacing w:after="0"/>
        <w:jc w:val="left"/>
        <w:rPr>
          <w:i/>
          <w:sz w:val="24"/>
        </w:rPr>
        <w:sectPr>
          <w:pgSz w:w="12240" w:h="15840"/>
          <w:pgMar w:top="1380" w:right="0" w:bottom="680" w:left="1800" w:header="0" w:footer="492" w:gutter="0"/>
          <w:cols w:space="720" w:num="1"/>
        </w:sectPr>
      </w:pPr>
    </w:p>
    <w:p w14:paraId="1FBB8A8E">
      <w:pPr>
        <w:spacing w:before="60"/>
        <w:ind w:left="360" w:right="0" w:firstLine="0"/>
        <w:jc w:val="left"/>
        <w:rPr>
          <w:i/>
          <w:sz w:val="24"/>
        </w:rPr>
      </w:pPr>
      <w:r>
        <w:rPr>
          <w:i/>
          <w:sz w:val="24"/>
        </w:rPr>
        <w:drawing>
          <wp:anchor distT="0" distB="0" distL="0" distR="0" simplePos="0" relativeHeight="251669504" behindDoc="1" locked="0" layoutInCell="1" allowOverlap="1">
            <wp:simplePos x="0" y="0"/>
            <wp:positionH relativeFrom="page">
              <wp:posOffset>1391920</wp:posOffset>
            </wp:positionH>
            <wp:positionV relativeFrom="paragraph">
              <wp:posOffset>247015</wp:posOffset>
            </wp:positionV>
            <wp:extent cx="5501640" cy="235521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501737" cy="2355342"/>
                    </a:xfrm>
                    <a:prstGeom prst="rect">
                      <a:avLst/>
                    </a:prstGeom>
                  </pic:spPr>
                </pic:pic>
              </a:graphicData>
            </a:graphic>
          </wp:anchor>
        </w:drawing>
      </w:r>
      <w:r>
        <w:rPr>
          <w:b/>
          <w:i/>
          <w:sz w:val="24"/>
        </w:rPr>
        <w:t>Figure 21</w:t>
      </w:r>
      <w:r>
        <w:rPr>
          <w:i/>
          <w:sz w:val="24"/>
        </w:rPr>
        <w:t>.</w:t>
      </w:r>
      <w:r>
        <w:rPr>
          <w:i/>
          <w:spacing w:val="60"/>
          <w:sz w:val="24"/>
        </w:rPr>
        <w:t xml:space="preserve"> </w:t>
      </w:r>
      <w:r>
        <w:rPr>
          <w:i/>
          <w:sz w:val="24"/>
        </w:rPr>
        <w:t>Registered</w:t>
      </w:r>
      <w:r>
        <w:rPr>
          <w:i/>
          <w:spacing w:val="-5"/>
          <w:sz w:val="24"/>
        </w:rPr>
        <w:t xml:space="preserve"> </w:t>
      </w:r>
      <w:r>
        <w:rPr>
          <w:i/>
          <w:spacing w:val="-2"/>
          <w:sz w:val="24"/>
        </w:rPr>
        <w:t>Employee</w:t>
      </w:r>
    </w:p>
    <w:p w14:paraId="2E300C0B">
      <w:pPr>
        <w:spacing w:before="271" w:after="52"/>
        <w:ind w:left="360" w:right="0" w:firstLine="0"/>
        <w:jc w:val="left"/>
        <w:rPr>
          <w:i/>
          <w:sz w:val="24"/>
        </w:rPr>
      </w:pPr>
      <w:r>
        <w:rPr>
          <w:b/>
          <w:i/>
          <w:sz w:val="24"/>
        </w:rPr>
        <w:t>Figure 22</w:t>
      </w:r>
      <w:r>
        <w:rPr>
          <w:i/>
          <w:sz w:val="24"/>
        </w:rPr>
        <w:t>.</w:t>
      </w:r>
      <w:r>
        <w:rPr>
          <w:i/>
          <w:spacing w:val="60"/>
          <w:sz w:val="24"/>
        </w:rPr>
        <w:t xml:space="preserve"> </w:t>
      </w:r>
      <w:r>
        <w:rPr>
          <w:i/>
          <w:sz w:val="24"/>
        </w:rPr>
        <w:t>Employee</w:t>
      </w:r>
      <w:r>
        <w:rPr>
          <w:i/>
          <w:spacing w:val="-3"/>
          <w:sz w:val="24"/>
        </w:rPr>
        <w:t xml:space="preserve"> </w:t>
      </w:r>
      <w:r>
        <w:rPr>
          <w:i/>
          <w:spacing w:val="-2"/>
          <w:sz w:val="24"/>
        </w:rPr>
        <w:t>Registration</w:t>
      </w:r>
    </w:p>
    <w:p w14:paraId="28BB91B8">
      <w:pPr>
        <w:pStyle w:val="7"/>
        <w:ind w:left="399"/>
        <w:rPr>
          <w:sz w:val="20"/>
        </w:rPr>
      </w:pPr>
      <w:r>
        <w:rPr>
          <w:sz w:val="20"/>
        </w:rPr>
        <w:drawing>
          <wp:inline distT="0" distB="0" distL="0" distR="0">
            <wp:extent cx="5500370" cy="239268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500659" cy="2393061"/>
                    </a:xfrm>
                    <a:prstGeom prst="rect">
                      <a:avLst/>
                    </a:prstGeom>
                  </pic:spPr>
                </pic:pic>
              </a:graphicData>
            </a:graphic>
          </wp:inline>
        </w:drawing>
      </w:r>
    </w:p>
    <w:p w14:paraId="2A62BD69">
      <w:pPr>
        <w:spacing w:before="252"/>
        <w:ind w:left="360" w:right="0" w:firstLine="0"/>
        <w:jc w:val="left"/>
        <w:rPr>
          <w:i/>
          <w:sz w:val="24"/>
        </w:rPr>
      </w:pPr>
      <w:r>
        <w:rPr>
          <w:b/>
          <w:i/>
          <w:sz w:val="24"/>
        </w:rPr>
        <w:t>Figure 23</w:t>
      </w:r>
      <w:r>
        <w:rPr>
          <w:i/>
          <w:sz w:val="24"/>
        </w:rPr>
        <w:t>.</w:t>
      </w:r>
      <w:r>
        <w:rPr>
          <w:i/>
          <w:spacing w:val="60"/>
          <w:sz w:val="24"/>
        </w:rPr>
        <w:t xml:space="preserve"> </w:t>
      </w:r>
      <w:r>
        <w:rPr>
          <w:i/>
          <w:sz w:val="24"/>
        </w:rPr>
        <w:t>Employee</w:t>
      </w:r>
      <w:r>
        <w:rPr>
          <w:i/>
          <w:spacing w:val="1"/>
          <w:sz w:val="24"/>
        </w:rPr>
        <w:t xml:space="preserve"> </w:t>
      </w:r>
      <w:r>
        <w:rPr>
          <w:i/>
          <w:spacing w:val="-2"/>
          <w:sz w:val="24"/>
        </w:rPr>
        <w:t>Dashboard</w:t>
      </w:r>
    </w:p>
    <w:p w14:paraId="5D801801">
      <w:pPr>
        <w:spacing w:after="0"/>
        <w:jc w:val="left"/>
        <w:rPr>
          <w:i/>
          <w:sz w:val="24"/>
        </w:rPr>
        <w:sectPr>
          <w:pgSz w:w="12240" w:h="15840"/>
          <w:pgMar w:top="1380" w:right="0" w:bottom="680" w:left="1800" w:header="0" w:footer="492" w:gutter="0"/>
          <w:cols w:space="720" w:num="1"/>
        </w:sectPr>
      </w:pPr>
    </w:p>
    <w:p w14:paraId="625F8DEE">
      <w:pPr>
        <w:pStyle w:val="7"/>
        <w:ind w:left="360"/>
        <w:rPr>
          <w:sz w:val="20"/>
        </w:rPr>
      </w:pPr>
      <w:r>
        <w:rPr>
          <w:sz w:val="20"/>
        </w:rPr>
        <w:drawing>
          <wp:inline distT="0" distB="0" distL="0" distR="0">
            <wp:extent cx="5532755" cy="243903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533123" cy="2439161"/>
                    </a:xfrm>
                    <a:prstGeom prst="rect">
                      <a:avLst/>
                    </a:prstGeom>
                  </pic:spPr>
                </pic:pic>
              </a:graphicData>
            </a:graphic>
          </wp:inline>
        </w:drawing>
      </w:r>
    </w:p>
    <w:p w14:paraId="5CDBA9F3">
      <w:pPr>
        <w:spacing w:before="259"/>
        <w:ind w:left="360" w:right="0" w:firstLine="0"/>
        <w:jc w:val="left"/>
        <w:rPr>
          <w:i/>
          <w:sz w:val="24"/>
        </w:rPr>
      </w:pPr>
      <w:r>
        <w:rPr>
          <w:i/>
          <w:sz w:val="24"/>
        </w:rPr>
        <w:drawing>
          <wp:anchor distT="0" distB="0" distL="0" distR="0" simplePos="0" relativeHeight="251670528" behindDoc="1" locked="0" layoutInCell="1" allowOverlap="1">
            <wp:simplePos x="0" y="0"/>
            <wp:positionH relativeFrom="page">
              <wp:posOffset>1398905</wp:posOffset>
            </wp:positionH>
            <wp:positionV relativeFrom="paragraph">
              <wp:posOffset>371475</wp:posOffset>
            </wp:positionV>
            <wp:extent cx="5428615" cy="235013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428780" cy="2350007"/>
                    </a:xfrm>
                    <a:prstGeom prst="rect">
                      <a:avLst/>
                    </a:prstGeom>
                  </pic:spPr>
                </pic:pic>
              </a:graphicData>
            </a:graphic>
          </wp:anchor>
        </w:drawing>
      </w:r>
      <w:r>
        <w:rPr>
          <w:b/>
          <w:i/>
          <w:sz w:val="24"/>
        </w:rPr>
        <w:t>Figure 24</w:t>
      </w:r>
      <w:r>
        <w:rPr>
          <w:i/>
          <w:sz w:val="24"/>
        </w:rPr>
        <w:t>.</w:t>
      </w:r>
      <w:r>
        <w:rPr>
          <w:i/>
          <w:spacing w:val="59"/>
          <w:sz w:val="24"/>
        </w:rPr>
        <w:t xml:space="preserve"> </w:t>
      </w:r>
      <w:r>
        <w:rPr>
          <w:i/>
          <w:sz w:val="24"/>
        </w:rPr>
        <w:t>Employee</w:t>
      </w:r>
      <w:r>
        <w:rPr>
          <w:i/>
          <w:spacing w:val="-3"/>
          <w:sz w:val="24"/>
        </w:rPr>
        <w:t xml:space="preserve"> </w:t>
      </w:r>
      <w:r>
        <w:rPr>
          <w:i/>
          <w:sz w:val="24"/>
        </w:rPr>
        <w:t>Vendor</w:t>
      </w:r>
      <w:r>
        <w:rPr>
          <w:i/>
          <w:spacing w:val="-2"/>
          <w:sz w:val="24"/>
        </w:rPr>
        <w:t xml:space="preserve"> Request</w:t>
      </w:r>
    </w:p>
    <w:p w14:paraId="130B1174">
      <w:pPr>
        <w:pStyle w:val="7"/>
        <w:rPr>
          <w:i/>
        </w:rPr>
      </w:pPr>
    </w:p>
    <w:p w14:paraId="71D23214">
      <w:pPr>
        <w:pStyle w:val="7"/>
        <w:rPr>
          <w:i/>
        </w:rPr>
      </w:pPr>
    </w:p>
    <w:p w14:paraId="547D43E4">
      <w:pPr>
        <w:pStyle w:val="7"/>
        <w:rPr>
          <w:i/>
        </w:rPr>
      </w:pPr>
    </w:p>
    <w:p w14:paraId="08FE031D">
      <w:pPr>
        <w:pStyle w:val="7"/>
        <w:rPr>
          <w:i/>
        </w:rPr>
      </w:pPr>
    </w:p>
    <w:p w14:paraId="2687E0AB">
      <w:pPr>
        <w:pStyle w:val="7"/>
        <w:spacing w:before="110"/>
        <w:rPr>
          <w:i/>
        </w:rPr>
      </w:pPr>
    </w:p>
    <w:p w14:paraId="13B0B604">
      <w:pPr>
        <w:pStyle w:val="3"/>
      </w:pPr>
      <w:r>
        <w:t>Data Flow</w:t>
      </w:r>
      <w:r>
        <w:rPr>
          <w:spacing w:val="-2"/>
        </w:rPr>
        <w:t xml:space="preserve"> </w:t>
      </w:r>
      <w:r>
        <w:t>Diagram Level</w:t>
      </w:r>
      <w:r>
        <w:rPr>
          <w:spacing w:val="2"/>
        </w:rPr>
        <w:t xml:space="preserve"> </w:t>
      </w:r>
      <w:r>
        <w:rPr>
          <w:spacing w:val="-10"/>
        </w:rPr>
        <w:t>0</w:t>
      </w:r>
    </w:p>
    <w:p w14:paraId="30F25145">
      <w:pPr>
        <w:pStyle w:val="7"/>
        <w:spacing w:before="44"/>
        <w:rPr>
          <w:b/>
        </w:rPr>
      </w:pPr>
    </w:p>
    <w:p w14:paraId="4CED2C89">
      <w:pPr>
        <w:pStyle w:val="7"/>
        <w:ind w:left="360" w:right="1430"/>
        <w:jc w:val="both"/>
      </w:pPr>
      <w:r>
        <w:t>The</w:t>
      </w:r>
      <w:r>
        <w:rPr>
          <w:spacing w:val="40"/>
        </w:rPr>
        <w:t xml:space="preserve"> </w:t>
      </w:r>
      <w:r>
        <w:t>DFD</w:t>
      </w:r>
      <w:r>
        <w:rPr>
          <w:spacing w:val="40"/>
        </w:rPr>
        <w:t xml:space="preserve"> </w:t>
      </w:r>
      <w:r>
        <w:t>Level</w:t>
      </w:r>
      <w:r>
        <w:rPr>
          <w:spacing w:val="40"/>
        </w:rPr>
        <w:t xml:space="preserve"> </w:t>
      </w:r>
      <w:r>
        <w:t>0</w:t>
      </w:r>
      <w:r>
        <w:rPr>
          <w:spacing w:val="40"/>
        </w:rPr>
        <w:t xml:space="preserve"> </w:t>
      </w:r>
      <w:r>
        <w:t>(Context</w:t>
      </w:r>
      <w:r>
        <w:rPr>
          <w:spacing w:val="40"/>
        </w:rPr>
        <w:t xml:space="preserve"> </w:t>
      </w:r>
      <w:r>
        <w:t>Diagram)</w:t>
      </w:r>
      <w:r>
        <w:rPr>
          <w:spacing w:val="-2"/>
        </w:rPr>
        <w:t xml:space="preserve"> </w:t>
      </w:r>
      <w:r>
        <w:t>establishes</w:t>
      </w:r>
      <w:r>
        <w:rPr>
          <w:spacing w:val="-2"/>
        </w:rPr>
        <w:t xml:space="preserve"> </w:t>
      </w:r>
      <w:r>
        <w:t>the</w:t>
      </w:r>
      <w:r>
        <w:rPr>
          <w:spacing w:val="40"/>
        </w:rPr>
        <w:t xml:space="preserve"> </w:t>
      </w:r>
      <w:r>
        <w:t>systemic</w:t>
      </w:r>
      <w:r>
        <w:rPr>
          <w:spacing w:val="40"/>
        </w:rPr>
        <w:t xml:space="preserve"> </w:t>
      </w:r>
      <w:r>
        <w:t>boundary</w:t>
      </w:r>
      <w:r>
        <w:rPr>
          <w:spacing w:val="40"/>
        </w:rPr>
        <w:t xml:space="preserve"> </w:t>
      </w:r>
      <w:r>
        <w:t>of</w:t>
      </w:r>
      <w:r>
        <w:rPr>
          <w:spacing w:val="40"/>
        </w:rPr>
        <w:t xml:space="preserve"> </w:t>
      </w:r>
      <w:r>
        <w:t>the</w:t>
      </w:r>
      <w:r>
        <w:rPr>
          <w:spacing w:val="40"/>
        </w:rPr>
        <w:t xml:space="preserve"> </w:t>
      </w:r>
      <w:r>
        <w:t>e- Baligya</w:t>
      </w:r>
      <w:r>
        <w:rPr>
          <w:spacing w:val="-2"/>
        </w:rPr>
        <w:t xml:space="preserve"> </w:t>
      </w:r>
      <w:r>
        <w:t>Digital</w:t>
      </w:r>
      <w:r>
        <w:rPr>
          <w:spacing w:val="-3"/>
        </w:rPr>
        <w:t xml:space="preserve"> </w:t>
      </w:r>
      <w:r>
        <w:t>Marketplace,</w:t>
      </w:r>
      <w:r>
        <w:rPr>
          <w:spacing w:val="-1"/>
        </w:rPr>
        <w:t xml:space="preserve"> </w:t>
      </w:r>
      <w:r>
        <w:t>stating</w:t>
      </w:r>
      <w:r>
        <w:rPr>
          <w:spacing w:val="-3"/>
        </w:rPr>
        <w:t xml:space="preserve"> </w:t>
      </w:r>
      <w:r>
        <w:t>that</w:t>
      </w:r>
      <w:r>
        <w:rPr>
          <w:spacing w:val="-3"/>
        </w:rPr>
        <w:t xml:space="preserve"> </w:t>
      </w:r>
      <w:r>
        <w:t>this</w:t>
      </w:r>
      <w:r>
        <w:rPr>
          <w:spacing w:val="-6"/>
        </w:rPr>
        <w:t xml:space="preserve"> </w:t>
      </w:r>
      <w:r>
        <w:t>system</w:t>
      </w:r>
      <w:r>
        <w:rPr>
          <w:spacing w:val="-3"/>
        </w:rPr>
        <w:t xml:space="preserve"> </w:t>
      </w:r>
      <w:r>
        <w:t>is</w:t>
      </w:r>
      <w:r>
        <w:rPr>
          <w:spacing w:val="-6"/>
        </w:rPr>
        <w:t xml:space="preserve"> </w:t>
      </w:r>
      <w:r>
        <w:t>the</w:t>
      </w:r>
      <w:r>
        <w:rPr>
          <w:spacing w:val="-3"/>
        </w:rPr>
        <w:t xml:space="preserve"> </w:t>
      </w:r>
      <w:r>
        <w:t>centralized</w:t>
      </w:r>
      <w:r>
        <w:rPr>
          <w:spacing w:val="-4"/>
        </w:rPr>
        <w:t xml:space="preserve"> </w:t>
      </w:r>
      <w:r>
        <w:t>platform</w:t>
      </w:r>
      <w:r>
        <w:rPr>
          <w:spacing w:val="-3"/>
        </w:rPr>
        <w:t xml:space="preserve"> </w:t>
      </w:r>
      <w:r>
        <w:t>mediating all communication and critical transactions</w:t>
      </w:r>
      <w:r>
        <w:rPr>
          <w:spacing w:val="-1"/>
        </w:rPr>
        <w:t xml:space="preserve"> </w:t>
      </w:r>
      <w:r>
        <w:t>between the two primary external entities: the Vendor/Seller (the fishery vendors) and the Customer (buyers). This high-level view confirms</w:t>
      </w:r>
      <w:r>
        <w:rPr>
          <w:spacing w:val="-1"/>
        </w:rPr>
        <w:t xml:space="preserve"> </w:t>
      </w:r>
      <w:r>
        <w:t>the system's</w:t>
      </w:r>
      <w:r>
        <w:rPr>
          <w:spacing w:val="-1"/>
        </w:rPr>
        <w:t xml:space="preserve"> </w:t>
      </w:r>
      <w:r>
        <w:t>scope, demonstrating that</w:t>
      </w:r>
      <w:r>
        <w:rPr>
          <w:spacing w:val="-1"/>
        </w:rPr>
        <w:t xml:space="preserve"> </w:t>
      </w:r>
      <w:r>
        <w:t>all</w:t>
      </w:r>
      <w:r>
        <w:rPr>
          <w:spacing w:val="-1"/>
        </w:rPr>
        <w:t xml:space="preserve"> </w:t>
      </w:r>
      <w:r>
        <w:t>essential data, such as</w:t>
      </w:r>
      <w:r>
        <w:rPr>
          <w:spacing w:val="-1"/>
        </w:rPr>
        <w:t xml:space="preserve"> </w:t>
      </w:r>
      <w:r>
        <w:t>Product Details from vendors and Order/Bid Placement from customers, must pass through the unified process,</w:t>
      </w:r>
      <w:r>
        <w:rPr>
          <w:spacing w:val="-15"/>
        </w:rPr>
        <w:t xml:space="preserve"> </w:t>
      </w:r>
      <w:r>
        <w:t>"1.0</w:t>
      </w:r>
      <w:r>
        <w:rPr>
          <w:spacing w:val="-15"/>
        </w:rPr>
        <w:t xml:space="preserve"> </w:t>
      </w:r>
      <w:r>
        <w:t>e-Baligya</w:t>
      </w:r>
      <w:r>
        <w:rPr>
          <w:spacing w:val="-6"/>
        </w:rPr>
        <w:t xml:space="preserve"> </w:t>
      </w:r>
      <w:r>
        <w:t>Vendor</w:t>
      </w:r>
      <w:r>
        <w:rPr>
          <w:spacing w:val="-15"/>
        </w:rPr>
        <w:t xml:space="preserve"> </w:t>
      </w:r>
      <w:r>
        <w:t>System,"</w:t>
      </w:r>
      <w:r>
        <w:rPr>
          <w:spacing w:val="-14"/>
        </w:rPr>
        <w:t xml:space="preserve"> </w:t>
      </w:r>
      <w:r>
        <w:t>to</w:t>
      </w:r>
      <w:r>
        <w:rPr>
          <w:spacing w:val="-15"/>
        </w:rPr>
        <w:t xml:space="preserve"> </w:t>
      </w:r>
      <w:r>
        <w:t>ensure</w:t>
      </w:r>
      <w:r>
        <w:rPr>
          <w:spacing w:val="-14"/>
        </w:rPr>
        <w:t xml:space="preserve"> </w:t>
      </w:r>
      <w:r>
        <w:t>validation,</w:t>
      </w:r>
      <w:r>
        <w:rPr>
          <w:spacing w:val="-15"/>
        </w:rPr>
        <w:t xml:space="preserve"> </w:t>
      </w:r>
      <w:r>
        <w:t>security,</w:t>
      </w:r>
      <w:r>
        <w:rPr>
          <w:spacing w:val="-15"/>
        </w:rPr>
        <w:t xml:space="preserve"> </w:t>
      </w:r>
      <w:r>
        <w:t>and</w:t>
      </w:r>
      <w:r>
        <w:rPr>
          <w:spacing w:val="-15"/>
        </w:rPr>
        <w:t xml:space="preserve"> </w:t>
      </w:r>
      <w:r>
        <w:t>record-keeping before</w:t>
      </w:r>
      <w:r>
        <w:rPr>
          <w:spacing w:val="-4"/>
        </w:rPr>
        <w:t xml:space="preserve"> </w:t>
      </w:r>
      <w:r>
        <w:t>data</w:t>
      </w:r>
      <w:r>
        <w:rPr>
          <w:spacing w:val="-4"/>
        </w:rPr>
        <w:t xml:space="preserve"> </w:t>
      </w:r>
      <w:r>
        <w:t>like</w:t>
      </w:r>
      <w:r>
        <w:rPr>
          <w:spacing w:val="-4"/>
        </w:rPr>
        <w:t xml:space="preserve"> </w:t>
      </w:r>
      <w:r>
        <w:t>Status</w:t>
      </w:r>
      <w:r>
        <w:rPr>
          <w:spacing w:val="-7"/>
        </w:rPr>
        <w:t xml:space="preserve"> </w:t>
      </w:r>
      <w:r>
        <w:t>Updates</w:t>
      </w:r>
      <w:r>
        <w:rPr>
          <w:spacing w:val="-7"/>
        </w:rPr>
        <w:t xml:space="preserve"> </w:t>
      </w:r>
      <w:r>
        <w:t>or</w:t>
      </w:r>
      <w:r>
        <w:rPr>
          <w:spacing w:val="-5"/>
        </w:rPr>
        <w:t xml:space="preserve"> </w:t>
      </w:r>
      <w:r>
        <w:t>Order</w:t>
      </w:r>
      <w:r>
        <w:rPr>
          <w:spacing w:val="-5"/>
        </w:rPr>
        <w:t xml:space="preserve"> </w:t>
      </w:r>
      <w:r>
        <w:t>Confirmation</w:t>
      </w:r>
      <w:r>
        <w:rPr>
          <w:spacing w:val="-6"/>
        </w:rPr>
        <w:t xml:space="preserve"> </w:t>
      </w:r>
      <w:r>
        <w:t>are</w:t>
      </w:r>
      <w:r>
        <w:rPr>
          <w:spacing w:val="-4"/>
        </w:rPr>
        <w:t xml:space="preserve"> </w:t>
      </w:r>
      <w:r>
        <w:t>returned</w:t>
      </w:r>
      <w:r>
        <w:rPr>
          <w:spacing w:val="-6"/>
        </w:rPr>
        <w:t xml:space="preserve"> </w:t>
      </w:r>
      <w:r>
        <w:t>to</w:t>
      </w:r>
      <w:r>
        <w:rPr>
          <w:spacing w:val="-6"/>
        </w:rPr>
        <w:t xml:space="preserve"> </w:t>
      </w:r>
      <w:r>
        <w:t>the</w:t>
      </w:r>
      <w:r>
        <w:rPr>
          <w:spacing w:val="-4"/>
        </w:rPr>
        <w:t xml:space="preserve"> </w:t>
      </w:r>
      <w:r>
        <w:t>respective</w:t>
      </w:r>
      <w:r>
        <w:rPr>
          <w:spacing w:val="-8"/>
        </w:rPr>
        <w:t xml:space="preserve"> </w:t>
      </w:r>
      <w:r>
        <w:t>users.</w:t>
      </w:r>
    </w:p>
    <w:p w14:paraId="6F2B5602">
      <w:pPr>
        <w:pStyle w:val="7"/>
        <w:spacing w:after="0"/>
        <w:jc w:val="both"/>
        <w:sectPr>
          <w:pgSz w:w="12240" w:h="15840"/>
          <w:pgMar w:top="1440" w:right="0" w:bottom="680" w:left="1800" w:header="0" w:footer="492" w:gutter="0"/>
          <w:cols w:space="720" w:num="1"/>
        </w:sectPr>
      </w:pPr>
    </w:p>
    <w:p w14:paraId="19FD147A">
      <w:pPr>
        <w:pStyle w:val="7"/>
        <w:spacing w:before="60"/>
        <w:ind w:left="360" w:right="1377"/>
      </w:pPr>
      <w:r>
        <w:t>The</w:t>
      </w:r>
      <w:r>
        <w:rPr>
          <w:spacing w:val="-15"/>
        </w:rPr>
        <w:t xml:space="preserve"> </w:t>
      </w:r>
      <w:r>
        <w:t>diagram's</w:t>
      </w:r>
      <w:r>
        <w:rPr>
          <w:spacing w:val="-15"/>
        </w:rPr>
        <w:t xml:space="preserve"> </w:t>
      </w:r>
      <w:r>
        <w:t>primary</w:t>
      </w:r>
      <w:r>
        <w:rPr>
          <w:spacing w:val="-15"/>
        </w:rPr>
        <w:t xml:space="preserve"> </w:t>
      </w:r>
      <w:r>
        <w:t>purpose</w:t>
      </w:r>
      <w:r>
        <w:rPr>
          <w:spacing w:val="-15"/>
        </w:rPr>
        <w:t xml:space="preserve"> </w:t>
      </w:r>
      <w:r>
        <w:t>is</w:t>
      </w:r>
      <w:r>
        <w:rPr>
          <w:spacing w:val="-15"/>
        </w:rPr>
        <w:t xml:space="preserve"> </w:t>
      </w:r>
      <w:r>
        <w:t>to</w:t>
      </w:r>
      <w:r>
        <w:rPr>
          <w:spacing w:val="-15"/>
        </w:rPr>
        <w:t xml:space="preserve"> </w:t>
      </w:r>
      <w:r>
        <w:t>define</w:t>
      </w:r>
      <w:r>
        <w:rPr>
          <w:spacing w:val="-15"/>
        </w:rPr>
        <w:t xml:space="preserve"> </w:t>
      </w:r>
      <w:r>
        <w:t>the</w:t>
      </w:r>
      <w:r>
        <w:rPr>
          <w:spacing w:val="-15"/>
        </w:rPr>
        <w:t xml:space="preserve"> </w:t>
      </w:r>
      <w:r>
        <w:t>scope</w:t>
      </w:r>
      <w:r>
        <w:rPr>
          <w:spacing w:val="-15"/>
        </w:rPr>
        <w:t xml:space="preserve"> </w:t>
      </w:r>
      <w:r>
        <w:t>and</w:t>
      </w:r>
      <w:r>
        <w:rPr>
          <w:spacing w:val="-15"/>
        </w:rPr>
        <w:t xml:space="preserve"> </w:t>
      </w:r>
      <w:r>
        <w:t>boundary</w:t>
      </w:r>
      <w:r>
        <w:rPr>
          <w:spacing w:val="-15"/>
        </w:rPr>
        <w:t xml:space="preserve"> </w:t>
      </w:r>
      <w:r>
        <w:t>of</w:t>
      </w:r>
      <w:r>
        <w:rPr>
          <w:spacing w:val="-15"/>
        </w:rPr>
        <w:t xml:space="preserve"> </w:t>
      </w:r>
      <w:r>
        <w:t>the</w:t>
      </w:r>
      <w:r>
        <w:rPr>
          <w:spacing w:val="-15"/>
        </w:rPr>
        <w:t xml:space="preserve"> </w:t>
      </w:r>
      <w:r>
        <w:t>study,</w:t>
      </w:r>
      <w:r>
        <w:rPr>
          <w:spacing w:val="-15"/>
        </w:rPr>
        <w:t xml:space="preserve"> </w:t>
      </w:r>
      <w:r>
        <w:t>illustrating the crucial data inputs and outputs that link the marketplace to its users.</w:t>
      </w:r>
    </w:p>
    <w:p w14:paraId="7E6E895E">
      <w:pPr>
        <w:spacing w:before="4"/>
        <w:ind w:left="360" w:right="0" w:firstLine="0"/>
        <w:jc w:val="left"/>
        <w:rPr>
          <w:i/>
          <w:sz w:val="24"/>
        </w:rPr>
      </w:pPr>
      <w:r>
        <w:rPr>
          <w:b/>
          <w:i/>
          <w:sz w:val="24"/>
        </w:rPr>
        <w:t>Figure</w:t>
      </w:r>
      <w:r>
        <w:rPr>
          <w:b/>
          <w:i/>
          <w:spacing w:val="-1"/>
          <w:sz w:val="24"/>
        </w:rPr>
        <w:t xml:space="preserve"> </w:t>
      </w:r>
      <w:r>
        <w:rPr>
          <w:b/>
          <w:i/>
          <w:sz w:val="24"/>
        </w:rPr>
        <w:t>25</w:t>
      </w:r>
      <w:r>
        <w:rPr>
          <w:i/>
          <w:sz w:val="24"/>
        </w:rPr>
        <w:t>.</w:t>
      </w:r>
      <w:r>
        <w:rPr>
          <w:i/>
          <w:spacing w:val="-1"/>
          <w:sz w:val="24"/>
        </w:rPr>
        <w:t xml:space="preserve"> </w:t>
      </w:r>
      <w:r>
        <w:rPr>
          <w:i/>
          <w:sz w:val="24"/>
        </w:rPr>
        <w:t>Data</w:t>
      </w:r>
      <w:r>
        <w:rPr>
          <w:i/>
          <w:spacing w:val="-1"/>
          <w:sz w:val="24"/>
        </w:rPr>
        <w:t xml:space="preserve"> </w:t>
      </w:r>
      <w:r>
        <w:rPr>
          <w:i/>
          <w:sz w:val="24"/>
        </w:rPr>
        <w:t>Flow</w:t>
      </w:r>
      <w:r>
        <w:rPr>
          <w:i/>
          <w:spacing w:val="-1"/>
          <w:sz w:val="24"/>
        </w:rPr>
        <w:t xml:space="preserve"> </w:t>
      </w:r>
      <w:r>
        <w:rPr>
          <w:i/>
          <w:sz w:val="24"/>
        </w:rPr>
        <w:t>Diagram</w:t>
      </w:r>
      <w:r>
        <w:rPr>
          <w:i/>
          <w:spacing w:val="-3"/>
          <w:sz w:val="24"/>
        </w:rPr>
        <w:t xml:space="preserve"> </w:t>
      </w:r>
      <w:r>
        <w:rPr>
          <w:i/>
          <w:sz w:val="24"/>
        </w:rPr>
        <w:t xml:space="preserve">Level </w:t>
      </w:r>
      <w:r>
        <w:rPr>
          <w:i/>
          <w:spacing w:val="-10"/>
          <w:sz w:val="24"/>
        </w:rPr>
        <w:t>0</w:t>
      </w:r>
    </w:p>
    <w:p w14:paraId="7B4E9DFC">
      <w:pPr>
        <w:pStyle w:val="7"/>
        <w:rPr>
          <w:i/>
          <w:sz w:val="20"/>
        </w:rPr>
      </w:pPr>
    </w:p>
    <w:p w14:paraId="58F14C95">
      <w:pPr>
        <w:pStyle w:val="7"/>
        <w:spacing w:before="142"/>
        <w:rPr>
          <w:i/>
          <w:sz w:val="20"/>
        </w:rPr>
      </w:pPr>
      <w:r>
        <w:rPr>
          <w:i/>
          <w:sz w:val="20"/>
        </w:rPr>
        <w:drawing>
          <wp:anchor distT="0" distB="0" distL="0" distR="0" simplePos="0" relativeHeight="251670528" behindDoc="1" locked="0" layoutInCell="1" allowOverlap="1">
            <wp:simplePos x="0" y="0"/>
            <wp:positionH relativeFrom="page">
              <wp:posOffset>1417320</wp:posOffset>
            </wp:positionH>
            <wp:positionV relativeFrom="paragraph">
              <wp:posOffset>251460</wp:posOffset>
            </wp:positionV>
            <wp:extent cx="5337175" cy="6581775"/>
            <wp:effectExtent l="0" t="0" r="0" b="0"/>
            <wp:wrapTopAndBottom/>
            <wp:docPr id="32" name="Image 32" descr="589590703_25283408617957209_4540257348810865975_n"/>
            <wp:cNvGraphicFramePr/>
            <a:graphic xmlns:a="http://schemas.openxmlformats.org/drawingml/2006/main">
              <a:graphicData uri="http://schemas.openxmlformats.org/drawingml/2006/picture">
                <pic:pic xmlns:pic="http://schemas.openxmlformats.org/drawingml/2006/picture">
                  <pic:nvPicPr>
                    <pic:cNvPr id="32" name="Image 32" descr="589590703_25283408617957209_4540257348810865975_n"/>
                    <pic:cNvPicPr/>
                  </pic:nvPicPr>
                  <pic:blipFill>
                    <a:blip r:embed="rId34" cstate="print"/>
                    <a:stretch>
                      <a:fillRect/>
                    </a:stretch>
                  </pic:blipFill>
                  <pic:spPr>
                    <a:xfrm>
                      <a:off x="0" y="0"/>
                      <a:ext cx="5337164" cy="6581965"/>
                    </a:xfrm>
                    <a:prstGeom prst="rect">
                      <a:avLst/>
                    </a:prstGeom>
                  </pic:spPr>
                </pic:pic>
              </a:graphicData>
            </a:graphic>
          </wp:anchor>
        </w:drawing>
      </w:r>
    </w:p>
    <w:p w14:paraId="5807C377">
      <w:pPr>
        <w:pStyle w:val="7"/>
        <w:spacing w:after="0"/>
        <w:rPr>
          <w:i/>
          <w:sz w:val="20"/>
        </w:rPr>
        <w:sectPr>
          <w:pgSz w:w="12240" w:h="15840"/>
          <w:pgMar w:top="1380" w:right="0" w:bottom="680" w:left="1800" w:header="0" w:footer="492" w:gutter="0"/>
          <w:cols w:space="720" w:num="1"/>
        </w:sectPr>
      </w:pPr>
    </w:p>
    <w:p w14:paraId="72F0136E">
      <w:pPr>
        <w:pStyle w:val="3"/>
        <w:spacing w:before="60"/>
        <w:ind w:left="420"/>
      </w:pPr>
      <w:r>
        <w:t>Data Flow</w:t>
      </w:r>
      <w:r>
        <w:rPr>
          <w:spacing w:val="-2"/>
        </w:rPr>
        <w:t xml:space="preserve"> </w:t>
      </w:r>
      <w:r>
        <w:t>Diagram Level</w:t>
      </w:r>
      <w:r>
        <w:rPr>
          <w:spacing w:val="2"/>
        </w:rPr>
        <w:t xml:space="preserve"> </w:t>
      </w:r>
      <w:r>
        <w:rPr>
          <w:spacing w:val="-10"/>
        </w:rPr>
        <w:t>1</w:t>
      </w:r>
    </w:p>
    <w:p w14:paraId="2281F07F">
      <w:pPr>
        <w:pStyle w:val="7"/>
        <w:spacing w:before="44"/>
        <w:rPr>
          <w:b/>
        </w:rPr>
      </w:pPr>
    </w:p>
    <w:p w14:paraId="53EEA78B">
      <w:pPr>
        <w:pStyle w:val="7"/>
        <w:ind w:left="360" w:right="1756"/>
      </w:pPr>
      <w:r>
        <w:t>The</w:t>
      </w:r>
      <w:r>
        <w:rPr>
          <w:spacing w:val="-3"/>
        </w:rPr>
        <w:t xml:space="preserve"> </w:t>
      </w:r>
      <w:r>
        <w:t>DFD</w:t>
      </w:r>
      <w:r>
        <w:rPr>
          <w:spacing w:val="-5"/>
        </w:rPr>
        <w:t xml:space="preserve"> </w:t>
      </w:r>
      <w:r>
        <w:t>Level</w:t>
      </w:r>
      <w:r>
        <w:rPr>
          <w:spacing w:val="-3"/>
        </w:rPr>
        <w:t xml:space="preserve"> </w:t>
      </w:r>
      <w:r>
        <w:t>1</w:t>
      </w:r>
      <w:r>
        <w:rPr>
          <w:spacing w:val="-4"/>
        </w:rPr>
        <w:t xml:space="preserve"> </w:t>
      </w:r>
      <w:r>
        <w:t>(System</w:t>
      </w:r>
      <w:r>
        <w:rPr>
          <w:spacing w:val="-3"/>
        </w:rPr>
        <w:t xml:space="preserve"> </w:t>
      </w:r>
      <w:r>
        <w:t>Overview)</w:t>
      </w:r>
      <w:r>
        <w:rPr>
          <w:spacing w:val="-4"/>
        </w:rPr>
        <w:t xml:space="preserve"> </w:t>
      </w:r>
      <w:r>
        <w:t>then</w:t>
      </w:r>
      <w:r>
        <w:rPr>
          <w:spacing w:val="-4"/>
        </w:rPr>
        <w:t xml:space="preserve"> </w:t>
      </w:r>
      <w:r>
        <w:t>decomposes</w:t>
      </w:r>
      <w:r>
        <w:rPr>
          <w:spacing w:val="-5"/>
        </w:rPr>
        <w:t xml:space="preserve"> </w:t>
      </w:r>
      <w:r>
        <w:t>the</w:t>
      </w:r>
      <w:r>
        <w:rPr>
          <w:spacing w:val="-6"/>
        </w:rPr>
        <w:t xml:space="preserve"> </w:t>
      </w:r>
      <w:r>
        <w:t>central</w:t>
      </w:r>
      <w:r>
        <w:rPr>
          <w:spacing w:val="-3"/>
        </w:rPr>
        <w:t xml:space="preserve"> </w:t>
      </w:r>
      <w:r>
        <w:t>system</w:t>
      </w:r>
      <w:r>
        <w:rPr>
          <w:spacing w:val="-3"/>
        </w:rPr>
        <w:t xml:space="preserve"> </w:t>
      </w:r>
      <w:r>
        <w:t>into</w:t>
      </w:r>
      <w:r>
        <w:rPr>
          <w:spacing w:val="-8"/>
        </w:rPr>
        <w:t xml:space="preserve"> </w:t>
      </w:r>
      <w:r>
        <w:t>its</w:t>
      </w:r>
      <w:r>
        <w:rPr>
          <w:spacing w:val="-5"/>
        </w:rPr>
        <w:t xml:space="preserve"> </w:t>
      </w:r>
      <w:r>
        <w:t>core functional processes, providing a detailed view of the internal logic and data movement required to support the vendor’s sales workflow. This diagram illustrates</w:t>
      </w:r>
    </w:p>
    <w:p w14:paraId="319C8696">
      <w:pPr>
        <w:pStyle w:val="7"/>
        <w:spacing w:before="1"/>
        <w:ind w:left="360" w:right="1594"/>
      </w:pPr>
      <w:r>
        <w:t>or</w:t>
      </w:r>
      <w:r>
        <w:rPr>
          <w:spacing w:val="-3"/>
        </w:rPr>
        <w:t xml:space="preserve"> </w:t>
      </w:r>
      <w:r>
        <w:t>represents</w:t>
      </w:r>
      <w:r>
        <w:rPr>
          <w:spacing w:val="-5"/>
        </w:rPr>
        <w:t xml:space="preserve"> </w:t>
      </w:r>
      <w:r>
        <w:t>the</w:t>
      </w:r>
      <w:r>
        <w:rPr>
          <w:spacing w:val="-6"/>
        </w:rPr>
        <w:t xml:space="preserve"> </w:t>
      </w:r>
      <w:r>
        <w:t>three</w:t>
      </w:r>
      <w:r>
        <w:rPr>
          <w:spacing w:val="-2"/>
        </w:rPr>
        <w:t xml:space="preserve"> </w:t>
      </w:r>
      <w:r>
        <w:t>sequential</w:t>
      </w:r>
      <w:r>
        <w:rPr>
          <w:spacing w:val="-2"/>
        </w:rPr>
        <w:t xml:space="preserve"> </w:t>
      </w:r>
      <w:r>
        <w:t>stages</w:t>
      </w:r>
      <w:r>
        <w:rPr>
          <w:spacing w:val="-5"/>
        </w:rPr>
        <w:t xml:space="preserve"> </w:t>
      </w:r>
      <w:r>
        <w:t>of</w:t>
      </w:r>
      <w:r>
        <w:rPr>
          <w:spacing w:val="-7"/>
        </w:rPr>
        <w:t xml:space="preserve"> </w:t>
      </w:r>
      <w:r>
        <w:t>data</w:t>
      </w:r>
      <w:r>
        <w:rPr>
          <w:spacing w:val="-2"/>
        </w:rPr>
        <w:t xml:space="preserve"> </w:t>
      </w:r>
      <w:r>
        <w:t>transformation required</w:t>
      </w:r>
      <w:r>
        <w:rPr>
          <w:spacing w:val="-2"/>
        </w:rPr>
        <w:t xml:space="preserve"> </w:t>
      </w:r>
      <w:r>
        <w:t>to</w:t>
      </w:r>
      <w:r>
        <w:rPr>
          <w:spacing w:val="-3"/>
        </w:rPr>
        <w:t xml:space="preserve"> </w:t>
      </w:r>
      <w:r>
        <w:t>process</w:t>
      </w:r>
      <w:r>
        <w:rPr>
          <w:spacing w:val="-5"/>
        </w:rPr>
        <w:t xml:space="preserve"> </w:t>
      </w:r>
      <w:r>
        <w:t>a</w:t>
      </w:r>
      <w:r>
        <w:rPr>
          <w:spacing w:val="-6"/>
        </w:rPr>
        <w:t xml:space="preserve"> </w:t>
      </w:r>
      <w:r>
        <w:t>sale efficiently in the marketplace: P1.0 Listing, P2.0 Selling, and P3.0 Fulfilling. The flow is initiated when data is captured and stored in D1: Product Data, then utilized by P2.0 Selling</w:t>
      </w:r>
      <w:r>
        <w:rPr>
          <w:spacing w:val="-1"/>
        </w:rPr>
        <w:t xml:space="preserve"> </w:t>
      </w:r>
      <w:r>
        <w:t>to</w:t>
      </w:r>
      <w:r>
        <w:rPr>
          <w:spacing w:val="-6"/>
        </w:rPr>
        <w:t xml:space="preserve"> </w:t>
      </w:r>
      <w:r>
        <w:t>create</w:t>
      </w:r>
      <w:r>
        <w:rPr>
          <w:spacing w:val="-4"/>
        </w:rPr>
        <w:t xml:space="preserve"> </w:t>
      </w:r>
      <w:r>
        <w:t>a transaction</w:t>
      </w:r>
      <w:r>
        <w:rPr>
          <w:spacing w:val="-1"/>
        </w:rPr>
        <w:t xml:space="preserve"> </w:t>
      </w:r>
      <w:r>
        <w:t>record</w:t>
      </w:r>
      <w:r>
        <w:rPr>
          <w:spacing w:val="-1"/>
        </w:rPr>
        <w:t xml:space="preserve"> </w:t>
      </w:r>
      <w:r>
        <w:t>in</w:t>
      </w:r>
      <w:r>
        <w:rPr>
          <w:spacing w:val="-1"/>
        </w:rPr>
        <w:t xml:space="preserve"> </w:t>
      </w:r>
      <w:r>
        <w:t>D2: Sales</w:t>
      </w:r>
      <w:r>
        <w:rPr>
          <w:spacing w:val="-3"/>
        </w:rPr>
        <w:t xml:space="preserve"> </w:t>
      </w:r>
      <w:r>
        <w:t>Records,</w:t>
      </w:r>
      <w:r>
        <w:rPr>
          <w:spacing w:val="-1"/>
        </w:rPr>
        <w:t xml:space="preserve"> </w:t>
      </w:r>
      <w:r>
        <w:t>and</w:t>
      </w:r>
      <w:r>
        <w:rPr>
          <w:spacing w:val="-1"/>
        </w:rPr>
        <w:t xml:space="preserve"> </w:t>
      </w:r>
      <w:r>
        <w:t>finally</w:t>
      </w:r>
      <w:r>
        <w:rPr>
          <w:spacing w:val="-1"/>
        </w:rPr>
        <w:t xml:space="preserve"> </w:t>
      </w:r>
      <w:r>
        <w:t>managed</w:t>
      </w:r>
      <w:r>
        <w:rPr>
          <w:spacing w:val="-1"/>
        </w:rPr>
        <w:t xml:space="preserve"> </w:t>
      </w:r>
      <w:r>
        <w:t>by</w:t>
      </w:r>
      <w:r>
        <w:rPr>
          <w:spacing w:val="-6"/>
        </w:rPr>
        <w:t xml:space="preserve"> </w:t>
      </w:r>
      <w:r>
        <w:t>P3.0 Fulfilling, which reads from and updates D2 until the order is complete. This Level 1 analysis visually validates that</w:t>
      </w:r>
      <w:r>
        <w:rPr>
          <w:spacing w:val="-1"/>
        </w:rPr>
        <w:t xml:space="preserve"> </w:t>
      </w:r>
      <w:r>
        <w:t>all operational steps in the marketplace are supported</w:t>
      </w:r>
      <w:r>
        <w:rPr>
          <w:spacing w:val="-2"/>
        </w:rPr>
        <w:t xml:space="preserve"> </w:t>
      </w:r>
      <w:r>
        <w:t>by</w:t>
      </w:r>
    </w:p>
    <w:p w14:paraId="4AFF1BD3">
      <w:pPr>
        <w:pStyle w:val="7"/>
        <w:ind w:left="360" w:right="1377"/>
      </w:pPr>
      <w:r>
        <w:t>logical</w:t>
      </w:r>
      <w:r>
        <w:rPr>
          <w:spacing w:val="-3"/>
        </w:rPr>
        <w:t xml:space="preserve"> </w:t>
      </w:r>
      <w:r>
        <w:t>data</w:t>
      </w:r>
      <w:r>
        <w:rPr>
          <w:spacing w:val="-3"/>
        </w:rPr>
        <w:t xml:space="preserve"> </w:t>
      </w:r>
      <w:r>
        <w:t>storage</w:t>
      </w:r>
      <w:r>
        <w:rPr>
          <w:spacing w:val="-3"/>
        </w:rPr>
        <w:t xml:space="preserve"> </w:t>
      </w:r>
      <w:r>
        <w:t>and</w:t>
      </w:r>
      <w:r>
        <w:rPr>
          <w:spacing w:val="-4"/>
        </w:rPr>
        <w:t xml:space="preserve"> </w:t>
      </w:r>
      <w:r>
        <w:t>processing</w:t>
      </w:r>
      <w:r>
        <w:rPr>
          <w:spacing w:val="-4"/>
        </w:rPr>
        <w:t xml:space="preserve"> </w:t>
      </w:r>
      <w:r>
        <w:t>mechanisms,</w:t>
      </w:r>
      <w:r>
        <w:rPr>
          <w:spacing w:val="-4"/>
        </w:rPr>
        <w:t xml:space="preserve"> </w:t>
      </w:r>
      <w:r>
        <w:t>confirming</w:t>
      </w:r>
      <w:r>
        <w:rPr>
          <w:spacing w:val="-9"/>
        </w:rPr>
        <w:t xml:space="preserve"> </w:t>
      </w:r>
      <w:r>
        <w:t>the</w:t>
      </w:r>
      <w:r>
        <w:rPr>
          <w:spacing w:val="-3"/>
        </w:rPr>
        <w:t xml:space="preserve"> </w:t>
      </w:r>
      <w:r>
        <w:t>system's</w:t>
      </w:r>
      <w:r>
        <w:rPr>
          <w:spacing w:val="-6"/>
        </w:rPr>
        <w:t xml:space="preserve"> </w:t>
      </w:r>
      <w:r>
        <w:t>ability</w:t>
      </w:r>
      <w:r>
        <w:rPr>
          <w:spacing w:val="-4"/>
        </w:rPr>
        <w:t xml:space="preserve"> </w:t>
      </w:r>
      <w:r>
        <w:t>to</w:t>
      </w:r>
      <w:r>
        <w:rPr>
          <w:spacing w:val="-4"/>
        </w:rPr>
        <w:t xml:space="preserve"> </w:t>
      </w:r>
      <w:r>
        <w:t>handle both standard and bidding transactions efficiently.</w:t>
      </w:r>
    </w:p>
    <w:p w14:paraId="57B23D2D">
      <w:pPr>
        <w:pStyle w:val="7"/>
      </w:pPr>
    </w:p>
    <w:p w14:paraId="19EE4E53">
      <w:pPr>
        <w:pStyle w:val="7"/>
        <w:spacing w:before="48"/>
      </w:pPr>
    </w:p>
    <w:p w14:paraId="36CA347A">
      <w:pPr>
        <w:spacing w:before="0"/>
        <w:ind w:left="360" w:right="0" w:firstLine="0"/>
        <w:jc w:val="left"/>
        <w:rPr>
          <w:i/>
          <w:sz w:val="24"/>
        </w:rPr>
      </w:pPr>
      <w:r>
        <w:rPr>
          <w:b/>
          <w:i/>
          <w:sz w:val="24"/>
        </w:rPr>
        <w:t>Figure</w:t>
      </w:r>
      <w:r>
        <w:rPr>
          <w:b/>
          <w:i/>
          <w:spacing w:val="-1"/>
          <w:sz w:val="24"/>
        </w:rPr>
        <w:t xml:space="preserve"> </w:t>
      </w:r>
      <w:r>
        <w:rPr>
          <w:b/>
          <w:i/>
          <w:sz w:val="24"/>
        </w:rPr>
        <w:t>26</w:t>
      </w:r>
      <w:r>
        <w:rPr>
          <w:i/>
          <w:sz w:val="24"/>
        </w:rPr>
        <w:t>.</w:t>
      </w:r>
      <w:r>
        <w:rPr>
          <w:i/>
          <w:spacing w:val="-1"/>
          <w:sz w:val="24"/>
        </w:rPr>
        <w:t xml:space="preserve"> </w:t>
      </w:r>
      <w:r>
        <w:rPr>
          <w:i/>
          <w:sz w:val="24"/>
        </w:rPr>
        <w:t>Data</w:t>
      </w:r>
      <w:r>
        <w:rPr>
          <w:i/>
          <w:spacing w:val="-1"/>
          <w:sz w:val="24"/>
        </w:rPr>
        <w:t xml:space="preserve"> </w:t>
      </w:r>
      <w:r>
        <w:rPr>
          <w:i/>
          <w:sz w:val="24"/>
        </w:rPr>
        <w:t>Flow</w:t>
      </w:r>
      <w:r>
        <w:rPr>
          <w:i/>
          <w:spacing w:val="-1"/>
          <w:sz w:val="24"/>
        </w:rPr>
        <w:t xml:space="preserve"> </w:t>
      </w:r>
      <w:r>
        <w:rPr>
          <w:i/>
          <w:sz w:val="24"/>
        </w:rPr>
        <w:t>Diagram</w:t>
      </w:r>
      <w:r>
        <w:rPr>
          <w:i/>
          <w:spacing w:val="-3"/>
          <w:sz w:val="24"/>
        </w:rPr>
        <w:t xml:space="preserve"> </w:t>
      </w:r>
      <w:r>
        <w:rPr>
          <w:i/>
          <w:sz w:val="24"/>
        </w:rPr>
        <w:t xml:space="preserve">Level </w:t>
      </w:r>
      <w:r>
        <w:rPr>
          <w:i/>
          <w:spacing w:val="-10"/>
          <w:sz w:val="24"/>
        </w:rPr>
        <w:t>1</w:t>
      </w:r>
    </w:p>
    <w:p w14:paraId="674534FD">
      <w:pPr>
        <w:pStyle w:val="7"/>
        <w:ind w:left="360"/>
        <w:rPr>
          <w:sz w:val="20"/>
        </w:rPr>
      </w:pPr>
      <w:r>
        <w:rPr>
          <w:sz w:val="20"/>
        </w:rPr>
        <w:drawing>
          <wp:inline distT="0" distB="0" distL="0" distR="0">
            <wp:extent cx="5969000" cy="1143000"/>
            <wp:effectExtent l="0" t="0" r="0" b="0"/>
            <wp:docPr id="33" name="Image 33" descr="IMG_284"/>
            <wp:cNvGraphicFramePr/>
            <a:graphic xmlns:a="http://schemas.openxmlformats.org/drawingml/2006/main">
              <a:graphicData uri="http://schemas.openxmlformats.org/drawingml/2006/picture">
                <pic:pic xmlns:pic="http://schemas.openxmlformats.org/drawingml/2006/picture">
                  <pic:nvPicPr>
                    <pic:cNvPr id="33" name="Image 33" descr="IMG_284"/>
                    <pic:cNvPicPr/>
                  </pic:nvPicPr>
                  <pic:blipFill>
                    <a:blip r:embed="rId35" cstate="print"/>
                    <a:stretch>
                      <a:fillRect/>
                    </a:stretch>
                  </pic:blipFill>
                  <pic:spPr>
                    <a:xfrm>
                      <a:off x="0" y="0"/>
                      <a:ext cx="5969365" cy="1143000"/>
                    </a:xfrm>
                    <a:prstGeom prst="rect">
                      <a:avLst/>
                    </a:prstGeom>
                  </pic:spPr>
                </pic:pic>
              </a:graphicData>
            </a:graphic>
          </wp:inline>
        </w:drawing>
      </w:r>
    </w:p>
    <w:p w14:paraId="33F60453">
      <w:pPr>
        <w:pStyle w:val="7"/>
        <w:spacing w:after="0"/>
        <w:rPr>
          <w:sz w:val="20"/>
        </w:rPr>
        <w:sectPr>
          <w:pgSz w:w="12240" w:h="15840"/>
          <w:pgMar w:top="1380" w:right="0" w:bottom="680" w:left="1800" w:header="0" w:footer="492" w:gutter="0"/>
          <w:cols w:space="720" w:num="1"/>
        </w:sectPr>
      </w:pPr>
    </w:p>
    <w:p w14:paraId="346F448C">
      <w:pPr>
        <w:pStyle w:val="3"/>
        <w:spacing w:before="60"/>
        <w:ind w:left="420"/>
      </w:pPr>
      <w:r>
        <w:t>Super</w:t>
      </w:r>
      <w:r>
        <w:rPr>
          <w:spacing w:val="-2"/>
        </w:rPr>
        <w:t xml:space="preserve"> </w:t>
      </w:r>
      <w:r>
        <w:t>Admin</w:t>
      </w:r>
      <w:r>
        <w:rPr>
          <w:spacing w:val="-4"/>
        </w:rPr>
        <w:t xml:space="preserve"> </w:t>
      </w:r>
      <w:r>
        <w:t>Flow</w:t>
      </w:r>
      <w:r>
        <w:rPr>
          <w:spacing w:val="-4"/>
        </w:rPr>
        <w:t xml:space="preserve"> </w:t>
      </w:r>
      <w:r>
        <w:rPr>
          <w:spacing w:val="-2"/>
        </w:rPr>
        <w:t>Chart</w:t>
      </w:r>
    </w:p>
    <w:p w14:paraId="31CA3D33">
      <w:pPr>
        <w:pStyle w:val="7"/>
        <w:spacing w:before="44"/>
        <w:rPr>
          <w:b/>
        </w:rPr>
      </w:pPr>
    </w:p>
    <w:p w14:paraId="2EB66C68">
      <w:pPr>
        <w:pStyle w:val="7"/>
        <w:ind w:left="360" w:right="1377" w:firstLine="300"/>
      </w:pPr>
      <w:r>
        <w:t>This</w:t>
      </w:r>
      <w:r>
        <w:rPr>
          <w:spacing w:val="-4"/>
        </w:rPr>
        <w:t xml:space="preserve"> </w:t>
      </w:r>
      <w:r>
        <w:t>flowchart</w:t>
      </w:r>
      <w:r>
        <w:rPr>
          <w:spacing w:val="-1"/>
        </w:rPr>
        <w:t xml:space="preserve"> </w:t>
      </w:r>
      <w:r>
        <w:t>shows</w:t>
      </w:r>
      <w:r>
        <w:rPr>
          <w:spacing w:val="-4"/>
        </w:rPr>
        <w:t xml:space="preserve"> </w:t>
      </w:r>
      <w:r>
        <w:t>the</w:t>
      </w:r>
      <w:r>
        <w:rPr>
          <w:spacing w:val="-1"/>
        </w:rPr>
        <w:t xml:space="preserve"> </w:t>
      </w:r>
      <w:r>
        <w:t>process</w:t>
      </w:r>
      <w:r>
        <w:rPr>
          <w:spacing w:val="-4"/>
        </w:rPr>
        <w:t xml:space="preserve"> </w:t>
      </w:r>
      <w:r>
        <w:t>after</w:t>
      </w:r>
      <w:r>
        <w:rPr>
          <w:spacing w:val="-6"/>
        </w:rPr>
        <w:t xml:space="preserve"> </w:t>
      </w:r>
      <w:r>
        <w:t>the</w:t>
      </w:r>
      <w:r>
        <w:rPr>
          <w:spacing w:val="-1"/>
        </w:rPr>
        <w:t xml:space="preserve"> </w:t>
      </w:r>
      <w:r>
        <w:t>super</w:t>
      </w:r>
      <w:r>
        <w:rPr>
          <w:spacing w:val="-2"/>
        </w:rPr>
        <w:t xml:space="preserve"> </w:t>
      </w:r>
      <w:r>
        <w:t>admin</w:t>
      </w:r>
      <w:r>
        <w:rPr>
          <w:spacing w:val="-2"/>
        </w:rPr>
        <w:t xml:space="preserve"> </w:t>
      </w:r>
      <w:r>
        <w:t>logs</w:t>
      </w:r>
      <w:r>
        <w:rPr>
          <w:spacing w:val="-4"/>
        </w:rPr>
        <w:t xml:space="preserve"> </w:t>
      </w:r>
      <w:r>
        <w:t>into</w:t>
      </w:r>
      <w:r>
        <w:rPr>
          <w:spacing w:val="-7"/>
        </w:rPr>
        <w:t xml:space="preserve"> </w:t>
      </w:r>
      <w:r>
        <w:t>the</w:t>
      </w:r>
      <w:r>
        <w:rPr>
          <w:spacing w:val="-1"/>
        </w:rPr>
        <w:t xml:space="preserve"> </w:t>
      </w:r>
      <w:r>
        <w:t>system.</w:t>
      </w:r>
      <w:r>
        <w:rPr>
          <w:spacing w:val="-7"/>
        </w:rPr>
        <w:t xml:space="preserve"> </w:t>
      </w:r>
      <w:r>
        <w:t>When</w:t>
      </w:r>
      <w:r>
        <w:rPr>
          <w:spacing w:val="-2"/>
        </w:rPr>
        <w:t xml:space="preserve"> </w:t>
      </w:r>
      <w:r>
        <w:t>the login credentials</w:t>
      </w:r>
      <w:r>
        <w:rPr>
          <w:spacing w:val="-1"/>
        </w:rPr>
        <w:t xml:space="preserve"> </w:t>
      </w:r>
      <w:r>
        <w:t>match,</w:t>
      </w:r>
      <w:r>
        <w:rPr>
          <w:spacing w:val="-4"/>
        </w:rPr>
        <w:t xml:space="preserve"> </w:t>
      </w:r>
      <w:r>
        <w:t>the system directs</w:t>
      </w:r>
      <w:r>
        <w:rPr>
          <w:spacing w:val="-1"/>
        </w:rPr>
        <w:t xml:space="preserve"> </w:t>
      </w:r>
      <w:r>
        <w:t>the super admin to the dashboard. From</w:t>
      </w:r>
      <w:r>
        <w:rPr>
          <w:spacing w:val="-2"/>
        </w:rPr>
        <w:t xml:space="preserve"> </w:t>
      </w:r>
      <w:r>
        <w:t>there, the super admin can oversee the entire platform, review registered customers, check vendor</w:t>
      </w:r>
      <w:r>
        <w:rPr>
          <w:spacing w:val="-1"/>
        </w:rPr>
        <w:t xml:space="preserve"> </w:t>
      </w:r>
      <w:r>
        <w:t>requests, monitor employee accounts,</w:t>
      </w:r>
      <w:r>
        <w:rPr>
          <w:spacing w:val="-1"/>
        </w:rPr>
        <w:t xml:space="preserve"> </w:t>
      </w:r>
      <w:r>
        <w:t>and</w:t>
      </w:r>
      <w:r>
        <w:rPr>
          <w:spacing w:val="-1"/>
        </w:rPr>
        <w:t xml:space="preserve"> </w:t>
      </w:r>
      <w:r>
        <w:t>view</w:t>
      </w:r>
      <w:r>
        <w:rPr>
          <w:spacing w:val="-3"/>
        </w:rPr>
        <w:t xml:space="preserve"> </w:t>
      </w:r>
      <w:r>
        <w:t>reports.</w:t>
      </w:r>
      <w:r>
        <w:rPr>
          <w:spacing w:val="-1"/>
        </w:rPr>
        <w:t xml:space="preserve"> </w:t>
      </w:r>
      <w:r>
        <w:t>The super</w:t>
      </w:r>
      <w:r>
        <w:rPr>
          <w:spacing w:val="-1"/>
        </w:rPr>
        <w:t xml:space="preserve"> </w:t>
      </w:r>
      <w:r>
        <w:t>admin</w:t>
      </w:r>
      <w:r>
        <w:rPr>
          <w:spacing w:val="-1"/>
        </w:rPr>
        <w:t xml:space="preserve"> </w:t>
      </w:r>
      <w:r>
        <w:t>can</w:t>
      </w:r>
      <w:r>
        <w:rPr>
          <w:spacing w:val="-1"/>
        </w:rPr>
        <w:t xml:space="preserve"> </w:t>
      </w:r>
      <w:r>
        <w:t>also update system records or remove users when needed.</w:t>
      </w:r>
    </w:p>
    <w:p w14:paraId="338CBDAF">
      <w:pPr>
        <w:pStyle w:val="7"/>
        <w:spacing w:before="45"/>
      </w:pPr>
    </w:p>
    <w:p w14:paraId="05935A65">
      <w:pPr>
        <w:spacing w:before="0"/>
        <w:ind w:left="721" w:right="0" w:firstLine="0"/>
        <w:jc w:val="left"/>
        <w:rPr>
          <w:i/>
          <w:sz w:val="24"/>
        </w:rPr>
      </w:pPr>
      <w:r>
        <w:rPr>
          <w:b/>
          <w:sz w:val="24"/>
        </w:rPr>
        <w:t>Figure</w:t>
      </w:r>
      <w:r>
        <w:rPr>
          <w:b/>
          <w:spacing w:val="-1"/>
          <w:sz w:val="24"/>
        </w:rPr>
        <w:t xml:space="preserve"> </w:t>
      </w:r>
      <w:r>
        <w:rPr>
          <w:b/>
          <w:sz w:val="24"/>
        </w:rPr>
        <w:t>27</w:t>
      </w:r>
      <w:r>
        <w:rPr>
          <w:sz w:val="24"/>
        </w:rPr>
        <w:t>.</w:t>
      </w:r>
      <w:r>
        <w:rPr>
          <w:spacing w:val="1"/>
          <w:sz w:val="24"/>
        </w:rPr>
        <w:t xml:space="preserve"> </w:t>
      </w:r>
      <w:r>
        <w:rPr>
          <w:i/>
          <w:sz w:val="24"/>
        </w:rPr>
        <w:t>Super</w:t>
      </w:r>
      <w:r>
        <w:rPr>
          <w:i/>
          <w:spacing w:val="-2"/>
          <w:sz w:val="24"/>
        </w:rPr>
        <w:t xml:space="preserve"> </w:t>
      </w:r>
      <w:r>
        <w:rPr>
          <w:i/>
          <w:sz w:val="24"/>
        </w:rPr>
        <w:t>Admin</w:t>
      </w:r>
      <w:r>
        <w:rPr>
          <w:i/>
          <w:spacing w:val="-4"/>
          <w:sz w:val="24"/>
        </w:rPr>
        <w:t xml:space="preserve"> </w:t>
      </w:r>
      <w:r>
        <w:rPr>
          <w:i/>
          <w:sz w:val="24"/>
        </w:rPr>
        <w:t>Flow</w:t>
      </w:r>
      <w:r>
        <w:rPr>
          <w:i/>
          <w:spacing w:val="1"/>
          <w:sz w:val="24"/>
        </w:rPr>
        <w:t xml:space="preserve"> </w:t>
      </w:r>
      <w:r>
        <w:rPr>
          <w:i/>
          <w:spacing w:val="-2"/>
          <w:sz w:val="24"/>
        </w:rPr>
        <w:t>Chart</w:t>
      </w:r>
    </w:p>
    <w:p w14:paraId="167880D7">
      <w:pPr>
        <w:pStyle w:val="7"/>
        <w:spacing w:before="65"/>
        <w:rPr>
          <w:i/>
          <w:sz w:val="20"/>
        </w:rPr>
      </w:pPr>
      <w:r>
        <w:rPr>
          <w:i/>
          <w:sz w:val="20"/>
        </w:rPr>
        <w:drawing>
          <wp:anchor distT="0" distB="0" distL="0" distR="0" simplePos="0" relativeHeight="251671552" behindDoc="1" locked="0" layoutInCell="1" allowOverlap="1">
            <wp:simplePos x="0" y="0"/>
            <wp:positionH relativeFrom="page">
              <wp:posOffset>1371600</wp:posOffset>
            </wp:positionH>
            <wp:positionV relativeFrom="paragraph">
              <wp:posOffset>202565</wp:posOffset>
            </wp:positionV>
            <wp:extent cx="5628640" cy="6118225"/>
            <wp:effectExtent l="0" t="0" r="0" b="0"/>
            <wp:wrapTopAndBottom/>
            <wp:docPr id="34" name="Image 34" descr="591647445_846360121471117_3984634077335505529_n"/>
            <wp:cNvGraphicFramePr/>
            <a:graphic xmlns:a="http://schemas.openxmlformats.org/drawingml/2006/main">
              <a:graphicData uri="http://schemas.openxmlformats.org/drawingml/2006/picture">
                <pic:pic xmlns:pic="http://schemas.openxmlformats.org/drawingml/2006/picture">
                  <pic:nvPicPr>
                    <pic:cNvPr id="34" name="Image 34" descr="591647445_846360121471117_3984634077335505529_n"/>
                    <pic:cNvPicPr/>
                  </pic:nvPicPr>
                  <pic:blipFill>
                    <a:blip r:embed="rId36" cstate="print"/>
                    <a:stretch>
                      <a:fillRect/>
                    </a:stretch>
                  </pic:blipFill>
                  <pic:spPr>
                    <a:xfrm>
                      <a:off x="0" y="0"/>
                      <a:ext cx="5628696" cy="6118193"/>
                    </a:xfrm>
                    <a:prstGeom prst="rect">
                      <a:avLst/>
                    </a:prstGeom>
                  </pic:spPr>
                </pic:pic>
              </a:graphicData>
            </a:graphic>
          </wp:anchor>
        </w:drawing>
      </w:r>
    </w:p>
    <w:p w14:paraId="0B6EC48F">
      <w:pPr>
        <w:pStyle w:val="7"/>
        <w:spacing w:after="0"/>
        <w:rPr>
          <w:i/>
          <w:sz w:val="20"/>
        </w:rPr>
        <w:sectPr>
          <w:pgSz w:w="12240" w:h="15840"/>
          <w:pgMar w:top="1380" w:right="0" w:bottom="680" w:left="1800" w:header="0" w:footer="492" w:gutter="0"/>
          <w:cols w:space="720" w:num="1"/>
        </w:sectPr>
      </w:pPr>
    </w:p>
    <w:p w14:paraId="15BDAB50">
      <w:pPr>
        <w:pStyle w:val="3"/>
        <w:spacing w:before="60"/>
        <w:ind w:left="420"/>
        <w:jc w:val="both"/>
      </w:pPr>
      <w:r>
        <w:t>Admin</w:t>
      </w:r>
      <w:r>
        <w:rPr>
          <w:spacing w:val="-2"/>
        </w:rPr>
        <w:t xml:space="preserve"> </w:t>
      </w:r>
      <w:r>
        <w:t>Flow</w:t>
      </w:r>
      <w:r>
        <w:rPr>
          <w:spacing w:val="-3"/>
        </w:rPr>
        <w:t xml:space="preserve"> </w:t>
      </w:r>
      <w:r>
        <w:rPr>
          <w:spacing w:val="-4"/>
        </w:rPr>
        <w:t>Chart</w:t>
      </w:r>
    </w:p>
    <w:p w14:paraId="5B5ECE29">
      <w:pPr>
        <w:pStyle w:val="7"/>
        <w:spacing w:before="44"/>
        <w:rPr>
          <w:b/>
        </w:rPr>
      </w:pPr>
    </w:p>
    <w:p w14:paraId="309901D2">
      <w:pPr>
        <w:pStyle w:val="7"/>
        <w:ind w:left="360" w:right="1446"/>
        <w:jc w:val="both"/>
      </w:pPr>
      <w:r>
        <w:t>This</w:t>
      </w:r>
      <w:r>
        <w:rPr>
          <w:spacing w:val="-5"/>
        </w:rPr>
        <w:t xml:space="preserve"> </w:t>
      </w:r>
      <w:r>
        <w:t>flowchart</w:t>
      </w:r>
      <w:r>
        <w:rPr>
          <w:spacing w:val="-2"/>
        </w:rPr>
        <w:t xml:space="preserve"> </w:t>
      </w:r>
      <w:r>
        <w:t>presents</w:t>
      </w:r>
      <w:r>
        <w:rPr>
          <w:spacing w:val="-5"/>
        </w:rPr>
        <w:t xml:space="preserve"> </w:t>
      </w:r>
      <w:r>
        <w:t>the</w:t>
      </w:r>
      <w:r>
        <w:rPr>
          <w:spacing w:val="-2"/>
        </w:rPr>
        <w:t xml:space="preserve"> </w:t>
      </w:r>
      <w:r>
        <w:t>steps</w:t>
      </w:r>
      <w:r>
        <w:rPr>
          <w:spacing w:val="-5"/>
        </w:rPr>
        <w:t xml:space="preserve"> </w:t>
      </w:r>
      <w:r>
        <w:t>followed</w:t>
      </w:r>
      <w:r>
        <w:rPr>
          <w:spacing w:val="-8"/>
        </w:rPr>
        <w:t xml:space="preserve"> </w:t>
      </w:r>
      <w:r>
        <w:t>by</w:t>
      </w:r>
      <w:r>
        <w:rPr>
          <w:spacing w:val="-3"/>
        </w:rPr>
        <w:t xml:space="preserve"> </w:t>
      </w:r>
      <w:r>
        <w:t>the</w:t>
      </w:r>
      <w:r>
        <w:rPr>
          <w:spacing w:val="-2"/>
        </w:rPr>
        <w:t xml:space="preserve"> </w:t>
      </w:r>
      <w:r>
        <w:t>admin</w:t>
      </w:r>
      <w:r>
        <w:rPr>
          <w:spacing w:val="-3"/>
        </w:rPr>
        <w:t xml:space="preserve"> </w:t>
      </w:r>
      <w:r>
        <w:t>when</w:t>
      </w:r>
      <w:r>
        <w:rPr>
          <w:spacing w:val="-3"/>
        </w:rPr>
        <w:t xml:space="preserve"> </w:t>
      </w:r>
      <w:r>
        <w:t>accessing</w:t>
      </w:r>
      <w:r>
        <w:rPr>
          <w:spacing w:val="-3"/>
        </w:rPr>
        <w:t xml:space="preserve"> </w:t>
      </w:r>
      <w:r>
        <w:t>the</w:t>
      </w:r>
      <w:r>
        <w:rPr>
          <w:spacing w:val="-2"/>
        </w:rPr>
        <w:t xml:space="preserve"> </w:t>
      </w:r>
      <w:r>
        <w:t>system.</w:t>
      </w:r>
      <w:r>
        <w:rPr>
          <w:spacing w:val="-8"/>
        </w:rPr>
        <w:t xml:space="preserve"> </w:t>
      </w:r>
      <w:r>
        <w:t>After entering</w:t>
      </w:r>
      <w:r>
        <w:rPr>
          <w:spacing w:val="-2"/>
        </w:rPr>
        <w:t xml:space="preserve"> </w:t>
      </w:r>
      <w:r>
        <w:t>valid</w:t>
      </w:r>
      <w:r>
        <w:rPr>
          <w:spacing w:val="-6"/>
        </w:rPr>
        <w:t xml:space="preserve"> </w:t>
      </w:r>
      <w:r>
        <w:t>login</w:t>
      </w:r>
      <w:r>
        <w:rPr>
          <w:spacing w:val="-2"/>
        </w:rPr>
        <w:t xml:space="preserve"> </w:t>
      </w:r>
      <w:r>
        <w:t>details,</w:t>
      </w:r>
      <w:r>
        <w:rPr>
          <w:spacing w:val="-2"/>
        </w:rPr>
        <w:t xml:space="preserve"> </w:t>
      </w:r>
      <w:r>
        <w:t>the</w:t>
      </w:r>
      <w:r>
        <w:rPr>
          <w:spacing w:val="-5"/>
        </w:rPr>
        <w:t xml:space="preserve"> </w:t>
      </w:r>
      <w:r>
        <w:t>admin</w:t>
      </w:r>
      <w:r>
        <w:rPr>
          <w:spacing w:val="-6"/>
        </w:rPr>
        <w:t xml:space="preserve"> </w:t>
      </w:r>
      <w:r>
        <w:t>is</w:t>
      </w:r>
      <w:r>
        <w:rPr>
          <w:spacing w:val="-4"/>
        </w:rPr>
        <w:t xml:space="preserve"> </w:t>
      </w:r>
      <w:r>
        <w:t>redirected</w:t>
      </w:r>
      <w:r>
        <w:rPr>
          <w:spacing w:val="-2"/>
        </w:rPr>
        <w:t xml:space="preserve"> </w:t>
      </w:r>
      <w:r>
        <w:t>to</w:t>
      </w:r>
      <w:r>
        <w:rPr>
          <w:spacing w:val="-6"/>
        </w:rPr>
        <w:t xml:space="preserve"> </w:t>
      </w:r>
      <w:r>
        <w:t>the</w:t>
      </w:r>
      <w:r>
        <w:rPr>
          <w:spacing w:val="-1"/>
        </w:rPr>
        <w:t xml:space="preserve"> </w:t>
      </w:r>
      <w:r>
        <w:t>dashboard.</w:t>
      </w:r>
      <w:r>
        <w:rPr>
          <w:spacing w:val="-2"/>
        </w:rPr>
        <w:t xml:space="preserve"> </w:t>
      </w:r>
      <w:r>
        <w:t>From</w:t>
      </w:r>
      <w:r>
        <w:rPr>
          <w:spacing w:val="-1"/>
        </w:rPr>
        <w:t xml:space="preserve"> </w:t>
      </w:r>
      <w:r>
        <w:t>the</w:t>
      </w:r>
      <w:r>
        <w:rPr>
          <w:spacing w:val="-1"/>
        </w:rPr>
        <w:t xml:space="preserve"> </w:t>
      </w:r>
      <w:r>
        <w:t>dashboard, the admin can review vendor applications, approve or decline their requests,</w:t>
      </w:r>
    </w:p>
    <w:p w14:paraId="1BBD8EDD">
      <w:pPr>
        <w:pStyle w:val="7"/>
        <w:spacing w:before="1"/>
        <w:ind w:left="360" w:right="1572"/>
        <w:jc w:val="both"/>
      </w:pPr>
      <w:r>
        <w:t>and</w:t>
      </w:r>
      <w:r>
        <w:rPr>
          <w:spacing w:val="-3"/>
        </w:rPr>
        <w:t xml:space="preserve"> </w:t>
      </w:r>
      <w:r>
        <w:t>monitor</w:t>
      </w:r>
      <w:r>
        <w:rPr>
          <w:spacing w:val="-3"/>
        </w:rPr>
        <w:t xml:space="preserve"> </w:t>
      </w:r>
      <w:r>
        <w:t>vendor</w:t>
      </w:r>
      <w:r>
        <w:rPr>
          <w:spacing w:val="-3"/>
        </w:rPr>
        <w:t xml:space="preserve"> </w:t>
      </w:r>
      <w:r>
        <w:t>activities.</w:t>
      </w:r>
      <w:r>
        <w:rPr>
          <w:spacing w:val="-3"/>
        </w:rPr>
        <w:t xml:space="preserve"> </w:t>
      </w:r>
      <w:r>
        <w:t>The</w:t>
      </w:r>
      <w:r>
        <w:rPr>
          <w:spacing w:val="-2"/>
        </w:rPr>
        <w:t xml:space="preserve"> </w:t>
      </w:r>
      <w:r>
        <w:t>admin</w:t>
      </w:r>
      <w:r>
        <w:rPr>
          <w:spacing w:val="-8"/>
        </w:rPr>
        <w:t xml:space="preserve"> </w:t>
      </w:r>
      <w:r>
        <w:t>can</w:t>
      </w:r>
      <w:r>
        <w:rPr>
          <w:spacing w:val="-3"/>
        </w:rPr>
        <w:t xml:space="preserve"> </w:t>
      </w:r>
      <w:r>
        <w:t>also</w:t>
      </w:r>
      <w:r>
        <w:rPr>
          <w:spacing w:val="-3"/>
        </w:rPr>
        <w:t xml:space="preserve"> </w:t>
      </w:r>
      <w:r>
        <w:t>check</w:t>
      </w:r>
      <w:r>
        <w:rPr>
          <w:spacing w:val="-8"/>
        </w:rPr>
        <w:t xml:space="preserve"> </w:t>
      </w:r>
      <w:r>
        <w:t>customer</w:t>
      </w:r>
      <w:r>
        <w:rPr>
          <w:spacing w:val="-3"/>
        </w:rPr>
        <w:t xml:space="preserve"> </w:t>
      </w:r>
      <w:r>
        <w:t>records,</w:t>
      </w:r>
      <w:r>
        <w:rPr>
          <w:spacing w:val="-3"/>
        </w:rPr>
        <w:t xml:space="preserve"> </w:t>
      </w:r>
      <w:r>
        <w:t>view</w:t>
      </w:r>
      <w:r>
        <w:rPr>
          <w:spacing w:val="-5"/>
        </w:rPr>
        <w:t xml:space="preserve"> </w:t>
      </w:r>
      <w:r>
        <w:t>reports, and handle employee-related tasks.</w:t>
      </w:r>
    </w:p>
    <w:p w14:paraId="5EC6A1D2">
      <w:pPr>
        <w:pStyle w:val="7"/>
        <w:spacing w:before="44"/>
      </w:pPr>
    </w:p>
    <w:p w14:paraId="2A65F16A">
      <w:pPr>
        <w:spacing w:before="0"/>
        <w:ind w:left="360" w:right="0" w:firstLine="0"/>
        <w:jc w:val="both"/>
        <w:rPr>
          <w:i/>
          <w:sz w:val="24"/>
        </w:rPr>
      </w:pPr>
      <w:r>
        <w:rPr>
          <w:b/>
          <w:sz w:val="24"/>
        </w:rPr>
        <w:t>Figure</w:t>
      </w:r>
      <w:r>
        <w:rPr>
          <w:b/>
          <w:spacing w:val="1"/>
          <w:sz w:val="24"/>
        </w:rPr>
        <w:t xml:space="preserve"> </w:t>
      </w:r>
      <w:r>
        <w:rPr>
          <w:b/>
          <w:sz w:val="24"/>
        </w:rPr>
        <w:t>28</w:t>
      </w:r>
      <w:r>
        <w:rPr>
          <w:sz w:val="24"/>
        </w:rPr>
        <w:t>.</w:t>
      </w:r>
      <w:r>
        <w:rPr>
          <w:spacing w:val="1"/>
          <w:sz w:val="24"/>
        </w:rPr>
        <w:t xml:space="preserve"> </w:t>
      </w:r>
      <w:r>
        <w:rPr>
          <w:i/>
          <w:sz w:val="24"/>
        </w:rPr>
        <w:t>Admin</w:t>
      </w:r>
      <w:r>
        <w:rPr>
          <w:i/>
          <w:spacing w:val="-5"/>
          <w:sz w:val="24"/>
        </w:rPr>
        <w:t xml:space="preserve"> </w:t>
      </w:r>
      <w:r>
        <w:rPr>
          <w:i/>
          <w:sz w:val="24"/>
        </w:rPr>
        <w:t>Flow</w:t>
      </w:r>
      <w:r>
        <w:rPr>
          <w:i/>
          <w:spacing w:val="1"/>
          <w:sz w:val="24"/>
        </w:rPr>
        <w:t xml:space="preserve"> </w:t>
      </w:r>
      <w:r>
        <w:rPr>
          <w:i/>
          <w:spacing w:val="-2"/>
          <w:sz w:val="24"/>
        </w:rPr>
        <w:t>Chart</w:t>
      </w:r>
    </w:p>
    <w:p w14:paraId="2661EB37">
      <w:pPr>
        <w:pStyle w:val="7"/>
        <w:rPr>
          <w:i/>
          <w:sz w:val="20"/>
        </w:rPr>
      </w:pPr>
    </w:p>
    <w:p w14:paraId="4ACAF1B6">
      <w:pPr>
        <w:pStyle w:val="7"/>
        <w:spacing w:before="166"/>
        <w:rPr>
          <w:i/>
          <w:sz w:val="20"/>
        </w:rPr>
      </w:pPr>
      <w:r>
        <w:rPr>
          <w:i/>
          <w:sz w:val="20"/>
        </w:rPr>
        <w:drawing>
          <wp:anchor distT="0" distB="0" distL="0" distR="0" simplePos="0" relativeHeight="251671552" behindDoc="1" locked="0" layoutInCell="1" allowOverlap="1">
            <wp:simplePos x="0" y="0"/>
            <wp:positionH relativeFrom="page">
              <wp:posOffset>1610995</wp:posOffset>
            </wp:positionH>
            <wp:positionV relativeFrom="paragraph">
              <wp:posOffset>266700</wp:posOffset>
            </wp:positionV>
            <wp:extent cx="5040630" cy="5691505"/>
            <wp:effectExtent l="0" t="0" r="0" b="0"/>
            <wp:wrapTopAndBottom/>
            <wp:docPr id="35" name="Image 35" descr="591806320_25382290608078754_74171233146795386_n"/>
            <wp:cNvGraphicFramePr/>
            <a:graphic xmlns:a="http://schemas.openxmlformats.org/drawingml/2006/main">
              <a:graphicData uri="http://schemas.openxmlformats.org/drawingml/2006/picture">
                <pic:pic xmlns:pic="http://schemas.openxmlformats.org/drawingml/2006/picture">
                  <pic:nvPicPr>
                    <pic:cNvPr id="35" name="Image 35" descr="591806320_25382290608078754_74171233146795386_n"/>
                    <pic:cNvPicPr/>
                  </pic:nvPicPr>
                  <pic:blipFill>
                    <a:blip r:embed="rId37" cstate="print"/>
                    <a:stretch>
                      <a:fillRect/>
                    </a:stretch>
                  </pic:blipFill>
                  <pic:spPr>
                    <a:xfrm>
                      <a:off x="0" y="0"/>
                      <a:ext cx="5040678" cy="5691378"/>
                    </a:xfrm>
                    <a:prstGeom prst="rect">
                      <a:avLst/>
                    </a:prstGeom>
                  </pic:spPr>
                </pic:pic>
              </a:graphicData>
            </a:graphic>
          </wp:anchor>
        </w:drawing>
      </w:r>
    </w:p>
    <w:p w14:paraId="35D7E71D">
      <w:pPr>
        <w:pStyle w:val="7"/>
        <w:spacing w:after="0"/>
        <w:rPr>
          <w:i/>
          <w:sz w:val="20"/>
        </w:rPr>
        <w:sectPr>
          <w:pgSz w:w="12240" w:h="15840"/>
          <w:pgMar w:top="1380" w:right="0" w:bottom="680" w:left="1800" w:header="0" w:footer="492" w:gutter="0"/>
          <w:cols w:space="720" w:num="1"/>
        </w:sectPr>
      </w:pPr>
    </w:p>
    <w:p w14:paraId="660D96C3">
      <w:pPr>
        <w:pStyle w:val="7"/>
        <w:rPr>
          <w:i/>
          <w:sz w:val="16"/>
        </w:rPr>
      </w:pPr>
    </w:p>
    <w:p w14:paraId="4CC2562C">
      <w:pPr>
        <w:pStyle w:val="7"/>
        <w:ind w:left="968"/>
        <w:rPr>
          <w:sz w:val="20"/>
        </w:rPr>
      </w:pPr>
      <w:r>
        <w:rPr>
          <w:sz w:val="20"/>
        </w:rPr>
        <w:drawing>
          <wp:inline distT="0" distB="0" distL="0" distR="0">
            <wp:extent cx="4805680" cy="7033895"/>
            <wp:effectExtent l="0" t="0" r="0" b="0"/>
            <wp:docPr id="36" name="Image 36" descr="591714791_775955162161273_4871947684719935684_n"/>
            <wp:cNvGraphicFramePr/>
            <a:graphic xmlns:a="http://schemas.openxmlformats.org/drawingml/2006/main">
              <a:graphicData uri="http://schemas.openxmlformats.org/drawingml/2006/picture">
                <pic:pic xmlns:pic="http://schemas.openxmlformats.org/drawingml/2006/picture">
                  <pic:nvPicPr>
                    <pic:cNvPr id="36" name="Image 36" descr="591714791_775955162161273_4871947684719935684_n"/>
                    <pic:cNvPicPr/>
                  </pic:nvPicPr>
                  <pic:blipFill>
                    <a:blip r:embed="rId38" cstate="print"/>
                    <a:stretch>
                      <a:fillRect/>
                    </a:stretch>
                  </pic:blipFill>
                  <pic:spPr>
                    <a:xfrm>
                      <a:off x="0" y="0"/>
                      <a:ext cx="4806122" cy="7034022"/>
                    </a:xfrm>
                    <a:prstGeom prst="rect">
                      <a:avLst/>
                    </a:prstGeom>
                  </pic:spPr>
                </pic:pic>
              </a:graphicData>
            </a:graphic>
          </wp:inline>
        </w:drawing>
      </w:r>
    </w:p>
    <w:p w14:paraId="32E35186">
      <w:pPr>
        <w:pStyle w:val="7"/>
        <w:spacing w:after="0"/>
        <w:rPr>
          <w:sz w:val="20"/>
        </w:rPr>
        <w:sectPr>
          <w:pgSz w:w="12240" w:h="15840"/>
          <w:pgMar w:top="1820" w:right="0" w:bottom="680" w:left="1800" w:header="0" w:footer="492" w:gutter="0"/>
          <w:cols w:space="720" w:num="1"/>
        </w:sectPr>
      </w:pPr>
    </w:p>
    <w:p w14:paraId="2EEC048E">
      <w:pPr>
        <w:pStyle w:val="3"/>
        <w:spacing w:before="60"/>
        <w:ind w:left="420"/>
      </w:pPr>
      <w:r>
        <w:t>User</w:t>
      </w:r>
      <w:r>
        <w:rPr>
          <w:spacing w:val="-3"/>
        </w:rPr>
        <w:t xml:space="preserve"> </w:t>
      </w:r>
      <w:r>
        <w:t>Flow</w:t>
      </w:r>
      <w:r>
        <w:rPr>
          <w:spacing w:val="-2"/>
        </w:rPr>
        <w:t xml:space="preserve"> </w:t>
      </w:r>
      <w:r>
        <w:rPr>
          <w:spacing w:val="-4"/>
        </w:rPr>
        <w:t>Chart</w:t>
      </w:r>
    </w:p>
    <w:p w14:paraId="3A8AB9A8">
      <w:pPr>
        <w:pStyle w:val="7"/>
        <w:spacing w:before="44"/>
        <w:rPr>
          <w:b/>
        </w:rPr>
      </w:pPr>
    </w:p>
    <w:p w14:paraId="0893E0F0">
      <w:pPr>
        <w:pStyle w:val="7"/>
        <w:ind w:left="360" w:right="1594"/>
      </w:pPr>
      <w:r>
        <w:t>This</w:t>
      </w:r>
      <w:r>
        <w:rPr>
          <w:spacing w:val="-5"/>
        </w:rPr>
        <w:t xml:space="preserve"> </w:t>
      </w:r>
      <w:r>
        <w:t>flowchart</w:t>
      </w:r>
      <w:r>
        <w:rPr>
          <w:spacing w:val="-2"/>
        </w:rPr>
        <w:t xml:space="preserve"> </w:t>
      </w:r>
      <w:r>
        <w:t>shows</w:t>
      </w:r>
      <w:r>
        <w:rPr>
          <w:spacing w:val="-5"/>
        </w:rPr>
        <w:t xml:space="preserve"> </w:t>
      </w:r>
      <w:r>
        <w:t>the</w:t>
      </w:r>
      <w:r>
        <w:rPr>
          <w:spacing w:val="-2"/>
        </w:rPr>
        <w:t xml:space="preserve"> </w:t>
      </w:r>
      <w:r>
        <w:t>process</w:t>
      </w:r>
      <w:r>
        <w:rPr>
          <w:spacing w:val="-5"/>
        </w:rPr>
        <w:t xml:space="preserve"> </w:t>
      </w:r>
      <w:r>
        <w:t>for</w:t>
      </w:r>
      <w:r>
        <w:rPr>
          <w:spacing w:val="-3"/>
        </w:rPr>
        <w:t xml:space="preserve"> </w:t>
      </w:r>
      <w:r>
        <w:t>customer</w:t>
      </w:r>
      <w:r>
        <w:rPr>
          <w:spacing w:val="-3"/>
        </w:rPr>
        <w:t xml:space="preserve"> </w:t>
      </w:r>
      <w:r>
        <w:t>and</w:t>
      </w:r>
      <w:r>
        <w:rPr>
          <w:spacing w:val="-3"/>
        </w:rPr>
        <w:t xml:space="preserve"> </w:t>
      </w:r>
      <w:r>
        <w:t>vendor</w:t>
      </w:r>
      <w:r>
        <w:rPr>
          <w:spacing w:val="-3"/>
        </w:rPr>
        <w:t xml:space="preserve"> </w:t>
      </w:r>
      <w:r>
        <w:t>users. New</w:t>
      </w:r>
      <w:r>
        <w:rPr>
          <w:spacing w:val="-5"/>
        </w:rPr>
        <w:t xml:space="preserve"> </w:t>
      </w:r>
      <w:r>
        <w:t>users</w:t>
      </w:r>
      <w:r>
        <w:rPr>
          <w:spacing w:val="-4"/>
        </w:rPr>
        <w:t xml:space="preserve"> </w:t>
      </w:r>
      <w:r>
        <w:t>can</w:t>
      </w:r>
      <w:r>
        <w:rPr>
          <w:spacing w:val="-3"/>
        </w:rPr>
        <w:t xml:space="preserve"> </w:t>
      </w:r>
      <w:r>
        <w:t>register an</w:t>
      </w:r>
      <w:r>
        <w:rPr>
          <w:spacing w:val="-3"/>
        </w:rPr>
        <w:t xml:space="preserve"> </w:t>
      </w:r>
      <w:r>
        <w:t>account</w:t>
      </w:r>
      <w:r>
        <w:rPr>
          <w:spacing w:val="-2"/>
        </w:rPr>
        <w:t xml:space="preserve"> </w:t>
      </w:r>
      <w:r>
        <w:t>and</w:t>
      </w:r>
      <w:r>
        <w:rPr>
          <w:spacing w:val="-1"/>
        </w:rPr>
        <w:t xml:space="preserve"> </w:t>
      </w:r>
      <w:r>
        <w:t>proceed</w:t>
      </w:r>
      <w:r>
        <w:rPr>
          <w:spacing w:val="-5"/>
        </w:rPr>
        <w:t xml:space="preserve"> </w:t>
      </w:r>
      <w:r>
        <w:t>to</w:t>
      </w:r>
      <w:r>
        <w:rPr>
          <w:spacing w:val="-3"/>
        </w:rPr>
        <w:t xml:space="preserve"> </w:t>
      </w:r>
      <w:r>
        <w:t>log</w:t>
      </w:r>
      <w:r>
        <w:rPr>
          <w:spacing w:val="-3"/>
        </w:rPr>
        <w:t xml:space="preserve"> </w:t>
      </w:r>
      <w:r>
        <w:t>in.</w:t>
      </w:r>
      <w:r>
        <w:rPr>
          <w:spacing w:val="-3"/>
        </w:rPr>
        <w:t xml:space="preserve"> </w:t>
      </w:r>
      <w:r>
        <w:t>Once</w:t>
      </w:r>
      <w:r>
        <w:rPr>
          <w:spacing w:val="-2"/>
        </w:rPr>
        <w:t xml:space="preserve"> </w:t>
      </w:r>
      <w:r>
        <w:t>logged</w:t>
      </w:r>
      <w:r>
        <w:rPr>
          <w:spacing w:val="-3"/>
        </w:rPr>
        <w:t xml:space="preserve"> </w:t>
      </w:r>
      <w:r>
        <w:t>in,</w:t>
      </w:r>
      <w:r>
        <w:rPr>
          <w:spacing w:val="-3"/>
        </w:rPr>
        <w:t xml:space="preserve"> </w:t>
      </w:r>
      <w:r>
        <w:t>customers</w:t>
      </w:r>
      <w:r>
        <w:rPr>
          <w:spacing w:val="-5"/>
        </w:rPr>
        <w:t xml:space="preserve"> </w:t>
      </w:r>
      <w:r>
        <w:t>can</w:t>
      </w:r>
      <w:r>
        <w:rPr>
          <w:spacing w:val="-3"/>
        </w:rPr>
        <w:t xml:space="preserve"> </w:t>
      </w:r>
      <w:r>
        <w:t>browse</w:t>
      </w:r>
      <w:r>
        <w:rPr>
          <w:spacing w:val="-2"/>
        </w:rPr>
        <w:t xml:space="preserve"> </w:t>
      </w:r>
      <w:r>
        <w:t>products,</w:t>
      </w:r>
      <w:r>
        <w:rPr>
          <w:spacing w:val="-3"/>
        </w:rPr>
        <w:t xml:space="preserve"> </w:t>
      </w:r>
      <w:r>
        <w:t>place orders, join bidding, and manage their profiles. Vendors can update product listings, check deliveries, and handle customer orders.</w:t>
      </w:r>
    </w:p>
    <w:p w14:paraId="264493A3">
      <w:pPr>
        <w:pStyle w:val="7"/>
        <w:spacing w:before="45"/>
      </w:pPr>
    </w:p>
    <w:p w14:paraId="14C9C1C0">
      <w:pPr>
        <w:spacing w:before="0"/>
        <w:ind w:left="360" w:right="0" w:firstLine="0"/>
        <w:jc w:val="left"/>
        <w:rPr>
          <w:i/>
          <w:sz w:val="24"/>
        </w:rPr>
      </w:pPr>
      <w:r>
        <w:rPr>
          <w:b/>
          <w:sz w:val="24"/>
        </w:rPr>
        <w:t>Figure</w:t>
      </w:r>
      <w:r>
        <w:rPr>
          <w:b/>
          <w:spacing w:val="1"/>
          <w:sz w:val="24"/>
        </w:rPr>
        <w:t xml:space="preserve"> </w:t>
      </w:r>
      <w:r>
        <w:rPr>
          <w:b/>
          <w:sz w:val="24"/>
        </w:rPr>
        <w:t>28</w:t>
      </w:r>
      <w:r>
        <w:rPr>
          <w:sz w:val="24"/>
        </w:rPr>
        <w:t xml:space="preserve">. </w:t>
      </w:r>
      <w:r>
        <w:rPr>
          <w:i/>
          <w:sz w:val="24"/>
        </w:rPr>
        <w:t>User</w:t>
      </w:r>
      <w:r>
        <w:rPr>
          <w:i/>
          <w:spacing w:val="-2"/>
          <w:sz w:val="24"/>
        </w:rPr>
        <w:t xml:space="preserve"> </w:t>
      </w:r>
      <w:r>
        <w:rPr>
          <w:i/>
          <w:sz w:val="24"/>
        </w:rPr>
        <w:t xml:space="preserve">Flow </w:t>
      </w:r>
      <w:r>
        <w:rPr>
          <w:i/>
          <w:spacing w:val="-2"/>
          <w:sz w:val="24"/>
        </w:rPr>
        <w:t>Chart</w:t>
      </w:r>
    </w:p>
    <w:p w14:paraId="0BC27D49">
      <w:pPr>
        <w:pStyle w:val="7"/>
        <w:spacing w:before="9"/>
        <w:rPr>
          <w:i/>
          <w:sz w:val="10"/>
        </w:rPr>
      </w:pPr>
      <w:r>
        <w:rPr>
          <w:i/>
          <w:sz w:val="10"/>
        </w:rPr>
        <w:drawing>
          <wp:anchor distT="0" distB="0" distL="0" distR="0" simplePos="0" relativeHeight="251672576" behindDoc="1" locked="0" layoutInCell="1" allowOverlap="1">
            <wp:simplePos x="0" y="0"/>
            <wp:positionH relativeFrom="page">
              <wp:posOffset>3538220</wp:posOffset>
            </wp:positionH>
            <wp:positionV relativeFrom="paragraph">
              <wp:posOffset>93980</wp:posOffset>
            </wp:positionV>
            <wp:extent cx="2634615" cy="5581650"/>
            <wp:effectExtent l="0" t="0" r="0" b="0"/>
            <wp:wrapTopAndBottom/>
            <wp:docPr id="37" name="Image 37" descr="593436484_2810012835854343_1982223801751734174_n"/>
            <wp:cNvGraphicFramePr/>
            <a:graphic xmlns:a="http://schemas.openxmlformats.org/drawingml/2006/main">
              <a:graphicData uri="http://schemas.openxmlformats.org/drawingml/2006/picture">
                <pic:pic xmlns:pic="http://schemas.openxmlformats.org/drawingml/2006/picture">
                  <pic:nvPicPr>
                    <pic:cNvPr id="37" name="Image 37" descr="593436484_2810012835854343_1982223801751734174_n"/>
                    <pic:cNvPicPr/>
                  </pic:nvPicPr>
                  <pic:blipFill>
                    <a:blip r:embed="rId39" cstate="print"/>
                    <a:stretch>
                      <a:fillRect/>
                    </a:stretch>
                  </pic:blipFill>
                  <pic:spPr>
                    <a:xfrm>
                      <a:off x="0" y="0"/>
                      <a:ext cx="2634303" cy="5581554"/>
                    </a:xfrm>
                    <a:prstGeom prst="rect">
                      <a:avLst/>
                    </a:prstGeom>
                  </pic:spPr>
                </pic:pic>
              </a:graphicData>
            </a:graphic>
          </wp:anchor>
        </w:drawing>
      </w:r>
    </w:p>
    <w:p w14:paraId="485DB752">
      <w:pPr>
        <w:pStyle w:val="7"/>
        <w:spacing w:after="0"/>
        <w:rPr>
          <w:i/>
          <w:sz w:val="10"/>
        </w:rPr>
        <w:sectPr>
          <w:pgSz w:w="12240" w:h="15840"/>
          <w:pgMar w:top="1380" w:right="0" w:bottom="680" w:left="1800" w:header="0" w:footer="492" w:gutter="0"/>
          <w:cols w:space="720" w:num="1"/>
        </w:sectPr>
      </w:pPr>
    </w:p>
    <w:p w14:paraId="73644A2E">
      <w:pPr>
        <w:pStyle w:val="3"/>
        <w:spacing w:before="60"/>
        <w:jc w:val="both"/>
      </w:pPr>
      <w:r>
        <w:t>Vendors</w:t>
      </w:r>
      <w:r>
        <w:rPr>
          <w:spacing w:val="-4"/>
        </w:rPr>
        <w:t xml:space="preserve"> </w:t>
      </w:r>
      <w:r>
        <w:t>Flow</w:t>
      </w:r>
      <w:r>
        <w:rPr>
          <w:spacing w:val="-1"/>
        </w:rPr>
        <w:t xml:space="preserve"> </w:t>
      </w:r>
      <w:r>
        <w:rPr>
          <w:spacing w:val="-4"/>
        </w:rPr>
        <w:t>Chart</w:t>
      </w:r>
    </w:p>
    <w:p w14:paraId="37241060">
      <w:pPr>
        <w:pStyle w:val="7"/>
        <w:spacing w:before="44"/>
        <w:rPr>
          <w:b/>
        </w:rPr>
      </w:pPr>
    </w:p>
    <w:p w14:paraId="084410DE">
      <w:pPr>
        <w:pStyle w:val="7"/>
        <w:ind w:left="360" w:right="1432"/>
        <w:jc w:val="both"/>
      </w:pPr>
      <w:r>
        <w:t>This flowchart explains the steps a vendor follows when using the system. After logging in,</w:t>
      </w:r>
      <w:r>
        <w:rPr>
          <w:spacing w:val="-6"/>
        </w:rPr>
        <w:t xml:space="preserve"> </w:t>
      </w:r>
      <w:r>
        <w:t>the</w:t>
      </w:r>
      <w:r>
        <w:rPr>
          <w:spacing w:val="-4"/>
        </w:rPr>
        <w:t xml:space="preserve"> </w:t>
      </w:r>
      <w:r>
        <w:t>vendor</w:t>
      </w:r>
      <w:r>
        <w:rPr>
          <w:spacing w:val="-5"/>
        </w:rPr>
        <w:t xml:space="preserve"> </w:t>
      </w:r>
      <w:r>
        <w:t>is</w:t>
      </w:r>
      <w:r>
        <w:rPr>
          <w:spacing w:val="-7"/>
        </w:rPr>
        <w:t xml:space="preserve"> </w:t>
      </w:r>
      <w:r>
        <w:t>brought</w:t>
      </w:r>
      <w:r>
        <w:rPr>
          <w:spacing w:val="-4"/>
        </w:rPr>
        <w:t xml:space="preserve"> </w:t>
      </w:r>
      <w:r>
        <w:t>to</w:t>
      </w:r>
      <w:r>
        <w:rPr>
          <w:spacing w:val="-6"/>
        </w:rPr>
        <w:t xml:space="preserve"> </w:t>
      </w:r>
      <w:r>
        <w:t>the</w:t>
      </w:r>
      <w:r>
        <w:rPr>
          <w:spacing w:val="-4"/>
        </w:rPr>
        <w:t xml:space="preserve"> </w:t>
      </w:r>
      <w:r>
        <w:t>dashboard</w:t>
      </w:r>
      <w:r>
        <w:rPr>
          <w:spacing w:val="-5"/>
        </w:rPr>
        <w:t xml:space="preserve"> </w:t>
      </w:r>
      <w:r>
        <w:t>where</w:t>
      </w:r>
      <w:r>
        <w:rPr>
          <w:spacing w:val="-4"/>
        </w:rPr>
        <w:t xml:space="preserve"> </w:t>
      </w:r>
      <w:r>
        <w:t>they</w:t>
      </w:r>
      <w:r>
        <w:rPr>
          <w:spacing w:val="-6"/>
        </w:rPr>
        <w:t xml:space="preserve"> </w:t>
      </w:r>
      <w:r>
        <w:t>can</w:t>
      </w:r>
      <w:r>
        <w:rPr>
          <w:spacing w:val="-6"/>
        </w:rPr>
        <w:t xml:space="preserve"> </w:t>
      </w:r>
      <w:r>
        <w:t>manage</w:t>
      </w:r>
      <w:r>
        <w:rPr>
          <w:spacing w:val="-4"/>
        </w:rPr>
        <w:t xml:space="preserve"> </w:t>
      </w:r>
      <w:r>
        <w:t>every</w:t>
      </w:r>
      <w:r>
        <w:rPr>
          <w:spacing w:val="-5"/>
        </w:rPr>
        <w:t xml:space="preserve"> </w:t>
      </w:r>
      <w:r>
        <w:t>part</w:t>
      </w:r>
      <w:r>
        <w:rPr>
          <w:spacing w:val="-5"/>
        </w:rPr>
        <w:t xml:space="preserve"> </w:t>
      </w:r>
      <w:r>
        <w:t>of</w:t>
      </w:r>
      <w:r>
        <w:rPr>
          <w:spacing w:val="-5"/>
        </w:rPr>
        <w:t xml:space="preserve"> </w:t>
      </w:r>
      <w:r>
        <w:t>their</w:t>
      </w:r>
      <w:r>
        <w:rPr>
          <w:spacing w:val="-9"/>
        </w:rPr>
        <w:t xml:space="preserve"> </w:t>
      </w:r>
      <w:r>
        <w:t>shop. Vendors</w:t>
      </w:r>
      <w:r>
        <w:rPr>
          <w:spacing w:val="-4"/>
        </w:rPr>
        <w:t xml:space="preserve"> </w:t>
      </w:r>
      <w:r>
        <w:t>can</w:t>
      </w:r>
      <w:r>
        <w:rPr>
          <w:spacing w:val="-2"/>
        </w:rPr>
        <w:t xml:space="preserve"> </w:t>
      </w:r>
      <w:r>
        <w:t>add</w:t>
      </w:r>
      <w:r>
        <w:rPr>
          <w:spacing w:val="-3"/>
        </w:rPr>
        <w:t xml:space="preserve"> </w:t>
      </w:r>
      <w:r>
        <w:t>or</w:t>
      </w:r>
      <w:r>
        <w:rPr>
          <w:spacing w:val="-2"/>
        </w:rPr>
        <w:t xml:space="preserve"> </w:t>
      </w:r>
      <w:r>
        <w:t>update</w:t>
      </w:r>
      <w:r>
        <w:rPr>
          <w:spacing w:val="-2"/>
        </w:rPr>
        <w:t xml:space="preserve"> </w:t>
      </w:r>
      <w:r>
        <w:t>product</w:t>
      </w:r>
      <w:r>
        <w:rPr>
          <w:spacing w:val="-2"/>
        </w:rPr>
        <w:t xml:space="preserve"> </w:t>
      </w:r>
      <w:r>
        <w:t>listings,</w:t>
      </w:r>
      <w:r>
        <w:rPr>
          <w:spacing w:val="-2"/>
        </w:rPr>
        <w:t xml:space="preserve"> </w:t>
      </w:r>
      <w:r>
        <w:t>adjust</w:t>
      </w:r>
      <w:r>
        <w:rPr>
          <w:spacing w:val="-2"/>
        </w:rPr>
        <w:t xml:space="preserve"> </w:t>
      </w:r>
      <w:r>
        <w:t>prices,</w:t>
      </w:r>
      <w:r>
        <w:rPr>
          <w:spacing w:val="-2"/>
        </w:rPr>
        <w:t xml:space="preserve"> </w:t>
      </w:r>
      <w:r>
        <w:t>and</w:t>
      </w:r>
      <w:r>
        <w:rPr>
          <w:spacing w:val="-3"/>
        </w:rPr>
        <w:t xml:space="preserve"> </w:t>
      </w:r>
      <w:r>
        <w:t>change</w:t>
      </w:r>
      <w:r>
        <w:rPr>
          <w:spacing w:val="-2"/>
        </w:rPr>
        <w:t xml:space="preserve"> </w:t>
      </w:r>
      <w:r>
        <w:t>the</w:t>
      </w:r>
      <w:r>
        <w:rPr>
          <w:spacing w:val="-2"/>
        </w:rPr>
        <w:t xml:space="preserve"> </w:t>
      </w:r>
      <w:r>
        <w:t>stock</w:t>
      </w:r>
      <w:r>
        <w:rPr>
          <w:spacing w:val="-2"/>
        </w:rPr>
        <w:t xml:space="preserve"> </w:t>
      </w:r>
      <w:r>
        <w:t>depending on</w:t>
      </w:r>
      <w:r>
        <w:rPr>
          <w:spacing w:val="-7"/>
        </w:rPr>
        <w:t xml:space="preserve"> </w:t>
      </w:r>
      <w:r>
        <w:t>availability.</w:t>
      </w:r>
      <w:r>
        <w:rPr>
          <w:spacing w:val="-8"/>
        </w:rPr>
        <w:t xml:space="preserve"> </w:t>
      </w:r>
      <w:r>
        <w:t>They</w:t>
      </w:r>
      <w:r>
        <w:rPr>
          <w:spacing w:val="-10"/>
        </w:rPr>
        <w:t xml:space="preserve"> </w:t>
      </w:r>
      <w:r>
        <w:t>can</w:t>
      </w:r>
      <w:r>
        <w:rPr>
          <w:spacing w:val="-10"/>
        </w:rPr>
        <w:t xml:space="preserve"> </w:t>
      </w:r>
      <w:r>
        <w:t>also</w:t>
      </w:r>
      <w:r>
        <w:rPr>
          <w:spacing w:val="-10"/>
        </w:rPr>
        <w:t xml:space="preserve"> </w:t>
      </w:r>
      <w:r>
        <w:t>check</w:t>
      </w:r>
      <w:r>
        <w:rPr>
          <w:spacing w:val="-11"/>
        </w:rPr>
        <w:t xml:space="preserve"> </w:t>
      </w:r>
      <w:r>
        <w:t>incoming</w:t>
      </w:r>
      <w:r>
        <w:rPr>
          <w:spacing w:val="-7"/>
        </w:rPr>
        <w:t xml:space="preserve"> </w:t>
      </w:r>
      <w:r>
        <w:t>orders,</w:t>
      </w:r>
      <w:r>
        <w:rPr>
          <w:spacing w:val="-8"/>
        </w:rPr>
        <w:t xml:space="preserve"> </w:t>
      </w:r>
      <w:r>
        <w:t>review</w:t>
      </w:r>
      <w:r>
        <w:rPr>
          <w:spacing w:val="-12"/>
        </w:rPr>
        <w:t xml:space="preserve"> </w:t>
      </w:r>
      <w:r>
        <w:t>order</w:t>
      </w:r>
      <w:r>
        <w:rPr>
          <w:spacing w:val="-7"/>
        </w:rPr>
        <w:t xml:space="preserve"> </w:t>
      </w:r>
      <w:r>
        <w:t>details,</w:t>
      </w:r>
      <w:r>
        <w:rPr>
          <w:spacing w:val="-7"/>
        </w:rPr>
        <w:t xml:space="preserve"> </w:t>
      </w:r>
      <w:r>
        <w:t>update</w:t>
      </w:r>
      <w:r>
        <w:rPr>
          <w:spacing w:val="-9"/>
        </w:rPr>
        <w:t xml:space="preserve"> </w:t>
      </w:r>
      <w:r>
        <w:t>delivery status, and</w:t>
      </w:r>
      <w:r>
        <w:rPr>
          <w:spacing w:val="-2"/>
        </w:rPr>
        <w:t xml:space="preserve"> </w:t>
      </w:r>
      <w:r>
        <w:t>communicate with customers</w:t>
      </w:r>
      <w:r>
        <w:rPr>
          <w:spacing w:val="-4"/>
        </w:rPr>
        <w:t xml:space="preserve"> </w:t>
      </w:r>
      <w:r>
        <w:t>when needed.</w:t>
      </w:r>
      <w:r>
        <w:rPr>
          <w:spacing w:val="-3"/>
        </w:rPr>
        <w:t xml:space="preserve"> </w:t>
      </w:r>
      <w:r>
        <w:t>The</w:t>
      </w:r>
      <w:r>
        <w:rPr>
          <w:spacing w:val="-1"/>
        </w:rPr>
        <w:t xml:space="preserve"> </w:t>
      </w:r>
      <w:r>
        <w:t>vendor</w:t>
      </w:r>
      <w:r>
        <w:rPr>
          <w:spacing w:val="-2"/>
        </w:rPr>
        <w:t xml:space="preserve"> </w:t>
      </w:r>
      <w:r>
        <w:t>can view their</w:t>
      </w:r>
      <w:r>
        <w:rPr>
          <w:spacing w:val="-2"/>
        </w:rPr>
        <w:t xml:space="preserve"> </w:t>
      </w:r>
      <w:r>
        <w:t>profile, update business information, and monitor</w:t>
      </w:r>
      <w:r>
        <w:rPr>
          <w:spacing w:val="-5"/>
        </w:rPr>
        <w:t xml:space="preserve"> </w:t>
      </w:r>
      <w:r>
        <w:t>their overall performance. The process repeats as vendors handle new orders, refresh their inventory, and continue managing their shop through the system.</w:t>
      </w:r>
    </w:p>
    <w:p w14:paraId="051B3A1B">
      <w:pPr>
        <w:pStyle w:val="7"/>
      </w:pPr>
    </w:p>
    <w:p w14:paraId="3A3F6824">
      <w:pPr>
        <w:pStyle w:val="7"/>
        <w:spacing w:before="45"/>
      </w:pPr>
    </w:p>
    <w:p w14:paraId="4F55406C">
      <w:pPr>
        <w:spacing w:before="1"/>
        <w:ind w:left="360" w:right="0" w:firstLine="0"/>
        <w:jc w:val="both"/>
        <w:rPr>
          <w:i/>
          <w:sz w:val="24"/>
        </w:rPr>
      </w:pPr>
      <w:r>
        <w:rPr>
          <w:b/>
          <w:sz w:val="24"/>
        </w:rPr>
        <w:t>Figure</w:t>
      </w:r>
      <w:r>
        <w:rPr>
          <w:b/>
          <w:spacing w:val="-2"/>
          <w:sz w:val="24"/>
        </w:rPr>
        <w:t xml:space="preserve"> </w:t>
      </w:r>
      <w:r>
        <w:rPr>
          <w:b/>
          <w:sz w:val="24"/>
        </w:rPr>
        <w:t>28</w:t>
      </w:r>
      <w:r>
        <w:rPr>
          <w:sz w:val="24"/>
        </w:rPr>
        <w:t>.</w:t>
      </w:r>
      <w:r>
        <w:rPr>
          <w:spacing w:val="-1"/>
          <w:sz w:val="24"/>
        </w:rPr>
        <w:t xml:space="preserve"> </w:t>
      </w:r>
      <w:r>
        <w:rPr>
          <w:i/>
          <w:sz w:val="24"/>
        </w:rPr>
        <w:t>Vendor</w:t>
      </w:r>
      <w:r>
        <w:rPr>
          <w:i/>
          <w:spacing w:val="-2"/>
          <w:sz w:val="24"/>
        </w:rPr>
        <w:t xml:space="preserve"> </w:t>
      </w:r>
      <w:r>
        <w:rPr>
          <w:i/>
          <w:sz w:val="24"/>
        </w:rPr>
        <w:t xml:space="preserve">Flow </w:t>
      </w:r>
      <w:r>
        <w:rPr>
          <w:i/>
          <w:spacing w:val="-2"/>
          <w:sz w:val="24"/>
        </w:rPr>
        <w:t>Chart</w:t>
      </w:r>
    </w:p>
    <w:p w14:paraId="191DBDEC">
      <w:pPr>
        <w:pStyle w:val="7"/>
        <w:spacing w:before="5"/>
        <w:rPr>
          <w:i/>
          <w:sz w:val="18"/>
        </w:rPr>
      </w:pPr>
      <w:r>
        <w:rPr>
          <w:i/>
          <w:sz w:val="18"/>
        </w:rPr>
        <w:drawing>
          <wp:anchor distT="0" distB="0" distL="0" distR="0" simplePos="0" relativeHeight="251672576" behindDoc="1" locked="0" layoutInCell="1" allowOverlap="1">
            <wp:simplePos x="0" y="0"/>
            <wp:positionH relativeFrom="page">
              <wp:posOffset>2540000</wp:posOffset>
            </wp:positionH>
            <wp:positionV relativeFrom="paragraph">
              <wp:posOffset>149860</wp:posOffset>
            </wp:positionV>
            <wp:extent cx="3345815" cy="5300345"/>
            <wp:effectExtent l="0" t="0" r="0" b="0"/>
            <wp:wrapTopAndBottom/>
            <wp:docPr id="38" name="Image 38" descr="589813343_24803714799301977_4768201384701699855_n"/>
            <wp:cNvGraphicFramePr/>
            <a:graphic xmlns:a="http://schemas.openxmlformats.org/drawingml/2006/main">
              <a:graphicData uri="http://schemas.openxmlformats.org/drawingml/2006/picture">
                <pic:pic xmlns:pic="http://schemas.openxmlformats.org/drawingml/2006/picture">
                  <pic:nvPicPr>
                    <pic:cNvPr id="38" name="Image 38" descr="589813343_24803714799301977_4768201384701699855_n"/>
                    <pic:cNvPicPr/>
                  </pic:nvPicPr>
                  <pic:blipFill>
                    <a:blip r:embed="rId40" cstate="print"/>
                    <a:stretch>
                      <a:fillRect/>
                    </a:stretch>
                  </pic:blipFill>
                  <pic:spPr>
                    <a:xfrm>
                      <a:off x="0" y="0"/>
                      <a:ext cx="3345858" cy="5300662"/>
                    </a:xfrm>
                    <a:prstGeom prst="rect">
                      <a:avLst/>
                    </a:prstGeom>
                  </pic:spPr>
                </pic:pic>
              </a:graphicData>
            </a:graphic>
          </wp:anchor>
        </w:drawing>
      </w:r>
    </w:p>
    <w:p w14:paraId="142FCA22">
      <w:pPr>
        <w:pStyle w:val="7"/>
        <w:spacing w:after="0"/>
        <w:rPr>
          <w:i/>
          <w:sz w:val="18"/>
        </w:rPr>
        <w:sectPr>
          <w:pgSz w:w="12240" w:h="15840"/>
          <w:pgMar w:top="1380" w:right="0" w:bottom="680" w:left="1800" w:header="0" w:footer="492" w:gutter="0"/>
          <w:cols w:space="720" w:num="1"/>
        </w:sectPr>
      </w:pPr>
    </w:p>
    <w:p w14:paraId="4B74F228">
      <w:pPr>
        <w:pStyle w:val="3"/>
        <w:spacing w:before="60"/>
        <w:ind w:left="420"/>
      </w:pPr>
      <w:r>
        <w:t>Entity</w:t>
      </w:r>
      <w:r>
        <w:rPr>
          <w:spacing w:val="-4"/>
        </w:rPr>
        <w:t xml:space="preserve"> </w:t>
      </w:r>
      <w:r>
        <w:t>Relationship</w:t>
      </w:r>
      <w:r>
        <w:rPr>
          <w:spacing w:val="-5"/>
        </w:rPr>
        <w:t xml:space="preserve"> </w:t>
      </w:r>
      <w:r>
        <w:rPr>
          <w:spacing w:val="-2"/>
        </w:rPr>
        <w:t>Diagram</w:t>
      </w:r>
    </w:p>
    <w:p w14:paraId="09D379DB">
      <w:pPr>
        <w:pStyle w:val="7"/>
        <w:rPr>
          <w:b/>
          <w:sz w:val="20"/>
        </w:rPr>
      </w:pPr>
    </w:p>
    <w:p w14:paraId="34756B4E">
      <w:pPr>
        <w:pStyle w:val="7"/>
        <w:spacing w:before="77"/>
        <w:rPr>
          <w:b/>
          <w:sz w:val="20"/>
        </w:rPr>
      </w:pPr>
      <w:r>
        <w:rPr>
          <w:b/>
          <w:sz w:val="20"/>
        </w:rPr>
        <w:drawing>
          <wp:anchor distT="0" distB="0" distL="0" distR="0" simplePos="0" relativeHeight="251673600" behindDoc="1" locked="0" layoutInCell="1" allowOverlap="1">
            <wp:simplePos x="0" y="0"/>
            <wp:positionH relativeFrom="page">
              <wp:posOffset>1520825</wp:posOffset>
            </wp:positionH>
            <wp:positionV relativeFrom="paragraph">
              <wp:posOffset>210185</wp:posOffset>
            </wp:positionV>
            <wp:extent cx="5122545" cy="5508625"/>
            <wp:effectExtent l="0" t="0" r="0" b="0"/>
            <wp:wrapTopAndBottom/>
            <wp:docPr id="39" name="Image 39" descr="591492381_1369222508230778_4058684049019529979_n"/>
            <wp:cNvGraphicFramePr/>
            <a:graphic xmlns:a="http://schemas.openxmlformats.org/drawingml/2006/main">
              <a:graphicData uri="http://schemas.openxmlformats.org/drawingml/2006/picture">
                <pic:pic xmlns:pic="http://schemas.openxmlformats.org/drawingml/2006/picture">
                  <pic:nvPicPr>
                    <pic:cNvPr id="39" name="Image 39" descr="591492381_1369222508230778_4058684049019529979_n"/>
                    <pic:cNvPicPr/>
                  </pic:nvPicPr>
                  <pic:blipFill>
                    <a:blip r:embed="rId41" cstate="print"/>
                    <a:stretch>
                      <a:fillRect/>
                    </a:stretch>
                  </pic:blipFill>
                  <pic:spPr>
                    <a:xfrm>
                      <a:off x="0" y="0"/>
                      <a:ext cx="5122749" cy="5508688"/>
                    </a:xfrm>
                    <a:prstGeom prst="rect">
                      <a:avLst/>
                    </a:prstGeom>
                  </pic:spPr>
                </pic:pic>
              </a:graphicData>
            </a:graphic>
          </wp:anchor>
        </w:drawing>
      </w:r>
    </w:p>
    <w:p w14:paraId="6582B8DE">
      <w:pPr>
        <w:pStyle w:val="7"/>
        <w:rPr>
          <w:b/>
        </w:rPr>
      </w:pPr>
    </w:p>
    <w:p w14:paraId="3629F35A">
      <w:pPr>
        <w:pStyle w:val="7"/>
        <w:spacing w:before="10"/>
        <w:rPr>
          <w:b/>
        </w:rPr>
      </w:pPr>
    </w:p>
    <w:p w14:paraId="7B175F31">
      <w:pPr>
        <w:spacing w:before="1"/>
        <w:ind w:left="360" w:right="0" w:firstLine="0"/>
        <w:jc w:val="left"/>
        <w:rPr>
          <w:b/>
          <w:sz w:val="24"/>
        </w:rPr>
      </w:pPr>
      <w:r>
        <w:rPr>
          <w:b/>
          <w:sz w:val="24"/>
        </w:rPr>
        <w:t>System</w:t>
      </w:r>
      <w:r>
        <w:rPr>
          <w:b/>
          <w:spacing w:val="-4"/>
          <w:sz w:val="24"/>
        </w:rPr>
        <w:t xml:space="preserve"> </w:t>
      </w:r>
      <w:r>
        <w:rPr>
          <w:b/>
          <w:spacing w:val="-2"/>
          <w:sz w:val="24"/>
        </w:rPr>
        <w:t>Functionalities</w:t>
      </w:r>
    </w:p>
    <w:p w14:paraId="303FB558">
      <w:pPr>
        <w:pStyle w:val="7"/>
        <w:spacing w:before="276"/>
        <w:ind w:left="360" w:right="1432"/>
        <w:jc w:val="both"/>
      </w:pPr>
      <w:r>
        <w:t>This</w:t>
      </w:r>
      <w:r>
        <w:rPr>
          <w:spacing w:val="-4"/>
        </w:rPr>
        <w:t xml:space="preserve"> </w:t>
      </w:r>
      <w:r>
        <w:t>section</w:t>
      </w:r>
      <w:r>
        <w:rPr>
          <w:spacing w:val="-2"/>
        </w:rPr>
        <w:t xml:space="preserve"> </w:t>
      </w:r>
      <w:r>
        <w:t>presents</w:t>
      </w:r>
      <w:r>
        <w:rPr>
          <w:spacing w:val="-4"/>
        </w:rPr>
        <w:t xml:space="preserve"> </w:t>
      </w:r>
      <w:r>
        <w:t>the</w:t>
      </w:r>
      <w:r>
        <w:rPr>
          <w:spacing w:val="-1"/>
        </w:rPr>
        <w:t xml:space="preserve"> </w:t>
      </w:r>
      <w:r>
        <w:t>context</w:t>
      </w:r>
      <w:r>
        <w:rPr>
          <w:spacing w:val="-1"/>
        </w:rPr>
        <w:t xml:space="preserve"> </w:t>
      </w:r>
      <w:r>
        <w:t>diagram</w:t>
      </w:r>
      <w:r>
        <w:rPr>
          <w:spacing w:val="-1"/>
        </w:rPr>
        <w:t xml:space="preserve"> </w:t>
      </w:r>
      <w:r>
        <w:t>and</w:t>
      </w:r>
      <w:r>
        <w:rPr>
          <w:spacing w:val="-2"/>
        </w:rPr>
        <w:t xml:space="preserve"> </w:t>
      </w:r>
      <w:r>
        <w:t>the</w:t>
      </w:r>
      <w:r>
        <w:rPr>
          <w:spacing w:val="-1"/>
        </w:rPr>
        <w:t xml:space="preserve"> </w:t>
      </w:r>
      <w:r>
        <w:t>decomposition</w:t>
      </w:r>
      <w:r>
        <w:rPr>
          <w:spacing w:val="-2"/>
        </w:rPr>
        <w:t xml:space="preserve"> </w:t>
      </w:r>
      <w:r>
        <w:t>diagrams,</w:t>
      </w:r>
      <w:r>
        <w:rPr>
          <w:spacing w:val="-2"/>
        </w:rPr>
        <w:t xml:space="preserve"> </w:t>
      </w:r>
      <w:r>
        <w:t>which</w:t>
      </w:r>
      <w:r>
        <w:rPr>
          <w:spacing w:val="-2"/>
        </w:rPr>
        <w:t xml:space="preserve"> </w:t>
      </w:r>
      <w:r>
        <w:t>explain how each part of the system works and how users interact with it. These diagrams help show the overall flow of information between customers, vendors, employees, and administrators.</w:t>
      </w:r>
      <w:r>
        <w:rPr>
          <w:spacing w:val="80"/>
        </w:rPr>
        <w:t xml:space="preserve"> </w:t>
      </w:r>
      <w:r>
        <w:t>They</w:t>
      </w:r>
      <w:r>
        <w:rPr>
          <w:spacing w:val="80"/>
        </w:rPr>
        <w:t xml:space="preserve"> </w:t>
      </w:r>
      <w:r>
        <w:t>also</w:t>
      </w:r>
      <w:r>
        <w:rPr>
          <w:spacing w:val="80"/>
        </w:rPr>
        <w:t xml:space="preserve"> </w:t>
      </w:r>
      <w:r>
        <w:t>break</w:t>
      </w:r>
      <w:r>
        <w:rPr>
          <w:spacing w:val="80"/>
        </w:rPr>
        <w:t xml:space="preserve"> </w:t>
      </w:r>
      <w:r>
        <w:t>down</w:t>
      </w:r>
      <w:r>
        <w:rPr>
          <w:spacing w:val="80"/>
        </w:rPr>
        <w:t xml:space="preserve"> </w:t>
      </w:r>
      <w:r>
        <w:t>the</w:t>
      </w:r>
      <w:r>
        <w:rPr>
          <w:spacing w:val="80"/>
        </w:rPr>
        <w:t xml:space="preserve"> </w:t>
      </w:r>
      <w:r>
        <w:t>major</w:t>
      </w:r>
      <w:r>
        <w:rPr>
          <w:spacing w:val="80"/>
        </w:rPr>
        <w:t xml:space="preserve"> </w:t>
      </w:r>
      <w:r>
        <w:t>functions</w:t>
      </w:r>
      <w:r>
        <w:rPr>
          <w:spacing w:val="80"/>
        </w:rPr>
        <w:t xml:space="preserve"> </w:t>
      </w:r>
      <w:r>
        <w:t>of</w:t>
      </w:r>
      <w:r>
        <w:rPr>
          <w:spacing w:val="80"/>
        </w:rPr>
        <w:t xml:space="preserve"> </w:t>
      </w:r>
      <w:r>
        <w:t>e-Baligya into smaller processes</w:t>
      </w:r>
      <w:r>
        <w:rPr>
          <w:spacing w:val="-3"/>
        </w:rPr>
        <w:t xml:space="preserve"> </w:t>
      </w:r>
      <w:r>
        <w:t>so</w:t>
      </w:r>
      <w:r>
        <w:rPr>
          <w:spacing w:val="-2"/>
        </w:rPr>
        <w:t xml:space="preserve"> </w:t>
      </w:r>
      <w:r>
        <w:t>it’s</w:t>
      </w:r>
      <w:r>
        <w:rPr>
          <w:spacing w:val="-3"/>
        </w:rPr>
        <w:t xml:space="preserve"> </w:t>
      </w:r>
      <w:r>
        <w:t>easier to understand how the system handles products, orders, vendor requests, reports, and user data. These visuals guide both the development and operations of the system by showing how each function connects and what outputs are expected during use.</w:t>
      </w:r>
    </w:p>
    <w:p w14:paraId="5CB46009">
      <w:pPr>
        <w:pStyle w:val="7"/>
        <w:spacing w:after="0"/>
        <w:jc w:val="both"/>
        <w:sectPr>
          <w:pgSz w:w="12240" w:h="15840"/>
          <w:pgMar w:top="1380" w:right="0" w:bottom="680" w:left="1800" w:header="0" w:footer="492" w:gutter="0"/>
          <w:cols w:space="720" w:num="1"/>
        </w:sectPr>
      </w:pPr>
    </w:p>
    <w:p w14:paraId="067CCB92">
      <w:pPr>
        <w:spacing w:before="60"/>
        <w:ind w:left="360" w:right="0" w:firstLine="0"/>
        <w:jc w:val="both"/>
        <w:rPr>
          <w:i/>
          <w:sz w:val="24"/>
        </w:rPr>
      </w:pPr>
      <w:r>
        <w:rPr>
          <w:i/>
          <w:sz w:val="24"/>
        </w:rPr>
        <w:t>System</w:t>
      </w:r>
      <w:r>
        <w:rPr>
          <w:i/>
          <w:spacing w:val="-4"/>
          <w:sz w:val="24"/>
        </w:rPr>
        <w:t xml:space="preserve"> </w:t>
      </w:r>
      <w:r>
        <w:rPr>
          <w:i/>
          <w:sz w:val="24"/>
        </w:rPr>
        <w:t>Development</w:t>
      </w:r>
      <w:r>
        <w:rPr>
          <w:i/>
          <w:spacing w:val="-1"/>
          <w:sz w:val="24"/>
        </w:rPr>
        <w:t xml:space="preserve"> </w:t>
      </w:r>
      <w:r>
        <w:rPr>
          <w:i/>
          <w:spacing w:val="-2"/>
          <w:sz w:val="24"/>
        </w:rPr>
        <w:t>Method</w:t>
      </w:r>
    </w:p>
    <w:p w14:paraId="5F41F025">
      <w:pPr>
        <w:pStyle w:val="3"/>
        <w:jc w:val="both"/>
      </w:pPr>
      <w:r>
        <w:t>System</w:t>
      </w:r>
      <w:r>
        <w:rPr>
          <w:spacing w:val="-6"/>
        </w:rPr>
        <w:t xml:space="preserve"> </w:t>
      </w:r>
      <w:r>
        <w:rPr>
          <w:spacing w:val="-2"/>
        </w:rPr>
        <w:t>Design</w:t>
      </w:r>
    </w:p>
    <w:p w14:paraId="06285F55">
      <w:pPr>
        <w:pStyle w:val="7"/>
        <w:spacing w:before="4"/>
        <w:ind w:left="360" w:right="1434"/>
        <w:jc w:val="both"/>
      </w:pPr>
      <w:r>
        <w:t>The development of the e-Baligya - Digital Marketplace for Fishery Vendors with Face Verification System was guided by the Agile Scrumban</w:t>
      </w:r>
      <w:r>
        <w:rPr>
          <w:spacing w:val="-5"/>
        </w:rPr>
        <w:t xml:space="preserve"> </w:t>
      </w:r>
      <w:r>
        <w:t>methodology. The e-Baligya - Digital Marketplace for Fishery Vendors with Face Verification System was developed using the Agile</w:t>
      </w:r>
      <w:r>
        <w:rPr>
          <w:spacing w:val="-1"/>
        </w:rPr>
        <w:t xml:space="preserve"> </w:t>
      </w:r>
      <w:r>
        <w:t>Scrumban</w:t>
      </w:r>
      <w:r>
        <w:rPr>
          <w:spacing w:val="-2"/>
        </w:rPr>
        <w:t xml:space="preserve"> </w:t>
      </w:r>
      <w:r>
        <w:t>methodology, a robust, hybrid framework specifically selected for its ability to manage the project's dual complexity: integrating an innovative security feature and meeting a rigorous academic timeline.</w:t>
      </w:r>
    </w:p>
    <w:p w14:paraId="5FDDA2EF">
      <w:pPr>
        <w:pStyle w:val="7"/>
        <w:rPr>
          <w:sz w:val="20"/>
        </w:rPr>
      </w:pPr>
    </w:p>
    <w:p w14:paraId="4976759C">
      <w:pPr>
        <w:pStyle w:val="7"/>
        <w:rPr>
          <w:sz w:val="20"/>
        </w:rPr>
      </w:pPr>
    </w:p>
    <w:p w14:paraId="57CD9F90">
      <w:pPr>
        <w:pStyle w:val="7"/>
        <w:spacing w:before="85"/>
        <w:rPr>
          <w:sz w:val="20"/>
        </w:rPr>
      </w:pPr>
      <w:r>
        <w:rPr>
          <w:sz w:val="20"/>
        </w:rPr>
        <w:drawing>
          <wp:anchor distT="0" distB="0" distL="0" distR="0" simplePos="0" relativeHeight="251673600" behindDoc="1" locked="0" layoutInCell="1" allowOverlap="1">
            <wp:simplePos x="0" y="0"/>
            <wp:positionH relativeFrom="page">
              <wp:posOffset>1832610</wp:posOffset>
            </wp:positionH>
            <wp:positionV relativeFrom="paragraph">
              <wp:posOffset>215265</wp:posOffset>
            </wp:positionV>
            <wp:extent cx="4575175" cy="3495040"/>
            <wp:effectExtent l="0" t="0" r="0" b="0"/>
            <wp:wrapTopAndBottom/>
            <wp:docPr id="40" name="Image 40" descr="508458943_579057248338054_1242932426460843986_n"/>
            <wp:cNvGraphicFramePr/>
            <a:graphic xmlns:a="http://schemas.openxmlformats.org/drawingml/2006/main">
              <a:graphicData uri="http://schemas.openxmlformats.org/drawingml/2006/picture">
                <pic:pic xmlns:pic="http://schemas.openxmlformats.org/drawingml/2006/picture">
                  <pic:nvPicPr>
                    <pic:cNvPr id="40" name="Image 40" descr="508458943_579057248338054_1242932426460843986_n"/>
                    <pic:cNvPicPr/>
                  </pic:nvPicPr>
                  <pic:blipFill>
                    <a:blip r:embed="rId42" cstate="print"/>
                    <a:stretch>
                      <a:fillRect/>
                    </a:stretch>
                  </pic:blipFill>
                  <pic:spPr>
                    <a:xfrm>
                      <a:off x="0" y="0"/>
                      <a:ext cx="4575055" cy="3495294"/>
                    </a:xfrm>
                    <a:prstGeom prst="rect">
                      <a:avLst/>
                    </a:prstGeom>
                  </pic:spPr>
                </pic:pic>
              </a:graphicData>
            </a:graphic>
          </wp:anchor>
        </w:drawing>
      </w:r>
    </w:p>
    <w:p w14:paraId="259F2D8D">
      <w:pPr>
        <w:pStyle w:val="7"/>
      </w:pPr>
    </w:p>
    <w:p w14:paraId="0B5CC979">
      <w:pPr>
        <w:pStyle w:val="7"/>
      </w:pPr>
    </w:p>
    <w:p w14:paraId="2402C7CC">
      <w:pPr>
        <w:pStyle w:val="7"/>
        <w:spacing w:before="190"/>
      </w:pPr>
    </w:p>
    <w:p w14:paraId="7547D43B">
      <w:pPr>
        <w:pStyle w:val="7"/>
        <w:spacing w:before="1"/>
        <w:ind w:left="360" w:right="1430"/>
        <w:jc w:val="both"/>
      </w:pPr>
      <w:r>
        <w:t>The Scrum component of this</w:t>
      </w:r>
      <w:r>
        <w:rPr>
          <w:spacing w:val="-3"/>
        </w:rPr>
        <w:t xml:space="preserve"> </w:t>
      </w:r>
      <w:r>
        <w:t>methodology</w:t>
      </w:r>
      <w:r>
        <w:rPr>
          <w:spacing w:val="-2"/>
        </w:rPr>
        <w:t xml:space="preserve"> </w:t>
      </w:r>
      <w:r>
        <w:t>dictates that all system development is executed through</w:t>
      </w:r>
      <w:r>
        <w:rPr>
          <w:spacing w:val="-2"/>
        </w:rPr>
        <w:t xml:space="preserve"> </w:t>
      </w:r>
      <w:r>
        <w:t>short, iterative</w:t>
      </w:r>
      <w:r>
        <w:rPr>
          <w:spacing w:val="-1"/>
        </w:rPr>
        <w:t xml:space="preserve"> </w:t>
      </w:r>
      <w:r>
        <w:t>cycles called Sprints. Each Sprint</w:t>
      </w:r>
      <w:r>
        <w:rPr>
          <w:spacing w:val="-1"/>
        </w:rPr>
        <w:t xml:space="preserve"> </w:t>
      </w:r>
      <w:r>
        <w:t>is dedicated to</w:t>
      </w:r>
      <w:r>
        <w:rPr>
          <w:spacing w:val="-3"/>
        </w:rPr>
        <w:t xml:space="preserve"> </w:t>
      </w:r>
      <w:r>
        <w:t>coding, integrating, and thoroughly testing a small, specific part of the system—for example, developing the product listing and transaction flow or implementing the crucial Face Verification algorithm. By delivering a tested, working Increment every few weeks, the team</w:t>
      </w:r>
      <w:r>
        <w:rPr>
          <w:spacing w:val="-15"/>
        </w:rPr>
        <w:t xml:space="preserve"> </w:t>
      </w:r>
      <w:r>
        <w:t>effectively</w:t>
      </w:r>
      <w:r>
        <w:rPr>
          <w:spacing w:val="-15"/>
        </w:rPr>
        <w:t xml:space="preserve"> </w:t>
      </w:r>
      <w:r>
        <w:t>mitigates</w:t>
      </w:r>
      <w:r>
        <w:rPr>
          <w:spacing w:val="-15"/>
        </w:rPr>
        <w:t xml:space="preserve"> </w:t>
      </w:r>
      <w:r>
        <w:t>the</w:t>
      </w:r>
      <w:r>
        <w:rPr>
          <w:spacing w:val="-15"/>
        </w:rPr>
        <w:t xml:space="preserve"> </w:t>
      </w:r>
      <w:r>
        <w:t>technical</w:t>
      </w:r>
      <w:r>
        <w:rPr>
          <w:spacing w:val="-15"/>
        </w:rPr>
        <w:t xml:space="preserve"> </w:t>
      </w:r>
      <w:r>
        <w:t>risk</w:t>
      </w:r>
      <w:r>
        <w:rPr>
          <w:spacing w:val="-15"/>
        </w:rPr>
        <w:t xml:space="preserve"> </w:t>
      </w:r>
      <w:r>
        <w:t>associated</w:t>
      </w:r>
      <w:r>
        <w:rPr>
          <w:spacing w:val="-15"/>
        </w:rPr>
        <w:t xml:space="preserve"> </w:t>
      </w:r>
      <w:r>
        <w:t>with</w:t>
      </w:r>
      <w:r>
        <w:rPr>
          <w:spacing w:val="-15"/>
        </w:rPr>
        <w:t xml:space="preserve"> </w:t>
      </w:r>
      <w:r>
        <w:t>the</w:t>
      </w:r>
      <w:r>
        <w:rPr>
          <w:spacing w:val="-13"/>
        </w:rPr>
        <w:t xml:space="preserve"> </w:t>
      </w:r>
      <w:r>
        <w:t>security</w:t>
      </w:r>
      <w:r>
        <w:rPr>
          <w:spacing w:val="-14"/>
        </w:rPr>
        <w:t xml:space="preserve"> </w:t>
      </w:r>
      <w:r>
        <w:t>module;</w:t>
      </w:r>
      <w:r>
        <w:rPr>
          <w:spacing w:val="-13"/>
        </w:rPr>
        <w:t xml:space="preserve"> </w:t>
      </w:r>
      <w:r>
        <w:t>any</w:t>
      </w:r>
      <w:r>
        <w:rPr>
          <w:spacing w:val="-15"/>
        </w:rPr>
        <w:t xml:space="preserve"> </w:t>
      </w:r>
      <w:r>
        <w:t>issues found are</w:t>
      </w:r>
      <w:r>
        <w:rPr>
          <w:spacing w:val="-1"/>
        </w:rPr>
        <w:t xml:space="preserve"> </w:t>
      </w:r>
      <w:r>
        <w:t>corrected</w:t>
      </w:r>
      <w:r>
        <w:rPr>
          <w:spacing w:val="-4"/>
        </w:rPr>
        <w:t xml:space="preserve"> </w:t>
      </w:r>
      <w:r>
        <w:t>immediately, preventing costly,</w:t>
      </w:r>
      <w:r>
        <w:rPr>
          <w:spacing w:val="-3"/>
        </w:rPr>
        <w:t xml:space="preserve"> </w:t>
      </w:r>
      <w:r>
        <w:t>time-consuming failures</w:t>
      </w:r>
      <w:r>
        <w:rPr>
          <w:spacing w:val="-4"/>
        </w:rPr>
        <w:t xml:space="preserve"> </w:t>
      </w:r>
      <w:r>
        <w:t>at</w:t>
      </w:r>
      <w:r>
        <w:rPr>
          <w:spacing w:val="-1"/>
        </w:rPr>
        <w:t xml:space="preserve"> </w:t>
      </w:r>
      <w:r>
        <w:t>the</w:t>
      </w:r>
      <w:r>
        <w:rPr>
          <w:spacing w:val="-5"/>
        </w:rPr>
        <w:t xml:space="preserve"> </w:t>
      </w:r>
      <w:r>
        <w:t>end of the</w:t>
      </w:r>
      <w:r>
        <w:rPr>
          <w:spacing w:val="40"/>
        </w:rPr>
        <w:t xml:space="preserve"> </w:t>
      </w:r>
      <w:r>
        <w:t>project.</w:t>
      </w:r>
      <w:r>
        <w:rPr>
          <w:spacing w:val="40"/>
        </w:rPr>
        <w:t xml:space="preserve"> </w:t>
      </w:r>
      <w:r>
        <w:t>This</w:t>
      </w:r>
      <w:r>
        <w:rPr>
          <w:spacing w:val="40"/>
        </w:rPr>
        <w:t xml:space="preserve"> </w:t>
      </w:r>
      <w:r>
        <w:t>continuous</w:t>
      </w:r>
      <w:r>
        <w:rPr>
          <w:spacing w:val="40"/>
        </w:rPr>
        <w:t xml:space="preserve"> </w:t>
      </w:r>
      <w:r>
        <w:t>focus</w:t>
      </w:r>
      <w:r>
        <w:rPr>
          <w:spacing w:val="40"/>
        </w:rPr>
        <w:t xml:space="preserve"> </w:t>
      </w:r>
      <w:r>
        <w:t>on</w:t>
      </w:r>
      <w:r>
        <w:rPr>
          <w:spacing w:val="40"/>
        </w:rPr>
        <w:t xml:space="preserve"> </w:t>
      </w:r>
      <w:r>
        <w:t>functional</w:t>
      </w:r>
      <w:r>
        <w:rPr>
          <w:spacing w:val="40"/>
        </w:rPr>
        <w:t xml:space="preserve"> </w:t>
      </w:r>
      <w:r>
        <w:t>delivery</w:t>
      </w:r>
      <w:r>
        <w:rPr>
          <w:spacing w:val="40"/>
        </w:rPr>
        <w:t xml:space="preserve"> </w:t>
      </w:r>
      <w:r>
        <w:t>ensures</w:t>
      </w:r>
      <w:r>
        <w:rPr>
          <w:spacing w:val="40"/>
        </w:rPr>
        <w:t xml:space="preserve"> </w:t>
      </w:r>
      <w:r>
        <w:t>the</w:t>
      </w:r>
      <w:r>
        <w:rPr>
          <w:spacing w:val="40"/>
        </w:rPr>
        <w:t xml:space="preserve"> </w:t>
      </w:r>
      <w:r>
        <w:t>system's</w:t>
      </w:r>
      <w:r>
        <w:rPr>
          <w:spacing w:val="40"/>
        </w:rPr>
        <w:t xml:space="preserve"> </w:t>
      </w:r>
      <w:r>
        <w:t>design is validated in real-time.</w:t>
      </w:r>
    </w:p>
    <w:p w14:paraId="67ABBAAB">
      <w:pPr>
        <w:pStyle w:val="7"/>
        <w:spacing w:after="0"/>
        <w:jc w:val="both"/>
        <w:sectPr>
          <w:pgSz w:w="12240" w:h="15840"/>
          <w:pgMar w:top="1660" w:right="0" w:bottom="680" w:left="1800" w:header="0" w:footer="492" w:gutter="0"/>
          <w:cols w:space="720" w:num="1"/>
        </w:sectPr>
      </w:pPr>
    </w:p>
    <w:p w14:paraId="7F9F643D">
      <w:pPr>
        <w:pStyle w:val="7"/>
        <w:spacing w:before="60"/>
        <w:ind w:left="360" w:right="1431"/>
        <w:jc w:val="both"/>
      </w:pPr>
      <w:r>
        <w:t>Finally, the Kanban element introduces a parallel, visible workflow dedicated to thesis documentation. This structure ensures that writing and revising the Capstone chapters— from</w:t>
      </w:r>
      <w:r>
        <w:rPr>
          <w:spacing w:val="-15"/>
        </w:rPr>
        <w:t xml:space="preserve"> </w:t>
      </w:r>
      <w:r>
        <w:t>the</w:t>
      </w:r>
      <w:r>
        <w:rPr>
          <w:spacing w:val="-15"/>
        </w:rPr>
        <w:t xml:space="preserve"> </w:t>
      </w:r>
      <w:r>
        <w:t>Review</w:t>
      </w:r>
      <w:r>
        <w:rPr>
          <w:spacing w:val="-15"/>
        </w:rPr>
        <w:t xml:space="preserve"> </w:t>
      </w:r>
      <w:r>
        <w:t>of</w:t>
      </w:r>
      <w:r>
        <w:rPr>
          <w:spacing w:val="-15"/>
        </w:rPr>
        <w:t xml:space="preserve"> </w:t>
      </w:r>
      <w:r>
        <w:t>Related</w:t>
      </w:r>
      <w:r>
        <w:rPr>
          <w:spacing w:val="-15"/>
        </w:rPr>
        <w:t xml:space="preserve"> </w:t>
      </w:r>
      <w:r>
        <w:t>Literature</w:t>
      </w:r>
      <w:r>
        <w:rPr>
          <w:spacing w:val="-15"/>
        </w:rPr>
        <w:t xml:space="preserve"> </w:t>
      </w:r>
      <w:r>
        <w:t>to</w:t>
      </w:r>
      <w:r>
        <w:rPr>
          <w:spacing w:val="-15"/>
        </w:rPr>
        <w:t xml:space="preserve"> </w:t>
      </w:r>
      <w:r>
        <w:t>the</w:t>
      </w:r>
      <w:r>
        <w:rPr>
          <w:spacing w:val="-15"/>
        </w:rPr>
        <w:t xml:space="preserve"> </w:t>
      </w:r>
      <w:r>
        <w:t>Results</w:t>
      </w:r>
      <w:r>
        <w:rPr>
          <w:spacing w:val="-15"/>
        </w:rPr>
        <w:t xml:space="preserve"> </w:t>
      </w:r>
      <w:r>
        <w:t>and</w:t>
      </w:r>
      <w:r>
        <w:rPr>
          <w:spacing w:val="-15"/>
        </w:rPr>
        <w:t xml:space="preserve"> </w:t>
      </w:r>
      <w:r>
        <w:t>Discussion—happen</w:t>
      </w:r>
      <w:r>
        <w:rPr>
          <w:spacing w:val="-6"/>
        </w:rPr>
        <w:t xml:space="preserve"> </w:t>
      </w:r>
      <w:r>
        <w:t>concurrently with system development. This process prevents the common problem of rushing all documentation at the end. By synchronizing the technical output (the e-Baligya system) with academic requirements (the thesis), and guaranteeing that all necessary revisions are quickly approved by the adviser, Agile Scrumban</w:t>
      </w:r>
      <w:r>
        <w:rPr>
          <w:spacing w:val="-2"/>
        </w:rPr>
        <w:t xml:space="preserve"> </w:t>
      </w:r>
      <w:r>
        <w:t>ensures the</w:t>
      </w:r>
      <w:r>
        <w:rPr>
          <w:spacing w:val="-4"/>
        </w:rPr>
        <w:t xml:space="preserve"> </w:t>
      </w:r>
      <w:r>
        <w:t>timely</w:t>
      </w:r>
      <w:r>
        <w:rPr>
          <w:spacing w:val="-1"/>
        </w:rPr>
        <w:t xml:space="preserve"> </w:t>
      </w:r>
      <w:r>
        <w:t>completion and submission of both the verified, functional application and the accurate final thesis.</w:t>
      </w:r>
    </w:p>
    <w:p w14:paraId="6DC8A633">
      <w:pPr>
        <w:pStyle w:val="7"/>
        <w:spacing w:after="0"/>
        <w:jc w:val="both"/>
        <w:sectPr>
          <w:pgSz w:w="12240" w:h="15840"/>
          <w:pgMar w:top="1380" w:right="0" w:bottom="680" w:left="1800" w:header="0" w:footer="492" w:gutter="0"/>
          <w:cols w:space="720" w:num="1"/>
        </w:sectPr>
      </w:pPr>
    </w:p>
    <w:p w14:paraId="0E31FED5">
      <w:pPr>
        <w:pStyle w:val="2"/>
        <w:spacing w:before="60" w:line="357" w:lineRule="auto"/>
        <w:ind w:left="3013" w:right="3937" w:firstLine="916"/>
        <w:jc w:val="left"/>
      </w:pPr>
      <w:r>
        <w:t>CHAPTER IV RESULTS</w:t>
      </w:r>
      <w:r>
        <w:rPr>
          <w:spacing w:val="-15"/>
        </w:rPr>
        <w:t xml:space="preserve"> </w:t>
      </w:r>
      <w:r>
        <w:t>AND</w:t>
      </w:r>
      <w:r>
        <w:rPr>
          <w:spacing w:val="-15"/>
        </w:rPr>
        <w:t xml:space="preserve"> </w:t>
      </w:r>
      <w:r>
        <w:t>DISCUSSIONS</w:t>
      </w:r>
    </w:p>
    <w:p w14:paraId="1018A574">
      <w:pPr>
        <w:pStyle w:val="2"/>
        <w:spacing w:before="60" w:line="357" w:lineRule="auto"/>
        <w:ind w:left="3013" w:right="3937" w:firstLine="916"/>
        <w:jc w:val="left"/>
      </w:pPr>
    </w:p>
    <w:p w14:paraId="3170FFEA">
      <w:pPr>
        <w:pStyle w:val="7"/>
        <w:ind w:left="360" w:right="1431" w:firstLine="960"/>
        <w:jc w:val="both"/>
      </w:pPr>
      <w:r>
        <w:t>The</w:t>
      </w:r>
      <w:r>
        <w:rPr>
          <w:spacing w:val="-15"/>
        </w:rPr>
        <w:t xml:space="preserve"> </w:t>
      </w:r>
      <w:r>
        <w:t>Results</w:t>
      </w:r>
      <w:r>
        <w:rPr>
          <w:spacing w:val="-15"/>
        </w:rPr>
        <w:t xml:space="preserve"> </w:t>
      </w:r>
      <w:r>
        <w:t>and</w:t>
      </w:r>
      <w:r>
        <w:rPr>
          <w:spacing w:val="-15"/>
        </w:rPr>
        <w:t xml:space="preserve"> </w:t>
      </w:r>
      <w:r>
        <w:t>Discussion</w:t>
      </w:r>
      <w:r>
        <w:rPr>
          <w:spacing w:val="-6"/>
        </w:rPr>
        <w:t xml:space="preserve"> </w:t>
      </w:r>
      <w:r>
        <w:t>for</w:t>
      </w:r>
      <w:r>
        <w:rPr>
          <w:spacing w:val="-15"/>
        </w:rPr>
        <w:t xml:space="preserve"> </w:t>
      </w:r>
      <w:r>
        <w:t>the</w:t>
      </w:r>
      <w:r>
        <w:rPr>
          <w:spacing w:val="-15"/>
        </w:rPr>
        <w:t xml:space="preserve"> </w:t>
      </w:r>
      <w:r>
        <w:t>e-Baligya</w:t>
      </w:r>
      <w:r>
        <w:rPr>
          <w:spacing w:val="-1"/>
        </w:rPr>
        <w:t xml:space="preserve"> </w:t>
      </w:r>
      <w:r>
        <w:t>system</w:t>
      </w:r>
      <w:r>
        <w:rPr>
          <w:spacing w:val="-15"/>
        </w:rPr>
        <w:t xml:space="preserve"> </w:t>
      </w:r>
      <w:r>
        <w:t>design</w:t>
      </w:r>
      <w:r>
        <w:rPr>
          <w:spacing w:val="-1"/>
        </w:rPr>
        <w:t xml:space="preserve"> </w:t>
      </w:r>
      <w:r>
        <w:t>demonstrate</w:t>
      </w:r>
      <w:r>
        <w:rPr>
          <w:spacing w:val="-5"/>
        </w:rPr>
        <w:t xml:space="preserve"> </w:t>
      </w:r>
      <w:r>
        <w:t>that</w:t>
      </w:r>
      <w:r>
        <w:rPr>
          <w:spacing w:val="-15"/>
        </w:rPr>
        <w:t xml:space="preserve"> </w:t>
      </w:r>
      <w:r>
        <w:t>the architecture successfully meets all core project objectives, particularly</w:t>
      </w:r>
      <w:r>
        <w:rPr>
          <w:spacing w:val="-1"/>
        </w:rPr>
        <w:t xml:space="preserve"> </w:t>
      </w:r>
      <w:r>
        <w:t>regarding</w:t>
      </w:r>
      <w:r>
        <w:rPr>
          <w:spacing w:val="-4"/>
        </w:rPr>
        <w:t xml:space="preserve"> </w:t>
      </w:r>
      <w:r>
        <w:t>security and transactional complexity. The design</w:t>
      </w:r>
      <w:r>
        <w:rPr>
          <w:spacing w:val="-1"/>
        </w:rPr>
        <w:t xml:space="preserve"> </w:t>
      </w:r>
      <w:r>
        <w:t>validates</w:t>
      </w:r>
      <w:r>
        <w:rPr>
          <w:spacing w:val="-3"/>
        </w:rPr>
        <w:t xml:space="preserve"> </w:t>
      </w:r>
      <w:r>
        <w:t>the project's</w:t>
      </w:r>
      <w:r>
        <w:rPr>
          <w:spacing w:val="-1"/>
        </w:rPr>
        <w:t xml:space="preserve"> </w:t>
      </w:r>
      <w:r>
        <w:t>scope by clearly</w:t>
      </w:r>
      <w:r>
        <w:rPr>
          <w:spacing w:val="-3"/>
        </w:rPr>
        <w:t xml:space="preserve"> </w:t>
      </w:r>
      <w:r>
        <w:t>mapping the</w:t>
      </w:r>
      <w:r>
        <w:rPr>
          <w:spacing w:val="-10"/>
        </w:rPr>
        <w:t xml:space="preserve"> </w:t>
      </w:r>
      <w:r>
        <w:t>system's</w:t>
      </w:r>
      <w:r>
        <w:rPr>
          <w:spacing w:val="-13"/>
        </w:rPr>
        <w:t xml:space="preserve"> </w:t>
      </w:r>
      <w:r>
        <w:t>operational</w:t>
      </w:r>
      <w:r>
        <w:rPr>
          <w:spacing w:val="-10"/>
        </w:rPr>
        <w:t xml:space="preserve"> </w:t>
      </w:r>
      <w:r>
        <w:t>flow</w:t>
      </w:r>
      <w:r>
        <w:rPr>
          <w:spacing w:val="-13"/>
        </w:rPr>
        <w:t xml:space="preserve"> </w:t>
      </w:r>
      <w:r>
        <w:t>from 1.0</w:t>
      </w:r>
      <w:r>
        <w:rPr>
          <w:spacing w:val="-11"/>
        </w:rPr>
        <w:t xml:space="preserve"> </w:t>
      </w:r>
      <w:r>
        <w:t>Listing</w:t>
      </w:r>
      <w:r>
        <w:rPr>
          <w:spacing w:val="-3"/>
        </w:rPr>
        <w:t xml:space="preserve"> </w:t>
      </w:r>
      <w:r>
        <w:t>to</w:t>
      </w:r>
      <w:r>
        <w:rPr>
          <w:spacing w:val="-3"/>
        </w:rPr>
        <w:t xml:space="preserve"> </w:t>
      </w:r>
      <w:r>
        <w:t>2.0</w:t>
      </w:r>
      <w:r>
        <w:rPr>
          <w:spacing w:val="-11"/>
        </w:rPr>
        <w:t xml:space="preserve"> </w:t>
      </w:r>
      <w:r>
        <w:t>Selling</w:t>
      </w:r>
      <w:r>
        <w:rPr>
          <w:spacing w:val="-2"/>
        </w:rPr>
        <w:t xml:space="preserve"> </w:t>
      </w:r>
      <w:r>
        <w:t>to</w:t>
      </w:r>
      <w:r>
        <w:rPr>
          <w:spacing w:val="-3"/>
        </w:rPr>
        <w:t xml:space="preserve"> </w:t>
      </w:r>
      <w:r>
        <w:t>3.0</w:t>
      </w:r>
      <w:r>
        <w:rPr>
          <w:spacing w:val="-11"/>
        </w:rPr>
        <w:t xml:space="preserve"> </w:t>
      </w:r>
      <w:r>
        <w:t>Fulfilling,</w:t>
      </w:r>
      <w:r>
        <w:rPr>
          <w:spacing w:val="-11"/>
        </w:rPr>
        <w:t xml:space="preserve"> </w:t>
      </w:r>
      <w:r>
        <w:t>ensuring</w:t>
      </w:r>
      <w:r>
        <w:rPr>
          <w:spacing w:val="-11"/>
        </w:rPr>
        <w:t xml:space="preserve"> </w:t>
      </w:r>
      <w:r>
        <w:t>that all sales and status updates are tracked centrally in the data stores (D1 Product Data and D2 Sales Records). Crucially, the system supports robust Role-Based Access Control (RBAC)</w:t>
      </w:r>
      <w:r>
        <w:rPr>
          <w:spacing w:val="-1"/>
        </w:rPr>
        <w:t xml:space="preserve"> </w:t>
      </w:r>
      <w:r>
        <w:t>for</w:t>
      </w:r>
      <w:r>
        <w:rPr>
          <w:spacing w:val="40"/>
        </w:rPr>
        <w:t xml:space="preserve"> </w:t>
      </w:r>
      <w:r>
        <w:t>users,</w:t>
      </w:r>
      <w:r>
        <w:rPr>
          <w:spacing w:val="40"/>
        </w:rPr>
        <w:t xml:space="preserve"> </w:t>
      </w:r>
      <w:r>
        <w:t>vendors,</w:t>
      </w:r>
      <w:r>
        <w:rPr>
          <w:spacing w:val="40"/>
        </w:rPr>
        <w:t xml:space="preserve"> </w:t>
      </w:r>
      <w:r>
        <w:t>and</w:t>
      </w:r>
      <w:r>
        <w:rPr>
          <w:spacing w:val="40"/>
        </w:rPr>
        <w:t xml:space="preserve"> </w:t>
      </w:r>
      <w:r>
        <w:t>administrative</w:t>
      </w:r>
      <w:r>
        <w:rPr>
          <w:spacing w:val="40"/>
        </w:rPr>
        <w:t xml:space="preserve"> </w:t>
      </w:r>
      <w:r>
        <w:t>roles,</w:t>
      </w:r>
      <w:r>
        <w:rPr>
          <w:spacing w:val="40"/>
        </w:rPr>
        <w:t xml:space="preserve"> </w:t>
      </w:r>
      <w:r>
        <w:t>which</w:t>
      </w:r>
      <w:r>
        <w:rPr>
          <w:spacing w:val="40"/>
        </w:rPr>
        <w:t xml:space="preserve"> </w:t>
      </w:r>
      <w:r>
        <w:t>is</w:t>
      </w:r>
      <w:r>
        <w:rPr>
          <w:spacing w:val="40"/>
        </w:rPr>
        <w:t xml:space="preserve"> </w:t>
      </w:r>
      <w:r>
        <w:t>secured</w:t>
      </w:r>
      <w:r>
        <w:rPr>
          <w:spacing w:val="40"/>
        </w:rPr>
        <w:t xml:space="preserve"> </w:t>
      </w:r>
      <w:r>
        <w:t>by</w:t>
      </w:r>
      <w:r>
        <w:rPr>
          <w:spacing w:val="40"/>
        </w:rPr>
        <w:t xml:space="preserve"> </w:t>
      </w:r>
      <w:r>
        <w:t>the mandatory</w:t>
      </w:r>
      <w:r>
        <w:rPr>
          <w:spacing w:val="-1"/>
        </w:rPr>
        <w:t xml:space="preserve"> </w:t>
      </w:r>
      <w:r>
        <w:t>Face Verification module for identity confirmation. This biometric security layer is the primary defense against fraud</w:t>
      </w:r>
      <w:r>
        <w:rPr>
          <w:spacing w:val="-1"/>
        </w:rPr>
        <w:t xml:space="preserve"> </w:t>
      </w:r>
      <w:r>
        <w:t>and enhances accountability for sensitive tasks, such as managing orders and placing high-value bids. Furthermore, the system efficiently handles</w:t>
      </w:r>
      <w:r>
        <w:rPr>
          <w:spacing w:val="40"/>
        </w:rPr>
        <w:t xml:space="preserve"> </w:t>
      </w:r>
      <w:r>
        <w:t>specialized</w:t>
      </w:r>
      <w:r>
        <w:rPr>
          <w:spacing w:val="40"/>
        </w:rPr>
        <w:t xml:space="preserve"> </w:t>
      </w:r>
      <w:r>
        <w:t>transaction</w:t>
      </w:r>
      <w:r>
        <w:rPr>
          <w:spacing w:val="40"/>
        </w:rPr>
        <w:t xml:space="preserve"> </w:t>
      </w:r>
      <w:r>
        <w:t>types,</w:t>
      </w:r>
      <w:r>
        <w:rPr>
          <w:spacing w:val="40"/>
        </w:rPr>
        <w:t xml:space="preserve"> </w:t>
      </w:r>
      <w:r>
        <w:t>providing</w:t>
      </w:r>
      <w:r>
        <w:rPr>
          <w:spacing w:val="40"/>
        </w:rPr>
        <w:t xml:space="preserve"> </w:t>
      </w:r>
      <w:r>
        <w:t>separate</w:t>
      </w:r>
      <w:r>
        <w:rPr>
          <w:spacing w:val="40"/>
        </w:rPr>
        <w:t xml:space="preserve"> </w:t>
      </w:r>
      <w:r>
        <w:t>data</w:t>
      </w:r>
      <w:r>
        <w:rPr>
          <w:spacing w:val="40"/>
        </w:rPr>
        <w:t xml:space="preserve"> </w:t>
      </w:r>
      <w:r>
        <w:t>structures</w:t>
      </w:r>
      <w:r>
        <w:rPr>
          <w:spacing w:val="40"/>
        </w:rPr>
        <w:t xml:space="preserve"> </w:t>
      </w:r>
      <w:r>
        <w:t>for</w:t>
      </w:r>
      <w:r>
        <w:rPr>
          <w:spacing w:val="40"/>
        </w:rPr>
        <w:t xml:space="preserve"> </w:t>
      </w:r>
      <w:r>
        <w:t>the complex</w:t>
      </w:r>
      <w:r>
        <w:rPr>
          <w:spacing w:val="-2"/>
        </w:rPr>
        <w:t xml:space="preserve"> </w:t>
      </w:r>
      <w:r>
        <w:t>Bidding</w:t>
      </w:r>
      <w:r>
        <w:rPr>
          <w:spacing w:val="-3"/>
        </w:rPr>
        <w:t xml:space="preserve"> </w:t>
      </w:r>
      <w:r>
        <w:t>process (supporting 'My Bids') and the standard ORDERS</w:t>
      </w:r>
      <w:r>
        <w:rPr>
          <w:spacing w:val="-5"/>
        </w:rPr>
        <w:t xml:space="preserve"> </w:t>
      </w:r>
      <w:r>
        <w:t>(including 'Cancelled</w:t>
      </w:r>
      <w:r>
        <w:rPr>
          <w:spacing w:val="-11"/>
        </w:rPr>
        <w:t xml:space="preserve"> </w:t>
      </w:r>
      <w:r>
        <w:t>Orders'</w:t>
      </w:r>
      <w:r>
        <w:rPr>
          <w:spacing w:val="-15"/>
        </w:rPr>
        <w:t xml:space="preserve"> </w:t>
      </w:r>
      <w:r>
        <w:t>and</w:t>
      </w:r>
      <w:r>
        <w:rPr>
          <w:spacing w:val="-11"/>
        </w:rPr>
        <w:t xml:space="preserve"> </w:t>
      </w:r>
      <w:r>
        <w:t>'Completed</w:t>
      </w:r>
      <w:r>
        <w:rPr>
          <w:spacing w:val="-11"/>
        </w:rPr>
        <w:t xml:space="preserve"> </w:t>
      </w:r>
      <w:r>
        <w:t>Orders'),</w:t>
      </w:r>
      <w:r>
        <w:rPr>
          <w:spacing w:val="-11"/>
        </w:rPr>
        <w:t xml:space="preserve"> </w:t>
      </w:r>
      <w:r>
        <w:t>allowing</w:t>
      </w:r>
      <w:r>
        <w:rPr>
          <w:spacing w:val="-11"/>
        </w:rPr>
        <w:t xml:space="preserve"> </w:t>
      </w:r>
      <w:r>
        <w:t>for</w:t>
      </w:r>
      <w:r>
        <w:rPr>
          <w:spacing w:val="-11"/>
        </w:rPr>
        <w:t xml:space="preserve"> </w:t>
      </w:r>
      <w:r>
        <w:t>streamlined</w:t>
      </w:r>
      <w:r>
        <w:rPr>
          <w:spacing w:val="-11"/>
        </w:rPr>
        <w:t xml:space="preserve"> </w:t>
      </w:r>
      <w:r>
        <w:t>vendor</w:t>
      </w:r>
      <w:r>
        <w:rPr>
          <w:spacing w:val="-15"/>
        </w:rPr>
        <w:t xml:space="preserve"> </w:t>
      </w:r>
      <w:r>
        <w:t>management, accurate fulfillment tracking, and comprehensive reporting (like 'Reports Product' and 'Report Bidding Product'). This structure confirms that the final e-Baligya</w:t>
      </w:r>
      <w:r>
        <w:rPr>
          <w:spacing w:val="-1"/>
        </w:rPr>
        <w:t xml:space="preserve"> </w:t>
      </w:r>
      <w:r>
        <w:t>architecture is robust, secure, and operationally efficient for the fishery digital marketplace.</w:t>
      </w:r>
    </w:p>
    <w:p w14:paraId="0D790587">
      <w:pPr>
        <w:pStyle w:val="7"/>
        <w:spacing w:before="45"/>
      </w:pPr>
    </w:p>
    <w:p w14:paraId="7BB53941">
      <w:pPr>
        <w:pStyle w:val="3"/>
        <w:spacing w:before="1"/>
      </w:pPr>
      <w:r>
        <w:t>Development</w:t>
      </w:r>
      <w:r>
        <w:rPr>
          <w:spacing w:val="-4"/>
        </w:rPr>
        <w:t xml:space="preserve"> </w:t>
      </w:r>
      <w:r>
        <w:t>and</w:t>
      </w:r>
      <w:r>
        <w:rPr>
          <w:spacing w:val="-4"/>
        </w:rPr>
        <w:t xml:space="preserve"> </w:t>
      </w:r>
      <w:r>
        <w:rPr>
          <w:spacing w:val="-2"/>
        </w:rPr>
        <w:t>Testing</w:t>
      </w:r>
    </w:p>
    <w:p w14:paraId="661F301D">
      <w:pPr>
        <w:pStyle w:val="7"/>
        <w:spacing w:before="44"/>
        <w:rPr>
          <w:b/>
        </w:rPr>
      </w:pPr>
    </w:p>
    <w:p w14:paraId="3887E7AC">
      <w:pPr>
        <w:pStyle w:val="7"/>
        <w:ind w:left="360" w:right="1222"/>
      </w:pPr>
      <w:r>
        <w:t>The</w:t>
      </w:r>
      <w:r>
        <w:rPr>
          <w:spacing w:val="38"/>
        </w:rPr>
        <w:t xml:space="preserve"> </w:t>
      </w:r>
      <w:r>
        <w:t>Development phase</w:t>
      </w:r>
      <w:r>
        <w:rPr>
          <w:spacing w:val="38"/>
        </w:rPr>
        <w:t xml:space="preserve"> </w:t>
      </w:r>
      <w:r>
        <w:t>for</w:t>
      </w:r>
      <w:r>
        <w:rPr>
          <w:spacing w:val="32"/>
        </w:rPr>
        <w:t xml:space="preserve"> </w:t>
      </w:r>
      <w:r>
        <w:t>the</w:t>
      </w:r>
      <w:r>
        <w:rPr>
          <w:spacing w:val="34"/>
        </w:rPr>
        <w:t xml:space="preserve"> </w:t>
      </w:r>
      <w:r>
        <w:t>e</w:t>
      </w:r>
      <w:r>
        <w:rPr>
          <w:spacing w:val="38"/>
        </w:rPr>
        <w:t xml:space="preserve"> </w:t>
      </w:r>
      <w:r>
        <w:t>Baligya system utilized an Agile/Scrum methodology, breaking</w:t>
      </w:r>
      <w:r>
        <w:rPr>
          <w:spacing w:val="40"/>
        </w:rPr>
        <w:t xml:space="preserve"> </w:t>
      </w:r>
      <w:r>
        <w:t>the</w:t>
      </w:r>
      <w:r>
        <w:rPr>
          <w:spacing w:val="40"/>
        </w:rPr>
        <w:t xml:space="preserve"> </w:t>
      </w:r>
      <w:r>
        <w:t>system</w:t>
      </w:r>
      <w:r>
        <w:rPr>
          <w:spacing w:val="40"/>
        </w:rPr>
        <w:t xml:space="preserve"> </w:t>
      </w:r>
      <w:r>
        <w:t>build</w:t>
      </w:r>
      <w:r>
        <w:rPr>
          <w:spacing w:val="40"/>
        </w:rPr>
        <w:t xml:space="preserve"> </w:t>
      </w:r>
      <w:r>
        <w:t>into</w:t>
      </w:r>
      <w:r>
        <w:rPr>
          <w:spacing w:val="40"/>
        </w:rPr>
        <w:t xml:space="preserve"> </w:t>
      </w:r>
      <w:r>
        <w:t>iterative Sprints to facilitate continuous</w:t>
      </w:r>
      <w:r>
        <w:rPr>
          <w:spacing w:val="40"/>
        </w:rPr>
        <w:t xml:space="preserve"> </w:t>
      </w:r>
      <w:r>
        <w:t>integration</w:t>
      </w:r>
      <w:r>
        <w:rPr>
          <w:spacing w:val="40"/>
        </w:rPr>
        <w:t xml:space="preserve"> </w:t>
      </w:r>
      <w:r>
        <w:t>and feedback,</w:t>
      </w:r>
      <w:r>
        <w:rPr>
          <w:spacing w:val="80"/>
        </w:rPr>
        <w:t xml:space="preserve"> </w:t>
      </w:r>
      <w:r>
        <w:t>focusing</w:t>
      </w:r>
      <w:r>
        <w:rPr>
          <w:spacing w:val="80"/>
        </w:rPr>
        <w:t xml:space="preserve"> </w:t>
      </w:r>
      <w:r>
        <w:t>first</w:t>
      </w:r>
      <w:r>
        <w:rPr>
          <w:spacing w:val="80"/>
        </w:rPr>
        <w:t xml:space="preserve"> </w:t>
      </w:r>
      <w:r>
        <w:t>on</w:t>
      </w:r>
      <w:r>
        <w:rPr>
          <w:spacing w:val="80"/>
        </w:rPr>
        <w:t xml:space="preserve"> </w:t>
      </w:r>
      <w:r>
        <w:t>core</w:t>
      </w:r>
      <w:r>
        <w:rPr>
          <w:spacing w:val="80"/>
        </w:rPr>
        <w:t xml:space="preserve"> </w:t>
      </w:r>
      <w:r>
        <w:t>functionality</w:t>
      </w:r>
      <w:r>
        <w:rPr>
          <w:spacing w:val="80"/>
        </w:rPr>
        <w:t xml:space="preserve"> </w:t>
      </w:r>
      <w:r>
        <w:t>before</w:t>
      </w:r>
      <w:r>
        <w:rPr>
          <w:spacing w:val="80"/>
        </w:rPr>
        <w:t xml:space="preserve"> </w:t>
      </w:r>
      <w:r>
        <w:t>tackling</w:t>
      </w:r>
      <w:r>
        <w:rPr>
          <w:spacing w:val="80"/>
        </w:rPr>
        <w:t xml:space="preserve"> </w:t>
      </w:r>
      <w:r>
        <w:t>complex</w:t>
      </w:r>
      <w:r>
        <w:rPr>
          <w:spacing w:val="80"/>
        </w:rPr>
        <w:t xml:space="preserve"> </w:t>
      </w:r>
      <w:r>
        <w:t>modules.</w:t>
      </w:r>
      <w:r>
        <w:rPr>
          <w:spacing w:val="40"/>
        </w:rPr>
        <w:t xml:space="preserve"> </w:t>
      </w:r>
      <w:r>
        <w:t>Development tasks included translating the ERD</w:t>
      </w:r>
      <w:r>
        <w:rPr>
          <w:spacing w:val="-1"/>
        </w:rPr>
        <w:t xml:space="preserve"> </w:t>
      </w:r>
      <w:r>
        <w:t>into a functional database structure and integrating</w:t>
      </w:r>
      <w:r>
        <w:rPr>
          <w:spacing w:val="40"/>
        </w:rPr>
        <w:t xml:space="preserve"> </w:t>
      </w:r>
      <w:r>
        <w:t>the Face</w:t>
      </w:r>
      <w:r>
        <w:rPr>
          <w:spacing w:val="40"/>
        </w:rPr>
        <w:t xml:space="preserve"> </w:t>
      </w:r>
      <w:r>
        <w:t>Verification</w:t>
      </w:r>
      <w:r>
        <w:rPr>
          <w:spacing w:val="40"/>
        </w:rPr>
        <w:t xml:space="preserve"> </w:t>
      </w:r>
      <w:r>
        <w:t>API and</w:t>
      </w:r>
      <w:r>
        <w:rPr>
          <w:spacing w:val="40"/>
        </w:rPr>
        <w:t xml:space="preserve"> </w:t>
      </w:r>
      <w:r>
        <w:t>the</w:t>
      </w:r>
      <w:r>
        <w:rPr>
          <w:spacing w:val="40"/>
        </w:rPr>
        <w:t xml:space="preserve"> </w:t>
      </w:r>
      <w:r>
        <w:t>specialized Bidding</w:t>
      </w:r>
      <w:r>
        <w:rPr>
          <w:spacing w:val="40"/>
        </w:rPr>
        <w:t xml:space="preserve"> </w:t>
      </w:r>
      <w:r>
        <w:t>System logic.</w:t>
      </w:r>
      <w:r>
        <w:rPr>
          <w:spacing w:val="40"/>
        </w:rPr>
        <w:t xml:space="preserve"> </w:t>
      </w:r>
      <w:r>
        <w:t>This execution</w:t>
      </w:r>
      <w:r>
        <w:rPr>
          <w:spacing w:val="-15"/>
        </w:rPr>
        <w:t xml:space="preserve"> </w:t>
      </w:r>
      <w:r>
        <w:t>phase</w:t>
      </w:r>
      <w:r>
        <w:rPr>
          <w:spacing w:val="-15"/>
        </w:rPr>
        <w:t xml:space="preserve"> </w:t>
      </w:r>
      <w:r>
        <w:t>was</w:t>
      </w:r>
      <w:r>
        <w:rPr>
          <w:spacing w:val="-15"/>
        </w:rPr>
        <w:t xml:space="preserve"> </w:t>
      </w:r>
      <w:r>
        <w:t>rigorously</w:t>
      </w:r>
      <w:r>
        <w:rPr>
          <w:spacing w:val="-14"/>
        </w:rPr>
        <w:t xml:space="preserve"> </w:t>
      </w:r>
      <w:r>
        <w:t>governed</w:t>
      </w:r>
      <w:r>
        <w:rPr>
          <w:spacing w:val="-17"/>
        </w:rPr>
        <w:t xml:space="preserve"> </w:t>
      </w:r>
      <w:r>
        <w:t>by</w:t>
      </w:r>
      <w:r>
        <w:rPr>
          <w:spacing w:val="-14"/>
        </w:rPr>
        <w:t xml:space="preserve"> </w:t>
      </w:r>
      <w:r>
        <w:t>the Testing</w:t>
      </w:r>
      <w:r>
        <w:rPr>
          <w:spacing w:val="-2"/>
        </w:rPr>
        <w:t xml:space="preserve"> </w:t>
      </w:r>
      <w:r>
        <w:t>phase</w:t>
      </w:r>
      <w:r>
        <w:rPr>
          <w:spacing w:val="-13"/>
        </w:rPr>
        <w:t xml:space="preserve"> </w:t>
      </w:r>
      <w:r>
        <w:t>(Monitoring</w:t>
      </w:r>
      <w:r>
        <w:rPr>
          <w:spacing w:val="-14"/>
        </w:rPr>
        <w:t xml:space="preserve"> </w:t>
      </w:r>
      <w:r>
        <w:t>&amp;</w:t>
      </w:r>
      <w:r>
        <w:rPr>
          <w:spacing w:val="-13"/>
        </w:rPr>
        <w:t xml:space="preserve"> </w:t>
      </w:r>
      <w:r>
        <w:t>Controlling), which involved several layers of verification: Unit Testing ensured individual functions were sound; Integration Testing verified seamless communication between modules (e.g., customer</w:t>
      </w:r>
      <w:r>
        <w:rPr>
          <w:spacing w:val="80"/>
          <w:w w:val="150"/>
        </w:rPr>
        <w:t xml:space="preserve"> </w:t>
      </w:r>
      <w:r>
        <w:t>order</w:t>
      </w:r>
      <w:r>
        <w:rPr>
          <w:spacing w:val="80"/>
        </w:rPr>
        <w:t xml:space="preserve"> </w:t>
      </w:r>
      <w:r>
        <w:t>to</w:t>
      </w:r>
      <w:r>
        <w:rPr>
          <w:spacing w:val="80"/>
          <w:w w:val="150"/>
        </w:rPr>
        <w:t xml:space="preserve"> </w:t>
      </w:r>
      <w:r>
        <w:t>vendor</w:t>
      </w:r>
      <w:r>
        <w:rPr>
          <w:spacing w:val="80"/>
        </w:rPr>
        <w:t xml:space="preserve"> </w:t>
      </w:r>
      <w:r>
        <w:t>dashboard);</w:t>
      </w:r>
      <w:r>
        <w:rPr>
          <w:spacing w:val="80"/>
          <w:w w:val="150"/>
        </w:rPr>
        <w:t xml:space="preserve"> </w:t>
      </w:r>
      <w:r>
        <w:t>and Functional</w:t>
      </w:r>
      <w:r>
        <w:rPr>
          <w:spacing w:val="80"/>
        </w:rPr>
        <w:t xml:space="preserve"> </w:t>
      </w:r>
      <w:r>
        <w:t>Testing confirmed</w:t>
      </w:r>
      <w:r>
        <w:rPr>
          <w:spacing w:val="80"/>
        </w:rPr>
        <w:t xml:space="preserve"> </w:t>
      </w:r>
      <w:r>
        <w:t>all</w:t>
      </w:r>
      <w:r>
        <w:rPr>
          <w:spacing w:val="80"/>
          <w:w w:val="150"/>
        </w:rPr>
        <w:t xml:space="preserve"> </w:t>
      </w:r>
      <w:r>
        <w:t>user requirements</w:t>
      </w:r>
      <w:r>
        <w:rPr>
          <w:spacing w:val="-12"/>
        </w:rPr>
        <w:t xml:space="preserve"> </w:t>
      </w:r>
      <w:r>
        <w:t>were</w:t>
      </w:r>
      <w:r>
        <w:rPr>
          <w:spacing w:val="-13"/>
        </w:rPr>
        <w:t xml:space="preserve"> </w:t>
      </w:r>
      <w:r>
        <w:t>met.</w:t>
      </w:r>
      <w:r>
        <w:rPr>
          <w:spacing w:val="-10"/>
        </w:rPr>
        <w:t xml:space="preserve"> </w:t>
      </w:r>
      <w:r>
        <w:t>Crucially, Security</w:t>
      </w:r>
      <w:r>
        <w:rPr>
          <w:spacing w:val="-10"/>
        </w:rPr>
        <w:t xml:space="preserve"> </w:t>
      </w:r>
      <w:r>
        <w:t>Testing was</w:t>
      </w:r>
      <w:r>
        <w:rPr>
          <w:spacing w:val="-12"/>
        </w:rPr>
        <w:t xml:space="preserve"> </w:t>
      </w:r>
      <w:r>
        <w:t>performed</w:t>
      </w:r>
      <w:r>
        <w:rPr>
          <w:spacing w:val="-10"/>
        </w:rPr>
        <w:t xml:space="preserve"> </w:t>
      </w:r>
      <w:r>
        <w:t>specifically</w:t>
      </w:r>
      <w:r>
        <w:rPr>
          <w:spacing w:val="-10"/>
        </w:rPr>
        <w:t xml:space="preserve"> </w:t>
      </w:r>
      <w:r>
        <w:t>on</w:t>
      </w:r>
      <w:r>
        <w:rPr>
          <w:spacing w:val="-15"/>
        </w:rPr>
        <w:t xml:space="preserve"> </w:t>
      </w:r>
      <w:r>
        <w:t>the Face Verification module</w:t>
      </w:r>
      <w:r>
        <w:rPr>
          <w:spacing w:val="40"/>
        </w:rPr>
        <w:t xml:space="preserve"> </w:t>
      </w:r>
      <w:r>
        <w:t>to</w:t>
      </w:r>
      <w:r>
        <w:rPr>
          <w:spacing w:val="40"/>
        </w:rPr>
        <w:t xml:space="preserve"> </w:t>
      </w:r>
      <w:r>
        <w:t>guarantee</w:t>
      </w:r>
      <w:r>
        <w:rPr>
          <w:spacing w:val="40"/>
        </w:rPr>
        <w:t xml:space="preserve"> </w:t>
      </w:r>
      <w:r>
        <w:t>identity</w:t>
      </w:r>
      <w:r>
        <w:rPr>
          <w:spacing w:val="40"/>
        </w:rPr>
        <w:t xml:space="preserve"> </w:t>
      </w:r>
      <w:r>
        <w:t>integrity</w:t>
      </w:r>
      <w:r>
        <w:rPr>
          <w:spacing w:val="40"/>
        </w:rPr>
        <w:t xml:space="preserve"> </w:t>
      </w:r>
      <w:r>
        <w:t>and</w:t>
      </w:r>
      <w:r>
        <w:rPr>
          <w:spacing w:val="40"/>
        </w:rPr>
        <w:t xml:space="preserve"> </w:t>
      </w:r>
      <w:r>
        <w:t>security</w:t>
      </w:r>
      <w:r>
        <w:rPr>
          <w:spacing w:val="40"/>
        </w:rPr>
        <w:t xml:space="preserve"> </w:t>
      </w:r>
      <w:r>
        <w:t>resistance.</w:t>
      </w:r>
      <w:r>
        <w:rPr>
          <w:spacing w:val="40"/>
        </w:rPr>
        <w:t xml:space="preserve"> </w:t>
      </w:r>
      <w:r>
        <w:t>This</w:t>
      </w:r>
      <w:r>
        <w:rPr>
          <w:spacing w:val="40"/>
        </w:rPr>
        <w:t xml:space="preserve"> </w:t>
      </w:r>
      <w:r>
        <w:t>entire process</w:t>
      </w:r>
      <w:r>
        <w:rPr>
          <w:spacing w:val="-4"/>
        </w:rPr>
        <w:t xml:space="preserve"> </w:t>
      </w:r>
      <w:r>
        <w:t>was</w:t>
      </w:r>
      <w:r>
        <w:rPr>
          <w:spacing w:val="-4"/>
        </w:rPr>
        <w:t xml:space="preserve"> </w:t>
      </w:r>
      <w:r>
        <w:t>managed</w:t>
      </w:r>
      <w:r>
        <w:rPr>
          <w:spacing w:val="-7"/>
        </w:rPr>
        <w:t xml:space="preserve"> </w:t>
      </w:r>
      <w:r>
        <w:t>via</w:t>
      </w:r>
      <w:r>
        <w:rPr>
          <w:spacing w:val="-5"/>
        </w:rPr>
        <w:t xml:space="preserve"> </w:t>
      </w:r>
      <w:r>
        <w:t>a Quality</w:t>
      </w:r>
      <w:r>
        <w:rPr>
          <w:spacing w:val="-3"/>
        </w:rPr>
        <w:t xml:space="preserve"> </w:t>
      </w:r>
      <w:r>
        <w:t>Assurance</w:t>
      </w:r>
      <w:r>
        <w:rPr>
          <w:spacing w:val="-1"/>
        </w:rPr>
        <w:t xml:space="preserve"> </w:t>
      </w:r>
      <w:r>
        <w:t>(QA)</w:t>
      </w:r>
      <w:r>
        <w:rPr>
          <w:spacing w:val="-2"/>
        </w:rPr>
        <w:t xml:space="preserve"> </w:t>
      </w:r>
      <w:r>
        <w:t>loop,</w:t>
      </w:r>
      <w:r>
        <w:rPr>
          <w:spacing w:val="-3"/>
        </w:rPr>
        <w:t xml:space="preserve"> </w:t>
      </w:r>
      <w:r>
        <w:t>where</w:t>
      </w:r>
      <w:r>
        <w:rPr>
          <w:spacing w:val="-5"/>
        </w:rPr>
        <w:t xml:space="preserve"> </w:t>
      </w:r>
      <w:r>
        <w:t>any</w:t>
      </w:r>
      <w:r>
        <w:rPr>
          <w:spacing w:val="-3"/>
        </w:rPr>
        <w:t xml:space="preserve"> </w:t>
      </w:r>
      <w:r>
        <w:t>code</w:t>
      </w:r>
      <w:r>
        <w:rPr>
          <w:spacing w:val="-1"/>
        </w:rPr>
        <w:t xml:space="preserve"> </w:t>
      </w:r>
      <w:r>
        <w:t>that failed</w:t>
      </w:r>
      <w:r>
        <w:rPr>
          <w:spacing w:val="-11"/>
        </w:rPr>
        <w:t xml:space="preserve"> </w:t>
      </w:r>
      <w:r>
        <w:t>a</w:t>
      </w:r>
      <w:r>
        <w:rPr>
          <w:spacing w:val="-1"/>
        </w:rPr>
        <w:t xml:space="preserve"> </w:t>
      </w:r>
      <w:r>
        <w:t>test was immediately logged</w:t>
      </w:r>
      <w:r>
        <w:rPr>
          <w:spacing w:val="40"/>
        </w:rPr>
        <w:t xml:space="preserve"> </w:t>
      </w:r>
      <w:r>
        <w:t>and</w:t>
      </w:r>
      <w:r>
        <w:rPr>
          <w:spacing w:val="40"/>
        </w:rPr>
        <w:t xml:space="preserve"> </w:t>
      </w:r>
      <w:r>
        <w:t>sent</w:t>
      </w:r>
      <w:r>
        <w:rPr>
          <w:spacing w:val="40"/>
        </w:rPr>
        <w:t xml:space="preserve"> </w:t>
      </w:r>
      <w:r>
        <w:t>back</w:t>
      </w:r>
      <w:r>
        <w:rPr>
          <w:spacing w:val="40"/>
        </w:rPr>
        <w:t xml:space="preserve"> </w:t>
      </w:r>
      <w:r>
        <w:t>to Development for</w:t>
      </w:r>
      <w:r>
        <w:rPr>
          <w:spacing w:val="40"/>
        </w:rPr>
        <w:t xml:space="preserve"> </w:t>
      </w:r>
      <w:r>
        <w:t>correction</w:t>
      </w:r>
      <w:r>
        <w:rPr>
          <w:spacing w:val="40"/>
        </w:rPr>
        <w:t xml:space="preserve"> </w:t>
      </w:r>
      <w:r>
        <w:t>and</w:t>
      </w:r>
      <w:r>
        <w:rPr>
          <w:spacing w:val="40"/>
        </w:rPr>
        <w:t xml:space="preserve"> </w:t>
      </w:r>
      <w:r>
        <w:t>re-testing,</w:t>
      </w:r>
      <w:r>
        <w:rPr>
          <w:spacing w:val="40"/>
        </w:rPr>
        <w:t xml:space="preserve"> </w:t>
      </w:r>
      <w:r>
        <w:t xml:space="preserve">ensuring that only fully verified and accepted features progressed to the final deployment </w:t>
      </w:r>
      <w:r>
        <w:rPr>
          <w:spacing w:val="-2"/>
        </w:rPr>
        <w:t>stage.</w:t>
      </w:r>
    </w:p>
    <w:p w14:paraId="4C373008">
      <w:pPr>
        <w:pStyle w:val="7"/>
        <w:spacing w:after="0"/>
        <w:sectPr>
          <w:pgSz w:w="12240" w:h="15840"/>
          <w:pgMar w:top="1380" w:right="0" w:bottom="680" w:left="1800" w:header="0" w:footer="492" w:gutter="0"/>
          <w:cols w:space="720" w:num="1"/>
        </w:sectPr>
      </w:pPr>
    </w:p>
    <w:p w14:paraId="634DF4E5">
      <w:pPr>
        <w:pStyle w:val="3"/>
        <w:spacing w:before="60"/>
        <w:rPr>
          <w:spacing w:val="-2"/>
        </w:rPr>
      </w:pPr>
      <w:r>
        <w:t>System</w:t>
      </w:r>
      <w:r>
        <w:rPr>
          <w:spacing w:val="-4"/>
        </w:rPr>
        <w:t xml:space="preserve"> </w:t>
      </w:r>
      <w:r>
        <w:rPr>
          <w:spacing w:val="-2"/>
        </w:rPr>
        <w:t>Testing</w:t>
      </w:r>
    </w:p>
    <w:p w14:paraId="6FC2DFE6">
      <w:pPr>
        <w:pStyle w:val="3"/>
        <w:spacing w:before="60"/>
        <w:rPr>
          <w:spacing w:val="-2"/>
        </w:rPr>
      </w:pPr>
    </w:p>
    <w:p w14:paraId="239EBA6E">
      <w:pPr>
        <w:pStyle w:val="7"/>
        <w:ind w:left="360" w:right="1891" w:firstLine="960"/>
        <w:jc w:val="both"/>
      </w:pPr>
      <w:r>
        <w:t>The</w:t>
      </w:r>
      <w:r>
        <w:rPr>
          <w:spacing w:val="-1"/>
        </w:rPr>
        <w:t xml:space="preserve"> </w:t>
      </w:r>
      <w:r>
        <w:t>System Testing phase rigorously evaluates the fully integrated e- Baligya system to ensure it meets all functional, non-functional, and critical security requirements</w:t>
      </w:r>
      <w:r>
        <w:rPr>
          <w:spacing w:val="80"/>
        </w:rPr>
        <w:t xml:space="preserve"> </w:t>
      </w:r>
      <w:r>
        <w:t>before</w:t>
      </w:r>
      <w:r>
        <w:rPr>
          <w:spacing w:val="80"/>
        </w:rPr>
        <w:t xml:space="preserve"> </w:t>
      </w:r>
      <w:r>
        <w:t>release.</w:t>
      </w:r>
      <w:r>
        <w:rPr>
          <w:spacing w:val="80"/>
        </w:rPr>
        <w:t xml:space="preserve"> </w:t>
      </w:r>
      <w:r>
        <w:t>This</w:t>
      </w:r>
      <w:r>
        <w:rPr>
          <w:spacing w:val="80"/>
        </w:rPr>
        <w:t xml:space="preserve"> </w:t>
      </w:r>
      <w:r>
        <w:t>stage validates</w:t>
      </w:r>
      <w:r>
        <w:rPr>
          <w:spacing w:val="-2"/>
        </w:rPr>
        <w:t xml:space="preserve"> </w:t>
      </w:r>
      <w:r>
        <w:t>the</w:t>
      </w:r>
      <w:r>
        <w:rPr>
          <w:spacing w:val="80"/>
        </w:rPr>
        <w:t xml:space="preserve"> </w:t>
      </w:r>
      <w:r>
        <w:t>entire</w:t>
      </w:r>
      <w:r>
        <w:rPr>
          <w:spacing w:val="80"/>
        </w:rPr>
        <w:t xml:space="preserve"> </w:t>
      </w:r>
      <w:r>
        <w:t>business</w:t>
      </w:r>
      <w:r>
        <w:rPr>
          <w:spacing w:val="80"/>
        </w:rPr>
        <w:t xml:space="preserve"> </w:t>
      </w:r>
      <w:r>
        <w:t>logic through</w:t>
      </w:r>
      <w:r>
        <w:rPr>
          <w:spacing w:val="-2"/>
        </w:rPr>
        <w:t xml:space="preserve"> </w:t>
      </w:r>
      <w:r>
        <w:t>Functional Testing, confirming that every module, from Manage Product Listings</w:t>
      </w:r>
      <w:r>
        <w:rPr>
          <w:spacing w:val="-1"/>
        </w:rPr>
        <w:t xml:space="preserve"> </w:t>
      </w:r>
      <w:r>
        <w:t>to</w:t>
      </w:r>
      <w:r>
        <w:rPr>
          <w:spacing w:val="-1"/>
        </w:rPr>
        <w:t xml:space="preserve"> </w:t>
      </w:r>
      <w:r>
        <w:t>Deliver Orders, performs its required task and that the end-to-end transaction</w:t>
      </w:r>
      <w:r>
        <w:rPr>
          <w:spacing w:val="80"/>
        </w:rPr>
        <w:t xml:space="preserve"> </w:t>
      </w:r>
      <w:r>
        <w:t>flows,</w:t>
      </w:r>
      <w:r>
        <w:rPr>
          <w:spacing w:val="80"/>
        </w:rPr>
        <w:t xml:space="preserve"> </w:t>
      </w:r>
      <w:r>
        <w:t>including</w:t>
      </w:r>
      <w:r>
        <w:rPr>
          <w:spacing w:val="80"/>
        </w:rPr>
        <w:t xml:space="preserve"> </w:t>
      </w:r>
      <w:r>
        <w:t>both</w:t>
      </w:r>
      <w:r>
        <w:rPr>
          <w:spacing w:val="80"/>
        </w:rPr>
        <w:t xml:space="preserve"> </w:t>
      </w:r>
      <w:r>
        <w:t>standard</w:t>
      </w:r>
      <w:r>
        <w:rPr>
          <w:spacing w:val="80"/>
        </w:rPr>
        <w:t xml:space="preserve"> </w:t>
      </w:r>
      <w:r>
        <w:t>sales</w:t>
      </w:r>
      <w:r>
        <w:rPr>
          <w:spacing w:val="80"/>
        </w:rPr>
        <w:t xml:space="preserve"> </w:t>
      </w:r>
      <w:r>
        <w:t>and</w:t>
      </w:r>
      <w:r>
        <w:rPr>
          <w:spacing w:val="80"/>
        </w:rPr>
        <w:t xml:space="preserve"> </w:t>
      </w:r>
      <w:r>
        <w:t>the</w:t>
      </w:r>
      <w:r>
        <w:rPr>
          <w:spacing w:val="80"/>
        </w:rPr>
        <w:t xml:space="preserve"> </w:t>
      </w:r>
      <w:r>
        <w:t>complex Bidding System</w:t>
      </w:r>
      <w:r>
        <w:rPr>
          <w:spacing w:val="-2"/>
        </w:rPr>
        <w:t xml:space="preserve"> </w:t>
      </w:r>
      <w:r>
        <w:t>logic,</w:t>
      </w:r>
      <w:r>
        <w:rPr>
          <w:spacing w:val="-3"/>
        </w:rPr>
        <w:t xml:space="preserve"> </w:t>
      </w:r>
      <w:r>
        <w:t>operate</w:t>
      </w:r>
      <w:r>
        <w:rPr>
          <w:spacing w:val="-2"/>
        </w:rPr>
        <w:t xml:space="preserve"> </w:t>
      </w:r>
      <w:r>
        <w:t>correctly.</w:t>
      </w:r>
      <w:r>
        <w:rPr>
          <w:spacing w:val="40"/>
        </w:rPr>
        <w:t xml:space="preserve"> </w:t>
      </w:r>
      <w:r>
        <w:t>Simultaneously,</w:t>
      </w:r>
      <w:r>
        <w:rPr>
          <w:spacing w:val="-1"/>
        </w:rPr>
        <w:t xml:space="preserve"> </w:t>
      </w:r>
      <w:r>
        <w:t>Non-Functional</w:t>
      </w:r>
      <w:r>
        <w:rPr>
          <w:spacing w:val="40"/>
        </w:rPr>
        <w:t xml:space="preserve"> </w:t>
      </w:r>
      <w:r>
        <w:t>Testing</w:t>
      </w:r>
      <w:r>
        <w:rPr>
          <w:spacing w:val="-2"/>
        </w:rPr>
        <w:t xml:space="preserve"> </w:t>
      </w:r>
      <w:r>
        <w:t>assesses quality factors like Performance Testing (checking speed under load, especially during peak bidding moments) and Usability Testing (ensuring the interface is intuitive).</w:t>
      </w:r>
      <w:r>
        <w:rPr>
          <w:spacing w:val="40"/>
        </w:rPr>
        <w:t xml:space="preserve"> </w:t>
      </w:r>
      <w:r>
        <w:t>Crucially, Security</w:t>
      </w:r>
      <w:r>
        <w:rPr>
          <w:spacing w:val="40"/>
        </w:rPr>
        <w:t xml:space="preserve"> </w:t>
      </w:r>
      <w:r>
        <w:t>Testing</w:t>
      </w:r>
      <w:r>
        <w:rPr>
          <w:spacing w:val="-3"/>
        </w:rPr>
        <w:t xml:space="preserve"> </w:t>
      </w:r>
      <w:r>
        <w:t>is</w:t>
      </w:r>
      <w:r>
        <w:rPr>
          <w:spacing w:val="40"/>
        </w:rPr>
        <w:t xml:space="preserve"> </w:t>
      </w:r>
      <w:r>
        <w:t>performed</w:t>
      </w:r>
      <w:r>
        <w:rPr>
          <w:spacing w:val="40"/>
        </w:rPr>
        <w:t xml:space="preserve"> </w:t>
      </w:r>
      <w:r>
        <w:t>on</w:t>
      </w:r>
      <w:r>
        <w:rPr>
          <w:spacing w:val="40"/>
        </w:rPr>
        <w:t xml:space="preserve"> </w:t>
      </w:r>
      <w:r>
        <w:t>the</w:t>
      </w:r>
      <w:r>
        <w:rPr>
          <w:spacing w:val="40"/>
        </w:rPr>
        <w:t xml:space="preserve"> </w:t>
      </w:r>
      <w:r>
        <w:t>sensitive Face Verification</w:t>
      </w:r>
      <w:r>
        <w:rPr>
          <w:spacing w:val="-1"/>
        </w:rPr>
        <w:t xml:space="preserve"> </w:t>
      </w:r>
      <w:r>
        <w:t>module to ensure integrity, accuracy, and resilience against bypass attempts, while general system vulnerabilities are scanned to protect D2 Sales Records</w:t>
      </w:r>
      <w:r>
        <w:rPr>
          <w:spacing w:val="-4"/>
        </w:rPr>
        <w:t xml:space="preserve"> </w:t>
      </w:r>
      <w:r>
        <w:t>and user data. This</w:t>
      </w:r>
      <w:r>
        <w:rPr>
          <w:spacing w:val="-1"/>
        </w:rPr>
        <w:t xml:space="preserve"> </w:t>
      </w:r>
      <w:r>
        <w:t>final comprehensive evaluation confirms</w:t>
      </w:r>
      <w:r>
        <w:rPr>
          <w:spacing w:val="-1"/>
        </w:rPr>
        <w:t xml:space="preserve"> </w:t>
      </w:r>
      <w:r>
        <w:t>that</w:t>
      </w:r>
      <w:r>
        <w:rPr>
          <w:spacing w:val="-4"/>
        </w:rPr>
        <w:t xml:space="preserve"> </w:t>
      </w:r>
      <w:r>
        <w:t>the system is stable, secure, and ready for deployment.</w:t>
      </w:r>
    </w:p>
    <w:p w14:paraId="52029F02">
      <w:pPr>
        <w:pStyle w:val="7"/>
        <w:spacing w:before="33"/>
      </w:pPr>
    </w:p>
    <w:p w14:paraId="05DDC3E0">
      <w:pPr>
        <w:pStyle w:val="3"/>
      </w:pPr>
      <w:r>
        <w:t>System</w:t>
      </w:r>
      <w:r>
        <w:rPr>
          <w:spacing w:val="-4"/>
        </w:rPr>
        <w:t xml:space="preserve"> </w:t>
      </w:r>
      <w:r>
        <w:rPr>
          <w:spacing w:val="-2"/>
        </w:rPr>
        <w:t>Evaluation</w:t>
      </w:r>
    </w:p>
    <w:p w14:paraId="7CAE1151">
      <w:pPr>
        <w:pStyle w:val="7"/>
        <w:spacing w:before="33"/>
        <w:rPr>
          <w:b/>
        </w:rPr>
      </w:pPr>
    </w:p>
    <w:p w14:paraId="121BB07D">
      <w:pPr>
        <w:pStyle w:val="7"/>
        <w:ind w:left="360" w:right="1895" w:firstLine="960"/>
        <w:jc w:val="both"/>
      </w:pPr>
      <w:r>
        <w:t>The</w:t>
      </w:r>
      <w:r>
        <w:rPr>
          <w:spacing w:val="-3"/>
        </w:rPr>
        <w:t xml:space="preserve"> </w:t>
      </w:r>
      <w:r>
        <w:t>System</w:t>
      </w:r>
      <w:r>
        <w:rPr>
          <w:spacing w:val="-8"/>
        </w:rPr>
        <w:t xml:space="preserve"> </w:t>
      </w:r>
      <w:r>
        <w:t>Evaluation</w:t>
      </w:r>
      <w:r>
        <w:rPr>
          <w:spacing w:val="-2"/>
        </w:rPr>
        <w:t xml:space="preserve"> </w:t>
      </w:r>
      <w:r>
        <w:t>for</w:t>
      </w:r>
      <w:r>
        <w:rPr>
          <w:spacing w:val="-12"/>
        </w:rPr>
        <w:t xml:space="preserve"> </w:t>
      </w:r>
      <w:r>
        <w:t>the</w:t>
      </w:r>
      <w:r>
        <w:rPr>
          <w:spacing w:val="-7"/>
        </w:rPr>
        <w:t xml:space="preserve"> </w:t>
      </w:r>
      <w:r>
        <w:t>e-Baligya</w:t>
      </w:r>
      <w:r>
        <w:rPr>
          <w:spacing w:val="-6"/>
        </w:rPr>
        <w:t xml:space="preserve"> </w:t>
      </w:r>
      <w:r>
        <w:t>Digital</w:t>
      </w:r>
      <w:r>
        <w:rPr>
          <w:spacing w:val="-8"/>
        </w:rPr>
        <w:t xml:space="preserve"> </w:t>
      </w:r>
      <w:r>
        <w:t>Marketplace</w:t>
      </w:r>
      <w:r>
        <w:rPr>
          <w:spacing w:val="-7"/>
        </w:rPr>
        <w:t xml:space="preserve"> </w:t>
      </w:r>
      <w:r>
        <w:t>confirms</w:t>
      </w:r>
      <w:r>
        <w:rPr>
          <w:spacing w:val="-10"/>
        </w:rPr>
        <w:t xml:space="preserve"> </w:t>
      </w:r>
      <w:r>
        <w:t>that the design successfully meets all project objectives</w:t>
      </w:r>
      <w:r>
        <w:rPr>
          <w:spacing w:val="-3"/>
        </w:rPr>
        <w:t xml:space="preserve"> </w:t>
      </w:r>
      <w:r>
        <w:t>by integrating security and efficient transaction management within a single architecture. The system supports the complete sales lifecycle, as</w:t>
      </w:r>
      <w:r>
        <w:rPr>
          <w:spacing w:val="-2"/>
        </w:rPr>
        <w:t xml:space="preserve"> </w:t>
      </w:r>
      <w:r>
        <w:t>evidenced</w:t>
      </w:r>
      <w:r>
        <w:rPr>
          <w:spacing w:val="-5"/>
        </w:rPr>
        <w:t xml:space="preserve"> </w:t>
      </w:r>
      <w:r>
        <w:t>by the DFD flow of Listing, Selling, and Fulfilling,</w:t>
      </w:r>
      <w:r>
        <w:rPr>
          <w:spacing w:val="-2"/>
        </w:rPr>
        <w:t xml:space="preserve"> </w:t>
      </w:r>
      <w:r>
        <w:t>which</w:t>
      </w:r>
      <w:r>
        <w:rPr>
          <w:spacing w:val="-2"/>
        </w:rPr>
        <w:t xml:space="preserve"> </w:t>
      </w:r>
      <w:r>
        <w:t>ensures</w:t>
      </w:r>
      <w:r>
        <w:rPr>
          <w:spacing w:val="-4"/>
        </w:rPr>
        <w:t xml:space="preserve"> </w:t>
      </w:r>
      <w:r>
        <w:t>all</w:t>
      </w:r>
      <w:r>
        <w:rPr>
          <w:spacing w:val="-1"/>
        </w:rPr>
        <w:t xml:space="preserve"> </w:t>
      </w:r>
      <w:r>
        <w:t>status</w:t>
      </w:r>
      <w:r>
        <w:rPr>
          <w:spacing w:val="-4"/>
        </w:rPr>
        <w:t xml:space="preserve"> </w:t>
      </w:r>
      <w:r>
        <w:t>updates</w:t>
      </w:r>
      <w:r>
        <w:rPr>
          <w:spacing w:val="-8"/>
        </w:rPr>
        <w:t xml:space="preserve"> </w:t>
      </w:r>
      <w:r>
        <w:t>and</w:t>
      </w:r>
      <w:r>
        <w:rPr>
          <w:spacing w:val="-2"/>
        </w:rPr>
        <w:t xml:space="preserve"> </w:t>
      </w:r>
      <w:r>
        <w:t>sales</w:t>
      </w:r>
      <w:r>
        <w:rPr>
          <w:spacing w:val="-4"/>
        </w:rPr>
        <w:t xml:space="preserve"> </w:t>
      </w:r>
      <w:r>
        <w:t>records</w:t>
      </w:r>
      <w:r>
        <w:rPr>
          <w:spacing w:val="-4"/>
        </w:rPr>
        <w:t xml:space="preserve"> </w:t>
      </w:r>
      <w:r>
        <w:t>are</w:t>
      </w:r>
      <w:r>
        <w:rPr>
          <w:spacing w:val="-1"/>
        </w:rPr>
        <w:t xml:space="preserve"> </w:t>
      </w:r>
      <w:r>
        <w:t>tracked</w:t>
      </w:r>
      <w:r>
        <w:rPr>
          <w:spacing w:val="-2"/>
        </w:rPr>
        <w:t xml:space="preserve"> </w:t>
      </w:r>
      <w:r>
        <w:t>consistently. Crucially,</w:t>
      </w:r>
      <w:r>
        <w:rPr>
          <w:spacing w:val="-9"/>
        </w:rPr>
        <w:t xml:space="preserve"> </w:t>
      </w:r>
      <w:r>
        <w:t>the</w:t>
      </w:r>
      <w:r>
        <w:rPr>
          <w:spacing w:val="-7"/>
        </w:rPr>
        <w:t xml:space="preserve"> </w:t>
      </w:r>
      <w:r>
        <w:t>system's</w:t>
      </w:r>
      <w:r>
        <w:rPr>
          <w:spacing w:val="-10"/>
        </w:rPr>
        <w:t xml:space="preserve"> </w:t>
      </w:r>
      <w:r>
        <w:t>security</w:t>
      </w:r>
      <w:r>
        <w:rPr>
          <w:spacing w:val="-9"/>
        </w:rPr>
        <w:t xml:space="preserve"> </w:t>
      </w:r>
      <w:r>
        <w:t>efficacy</w:t>
      </w:r>
      <w:r>
        <w:rPr>
          <w:spacing w:val="-12"/>
        </w:rPr>
        <w:t xml:space="preserve"> </w:t>
      </w:r>
      <w:r>
        <w:t>is validated</w:t>
      </w:r>
      <w:r>
        <w:rPr>
          <w:spacing w:val="-2"/>
        </w:rPr>
        <w:t xml:space="preserve"> </w:t>
      </w:r>
      <w:r>
        <w:t>by</w:t>
      </w:r>
      <w:r>
        <w:rPr>
          <w:spacing w:val="-9"/>
        </w:rPr>
        <w:t xml:space="preserve"> </w:t>
      </w:r>
      <w:r>
        <w:t>the</w:t>
      </w:r>
      <w:r>
        <w:rPr>
          <w:spacing w:val="-3"/>
        </w:rPr>
        <w:t xml:space="preserve"> </w:t>
      </w:r>
      <w:r>
        <w:t>Face</w:t>
      </w:r>
      <w:r>
        <w:rPr>
          <w:spacing w:val="-7"/>
        </w:rPr>
        <w:t xml:space="preserve"> </w:t>
      </w:r>
      <w:r>
        <w:t>Verification</w:t>
      </w:r>
      <w:r>
        <w:rPr>
          <w:spacing w:val="-2"/>
        </w:rPr>
        <w:t xml:space="preserve"> </w:t>
      </w:r>
      <w:r>
        <w:t>module, which provides a high degree of non-repudiation</w:t>
      </w:r>
      <w:r>
        <w:rPr>
          <w:spacing w:val="-5"/>
        </w:rPr>
        <w:t xml:space="preserve"> </w:t>
      </w:r>
      <w:r>
        <w:t>and accountability essential for managing bids and preventing fraud, and is complemented by robust Role-Based Access Control (RBAC) for users, vendors, and administrative staff. Operationally, the</w:t>
      </w:r>
      <w:r>
        <w:rPr>
          <w:spacing w:val="-15"/>
        </w:rPr>
        <w:t xml:space="preserve"> </w:t>
      </w:r>
      <w:r>
        <w:t>design</w:t>
      </w:r>
      <w:r>
        <w:rPr>
          <w:spacing w:val="-15"/>
        </w:rPr>
        <w:t xml:space="preserve"> </w:t>
      </w:r>
      <w:r>
        <w:t>promotes</w:t>
      </w:r>
      <w:r>
        <w:rPr>
          <w:spacing w:val="-15"/>
        </w:rPr>
        <w:t xml:space="preserve"> </w:t>
      </w:r>
      <w:r>
        <w:t>efficiency</w:t>
      </w:r>
      <w:r>
        <w:rPr>
          <w:spacing w:val="-15"/>
        </w:rPr>
        <w:t xml:space="preserve"> </w:t>
      </w:r>
      <w:r>
        <w:t>by</w:t>
      </w:r>
      <w:r>
        <w:rPr>
          <w:spacing w:val="-15"/>
        </w:rPr>
        <w:t xml:space="preserve"> </w:t>
      </w:r>
      <w:r>
        <w:t>clearly</w:t>
      </w:r>
      <w:r>
        <w:rPr>
          <w:spacing w:val="-15"/>
        </w:rPr>
        <w:t xml:space="preserve"> </w:t>
      </w:r>
      <w:r>
        <w:t>separating</w:t>
      </w:r>
      <w:r>
        <w:rPr>
          <w:spacing w:val="-15"/>
        </w:rPr>
        <w:t xml:space="preserve"> </w:t>
      </w:r>
      <w:r>
        <w:t>logic</w:t>
      </w:r>
      <w:r>
        <w:rPr>
          <w:spacing w:val="-15"/>
        </w:rPr>
        <w:t xml:space="preserve"> </w:t>
      </w:r>
      <w:r>
        <w:t>for</w:t>
      </w:r>
      <w:r>
        <w:rPr>
          <w:spacing w:val="-15"/>
        </w:rPr>
        <w:t xml:space="preserve"> </w:t>
      </w:r>
      <w:r>
        <w:t>standard</w:t>
      </w:r>
      <w:r>
        <w:rPr>
          <w:spacing w:val="-13"/>
        </w:rPr>
        <w:t xml:space="preserve"> </w:t>
      </w:r>
      <w:r>
        <w:t>ORDERS</w:t>
      </w:r>
      <w:r>
        <w:rPr>
          <w:spacing w:val="-5"/>
        </w:rPr>
        <w:t xml:space="preserve"> </w:t>
      </w:r>
      <w:r>
        <w:t>from the</w:t>
      </w:r>
      <w:r>
        <w:rPr>
          <w:spacing w:val="-12"/>
        </w:rPr>
        <w:t xml:space="preserve"> </w:t>
      </w:r>
      <w:r>
        <w:t>complex</w:t>
      </w:r>
      <w:r>
        <w:rPr>
          <w:spacing w:val="-3"/>
        </w:rPr>
        <w:t xml:space="preserve"> </w:t>
      </w:r>
      <w:r>
        <w:t>Bidding</w:t>
      </w:r>
      <w:r>
        <w:rPr>
          <w:spacing w:val="-12"/>
        </w:rPr>
        <w:t xml:space="preserve"> </w:t>
      </w:r>
      <w:r>
        <w:t>System</w:t>
      </w:r>
      <w:r>
        <w:rPr>
          <w:spacing w:val="-2"/>
        </w:rPr>
        <w:t xml:space="preserve"> </w:t>
      </w:r>
      <w:r>
        <w:t>using</w:t>
      </w:r>
      <w:r>
        <w:rPr>
          <w:spacing w:val="-12"/>
        </w:rPr>
        <w:t xml:space="preserve"> </w:t>
      </w:r>
      <w:r>
        <w:t>distinct</w:t>
      </w:r>
      <w:r>
        <w:rPr>
          <w:spacing w:val="-11"/>
        </w:rPr>
        <w:t xml:space="preserve"> </w:t>
      </w:r>
      <w:r>
        <w:t>ERD</w:t>
      </w:r>
      <w:r>
        <w:rPr>
          <w:spacing w:val="-14"/>
        </w:rPr>
        <w:t xml:space="preserve"> </w:t>
      </w:r>
      <w:r>
        <w:t>entities,</w:t>
      </w:r>
      <w:r>
        <w:rPr>
          <w:spacing w:val="-15"/>
        </w:rPr>
        <w:t xml:space="preserve"> </w:t>
      </w:r>
      <w:r>
        <w:t>thereby</w:t>
      </w:r>
      <w:r>
        <w:rPr>
          <w:spacing w:val="-12"/>
        </w:rPr>
        <w:t xml:space="preserve"> </w:t>
      </w:r>
      <w:r>
        <w:t>streamlining</w:t>
      </w:r>
      <w:r>
        <w:rPr>
          <w:spacing w:val="-12"/>
        </w:rPr>
        <w:t xml:space="preserve"> </w:t>
      </w:r>
      <w:r>
        <w:t>vendor order fulfillment and ensuring clean data for accurate administrative Reporting.</w:t>
      </w:r>
    </w:p>
    <w:p w14:paraId="0846015E">
      <w:pPr>
        <w:pStyle w:val="7"/>
        <w:spacing w:before="33"/>
      </w:pPr>
    </w:p>
    <w:p w14:paraId="5B3DD16D">
      <w:pPr>
        <w:pStyle w:val="3"/>
      </w:pPr>
      <w:r>
        <w:t>Implementation</w:t>
      </w:r>
      <w:r>
        <w:rPr>
          <w:spacing w:val="-8"/>
        </w:rPr>
        <w:t xml:space="preserve"> </w:t>
      </w:r>
      <w:r>
        <w:rPr>
          <w:spacing w:val="-4"/>
        </w:rPr>
        <w:t>Plan</w:t>
      </w:r>
    </w:p>
    <w:p w14:paraId="4E74EA6E">
      <w:pPr>
        <w:pStyle w:val="7"/>
        <w:spacing w:before="16"/>
        <w:rPr>
          <w:b/>
        </w:rPr>
      </w:pPr>
    </w:p>
    <w:p w14:paraId="62C9AEBF">
      <w:pPr>
        <w:pStyle w:val="7"/>
        <w:ind w:left="360" w:right="1433" w:firstLine="960"/>
        <w:jc w:val="both"/>
      </w:pPr>
      <w:r>
        <w:rPr>
          <w:color w:val="1F1F1F"/>
        </w:rPr>
        <w:t>The</w:t>
      </w:r>
      <w:r>
        <w:rPr>
          <w:color w:val="1F1F1F"/>
          <w:spacing w:val="-2"/>
        </w:rPr>
        <w:t xml:space="preserve"> </w:t>
      </w:r>
      <w:r>
        <w:rPr>
          <w:color w:val="1F1F1F"/>
        </w:rPr>
        <w:t>Implementation Plan for the e-Baligya</w:t>
      </w:r>
      <w:r>
        <w:rPr>
          <w:color w:val="1F1F1F"/>
          <w:spacing w:val="-1"/>
        </w:rPr>
        <w:t xml:space="preserve"> </w:t>
      </w:r>
      <w:r>
        <w:rPr>
          <w:color w:val="1F1F1F"/>
        </w:rPr>
        <w:t>Digital Marketplace guides the project's transition from design to a working system across approximately 15 weeks, strictly adhering to the Agile/Scrum</w:t>
      </w:r>
      <w:r>
        <w:rPr>
          <w:color w:val="1F1F1F"/>
          <w:spacing w:val="-5"/>
        </w:rPr>
        <w:t xml:space="preserve"> </w:t>
      </w:r>
      <w:r>
        <w:rPr>
          <w:color w:val="1F1F1F"/>
        </w:rPr>
        <w:t>methodology</w:t>
      </w:r>
      <w:r>
        <w:rPr>
          <w:color w:val="1F1F1F"/>
          <w:spacing w:val="-2"/>
        </w:rPr>
        <w:t xml:space="preserve"> </w:t>
      </w:r>
      <w:r>
        <w:rPr>
          <w:color w:val="1F1F1F"/>
        </w:rPr>
        <w:t>and the formal Project Management Framework. The phased execution begins by translating the ERD</w:t>
      </w:r>
      <w:r>
        <w:rPr>
          <w:color w:val="1F1F1F"/>
          <w:spacing w:val="-2"/>
        </w:rPr>
        <w:t xml:space="preserve"> </w:t>
      </w:r>
      <w:r>
        <w:rPr>
          <w:color w:val="1F1F1F"/>
        </w:rPr>
        <w:t>into a functional database structure and initiating</w:t>
      </w:r>
      <w:r>
        <w:rPr>
          <w:color w:val="1F1F1F"/>
          <w:spacing w:val="-1"/>
        </w:rPr>
        <w:t xml:space="preserve"> </w:t>
      </w:r>
      <w:r>
        <w:rPr>
          <w:color w:val="1F1F1F"/>
        </w:rPr>
        <w:t>Core System Development (User Roles and product listings). Subsequent sprints focus on building the complex</w:t>
      </w:r>
      <w:r>
        <w:rPr>
          <w:color w:val="1F1F1F"/>
          <w:spacing w:val="-1"/>
        </w:rPr>
        <w:t xml:space="preserve"> </w:t>
      </w:r>
      <w:r>
        <w:rPr>
          <w:color w:val="1F1F1F"/>
        </w:rPr>
        <w:t>Transaction and Bidding Logic and integrating the critical Face Verification API into the authentication flow, ensuring the system supports the dual sales model required. Development is continuously followed by the System Testing and QAphase, where rigorous Security Testing is performed</w:t>
      </w:r>
      <w:r>
        <w:rPr>
          <w:color w:val="1F1F1F"/>
          <w:spacing w:val="80"/>
          <w:w w:val="150"/>
        </w:rPr>
        <w:t xml:space="preserve"> </w:t>
      </w:r>
      <w:r>
        <w:rPr>
          <w:color w:val="1F1F1F"/>
        </w:rPr>
        <w:t>on</w:t>
      </w:r>
      <w:r>
        <w:rPr>
          <w:color w:val="1F1F1F"/>
          <w:spacing w:val="80"/>
          <w:w w:val="150"/>
        </w:rPr>
        <w:t xml:space="preserve"> </w:t>
      </w:r>
      <w:r>
        <w:rPr>
          <w:color w:val="1F1F1F"/>
        </w:rPr>
        <w:t>the</w:t>
      </w:r>
      <w:r>
        <w:rPr>
          <w:color w:val="1F1F1F"/>
          <w:spacing w:val="80"/>
          <w:w w:val="150"/>
        </w:rPr>
        <w:t xml:space="preserve"> </w:t>
      </w:r>
      <w:r>
        <w:rPr>
          <w:color w:val="1F1F1F"/>
        </w:rPr>
        <w:t>biometrics</w:t>
      </w:r>
      <w:r>
        <w:rPr>
          <w:color w:val="1F1F1F"/>
          <w:spacing w:val="80"/>
          <w:w w:val="150"/>
        </w:rPr>
        <w:t xml:space="preserve"> </w:t>
      </w:r>
      <w:r>
        <w:rPr>
          <w:color w:val="1F1F1F"/>
        </w:rPr>
        <w:t>and</w:t>
      </w:r>
      <w:r>
        <w:rPr>
          <w:color w:val="1F1F1F"/>
          <w:spacing w:val="80"/>
          <w:w w:val="150"/>
        </w:rPr>
        <w:t xml:space="preserve"> </w:t>
      </w:r>
      <w:r>
        <w:rPr>
          <w:color w:val="1F1F1F"/>
        </w:rPr>
        <w:t>end-to-end</w:t>
      </w:r>
      <w:r>
        <w:rPr>
          <w:color w:val="1F1F1F"/>
          <w:spacing w:val="80"/>
          <w:w w:val="150"/>
        </w:rPr>
        <w:t xml:space="preserve"> </w:t>
      </w:r>
      <w:r>
        <w:rPr>
          <w:color w:val="1F1F1F"/>
        </w:rPr>
        <w:t>sales</w:t>
      </w:r>
      <w:r>
        <w:rPr>
          <w:color w:val="1F1F1F"/>
          <w:spacing w:val="80"/>
          <w:w w:val="150"/>
        </w:rPr>
        <w:t xml:space="preserve"> </w:t>
      </w:r>
      <w:r>
        <w:rPr>
          <w:color w:val="1F1F1F"/>
        </w:rPr>
        <w:t>cycles</w:t>
      </w:r>
      <w:r>
        <w:rPr>
          <w:color w:val="1F1F1F"/>
          <w:spacing w:val="80"/>
          <w:w w:val="150"/>
        </w:rPr>
        <w:t xml:space="preserve"> </w:t>
      </w:r>
      <w:r>
        <w:rPr>
          <w:color w:val="1F1F1F"/>
        </w:rPr>
        <w:t>are validated against</w:t>
      </w:r>
      <w:r>
        <w:rPr>
          <w:color w:val="1F1F1F"/>
          <w:spacing w:val="40"/>
        </w:rPr>
        <w:t xml:space="preserve"> </w:t>
      </w:r>
      <w:r>
        <w:rPr>
          <w:color w:val="1F1F1F"/>
        </w:rPr>
        <w:t>the DFD's Fulfilling</w:t>
      </w:r>
      <w:r>
        <w:rPr>
          <w:color w:val="1F1F1F"/>
          <w:spacing w:val="-1"/>
        </w:rPr>
        <w:t xml:space="preserve"> </w:t>
      </w:r>
      <w:r>
        <w:rPr>
          <w:color w:val="1F1F1F"/>
        </w:rPr>
        <w:t>process, ensuring all bugs are resolved via the mandatory feedback loop before the final Deployment and Closing phase.</w:t>
      </w:r>
    </w:p>
    <w:p w14:paraId="1C55A698">
      <w:pPr>
        <w:pStyle w:val="7"/>
        <w:spacing w:after="0"/>
        <w:jc w:val="both"/>
        <w:sectPr>
          <w:pgSz w:w="12240" w:h="15840"/>
          <w:pgMar w:top="1380" w:right="0" w:bottom="680" w:left="1800" w:header="0" w:footer="492" w:gutter="0"/>
          <w:cols w:space="720" w:num="1"/>
        </w:sectPr>
      </w:pPr>
    </w:p>
    <w:tbl>
      <w:tblPr>
        <w:tblStyle w:val="6"/>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29"/>
        <w:gridCol w:w="2153"/>
        <w:gridCol w:w="1332"/>
        <w:gridCol w:w="2957"/>
        <w:gridCol w:w="1032"/>
      </w:tblGrid>
      <w:tr w14:paraId="07A2B0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1429" w:type="dxa"/>
          </w:tcPr>
          <w:p w14:paraId="1FAB9A85">
            <w:pPr>
              <w:pStyle w:val="14"/>
              <w:spacing w:before="179"/>
              <w:ind w:left="306"/>
              <w:rPr>
                <w:sz w:val="24"/>
              </w:rPr>
            </w:pPr>
            <w:r>
              <w:rPr>
                <w:spacing w:val="-2"/>
                <w:sz w:val="24"/>
              </w:rPr>
              <w:t>PHASE</w:t>
            </w:r>
          </w:p>
        </w:tc>
        <w:tc>
          <w:tcPr>
            <w:tcW w:w="2153" w:type="dxa"/>
          </w:tcPr>
          <w:p w14:paraId="506AB2FD">
            <w:pPr>
              <w:pStyle w:val="14"/>
              <w:spacing w:before="179"/>
              <w:ind w:left="482"/>
              <w:rPr>
                <w:sz w:val="24"/>
              </w:rPr>
            </w:pPr>
            <w:r>
              <w:rPr>
                <w:spacing w:val="-2"/>
                <w:sz w:val="24"/>
              </w:rPr>
              <w:t>ACTIVITY</w:t>
            </w:r>
          </w:p>
        </w:tc>
        <w:tc>
          <w:tcPr>
            <w:tcW w:w="1332" w:type="dxa"/>
          </w:tcPr>
          <w:p w14:paraId="6C0C9C18">
            <w:pPr>
              <w:pStyle w:val="14"/>
              <w:spacing w:before="43"/>
              <w:ind w:left="69" w:right="9" w:hanging="24"/>
              <w:rPr>
                <w:sz w:val="24"/>
              </w:rPr>
            </w:pPr>
            <w:r>
              <w:rPr>
                <w:spacing w:val="-2"/>
                <w:sz w:val="24"/>
              </w:rPr>
              <w:t xml:space="preserve">DURATION </w:t>
            </w:r>
            <w:r>
              <w:rPr>
                <w:sz w:val="24"/>
              </w:rPr>
              <w:t>IN WEEKS</w:t>
            </w:r>
          </w:p>
        </w:tc>
        <w:tc>
          <w:tcPr>
            <w:tcW w:w="2957" w:type="dxa"/>
          </w:tcPr>
          <w:p w14:paraId="63E7036C">
            <w:pPr>
              <w:pStyle w:val="14"/>
              <w:spacing w:before="179"/>
              <w:ind w:left="278"/>
              <w:rPr>
                <w:sz w:val="24"/>
              </w:rPr>
            </w:pPr>
            <w:r>
              <w:rPr>
                <w:sz w:val="24"/>
              </w:rPr>
              <w:t>KEY</w:t>
            </w:r>
            <w:r>
              <w:rPr>
                <w:spacing w:val="-3"/>
                <w:sz w:val="24"/>
              </w:rPr>
              <w:t xml:space="preserve"> </w:t>
            </w:r>
            <w:r>
              <w:rPr>
                <w:spacing w:val="-2"/>
                <w:sz w:val="24"/>
              </w:rPr>
              <w:t>DELIVERABLES</w:t>
            </w:r>
          </w:p>
        </w:tc>
        <w:tc>
          <w:tcPr>
            <w:tcW w:w="1032" w:type="dxa"/>
          </w:tcPr>
          <w:p w14:paraId="78DB0C99">
            <w:pPr>
              <w:pStyle w:val="14"/>
              <w:spacing w:before="179"/>
              <w:ind w:left="33"/>
              <w:rPr>
                <w:sz w:val="24"/>
              </w:rPr>
            </w:pPr>
            <w:r>
              <w:rPr>
                <w:spacing w:val="-2"/>
                <w:sz w:val="24"/>
              </w:rPr>
              <w:t>STATUS</w:t>
            </w:r>
          </w:p>
        </w:tc>
      </w:tr>
      <w:tr w14:paraId="36A66C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32" w:hRule="atLeast"/>
        </w:trPr>
        <w:tc>
          <w:tcPr>
            <w:tcW w:w="1429" w:type="dxa"/>
          </w:tcPr>
          <w:p w14:paraId="17B00BA6">
            <w:pPr>
              <w:pStyle w:val="14"/>
              <w:ind w:left="10" w:right="60"/>
              <w:rPr>
                <w:sz w:val="24"/>
              </w:rPr>
            </w:pPr>
            <w:r>
              <w:rPr>
                <w:sz w:val="24"/>
              </w:rPr>
              <w:t>1.</w:t>
            </w:r>
            <w:r>
              <w:rPr>
                <w:spacing w:val="-15"/>
                <w:sz w:val="24"/>
              </w:rPr>
              <w:t xml:space="preserve"> </w:t>
            </w:r>
            <w:r>
              <w:rPr>
                <w:sz w:val="24"/>
              </w:rPr>
              <w:t xml:space="preserve">Foundation &amp; Design </w:t>
            </w:r>
            <w:r>
              <w:rPr>
                <w:spacing w:val="-2"/>
                <w:sz w:val="24"/>
              </w:rPr>
              <w:t>Review</w:t>
            </w:r>
          </w:p>
        </w:tc>
        <w:tc>
          <w:tcPr>
            <w:tcW w:w="2153" w:type="dxa"/>
          </w:tcPr>
          <w:p w14:paraId="6D1A4623">
            <w:pPr>
              <w:pStyle w:val="14"/>
              <w:ind w:left="13"/>
              <w:rPr>
                <w:sz w:val="24"/>
              </w:rPr>
            </w:pPr>
            <w:r>
              <w:rPr>
                <w:sz w:val="24"/>
              </w:rPr>
              <w:t>Final review and approval of design documents (ERD, DFDs, Flowcharts). Setup development</w:t>
            </w:r>
          </w:p>
          <w:p w14:paraId="3092F20E">
            <w:pPr>
              <w:pStyle w:val="14"/>
              <w:spacing w:line="270" w:lineRule="atLeast"/>
              <w:ind w:left="13" w:right="2"/>
              <w:rPr>
                <w:sz w:val="24"/>
              </w:rPr>
            </w:pPr>
            <w:r>
              <w:rPr>
                <w:sz w:val="24"/>
              </w:rPr>
              <w:t>environment</w:t>
            </w:r>
            <w:r>
              <w:rPr>
                <w:spacing w:val="-15"/>
                <w:sz w:val="24"/>
              </w:rPr>
              <w:t xml:space="preserve"> </w:t>
            </w:r>
            <w:r>
              <w:rPr>
                <w:sz w:val="24"/>
              </w:rPr>
              <w:t>(Version Control, Cloud).</w:t>
            </w:r>
          </w:p>
        </w:tc>
        <w:tc>
          <w:tcPr>
            <w:tcW w:w="1332" w:type="dxa"/>
          </w:tcPr>
          <w:p w14:paraId="0A2C74B0">
            <w:pPr>
              <w:pStyle w:val="14"/>
              <w:spacing w:line="276" w:lineRule="exact"/>
              <w:ind w:left="13"/>
              <w:rPr>
                <w:sz w:val="24"/>
              </w:rPr>
            </w:pPr>
            <w:r>
              <w:rPr>
                <w:sz w:val="24"/>
              </w:rPr>
              <w:t xml:space="preserve">1 </w:t>
            </w:r>
            <w:r>
              <w:rPr>
                <w:spacing w:val="-4"/>
                <w:sz w:val="24"/>
              </w:rPr>
              <w:t>week</w:t>
            </w:r>
          </w:p>
        </w:tc>
        <w:tc>
          <w:tcPr>
            <w:tcW w:w="2957" w:type="dxa"/>
          </w:tcPr>
          <w:p w14:paraId="4EACAB15">
            <w:pPr>
              <w:pStyle w:val="14"/>
              <w:ind w:left="9"/>
              <w:rPr>
                <w:sz w:val="24"/>
              </w:rPr>
            </w:pPr>
            <w:r>
              <w:rPr>
                <w:sz w:val="24"/>
              </w:rPr>
              <w:t>Finalized</w:t>
            </w:r>
            <w:r>
              <w:rPr>
                <w:spacing w:val="-15"/>
                <w:sz w:val="24"/>
              </w:rPr>
              <w:t xml:space="preserve"> </w:t>
            </w:r>
            <w:r>
              <w:rPr>
                <w:sz w:val="24"/>
              </w:rPr>
              <w:t>Design</w:t>
            </w:r>
            <w:r>
              <w:rPr>
                <w:spacing w:val="-15"/>
                <w:sz w:val="24"/>
              </w:rPr>
              <w:t xml:space="preserve"> </w:t>
            </w:r>
            <w:r>
              <w:rPr>
                <w:sz w:val="24"/>
              </w:rPr>
              <w:t>Documents; Project Repository Setup.</w:t>
            </w:r>
          </w:p>
        </w:tc>
        <w:tc>
          <w:tcPr>
            <w:tcW w:w="1032" w:type="dxa"/>
          </w:tcPr>
          <w:p w14:paraId="14C5413A">
            <w:pPr>
              <w:pStyle w:val="14"/>
              <w:spacing w:line="276" w:lineRule="exact"/>
              <w:ind w:left="13"/>
              <w:rPr>
                <w:sz w:val="24"/>
              </w:rPr>
            </w:pPr>
            <w:r>
              <w:rPr>
                <w:spacing w:val="-2"/>
                <w:sz w:val="24"/>
              </w:rPr>
              <w:t>Planned</w:t>
            </w:r>
          </w:p>
        </w:tc>
      </w:tr>
      <w:tr w14:paraId="0A27C3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84" w:hRule="atLeast"/>
        </w:trPr>
        <w:tc>
          <w:tcPr>
            <w:tcW w:w="1429" w:type="dxa"/>
          </w:tcPr>
          <w:p w14:paraId="6A4CEE29">
            <w:pPr>
              <w:pStyle w:val="14"/>
              <w:ind w:left="10" w:right="60"/>
              <w:rPr>
                <w:sz w:val="24"/>
              </w:rPr>
            </w:pPr>
            <w:r>
              <w:rPr>
                <w:sz w:val="24"/>
              </w:rPr>
              <w:t xml:space="preserve">2. Core </w:t>
            </w:r>
            <w:r>
              <w:rPr>
                <w:spacing w:val="-2"/>
                <w:sz w:val="24"/>
              </w:rPr>
              <w:t>System Development</w:t>
            </w:r>
          </w:p>
        </w:tc>
        <w:tc>
          <w:tcPr>
            <w:tcW w:w="2153" w:type="dxa"/>
          </w:tcPr>
          <w:p w14:paraId="35769BC3">
            <w:pPr>
              <w:pStyle w:val="14"/>
              <w:ind w:left="13" w:right="28"/>
              <w:rPr>
                <w:sz w:val="24"/>
              </w:rPr>
            </w:pPr>
            <w:r>
              <w:rPr>
                <w:sz w:val="24"/>
              </w:rPr>
              <w:t xml:space="preserve">Installation of base user infrastructure, coding of </w:t>
            </w:r>
            <w:r>
              <w:rPr>
                <w:spacing w:val="-2"/>
                <w:sz w:val="24"/>
              </w:rPr>
              <w:t xml:space="preserve">Authentication </w:t>
            </w:r>
            <w:r>
              <w:rPr>
                <w:sz w:val="24"/>
              </w:rPr>
              <w:t>(Login, RBAC), and implementation of static</w:t>
            </w:r>
            <w:r>
              <w:rPr>
                <w:spacing w:val="-15"/>
                <w:sz w:val="24"/>
              </w:rPr>
              <w:t xml:space="preserve"> </w:t>
            </w:r>
            <w:r>
              <w:rPr>
                <w:sz w:val="24"/>
              </w:rPr>
              <w:t>Product</w:t>
            </w:r>
            <w:r>
              <w:rPr>
                <w:spacing w:val="-15"/>
                <w:sz w:val="24"/>
              </w:rPr>
              <w:t xml:space="preserve"> </w:t>
            </w:r>
            <w:r>
              <w:rPr>
                <w:sz w:val="24"/>
              </w:rPr>
              <w:t>Listing</w:t>
            </w:r>
          </w:p>
          <w:p w14:paraId="2796C331">
            <w:pPr>
              <w:pStyle w:val="14"/>
              <w:spacing w:line="270" w:lineRule="atLeast"/>
              <w:ind w:left="13" w:right="2"/>
              <w:rPr>
                <w:sz w:val="24"/>
              </w:rPr>
            </w:pPr>
            <w:r>
              <w:rPr>
                <w:sz w:val="24"/>
              </w:rPr>
              <w:t>and</w:t>
            </w:r>
            <w:r>
              <w:rPr>
                <w:spacing w:val="-15"/>
                <w:sz w:val="24"/>
              </w:rPr>
              <w:t xml:space="preserve"> </w:t>
            </w:r>
            <w:r>
              <w:rPr>
                <w:sz w:val="24"/>
              </w:rPr>
              <w:t xml:space="preserve">inventory </w:t>
            </w:r>
            <w:r>
              <w:rPr>
                <w:spacing w:val="-2"/>
                <w:sz w:val="24"/>
              </w:rPr>
              <w:t>tracking.</w:t>
            </w:r>
          </w:p>
        </w:tc>
        <w:tc>
          <w:tcPr>
            <w:tcW w:w="1332" w:type="dxa"/>
          </w:tcPr>
          <w:p w14:paraId="1442AB66">
            <w:pPr>
              <w:pStyle w:val="14"/>
              <w:ind w:left="13"/>
              <w:rPr>
                <w:sz w:val="24"/>
              </w:rPr>
            </w:pPr>
            <w:r>
              <w:rPr>
                <w:sz w:val="24"/>
              </w:rPr>
              <w:t xml:space="preserve">3 </w:t>
            </w:r>
            <w:r>
              <w:rPr>
                <w:spacing w:val="-2"/>
                <w:sz w:val="24"/>
              </w:rPr>
              <w:t>weeks</w:t>
            </w:r>
          </w:p>
        </w:tc>
        <w:tc>
          <w:tcPr>
            <w:tcW w:w="2957" w:type="dxa"/>
          </w:tcPr>
          <w:p w14:paraId="28019CA2">
            <w:pPr>
              <w:pStyle w:val="14"/>
              <w:ind w:left="9" w:right="23"/>
              <w:rPr>
                <w:sz w:val="24"/>
              </w:rPr>
            </w:pPr>
            <w:r>
              <w:rPr>
                <w:sz w:val="24"/>
              </w:rPr>
              <w:t>Functional</w:t>
            </w:r>
            <w:r>
              <w:rPr>
                <w:spacing w:val="-15"/>
                <w:sz w:val="24"/>
              </w:rPr>
              <w:t xml:space="preserve"> </w:t>
            </w:r>
            <w:r>
              <w:rPr>
                <w:sz w:val="24"/>
              </w:rPr>
              <w:t xml:space="preserve">Login/Registration Module; Basic Vendor </w:t>
            </w:r>
            <w:r>
              <w:rPr>
                <w:spacing w:val="-2"/>
                <w:sz w:val="24"/>
              </w:rPr>
              <w:t>Dashboard.</w:t>
            </w:r>
          </w:p>
        </w:tc>
        <w:tc>
          <w:tcPr>
            <w:tcW w:w="1032" w:type="dxa"/>
          </w:tcPr>
          <w:p w14:paraId="53D593A9">
            <w:pPr>
              <w:pStyle w:val="14"/>
              <w:ind w:left="13"/>
              <w:rPr>
                <w:sz w:val="24"/>
              </w:rPr>
            </w:pPr>
            <w:r>
              <w:rPr>
                <w:spacing w:val="-2"/>
                <w:sz w:val="24"/>
              </w:rPr>
              <w:t>Planned</w:t>
            </w:r>
          </w:p>
        </w:tc>
      </w:tr>
      <w:tr w14:paraId="33F763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32" w:hRule="atLeast"/>
        </w:trPr>
        <w:tc>
          <w:tcPr>
            <w:tcW w:w="1429" w:type="dxa"/>
          </w:tcPr>
          <w:p w14:paraId="798072C7">
            <w:pPr>
              <w:pStyle w:val="14"/>
              <w:ind w:left="10" w:right="21"/>
              <w:rPr>
                <w:sz w:val="24"/>
              </w:rPr>
            </w:pPr>
            <w:r>
              <w:rPr>
                <w:sz w:val="24"/>
              </w:rPr>
              <w:t>3.</w:t>
            </w:r>
            <w:r>
              <w:rPr>
                <w:spacing w:val="-15"/>
                <w:sz w:val="24"/>
              </w:rPr>
              <w:t xml:space="preserve"> </w:t>
            </w:r>
            <w:r>
              <w:rPr>
                <w:sz w:val="24"/>
              </w:rPr>
              <w:t xml:space="preserve">Transaction &amp; Bidding </w:t>
            </w:r>
            <w:r>
              <w:rPr>
                <w:spacing w:val="-2"/>
                <w:sz w:val="24"/>
              </w:rPr>
              <w:t>Logic</w:t>
            </w:r>
          </w:p>
        </w:tc>
        <w:tc>
          <w:tcPr>
            <w:tcW w:w="2153" w:type="dxa"/>
          </w:tcPr>
          <w:p w14:paraId="3B3109BD">
            <w:pPr>
              <w:pStyle w:val="14"/>
              <w:ind w:left="13"/>
              <w:rPr>
                <w:sz w:val="24"/>
              </w:rPr>
            </w:pPr>
            <w:r>
              <w:rPr>
                <w:sz w:val="24"/>
              </w:rPr>
              <w:t>Development of the Shopping Cart, checkout process, standard ORDER management,</w:t>
            </w:r>
            <w:r>
              <w:rPr>
                <w:spacing w:val="-15"/>
                <w:sz w:val="24"/>
              </w:rPr>
              <w:t xml:space="preserve"> </w:t>
            </w:r>
            <w:r>
              <w:rPr>
                <w:sz w:val="24"/>
              </w:rPr>
              <w:t>and</w:t>
            </w:r>
            <w:r>
              <w:rPr>
                <w:spacing w:val="-15"/>
                <w:sz w:val="24"/>
              </w:rPr>
              <w:t xml:space="preserve"> </w:t>
            </w:r>
            <w:r>
              <w:rPr>
                <w:sz w:val="24"/>
              </w:rPr>
              <w:t>the core Bidding</w:t>
            </w:r>
          </w:p>
          <w:p w14:paraId="79A99BFC">
            <w:pPr>
              <w:pStyle w:val="14"/>
              <w:spacing w:line="256" w:lineRule="exact"/>
              <w:ind w:left="13"/>
              <w:rPr>
                <w:sz w:val="24"/>
              </w:rPr>
            </w:pPr>
            <w:r>
              <w:rPr>
                <w:sz w:val="24"/>
              </w:rPr>
              <w:t>System</w:t>
            </w:r>
            <w:r>
              <w:rPr>
                <w:spacing w:val="-1"/>
                <w:sz w:val="24"/>
              </w:rPr>
              <w:t xml:space="preserve"> </w:t>
            </w:r>
            <w:r>
              <w:rPr>
                <w:spacing w:val="-2"/>
                <w:sz w:val="24"/>
              </w:rPr>
              <w:t>logic.</w:t>
            </w:r>
          </w:p>
        </w:tc>
        <w:tc>
          <w:tcPr>
            <w:tcW w:w="1332" w:type="dxa"/>
          </w:tcPr>
          <w:p w14:paraId="280951F2">
            <w:pPr>
              <w:pStyle w:val="14"/>
              <w:ind w:left="13"/>
              <w:rPr>
                <w:sz w:val="24"/>
              </w:rPr>
            </w:pPr>
            <w:r>
              <w:rPr>
                <w:sz w:val="24"/>
              </w:rPr>
              <w:t xml:space="preserve">4 </w:t>
            </w:r>
            <w:r>
              <w:rPr>
                <w:spacing w:val="-2"/>
                <w:sz w:val="24"/>
              </w:rPr>
              <w:t>weeks</w:t>
            </w:r>
          </w:p>
        </w:tc>
        <w:tc>
          <w:tcPr>
            <w:tcW w:w="2957" w:type="dxa"/>
          </w:tcPr>
          <w:p w14:paraId="20D1ADDF">
            <w:pPr>
              <w:pStyle w:val="14"/>
              <w:ind w:left="9"/>
              <w:rPr>
                <w:sz w:val="24"/>
              </w:rPr>
            </w:pPr>
            <w:r>
              <w:rPr>
                <w:sz w:val="24"/>
              </w:rPr>
              <w:t>Functional</w:t>
            </w:r>
            <w:r>
              <w:rPr>
                <w:spacing w:val="3"/>
                <w:sz w:val="24"/>
              </w:rPr>
              <w:t xml:space="preserve"> </w:t>
            </w:r>
            <w:r>
              <w:rPr>
                <w:spacing w:val="-2"/>
                <w:sz w:val="24"/>
              </w:rPr>
              <w:t>Bidding</w:t>
            </w:r>
          </w:p>
          <w:p w14:paraId="52F38283">
            <w:pPr>
              <w:pStyle w:val="14"/>
              <w:ind w:left="9"/>
              <w:rPr>
                <w:sz w:val="24"/>
              </w:rPr>
            </w:pPr>
            <w:r>
              <w:rPr>
                <w:sz w:val="24"/>
              </w:rPr>
              <w:t>System</w:t>
            </w:r>
            <w:r>
              <w:rPr>
                <w:spacing w:val="-15"/>
                <w:sz w:val="24"/>
              </w:rPr>
              <w:t xml:space="preserve"> </w:t>
            </w:r>
            <w:r>
              <w:rPr>
                <w:sz w:val="24"/>
              </w:rPr>
              <w:t>Logic;Complete</w:t>
            </w:r>
            <w:r>
              <w:rPr>
                <w:spacing w:val="-15"/>
                <w:sz w:val="24"/>
              </w:rPr>
              <w:t xml:space="preserve"> </w:t>
            </w:r>
            <w:r>
              <w:rPr>
                <w:sz w:val="24"/>
              </w:rPr>
              <w:t xml:space="preserve">ORD </w:t>
            </w:r>
            <w:r>
              <w:rPr>
                <w:spacing w:val="-6"/>
                <w:sz w:val="24"/>
              </w:rPr>
              <w:t>ER</w:t>
            </w:r>
          </w:p>
          <w:p w14:paraId="525521E9">
            <w:pPr>
              <w:pStyle w:val="14"/>
              <w:ind w:left="9"/>
              <w:rPr>
                <w:sz w:val="24"/>
              </w:rPr>
            </w:pPr>
            <w:r>
              <w:rPr>
                <w:sz w:val="24"/>
              </w:rPr>
              <w:t>Processing</w:t>
            </w:r>
            <w:r>
              <w:rPr>
                <w:spacing w:val="-3"/>
                <w:sz w:val="24"/>
              </w:rPr>
              <w:t xml:space="preserve"> </w:t>
            </w:r>
            <w:r>
              <w:rPr>
                <w:spacing w:val="-4"/>
                <w:sz w:val="24"/>
              </w:rPr>
              <w:t>Core.</w:t>
            </w:r>
          </w:p>
        </w:tc>
        <w:tc>
          <w:tcPr>
            <w:tcW w:w="1032" w:type="dxa"/>
          </w:tcPr>
          <w:p w14:paraId="250821F6">
            <w:pPr>
              <w:pStyle w:val="14"/>
              <w:ind w:left="13"/>
              <w:rPr>
                <w:sz w:val="24"/>
              </w:rPr>
            </w:pPr>
            <w:r>
              <w:rPr>
                <w:spacing w:val="-2"/>
                <w:sz w:val="24"/>
              </w:rPr>
              <w:t>Planned</w:t>
            </w:r>
          </w:p>
        </w:tc>
      </w:tr>
      <w:tr w14:paraId="001A5A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0" w:hRule="atLeast"/>
        </w:trPr>
        <w:tc>
          <w:tcPr>
            <w:tcW w:w="1429" w:type="dxa"/>
          </w:tcPr>
          <w:p w14:paraId="0A5DF75D">
            <w:pPr>
              <w:pStyle w:val="14"/>
              <w:ind w:left="10"/>
              <w:rPr>
                <w:sz w:val="24"/>
              </w:rPr>
            </w:pPr>
            <w:r>
              <w:rPr>
                <w:sz w:val="24"/>
              </w:rPr>
              <w:t>4.</w:t>
            </w:r>
            <w:r>
              <w:rPr>
                <w:spacing w:val="-15"/>
                <w:sz w:val="24"/>
              </w:rPr>
              <w:t xml:space="preserve"> </w:t>
            </w:r>
            <w:r>
              <w:rPr>
                <w:sz w:val="24"/>
              </w:rPr>
              <w:t>Security</w:t>
            </w:r>
            <w:r>
              <w:rPr>
                <w:spacing w:val="-15"/>
                <w:sz w:val="24"/>
              </w:rPr>
              <w:t xml:space="preserve"> </w:t>
            </w:r>
            <w:r>
              <w:rPr>
                <w:sz w:val="24"/>
              </w:rPr>
              <w:t xml:space="preserve">&amp; </w:t>
            </w:r>
            <w:r>
              <w:rPr>
                <w:spacing w:val="-2"/>
                <w:sz w:val="24"/>
              </w:rPr>
              <w:t>Fulfillment Integration</w:t>
            </w:r>
          </w:p>
        </w:tc>
        <w:tc>
          <w:tcPr>
            <w:tcW w:w="2153" w:type="dxa"/>
          </w:tcPr>
          <w:p w14:paraId="7F3F7C59">
            <w:pPr>
              <w:pStyle w:val="14"/>
              <w:ind w:left="13"/>
              <w:rPr>
                <w:sz w:val="24"/>
              </w:rPr>
            </w:pPr>
            <w:r>
              <w:rPr>
                <w:sz w:val="24"/>
              </w:rPr>
              <w:t>Integration</w:t>
            </w:r>
            <w:r>
              <w:rPr>
                <w:spacing w:val="1"/>
                <w:sz w:val="24"/>
              </w:rPr>
              <w:t xml:space="preserve"> </w:t>
            </w:r>
            <w:r>
              <w:rPr>
                <w:spacing w:val="-5"/>
                <w:sz w:val="24"/>
              </w:rPr>
              <w:t>of</w:t>
            </w:r>
          </w:p>
          <w:p w14:paraId="1F47BDD0">
            <w:pPr>
              <w:pStyle w:val="14"/>
              <w:ind w:left="13"/>
              <w:rPr>
                <w:sz w:val="24"/>
              </w:rPr>
            </w:pPr>
            <w:r>
              <w:rPr>
                <w:sz w:val="24"/>
              </w:rPr>
              <w:t>the Face Verification API into authentication</w:t>
            </w:r>
            <w:r>
              <w:rPr>
                <w:spacing w:val="-15"/>
                <w:sz w:val="24"/>
              </w:rPr>
              <w:t xml:space="preserve"> </w:t>
            </w:r>
            <w:r>
              <w:rPr>
                <w:sz w:val="24"/>
              </w:rPr>
              <w:t xml:space="preserve">points. Coding vendor fulfillment updates </w:t>
            </w:r>
            <w:r>
              <w:rPr>
                <w:spacing w:val="-2"/>
                <w:sz w:val="24"/>
              </w:rPr>
              <w:t>(Deliver Orders/Completed</w:t>
            </w:r>
          </w:p>
          <w:p w14:paraId="231C7588">
            <w:pPr>
              <w:pStyle w:val="14"/>
              <w:spacing w:line="270" w:lineRule="atLeast"/>
              <w:ind w:left="13"/>
              <w:rPr>
                <w:sz w:val="24"/>
              </w:rPr>
            </w:pPr>
            <w:r>
              <w:rPr>
                <w:sz w:val="24"/>
              </w:rPr>
              <w:t>Orders)</w:t>
            </w:r>
            <w:r>
              <w:rPr>
                <w:spacing w:val="-15"/>
                <w:sz w:val="24"/>
              </w:rPr>
              <w:t xml:space="preserve"> </w:t>
            </w:r>
            <w:r>
              <w:rPr>
                <w:sz w:val="24"/>
              </w:rPr>
              <w:t>and</w:t>
            </w:r>
            <w:r>
              <w:rPr>
                <w:spacing w:val="-15"/>
                <w:sz w:val="24"/>
              </w:rPr>
              <w:t xml:space="preserve"> </w:t>
            </w:r>
            <w:r>
              <w:rPr>
                <w:sz w:val="24"/>
              </w:rPr>
              <w:t>customer notification systems.</w:t>
            </w:r>
          </w:p>
        </w:tc>
        <w:tc>
          <w:tcPr>
            <w:tcW w:w="1332" w:type="dxa"/>
          </w:tcPr>
          <w:p w14:paraId="60E09E66">
            <w:pPr>
              <w:pStyle w:val="14"/>
              <w:ind w:left="13"/>
              <w:rPr>
                <w:sz w:val="24"/>
              </w:rPr>
            </w:pPr>
            <w:r>
              <w:rPr>
                <w:sz w:val="24"/>
              </w:rPr>
              <w:t xml:space="preserve">4 </w:t>
            </w:r>
            <w:r>
              <w:rPr>
                <w:spacing w:val="-2"/>
                <w:sz w:val="24"/>
              </w:rPr>
              <w:t>weeks</w:t>
            </w:r>
          </w:p>
        </w:tc>
        <w:tc>
          <w:tcPr>
            <w:tcW w:w="2957" w:type="dxa"/>
          </w:tcPr>
          <w:p w14:paraId="13B3AB6A">
            <w:pPr>
              <w:pStyle w:val="14"/>
              <w:ind w:left="9" w:right="-15"/>
              <w:rPr>
                <w:sz w:val="24"/>
              </w:rPr>
            </w:pPr>
            <w:r>
              <w:rPr>
                <w:sz w:val="24"/>
              </w:rPr>
              <w:t>Face Verification Integrated; Complete Order Fulfillment Cycle;</w:t>
            </w:r>
            <w:r>
              <w:rPr>
                <w:spacing w:val="-15"/>
                <w:sz w:val="24"/>
              </w:rPr>
              <w:t xml:space="preserve"> </w:t>
            </w:r>
            <w:r>
              <w:rPr>
                <w:sz w:val="24"/>
              </w:rPr>
              <w:t>Functional</w:t>
            </w:r>
            <w:r>
              <w:rPr>
                <w:spacing w:val="-15"/>
                <w:sz w:val="24"/>
              </w:rPr>
              <w:t xml:space="preserve"> </w:t>
            </w:r>
            <w:r>
              <w:rPr>
                <w:sz w:val="24"/>
              </w:rPr>
              <w:t xml:space="preserve">Notification </w:t>
            </w:r>
            <w:r>
              <w:rPr>
                <w:spacing w:val="-2"/>
                <w:sz w:val="24"/>
              </w:rPr>
              <w:t>System.</w:t>
            </w:r>
          </w:p>
        </w:tc>
        <w:tc>
          <w:tcPr>
            <w:tcW w:w="1032" w:type="dxa"/>
          </w:tcPr>
          <w:p w14:paraId="3A996CE6">
            <w:pPr>
              <w:pStyle w:val="14"/>
              <w:ind w:left="13"/>
              <w:rPr>
                <w:sz w:val="24"/>
              </w:rPr>
            </w:pPr>
            <w:r>
              <w:rPr>
                <w:spacing w:val="-2"/>
                <w:sz w:val="24"/>
              </w:rPr>
              <w:t>Planned</w:t>
            </w:r>
          </w:p>
        </w:tc>
      </w:tr>
      <w:tr w14:paraId="7E899D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09" w:hRule="atLeast"/>
        </w:trPr>
        <w:tc>
          <w:tcPr>
            <w:tcW w:w="1429" w:type="dxa"/>
          </w:tcPr>
          <w:p w14:paraId="32D65E2A">
            <w:pPr>
              <w:pStyle w:val="14"/>
              <w:ind w:left="10" w:right="427"/>
              <w:jc w:val="both"/>
              <w:rPr>
                <w:sz w:val="24"/>
              </w:rPr>
            </w:pPr>
            <w:r>
              <w:rPr>
                <w:sz w:val="24"/>
              </w:rPr>
              <w:t>5.</w:t>
            </w:r>
            <w:r>
              <w:rPr>
                <w:spacing w:val="-15"/>
                <w:sz w:val="24"/>
              </w:rPr>
              <w:t xml:space="preserve"> </w:t>
            </w:r>
            <w:r>
              <w:rPr>
                <w:sz w:val="24"/>
              </w:rPr>
              <w:t>System Testing</w:t>
            </w:r>
            <w:r>
              <w:rPr>
                <w:spacing w:val="-15"/>
                <w:sz w:val="24"/>
              </w:rPr>
              <w:t xml:space="preserve"> </w:t>
            </w:r>
            <w:r>
              <w:rPr>
                <w:sz w:val="24"/>
              </w:rPr>
              <w:t xml:space="preserve">&amp; </w:t>
            </w:r>
            <w:r>
              <w:rPr>
                <w:spacing w:val="-6"/>
                <w:sz w:val="24"/>
              </w:rPr>
              <w:t>QA</w:t>
            </w:r>
          </w:p>
        </w:tc>
        <w:tc>
          <w:tcPr>
            <w:tcW w:w="2153" w:type="dxa"/>
          </w:tcPr>
          <w:p w14:paraId="6905088A">
            <w:pPr>
              <w:pStyle w:val="14"/>
              <w:ind w:left="13" w:right="704"/>
              <w:rPr>
                <w:sz w:val="24"/>
              </w:rPr>
            </w:pPr>
            <w:r>
              <w:rPr>
                <w:sz w:val="24"/>
              </w:rPr>
              <w:t>Execution</w:t>
            </w:r>
            <w:r>
              <w:rPr>
                <w:spacing w:val="-15"/>
                <w:sz w:val="24"/>
              </w:rPr>
              <w:t xml:space="preserve"> </w:t>
            </w:r>
            <w:r>
              <w:rPr>
                <w:sz w:val="24"/>
              </w:rPr>
              <w:t xml:space="preserve">of </w:t>
            </w:r>
            <w:r>
              <w:rPr>
                <w:spacing w:val="-2"/>
                <w:sz w:val="24"/>
              </w:rPr>
              <w:t xml:space="preserve">Functional, Integration, </w:t>
            </w:r>
            <w:r>
              <w:rPr>
                <w:sz w:val="24"/>
              </w:rPr>
              <w:t>and</w:t>
            </w:r>
            <w:r>
              <w:rPr>
                <w:spacing w:val="-9"/>
                <w:sz w:val="24"/>
              </w:rPr>
              <w:t xml:space="preserve"> </w:t>
            </w:r>
            <w:r>
              <w:rPr>
                <w:sz w:val="24"/>
              </w:rPr>
              <w:t>Security</w:t>
            </w:r>
          </w:p>
          <w:p w14:paraId="4B3071AE">
            <w:pPr>
              <w:pStyle w:val="14"/>
              <w:spacing w:line="276" w:lineRule="exact"/>
              <w:ind w:left="13" w:right="75"/>
              <w:rPr>
                <w:sz w:val="24"/>
              </w:rPr>
            </w:pPr>
            <w:r>
              <w:rPr>
                <w:spacing w:val="-2"/>
                <w:sz w:val="24"/>
              </w:rPr>
              <w:t xml:space="preserve">Testing(biometric </w:t>
            </w:r>
            <w:r>
              <w:rPr>
                <w:sz w:val="24"/>
              </w:rPr>
              <w:t>resilience). Bug resolution and verification against project</w:t>
            </w:r>
            <w:r>
              <w:rPr>
                <w:spacing w:val="-15"/>
                <w:sz w:val="24"/>
              </w:rPr>
              <w:t xml:space="preserve"> </w:t>
            </w:r>
            <w:r>
              <w:rPr>
                <w:sz w:val="24"/>
              </w:rPr>
              <w:t>requirements.</w:t>
            </w:r>
          </w:p>
        </w:tc>
        <w:tc>
          <w:tcPr>
            <w:tcW w:w="1332" w:type="dxa"/>
          </w:tcPr>
          <w:p w14:paraId="3B44323D">
            <w:pPr>
              <w:pStyle w:val="14"/>
              <w:ind w:left="13"/>
              <w:rPr>
                <w:sz w:val="24"/>
              </w:rPr>
            </w:pPr>
            <w:r>
              <w:rPr>
                <w:sz w:val="24"/>
              </w:rPr>
              <w:t xml:space="preserve">2 </w:t>
            </w:r>
            <w:r>
              <w:rPr>
                <w:spacing w:val="-2"/>
                <w:sz w:val="24"/>
              </w:rPr>
              <w:t>weeks</w:t>
            </w:r>
          </w:p>
        </w:tc>
        <w:tc>
          <w:tcPr>
            <w:tcW w:w="2957" w:type="dxa"/>
          </w:tcPr>
          <w:p w14:paraId="365BDE04">
            <w:pPr>
              <w:pStyle w:val="14"/>
              <w:ind w:left="9"/>
              <w:rPr>
                <w:sz w:val="24"/>
              </w:rPr>
            </w:pPr>
            <w:r>
              <w:rPr>
                <w:sz w:val="24"/>
              </w:rPr>
              <w:t>Completed Test Reports; Resolved</w:t>
            </w:r>
            <w:r>
              <w:rPr>
                <w:spacing w:val="-13"/>
                <w:sz w:val="24"/>
              </w:rPr>
              <w:t xml:space="preserve"> </w:t>
            </w:r>
            <w:r>
              <w:rPr>
                <w:sz w:val="24"/>
              </w:rPr>
              <w:t>Bug</w:t>
            </w:r>
            <w:r>
              <w:rPr>
                <w:spacing w:val="-13"/>
                <w:sz w:val="24"/>
              </w:rPr>
              <w:t xml:space="preserve"> </w:t>
            </w:r>
            <w:r>
              <w:rPr>
                <w:sz w:val="24"/>
              </w:rPr>
              <w:t>List;</w:t>
            </w:r>
            <w:r>
              <w:rPr>
                <w:spacing w:val="-12"/>
                <w:sz w:val="24"/>
              </w:rPr>
              <w:t xml:space="preserve"> </w:t>
            </w:r>
            <w:r>
              <w:rPr>
                <w:sz w:val="24"/>
              </w:rPr>
              <w:t>System Passes</w:t>
            </w:r>
            <w:r>
              <w:rPr>
                <w:spacing w:val="-3"/>
                <w:sz w:val="24"/>
              </w:rPr>
              <w:t xml:space="preserve"> </w:t>
            </w:r>
            <w:r>
              <w:rPr>
                <w:sz w:val="24"/>
              </w:rPr>
              <w:t xml:space="preserve">Definition of </w:t>
            </w:r>
            <w:r>
              <w:rPr>
                <w:spacing w:val="-2"/>
                <w:sz w:val="24"/>
              </w:rPr>
              <w:t>Done.</w:t>
            </w:r>
          </w:p>
        </w:tc>
        <w:tc>
          <w:tcPr>
            <w:tcW w:w="1032" w:type="dxa"/>
          </w:tcPr>
          <w:p w14:paraId="116C005B">
            <w:pPr>
              <w:pStyle w:val="14"/>
              <w:ind w:left="13"/>
              <w:rPr>
                <w:sz w:val="24"/>
              </w:rPr>
            </w:pPr>
            <w:r>
              <w:rPr>
                <w:spacing w:val="-2"/>
                <w:sz w:val="24"/>
              </w:rPr>
              <w:t>Planned</w:t>
            </w:r>
          </w:p>
        </w:tc>
      </w:tr>
    </w:tbl>
    <w:p w14:paraId="27CDD1AA">
      <w:pPr>
        <w:pStyle w:val="14"/>
        <w:spacing w:after="0"/>
        <w:rPr>
          <w:sz w:val="24"/>
        </w:rPr>
        <w:sectPr>
          <w:pgSz w:w="12240" w:h="15840"/>
          <w:pgMar w:top="1420" w:right="0" w:bottom="680" w:left="1800" w:header="0" w:footer="492" w:gutter="0"/>
          <w:cols w:space="720" w:num="1"/>
        </w:sectPr>
      </w:pPr>
    </w:p>
    <w:tbl>
      <w:tblPr>
        <w:tblStyle w:val="6"/>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29"/>
        <w:gridCol w:w="2153"/>
        <w:gridCol w:w="1332"/>
        <w:gridCol w:w="2957"/>
        <w:gridCol w:w="1032"/>
      </w:tblGrid>
      <w:tr w14:paraId="6D5353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84" w:hRule="atLeast"/>
        </w:trPr>
        <w:tc>
          <w:tcPr>
            <w:tcW w:w="1429" w:type="dxa"/>
          </w:tcPr>
          <w:p w14:paraId="1ED4D316">
            <w:pPr>
              <w:pStyle w:val="14"/>
              <w:spacing w:line="276" w:lineRule="exact"/>
              <w:ind w:left="10"/>
              <w:rPr>
                <w:sz w:val="24"/>
              </w:rPr>
            </w:pPr>
            <w:r>
              <w:rPr>
                <w:spacing w:val="-5"/>
                <w:sz w:val="24"/>
              </w:rPr>
              <w:t>6.</w:t>
            </w:r>
          </w:p>
          <w:p w14:paraId="355DEF46">
            <w:pPr>
              <w:pStyle w:val="14"/>
              <w:ind w:left="10" w:right="65"/>
              <w:rPr>
                <w:sz w:val="24"/>
              </w:rPr>
            </w:pPr>
            <w:r>
              <w:rPr>
                <w:spacing w:val="-2"/>
                <w:sz w:val="24"/>
              </w:rPr>
              <w:t xml:space="preserve">Deployment </w:t>
            </w:r>
            <w:r>
              <w:rPr>
                <w:sz w:val="24"/>
              </w:rPr>
              <w:t>&amp; Closing</w:t>
            </w:r>
          </w:p>
        </w:tc>
        <w:tc>
          <w:tcPr>
            <w:tcW w:w="2153" w:type="dxa"/>
          </w:tcPr>
          <w:p w14:paraId="669BDBEA">
            <w:pPr>
              <w:pStyle w:val="14"/>
              <w:ind w:left="13"/>
              <w:rPr>
                <w:sz w:val="24"/>
              </w:rPr>
            </w:pPr>
            <w:r>
              <w:rPr>
                <w:sz w:val="24"/>
              </w:rPr>
              <w:t>Final system deployment to the hosting</w:t>
            </w:r>
            <w:r>
              <w:rPr>
                <w:spacing w:val="-15"/>
                <w:sz w:val="24"/>
              </w:rPr>
              <w:t xml:space="preserve"> </w:t>
            </w:r>
            <w:r>
              <w:rPr>
                <w:sz w:val="24"/>
              </w:rPr>
              <w:t>environment. User Acceptance Testing (UAT).</w:t>
            </w:r>
          </w:p>
          <w:p w14:paraId="658FE19A">
            <w:pPr>
              <w:pStyle w:val="14"/>
              <w:spacing w:line="270" w:lineRule="atLeast"/>
              <w:ind w:left="13"/>
              <w:rPr>
                <w:sz w:val="24"/>
              </w:rPr>
            </w:pPr>
            <w:r>
              <w:rPr>
                <w:sz w:val="24"/>
              </w:rPr>
              <w:t>Finalization of Capstone</w:t>
            </w:r>
            <w:r>
              <w:rPr>
                <w:spacing w:val="-15"/>
                <w:sz w:val="24"/>
              </w:rPr>
              <w:t xml:space="preserve"> </w:t>
            </w:r>
            <w:r>
              <w:rPr>
                <w:sz w:val="24"/>
              </w:rPr>
              <w:t xml:space="preserve">Manuscript and Oral Defense </w:t>
            </w:r>
            <w:r>
              <w:rPr>
                <w:spacing w:val="-2"/>
                <w:sz w:val="24"/>
              </w:rPr>
              <w:t>preparation.</w:t>
            </w:r>
          </w:p>
        </w:tc>
        <w:tc>
          <w:tcPr>
            <w:tcW w:w="1332" w:type="dxa"/>
          </w:tcPr>
          <w:p w14:paraId="3438584A">
            <w:pPr>
              <w:pStyle w:val="14"/>
              <w:spacing w:line="276" w:lineRule="exact"/>
              <w:ind w:left="13"/>
              <w:rPr>
                <w:sz w:val="24"/>
              </w:rPr>
            </w:pPr>
            <w:r>
              <w:rPr>
                <w:sz w:val="24"/>
              </w:rPr>
              <w:t xml:space="preserve">1 </w:t>
            </w:r>
            <w:r>
              <w:rPr>
                <w:spacing w:val="-4"/>
                <w:sz w:val="24"/>
              </w:rPr>
              <w:t>week</w:t>
            </w:r>
          </w:p>
        </w:tc>
        <w:tc>
          <w:tcPr>
            <w:tcW w:w="2957" w:type="dxa"/>
          </w:tcPr>
          <w:p w14:paraId="0CFE0667">
            <w:pPr>
              <w:pStyle w:val="14"/>
              <w:ind w:left="9"/>
              <w:rPr>
                <w:sz w:val="24"/>
              </w:rPr>
            </w:pPr>
            <w:r>
              <w:rPr>
                <w:sz w:val="24"/>
              </w:rPr>
              <w:t>Deployed</w:t>
            </w:r>
            <w:r>
              <w:rPr>
                <w:spacing w:val="-14"/>
                <w:sz w:val="24"/>
              </w:rPr>
              <w:t xml:space="preserve"> </w:t>
            </w:r>
            <w:r>
              <w:rPr>
                <w:sz w:val="24"/>
              </w:rPr>
              <w:t>System</w:t>
            </w:r>
            <w:r>
              <w:rPr>
                <w:spacing w:val="-13"/>
                <w:sz w:val="24"/>
              </w:rPr>
              <w:t xml:space="preserve"> </w:t>
            </w:r>
            <w:r>
              <w:rPr>
                <w:sz w:val="24"/>
              </w:rPr>
              <w:t>Link;</w:t>
            </w:r>
            <w:r>
              <w:rPr>
                <w:spacing w:val="-13"/>
                <w:sz w:val="24"/>
              </w:rPr>
              <w:t xml:space="preserve"> </w:t>
            </w:r>
            <w:r>
              <w:rPr>
                <w:sz w:val="24"/>
              </w:rPr>
              <w:t>Final Project</w:t>
            </w:r>
            <w:r>
              <w:rPr>
                <w:spacing w:val="-3"/>
                <w:sz w:val="24"/>
              </w:rPr>
              <w:t xml:space="preserve"> </w:t>
            </w:r>
            <w:r>
              <w:rPr>
                <w:sz w:val="24"/>
              </w:rPr>
              <w:t>Report;</w:t>
            </w:r>
            <w:r>
              <w:rPr>
                <w:spacing w:val="-2"/>
                <w:sz w:val="24"/>
              </w:rPr>
              <w:t xml:space="preserve"> </w:t>
            </w:r>
            <w:r>
              <w:rPr>
                <w:sz w:val="24"/>
              </w:rPr>
              <w:t>User's</w:t>
            </w:r>
            <w:r>
              <w:rPr>
                <w:spacing w:val="-4"/>
                <w:sz w:val="24"/>
              </w:rPr>
              <w:t xml:space="preserve"> </w:t>
            </w:r>
            <w:r>
              <w:rPr>
                <w:spacing w:val="-2"/>
                <w:sz w:val="24"/>
              </w:rPr>
              <w:t>Guide.</w:t>
            </w:r>
          </w:p>
        </w:tc>
        <w:tc>
          <w:tcPr>
            <w:tcW w:w="1032" w:type="dxa"/>
          </w:tcPr>
          <w:p w14:paraId="17765980">
            <w:pPr>
              <w:pStyle w:val="14"/>
              <w:spacing w:line="276" w:lineRule="exact"/>
              <w:ind w:left="13"/>
              <w:rPr>
                <w:sz w:val="24"/>
              </w:rPr>
            </w:pPr>
            <w:r>
              <w:rPr>
                <w:spacing w:val="-2"/>
                <w:sz w:val="24"/>
              </w:rPr>
              <w:t>Planned</w:t>
            </w:r>
          </w:p>
        </w:tc>
      </w:tr>
    </w:tbl>
    <w:p w14:paraId="45BD4A4C">
      <w:pPr>
        <w:pStyle w:val="14"/>
        <w:spacing w:after="0" w:line="276" w:lineRule="exact"/>
        <w:rPr>
          <w:sz w:val="24"/>
        </w:rPr>
        <w:sectPr>
          <w:type w:val="continuous"/>
          <w:pgSz w:w="12240" w:h="15840"/>
          <w:pgMar w:top="1420" w:right="0" w:bottom="680" w:left="1800" w:header="0" w:footer="492" w:gutter="0"/>
          <w:cols w:space="720" w:num="1"/>
        </w:sectPr>
      </w:pPr>
    </w:p>
    <w:p w14:paraId="3BC596BC">
      <w:pPr>
        <w:pStyle w:val="2"/>
        <w:spacing w:before="60"/>
        <w:ind w:left="1633"/>
      </w:pPr>
      <w:r>
        <w:t>CHAPTER</w:t>
      </w:r>
      <w:r>
        <w:rPr>
          <w:spacing w:val="-8"/>
        </w:rPr>
        <w:t xml:space="preserve"> </w:t>
      </w:r>
      <w:r>
        <w:rPr>
          <w:spacing w:val="-10"/>
        </w:rPr>
        <w:t>V</w:t>
      </w:r>
    </w:p>
    <w:p w14:paraId="7BC7D080">
      <w:pPr>
        <w:spacing w:before="136"/>
        <w:ind w:left="1630" w:right="2710" w:firstLine="0"/>
        <w:jc w:val="center"/>
        <w:rPr>
          <w:b/>
          <w:sz w:val="24"/>
        </w:rPr>
      </w:pPr>
      <w:r>
        <w:rPr>
          <w:b/>
          <w:sz w:val="24"/>
        </w:rPr>
        <w:t>CONCLUSIONS</w:t>
      </w:r>
      <w:r>
        <w:rPr>
          <w:b/>
          <w:spacing w:val="-15"/>
          <w:sz w:val="24"/>
        </w:rPr>
        <w:t xml:space="preserve"> </w:t>
      </w:r>
      <w:r>
        <w:rPr>
          <w:b/>
          <w:sz w:val="24"/>
        </w:rPr>
        <w:t>AND</w:t>
      </w:r>
      <w:r>
        <w:rPr>
          <w:b/>
          <w:spacing w:val="-10"/>
          <w:sz w:val="24"/>
        </w:rPr>
        <w:t xml:space="preserve"> </w:t>
      </w:r>
      <w:r>
        <w:rPr>
          <w:b/>
          <w:spacing w:val="-2"/>
          <w:sz w:val="24"/>
        </w:rPr>
        <w:t>RECOMMENDATIONS</w:t>
      </w:r>
    </w:p>
    <w:p w14:paraId="7CB60AB8">
      <w:pPr>
        <w:pStyle w:val="7"/>
        <w:rPr>
          <w:b/>
        </w:rPr>
      </w:pPr>
    </w:p>
    <w:p w14:paraId="3F386055">
      <w:pPr>
        <w:pStyle w:val="7"/>
        <w:spacing w:before="1"/>
        <w:rPr>
          <w:b/>
        </w:rPr>
      </w:pPr>
    </w:p>
    <w:p w14:paraId="7817B209">
      <w:pPr>
        <w:pStyle w:val="7"/>
        <w:ind w:left="360" w:right="1487"/>
      </w:pPr>
      <w:r>
        <w:t>This chapter presents the conclusions drawn from the research, requirements analysis, system design, and early development stages of e-Baligya: A Digital Marketplace for Fishery</w:t>
      </w:r>
      <w:r>
        <w:rPr>
          <w:spacing w:val="-3"/>
        </w:rPr>
        <w:t xml:space="preserve"> </w:t>
      </w:r>
      <w:r>
        <w:t>Vendors</w:t>
      </w:r>
      <w:r>
        <w:rPr>
          <w:spacing w:val="-5"/>
        </w:rPr>
        <w:t xml:space="preserve"> </w:t>
      </w:r>
      <w:r>
        <w:t>with</w:t>
      </w:r>
      <w:r>
        <w:rPr>
          <w:spacing w:val="-3"/>
        </w:rPr>
        <w:t xml:space="preserve"> </w:t>
      </w:r>
      <w:r>
        <w:t>Face</w:t>
      </w:r>
      <w:r>
        <w:rPr>
          <w:spacing w:val="-2"/>
        </w:rPr>
        <w:t xml:space="preserve"> </w:t>
      </w:r>
      <w:r>
        <w:t>Verification</w:t>
      </w:r>
      <w:r>
        <w:rPr>
          <w:spacing w:val="-3"/>
        </w:rPr>
        <w:t xml:space="preserve"> </w:t>
      </w:r>
      <w:r>
        <w:t>System.</w:t>
      </w:r>
      <w:r>
        <w:rPr>
          <w:spacing w:val="-3"/>
        </w:rPr>
        <w:t xml:space="preserve"> </w:t>
      </w:r>
      <w:r>
        <w:t>The</w:t>
      </w:r>
      <w:r>
        <w:rPr>
          <w:spacing w:val="-6"/>
        </w:rPr>
        <w:t xml:space="preserve"> </w:t>
      </w:r>
      <w:r>
        <w:t>conclusions</w:t>
      </w:r>
      <w:r>
        <w:rPr>
          <w:spacing w:val="-5"/>
        </w:rPr>
        <w:t xml:space="preserve"> </w:t>
      </w:r>
      <w:r>
        <w:t>reflect</w:t>
      </w:r>
      <w:r>
        <w:rPr>
          <w:spacing w:val="-2"/>
        </w:rPr>
        <w:t xml:space="preserve"> </w:t>
      </w:r>
      <w:r>
        <w:t>the</w:t>
      </w:r>
      <w:r>
        <w:rPr>
          <w:spacing w:val="-2"/>
        </w:rPr>
        <w:t xml:space="preserve"> </w:t>
      </w:r>
      <w:r>
        <w:t>objectives</w:t>
      </w:r>
      <w:r>
        <w:rPr>
          <w:spacing w:val="-5"/>
        </w:rPr>
        <w:t xml:space="preserve"> </w:t>
      </w:r>
      <w:r>
        <w:t>of the study and show</w:t>
      </w:r>
      <w:r>
        <w:rPr>
          <w:spacing w:val="-2"/>
        </w:rPr>
        <w:t xml:space="preserve"> </w:t>
      </w:r>
      <w:r>
        <w:t>how</w:t>
      </w:r>
      <w:r>
        <w:rPr>
          <w:spacing w:val="-2"/>
        </w:rPr>
        <w:t xml:space="preserve"> </w:t>
      </w:r>
      <w:r>
        <w:t>the proposed platform responds</w:t>
      </w:r>
      <w:r>
        <w:rPr>
          <w:spacing w:val="-2"/>
        </w:rPr>
        <w:t xml:space="preserve"> </w:t>
      </w:r>
      <w:r>
        <w:t>to long-standing</w:t>
      </w:r>
      <w:r>
        <w:rPr>
          <w:spacing w:val="-5"/>
        </w:rPr>
        <w:t xml:space="preserve"> </w:t>
      </w:r>
      <w:r>
        <w:t>issues</w:t>
      </w:r>
      <w:r>
        <w:rPr>
          <w:spacing w:val="-2"/>
        </w:rPr>
        <w:t xml:space="preserve"> </w:t>
      </w:r>
      <w:r>
        <w:t>faced by small-scale fishery vendors in Bacolod City and Negros. The insights gathered from the literature,</w:t>
      </w:r>
      <w:r>
        <w:rPr>
          <w:spacing w:val="-8"/>
        </w:rPr>
        <w:t xml:space="preserve"> </w:t>
      </w:r>
      <w:r>
        <w:t>interviews,</w:t>
      </w:r>
      <w:r>
        <w:rPr>
          <w:spacing w:val="-4"/>
        </w:rPr>
        <w:t xml:space="preserve"> </w:t>
      </w:r>
      <w:r>
        <w:t>and</w:t>
      </w:r>
      <w:r>
        <w:rPr>
          <w:spacing w:val="-4"/>
        </w:rPr>
        <w:t xml:space="preserve"> </w:t>
      </w:r>
      <w:r>
        <w:t>the</w:t>
      </w:r>
      <w:r>
        <w:rPr>
          <w:spacing w:val="-3"/>
        </w:rPr>
        <w:t xml:space="preserve"> </w:t>
      </w:r>
      <w:r>
        <w:t>PIECES</w:t>
      </w:r>
      <w:r>
        <w:rPr>
          <w:spacing w:val="-6"/>
        </w:rPr>
        <w:t xml:space="preserve"> </w:t>
      </w:r>
      <w:r>
        <w:t>Framework</w:t>
      </w:r>
      <w:r>
        <w:rPr>
          <w:spacing w:val="-4"/>
        </w:rPr>
        <w:t xml:space="preserve"> </w:t>
      </w:r>
      <w:r>
        <w:t>highlight</w:t>
      </w:r>
      <w:r>
        <w:rPr>
          <w:spacing w:val="-3"/>
        </w:rPr>
        <w:t xml:space="preserve"> </w:t>
      </w:r>
      <w:r>
        <w:t>the</w:t>
      </w:r>
      <w:r>
        <w:rPr>
          <w:spacing w:val="-3"/>
        </w:rPr>
        <w:t xml:space="preserve"> </w:t>
      </w:r>
      <w:r>
        <w:t>need</w:t>
      </w:r>
      <w:r>
        <w:rPr>
          <w:spacing w:val="-4"/>
        </w:rPr>
        <w:t xml:space="preserve"> </w:t>
      </w:r>
      <w:r>
        <w:t>for</w:t>
      </w:r>
      <w:r>
        <w:rPr>
          <w:spacing w:val="-7"/>
        </w:rPr>
        <w:t xml:space="preserve"> </w:t>
      </w:r>
      <w:r>
        <w:t>a</w:t>
      </w:r>
      <w:r>
        <w:rPr>
          <w:spacing w:val="-3"/>
        </w:rPr>
        <w:t xml:space="preserve"> </w:t>
      </w:r>
      <w:r>
        <w:t>modern</w:t>
      </w:r>
      <w:r>
        <w:rPr>
          <w:spacing w:val="-4"/>
        </w:rPr>
        <w:t xml:space="preserve"> </w:t>
      </w:r>
      <w:r>
        <w:t>digital solution that can make seafood trading more organized, secure, and accessible.</w:t>
      </w:r>
    </w:p>
    <w:p w14:paraId="4E1FDF0B">
      <w:pPr>
        <w:pStyle w:val="7"/>
        <w:ind w:left="360"/>
      </w:pPr>
      <w:r>
        <w:t>Recommendations</w:t>
      </w:r>
      <w:r>
        <w:rPr>
          <w:spacing w:val="-4"/>
        </w:rPr>
        <w:t xml:space="preserve"> </w:t>
      </w:r>
      <w:r>
        <w:t>for</w:t>
      </w:r>
      <w:r>
        <w:rPr>
          <w:spacing w:val="-1"/>
        </w:rPr>
        <w:t xml:space="preserve"> </w:t>
      </w:r>
      <w:r>
        <w:t>system enhancement and</w:t>
      </w:r>
      <w:r>
        <w:rPr>
          <w:spacing w:val="-1"/>
        </w:rPr>
        <w:t xml:space="preserve"> </w:t>
      </w:r>
      <w:r>
        <w:t>future</w:t>
      </w:r>
      <w:r>
        <w:rPr>
          <w:spacing w:val="-4"/>
        </w:rPr>
        <w:t xml:space="preserve"> </w:t>
      </w:r>
      <w:r>
        <w:t>expansion</w:t>
      </w:r>
      <w:r>
        <w:rPr>
          <w:spacing w:val="-6"/>
        </w:rPr>
        <w:t xml:space="preserve"> </w:t>
      </w:r>
      <w:r>
        <w:t>are also</w:t>
      </w:r>
      <w:r>
        <w:rPr>
          <w:spacing w:val="-1"/>
        </w:rPr>
        <w:t xml:space="preserve"> </w:t>
      </w:r>
      <w:r>
        <w:t>provided</w:t>
      </w:r>
      <w:r>
        <w:rPr>
          <w:spacing w:val="-6"/>
        </w:rPr>
        <w:t xml:space="preserve"> </w:t>
      </w:r>
      <w:r>
        <w:rPr>
          <w:spacing w:val="-5"/>
        </w:rPr>
        <w:t>to</w:t>
      </w:r>
    </w:p>
    <w:p w14:paraId="108CEC41">
      <w:pPr>
        <w:pStyle w:val="7"/>
        <w:ind w:left="360"/>
      </w:pPr>
      <w:r>
        <w:t>support the platform’s</w:t>
      </w:r>
      <w:r>
        <w:rPr>
          <w:spacing w:val="-2"/>
        </w:rPr>
        <w:t xml:space="preserve"> </w:t>
      </w:r>
      <w:r>
        <w:t xml:space="preserve">continued </w:t>
      </w:r>
      <w:r>
        <w:rPr>
          <w:spacing w:val="-2"/>
        </w:rPr>
        <w:t>improvement.</w:t>
      </w:r>
    </w:p>
    <w:p w14:paraId="4A444031">
      <w:pPr>
        <w:pStyle w:val="7"/>
        <w:spacing w:before="140"/>
      </w:pPr>
    </w:p>
    <w:p w14:paraId="15AE9130">
      <w:pPr>
        <w:pStyle w:val="3"/>
      </w:pPr>
      <w:r>
        <w:rPr>
          <w:spacing w:val="-2"/>
        </w:rPr>
        <w:t>Conclusions</w:t>
      </w:r>
    </w:p>
    <w:p w14:paraId="3CE755C6">
      <w:pPr>
        <w:pStyle w:val="7"/>
        <w:spacing w:before="140"/>
        <w:rPr>
          <w:b/>
        </w:rPr>
      </w:pPr>
    </w:p>
    <w:p w14:paraId="20C2845E">
      <w:pPr>
        <w:pStyle w:val="7"/>
        <w:ind w:left="360" w:right="1452" w:firstLine="720"/>
      </w:pPr>
      <w:r>
        <w:t>The findings from the review of existing selling practices and the analysis of vendor workflows revealed several weaknesses in the traditional marketplace setup. Many</w:t>
      </w:r>
      <w:r>
        <w:rPr>
          <w:spacing w:val="-3"/>
        </w:rPr>
        <w:t xml:space="preserve"> </w:t>
      </w:r>
      <w:r>
        <w:t>fishery</w:t>
      </w:r>
      <w:r>
        <w:rPr>
          <w:spacing w:val="-3"/>
        </w:rPr>
        <w:t xml:space="preserve"> </w:t>
      </w:r>
      <w:r>
        <w:t>vendors</w:t>
      </w:r>
      <w:r>
        <w:rPr>
          <w:spacing w:val="-5"/>
        </w:rPr>
        <w:t xml:space="preserve"> </w:t>
      </w:r>
      <w:r>
        <w:t>rely</w:t>
      </w:r>
      <w:r>
        <w:rPr>
          <w:spacing w:val="-3"/>
        </w:rPr>
        <w:t xml:space="preserve"> </w:t>
      </w:r>
      <w:r>
        <w:t>on</w:t>
      </w:r>
      <w:r>
        <w:rPr>
          <w:spacing w:val="-3"/>
        </w:rPr>
        <w:t xml:space="preserve"> </w:t>
      </w:r>
      <w:r>
        <w:t>manual</w:t>
      </w:r>
      <w:r>
        <w:rPr>
          <w:spacing w:val="-3"/>
        </w:rPr>
        <w:t xml:space="preserve"> </w:t>
      </w:r>
      <w:r>
        <w:t>communication,</w:t>
      </w:r>
      <w:r>
        <w:rPr>
          <w:spacing w:val="-3"/>
        </w:rPr>
        <w:t xml:space="preserve"> </w:t>
      </w:r>
      <w:r>
        <w:t>handwritten</w:t>
      </w:r>
      <w:r>
        <w:rPr>
          <w:spacing w:val="-3"/>
        </w:rPr>
        <w:t xml:space="preserve"> </w:t>
      </w:r>
      <w:r>
        <w:t>records,</w:t>
      </w:r>
      <w:r>
        <w:rPr>
          <w:spacing w:val="-3"/>
        </w:rPr>
        <w:t xml:space="preserve"> </w:t>
      </w:r>
      <w:r>
        <w:t>and</w:t>
      </w:r>
      <w:r>
        <w:rPr>
          <w:spacing w:val="-8"/>
        </w:rPr>
        <w:t xml:space="preserve"> </w:t>
      </w:r>
      <w:r>
        <w:t>in-person transactions, which often lead to unstable pricing, inconsistent supply, limited customer reach, and difficulty tracking orders or inventory. These problems showed the need for a digital platform that can support both vendors and customers by offering organized product listings, secure vendor identification, and a clear transaction process. The study confirmed that a centralized digital marketplace can help address the challenges faced by local fishery sellers in Bacolod and nearby areas.</w:t>
      </w:r>
    </w:p>
    <w:p w14:paraId="4FD1E346">
      <w:pPr>
        <w:pStyle w:val="7"/>
        <w:spacing w:before="5"/>
      </w:pPr>
    </w:p>
    <w:p w14:paraId="4174117B">
      <w:pPr>
        <w:pStyle w:val="7"/>
        <w:spacing w:before="1"/>
        <w:ind w:left="360" w:right="1456"/>
      </w:pPr>
      <w:r>
        <w:t>The results from the system design and requirements gathering also showed that e- Baligya has the capacity to streamline the selling process through its planned features. The use of</w:t>
      </w:r>
      <w:r>
        <w:rPr>
          <w:spacing w:val="-1"/>
        </w:rPr>
        <w:t xml:space="preserve"> </w:t>
      </w:r>
      <w:r>
        <w:t>React</w:t>
      </w:r>
      <w:r>
        <w:rPr>
          <w:spacing w:val="-5"/>
        </w:rPr>
        <w:t xml:space="preserve"> </w:t>
      </w:r>
      <w:r>
        <w:t>and</w:t>
      </w:r>
      <w:r>
        <w:rPr>
          <w:spacing w:val="-1"/>
        </w:rPr>
        <w:t xml:space="preserve"> </w:t>
      </w:r>
      <w:r>
        <w:t>React Native allows</w:t>
      </w:r>
      <w:r>
        <w:rPr>
          <w:spacing w:val="-3"/>
        </w:rPr>
        <w:t xml:space="preserve"> </w:t>
      </w:r>
      <w:r>
        <w:t>the platform to</w:t>
      </w:r>
      <w:r>
        <w:rPr>
          <w:spacing w:val="-1"/>
        </w:rPr>
        <w:t xml:space="preserve"> </w:t>
      </w:r>
      <w:r>
        <w:t>handle</w:t>
      </w:r>
      <w:r>
        <w:rPr>
          <w:spacing w:val="-4"/>
        </w:rPr>
        <w:t xml:space="preserve"> </w:t>
      </w:r>
      <w:r>
        <w:t>real-time updates,</w:t>
      </w:r>
      <w:r>
        <w:rPr>
          <w:spacing w:val="-6"/>
        </w:rPr>
        <w:t xml:space="preserve"> </w:t>
      </w:r>
      <w:r>
        <w:t>while Firebase</w:t>
      </w:r>
      <w:r>
        <w:rPr>
          <w:spacing w:val="-4"/>
        </w:rPr>
        <w:t xml:space="preserve"> </w:t>
      </w:r>
      <w:r>
        <w:t>provides</w:t>
      </w:r>
      <w:r>
        <w:rPr>
          <w:spacing w:val="-7"/>
        </w:rPr>
        <w:t xml:space="preserve"> </w:t>
      </w:r>
      <w:r>
        <w:t>secure</w:t>
      </w:r>
      <w:r>
        <w:rPr>
          <w:spacing w:val="-4"/>
        </w:rPr>
        <w:t xml:space="preserve"> </w:t>
      </w:r>
      <w:r>
        <w:t>authentication</w:t>
      </w:r>
      <w:r>
        <w:rPr>
          <w:spacing w:val="-5"/>
        </w:rPr>
        <w:t xml:space="preserve"> </w:t>
      </w:r>
      <w:r>
        <w:t>and</w:t>
      </w:r>
      <w:r>
        <w:rPr>
          <w:spacing w:val="-5"/>
        </w:rPr>
        <w:t xml:space="preserve"> </w:t>
      </w:r>
      <w:r>
        <w:t>reliable</w:t>
      </w:r>
      <w:r>
        <w:rPr>
          <w:spacing w:val="-4"/>
        </w:rPr>
        <w:t xml:space="preserve"> </w:t>
      </w:r>
      <w:r>
        <w:t>data</w:t>
      </w:r>
      <w:r>
        <w:rPr>
          <w:spacing w:val="-4"/>
        </w:rPr>
        <w:t xml:space="preserve"> </w:t>
      </w:r>
      <w:r>
        <w:t>storage.</w:t>
      </w:r>
      <w:r>
        <w:rPr>
          <w:spacing w:val="-5"/>
        </w:rPr>
        <w:t xml:space="preserve"> </w:t>
      </w:r>
      <w:r>
        <w:t>The</w:t>
      </w:r>
      <w:r>
        <w:rPr>
          <w:spacing w:val="-4"/>
        </w:rPr>
        <w:t xml:space="preserve"> </w:t>
      </w:r>
      <w:r>
        <w:t>modules</w:t>
      </w:r>
      <w:r>
        <w:rPr>
          <w:spacing w:val="-7"/>
        </w:rPr>
        <w:t xml:space="preserve"> </w:t>
      </w:r>
      <w:r>
        <w:t>developed in the system design stage—such as vendor registration with face verification, product management, order processing, and price guidance through the Decision Support System—match the needs identified during the early phases of the study. The system diagrams, including</w:t>
      </w:r>
      <w:r>
        <w:rPr>
          <w:spacing w:val="-2"/>
        </w:rPr>
        <w:t xml:space="preserve"> </w:t>
      </w:r>
      <w:r>
        <w:t xml:space="preserve">the IPO models, DFDs, and user flowcharts, further confirm that the platform can support the full cycle of online selling, from posting items to completing </w:t>
      </w:r>
      <w:r>
        <w:rPr>
          <w:spacing w:val="-2"/>
        </w:rPr>
        <w:t>orders.</w:t>
      </w:r>
    </w:p>
    <w:p w14:paraId="7EAFC6C8">
      <w:pPr>
        <w:pStyle w:val="7"/>
        <w:spacing w:before="4"/>
      </w:pPr>
    </w:p>
    <w:p w14:paraId="6329131D">
      <w:pPr>
        <w:pStyle w:val="7"/>
        <w:spacing w:before="1"/>
        <w:ind w:left="360" w:right="1446"/>
      </w:pPr>
      <w:r>
        <w:t>The</w:t>
      </w:r>
      <w:r>
        <w:rPr>
          <w:spacing w:val="-3"/>
        </w:rPr>
        <w:t xml:space="preserve"> </w:t>
      </w:r>
      <w:r>
        <w:t>conceptualization</w:t>
      </w:r>
      <w:r>
        <w:rPr>
          <w:spacing w:val="-4"/>
        </w:rPr>
        <w:t xml:space="preserve"> </w:t>
      </w:r>
      <w:r>
        <w:t>of</w:t>
      </w:r>
      <w:r>
        <w:rPr>
          <w:spacing w:val="-4"/>
        </w:rPr>
        <w:t xml:space="preserve"> </w:t>
      </w:r>
      <w:r>
        <w:t>the</w:t>
      </w:r>
      <w:r>
        <w:rPr>
          <w:spacing w:val="-3"/>
        </w:rPr>
        <w:t xml:space="preserve"> </w:t>
      </w:r>
      <w:r>
        <w:t>face</w:t>
      </w:r>
      <w:r>
        <w:rPr>
          <w:spacing w:val="-3"/>
        </w:rPr>
        <w:t xml:space="preserve"> </w:t>
      </w:r>
      <w:r>
        <w:t>verification</w:t>
      </w:r>
      <w:r>
        <w:rPr>
          <w:spacing w:val="-4"/>
        </w:rPr>
        <w:t xml:space="preserve"> </w:t>
      </w:r>
      <w:r>
        <w:t>feature</w:t>
      </w:r>
      <w:r>
        <w:rPr>
          <w:spacing w:val="-3"/>
        </w:rPr>
        <w:t xml:space="preserve"> </w:t>
      </w:r>
      <w:r>
        <w:t>also</w:t>
      </w:r>
      <w:r>
        <w:rPr>
          <w:spacing w:val="-4"/>
        </w:rPr>
        <w:t xml:space="preserve"> </w:t>
      </w:r>
      <w:r>
        <w:t>played</w:t>
      </w:r>
      <w:r>
        <w:rPr>
          <w:spacing w:val="-9"/>
        </w:rPr>
        <w:t xml:space="preserve"> </w:t>
      </w:r>
      <w:r>
        <w:t>an</w:t>
      </w:r>
      <w:r>
        <w:rPr>
          <w:spacing w:val="-4"/>
        </w:rPr>
        <w:t xml:space="preserve"> </w:t>
      </w:r>
      <w:r>
        <w:t>important</w:t>
      </w:r>
      <w:r>
        <w:rPr>
          <w:spacing w:val="-3"/>
        </w:rPr>
        <w:t xml:space="preserve"> </w:t>
      </w:r>
      <w:r>
        <w:t>role</w:t>
      </w:r>
      <w:r>
        <w:rPr>
          <w:spacing w:val="-3"/>
        </w:rPr>
        <w:t xml:space="preserve"> </w:t>
      </w:r>
      <w:r>
        <w:t>in</w:t>
      </w:r>
      <w:r>
        <w:rPr>
          <w:spacing w:val="-4"/>
        </w:rPr>
        <w:t xml:space="preserve"> </w:t>
      </w:r>
      <w:r>
        <w:t>the system’s development. Vendors in traditional markets usually have no formal identification process, which sometimes results in fake seller accounts or unreliable profiles on social media marketplaces. By adding secure face verification, the system strengthens identity assurance and builds trust between buyers and sellers. This feature also supports safety, reduces fraudulent activities, and creates a safer buying experience for customers who may not be familiar with digital marketplaces.</w:t>
      </w:r>
    </w:p>
    <w:p w14:paraId="39752240">
      <w:pPr>
        <w:pStyle w:val="7"/>
        <w:spacing w:after="0"/>
        <w:sectPr>
          <w:pgSz w:w="12240" w:h="15840"/>
          <w:pgMar w:top="1380" w:right="0" w:bottom="680" w:left="1800" w:header="0" w:footer="492" w:gutter="0"/>
          <w:cols w:space="720" w:num="1"/>
        </w:sectPr>
      </w:pPr>
    </w:p>
    <w:p w14:paraId="67227C20">
      <w:pPr>
        <w:pStyle w:val="7"/>
        <w:spacing w:before="60"/>
        <w:ind w:left="360" w:right="1635"/>
      </w:pPr>
      <w:r>
        <w:t>Overall, the study confirms that e-Baligya is a practical and helpful solution for the community</w:t>
      </w:r>
      <w:r>
        <w:rPr>
          <w:spacing w:val="-3"/>
        </w:rPr>
        <w:t xml:space="preserve"> </w:t>
      </w:r>
      <w:r>
        <w:t>of</w:t>
      </w:r>
      <w:r>
        <w:rPr>
          <w:spacing w:val="-3"/>
        </w:rPr>
        <w:t xml:space="preserve"> </w:t>
      </w:r>
      <w:r>
        <w:t>fishery</w:t>
      </w:r>
      <w:r>
        <w:rPr>
          <w:spacing w:val="-3"/>
        </w:rPr>
        <w:t xml:space="preserve"> </w:t>
      </w:r>
      <w:r>
        <w:t>vendors</w:t>
      </w:r>
      <w:r>
        <w:rPr>
          <w:spacing w:val="-5"/>
        </w:rPr>
        <w:t xml:space="preserve"> </w:t>
      </w:r>
      <w:r>
        <w:t>who</w:t>
      </w:r>
      <w:r>
        <w:rPr>
          <w:spacing w:val="-3"/>
        </w:rPr>
        <w:t xml:space="preserve"> </w:t>
      </w:r>
      <w:r>
        <w:t>want</w:t>
      </w:r>
      <w:r>
        <w:rPr>
          <w:spacing w:val="-7"/>
        </w:rPr>
        <w:t xml:space="preserve"> </w:t>
      </w:r>
      <w:r>
        <w:t>to</w:t>
      </w:r>
      <w:r>
        <w:rPr>
          <w:spacing w:val="-3"/>
        </w:rPr>
        <w:t xml:space="preserve"> </w:t>
      </w:r>
      <w:r>
        <w:t>shift</w:t>
      </w:r>
      <w:r>
        <w:rPr>
          <w:spacing w:val="-2"/>
        </w:rPr>
        <w:t xml:space="preserve"> </w:t>
      </w:r>
      <w:r>
        <w:t>to</w:t>
      </w:r>
      <w:r>
        <w:rPr>
          <w:spacing w:val="-3"/>
        </w:rPr>
        <w:t xml:space="preserve"> </w:t>
      </w:r>
      <w:r>
        <w:t>digital</w:t>
      </w:r>
      <w:r>
        <w:rPr>
          <w:spacing w:val="-2"/>
        </w:rPr>
        <w:t xml:space="preserve"> </w:t>
      </w:r>
      <w:r>
        <w:t>selling.</w:t>
      </w:r>
      <w:r>
        <w:rPr>
          <w:spacing w:val="-8"/>
        </w:rPr>
        <w:t xml:space="preserve"> </w:t>
      </w:r>
      <w:r>
        <w:t>The</w:t>
      </w:r>
      <w:r>
        <w:rPr>
          <w:spacing w:val="-2"/>
        </w:rPr>
        <w:t xml:space="preserve"> </w:t>
      </w:r>
      <w:r>
        <w:t>system</w:t>
      </w:r>
      <w:r>
        <w:rPr>
          <w:spacing w:val="-7"/>
        </w:rPr>
        <w:t xml:space="preserve"> </w:t>
      </w:r>
      <w:r>
        <w:t>addresses the most common issues in traditional marketplaces by providing real-time product updates, secure vendor verification, organized inventory management, and a more accessible selling environment. The combination of mobile and web platforms gives flexibility to both vendors and customers. With its planned features and the strong foundation formed in Chapters 1–3, e-Baligya shows promise for full development, future testing, and long-term implementation as a modern marketplace tool for local fishery sellers.</w:t>
      </w:r>
    </w:p>
    <w:p w14:paraId="597FCD2B">
      <w:pPr>
        <w:pStyle w:val="7"/>
      </w:pPr>
    </w:p>
    <w:p w14:paraId="1D5173ED">
      <w:pPr>
        <w:pStyle w:val="7"/>
        <w:spacing w:before="141"/>
      </w:pPr>
    </w:p>
    <w:p w14:paraId="78378A00">
      <w:pPr>
        <w:pStyle w:val="3"/>
      </w:pPr>
      <w:r>
        <w:rPr>
          <w:spacing w:val="-2"/>
        </w:rPr>
        <w:t>Recommendations</w:t>
      </w:r>
    </w:p>
    <w:p w14:paraId="22DF3B20">
      <w:pPr>
        <w:pStyle w:val="7"/>
        <w:spacing w:before="144"/>
        <w:rPr>
          <w:b/>
        </w:rPr>
      </w:pPr>
    </w:p>
    <w:p w14:paraId="3BE326C6">
      <w:pPr>
        <w:pStyle w:val="7"/>
        <w:ind w:left="360" w:right="1446"/>
      </w:pPr>
      <w:r>
        <w:t>To strengthen the performance and long-term use of e-Baligya, the researchers recommend</w:t>
      </w:r>
      <w:r>
        <w:rPr>
          <w:spacing w:val="-4"/>
        </w:rPr>
        <w:t xml:space="preserve"> </w:t>
      </w:r>
      <w:r>
        <w:t>enhancing</w:t>
      </w:r>
      <w:r>
        <w:rPr>
          <w:spacing w:val="-9"/>
        </w:rPr>
        <w:t xml:space="preserve"> </w:t>
      </w:r>
      <w:r>
        <w:t>the</w:t>
      </w:r>
      <w:r>
        <w:rPr>
          <w:spacing w:val="-3"/>
        </w:rPr>
        <w:t xml:space="preserve"> </w:t>
      </w:r>
      <w:r>
        <w:t>Decision</w:t>
      </w:r>
      <w:r>
        <w:rPr>
          <w:spacing w:val="-4"/>
        </w:rPr>
        <w:t xml:space="preserve"> </w:t>
      </w:r>
      <w:r>
        <w:t>Support</w:t>
      </w:r>
      <w:r>
        <w:rPr>
          <w:spacing w:val="-3"/>
        </w:rPr>
        <w:t xml:space="preserve"> </w:t>
      </w:r>
      <w:r>
        <w:t>System</w:t>
      </w:r>
      <w:r>
        <w:rPr>
          <w:spacing w:val="-3"/>
        </w:rPr>
        <w:t xml:space="preserve"> </w:t>
      </w:r>
      <w:r>
        <w:t>by</w:t>
      </w:r>
      <w:r>
        <w:rPr>
          <w:spacing w:val="-4"/>
        </w:rPr>
        <w:t xml:space="preserve"> </w:t>
      </w:r>
      <w:r>
        <w:t>adding</w:t>
      </w:r>
      <w:r>
        <w:rPr>
          <w:spacing w:val="-9"/>
        </w:rPr>
        <w:t xml:space="preserve"> </w:t>
      </w:r>
      <w:r>
        <w:t>more</w:t>
      </w:r>
      <w:r>
        <w:rPr>
          <w:spacing w:val="-3"/>
        </w:rPr>
        <w:t xml:space="preserve"> </w:t>
      </w:r>
      <w:r>
        <w:t>accurate</w:t>
      </w:r>
      <w:r>
        <w:rPr>
          <w:spacing w:val="-3"/>
        </w:rPr>
        <w:t xml:space="preserve"> </w:t>
      </w:r>
      <w:r>
        <w:t>pricing</w:t>
      </w:r>
      <w:r>
        <w:rPr>
          <w:spacing w:val="-4"/>
        </w:rPr>
        <w:t xml:space="preserve"> </w:t>
      </w:r>
      <w:r>
        <w:t>and demand data to guide vendors in setting fair product prices. Improving the interface for both mobile and web is also important, especially for vendors who have limited experience with digital tools. Simple layouts, clearer buttons, and easier navigation can help users adapt more comfortably.</w:t>
      </w:r>
    </w:p>
    <w:p w14:paraId="50F39275">
      <w:pPr>
        <w:pStyle w:val="7"/>
        <w:spacing w:before="5"/>
      </w:pPr>
    </w:p>
    <w:p w14:paraId="303C6508">
      <w:pPr>
        <w:pStyle w:val="7"/>
        <w:ind w:left="360" w:right="1377"/>
      </w:pPr>
      <w:r>
        <w:t>Security</w:t>
      </w:r>
      <w:r>
        <w:rPr>
          <w:spacing w:val="-3"/>
        </w:rPr>
        <w:t xml:space="preserve"> </w:t>
      </w:r>
      <w:r>
        <w:t>can</w:t>
      </w:r>
      <w:r>
        <w:rPr>
          <w:spacing w:val="-3"/>
        </w:rPr>
        <w:t xml:space="preserve"> </w:t>
      </w:r>
      <w:r>
        <w:t>be</w:t>
      </w:r>
      <w:r>
        <w:rPr>
          <w:spacing w:val="-2"/>
        </w:rPr>
        <w:t xml:space="preserve"> </w:t>
      </w:r>
      <w:r>
        <w:t>further</w:t>
      </w:r>
      <w:r>
        <w:rPr>
          <w:spacing w:val="-3"/>
        </w:rPr>
        <w:t xml:space="preserve"> </w:t>
      </w:r>
      <w:r>
        <w:t>improved</w:t>
      </w:r>
      <w:r>
        <w:rPr>
          <w:spacing w:val="-3"/>
        </w:rPr>
        <w:t xml:space="preserve"> </w:t>
      </w:r>
      <w:r>
        <w:t>by</w:t>
      </w:r>
      <w:r>
        <w:rPr>
          <w:spacing w:val="-3"/>
        </w:rPr>
        <w:t xml:space="preserve"> </w:t>
      </w:r>
      <w:r>
        <w:t>adding</w:t>
      </w:r>
      <w:r>
        <w:rPr>
          <w:spacing w:val="-3"/>
        </w:rPr>
        <w:t xml:space="preserve"> </w:t>
      </w:r>
      <w:r>
        <w:t>extra</w:t>
      </w:r>
      <w:r>
        <w:rPr>
          <w:spacing w:val="-2"/>
        </w:rPr>
        <w:t xml:space="preserve"> </w:t>
      </w:r>
      <w:r>
        <w:t>verification</w:t>
      </w:r>
      <w:r>
        <w:rPr>
          <w:spacing w:val="-3"/>
        </w:rPr>
        <w:t xml:space="preserve"> </w:t>
      </w:r>
      <w:r>
        <w:t>options</w:t>
      </w:r>
      <w:r>
        <w:rPr>
          <w:spacing w:val="-5"/>
        </w:rPr>
        <w:t xml:space="preserve"> </w:t>
      </w:r>
      <w:r>
        <w:t>such</w:t>
      </w:r>
      <w:r>
        <w:rPr>
          <w:spacing w:val="-3"/>
        </w:rPr>
        <w:t xml:space="preserve"> </w:t>
      </w:r>
      <w:r>
        <w:t>as</w:t>
      </w:r>
      <w:r>
        <w:rPr>
          <w:spacing w:val="-5"/>
        </w:rPr>
        <w:t xml:space="preserve"> </w:t>
      </w:r>
      <w:r>
        <w:t>OTP-based login or two-factor authentication. Regular updates to database rules and encryption settings are also advised to protect user accounts and transaction records.</w:t>
      </w:r>
    </w:p>
    <w:p w14:paraId="6530B063">
      <w:pPr>
        <w:pStyle w:val="7"/>
        <w:spacing w:before="4"/>
      </w:pPr>
    </w:p>
    <w:p w14:paraId="310B9CD7">
      <w:pPr>
        <w:pStyle w:val="7"/>
        <w:spacing w:before="1"/>
        <w:ind w:left="360" w:right="1377"/>
      </w:pPr>
      <w:r>
        <w:t>The researchers also recommend providing short training sessions or user guides for vendors</w:t>
      </w:r>
      <w:r>
        <w:rPr>
          <w:spacing w:val="-5"/>
        </w:rPr>
        <w:t xml:space="preserve"> </w:t>
      </w:r>
      <w:r>
        <w:t>and</w:t>
      </w:r>
      <w:r>
        <w:rPr>
          <w:spacing w:val="-3"/>
        </w:rPr>
        <w:t xml:space="preserve"> </w:t>
      </w:r>
      <w:r>
        <w:t>market</w:t>
      </w:r>
      <w:r>
        <w:rPr>
          <w:spacing w:val="-2"/>
        </w:rPr>
        <w:t xml:space="preserve"> </w:t>
      </w:r>
      <w:r>
        <w:t>staff.</w:t>
      </w:r>
      <w:r>
        <w:rPr>
          <w:spacing w:val="-7"/>
        </w:rPr>
        <w:t xml:space="preserve"> </w:t>
      </w:r>
      <w:r>
        <w:t>This</w:t>
      </w:r>
      <w:r>
        <w:rPr>
          <w:spacing w:val="-5"/>
        </w:rPr>
        <w:t xml:space="preserve"> </w:t>
      </w:r>
      <w:r>
        <w:t>will</w:t>
      </w:r>
      <w:r>
        <w:rPr>
          <w:spacing w:val="-2"/>
        </w:rPr>
        <w:t xml:space="preserve"> </w:t>
      </w:r>
      <w:r>
        <w:t>help</w:t>
      </w:r>
      <w:r>
        <w:rPr>
          <w:spacing w:val="-3"/>
        </w:rPr>
        <w:t xml:space="preserve"> </w:t>
      </w:r>
      <w:r>
        <w:t>them</w:t>
      </w:r>
      <w:r>
        <w:rPr>
          <w:spacing w:val="-2"/>
        </w:rPr>
        <w:t xml:space="preserve"> </w:t>
      </w:r>
      <w:r>
        <w:t>understand</w:t>
      </w:r>
      <w:r>
        <w:rPr>
          <w:spacing w:val="-8"/>
        </w:rPr>
        <w:t xml:space="preserve"> </w:t>
      </w:r>
      <w:r>
        <w:t>the</w:t>
      </w:r>
      <w:r>
        <w:rPr>
          <w:spacing w:val="-2"/>
        </w:rPr>
        <w:t xml:space="preserve"> </w:t>
      </w:r>
      <w:r>
        <w:t>features</w:t>
      </w:r>
      <w:r>
        <w:rPr>
          <w:spacing w:val="-5"/>
        </w:rPr>
        <w:t xml:space="preserve"> </w:t>
      </w:r>
      <w:r>
        <w:t>better</w:t>
      </w:r>
      <w:r>
        <w:rPr>
          <w:spacing w:val="-3"/>
        </w:rPr>
        <w:t xml:space="preserve"> </w:t>
      </w:r>
      <w:r>
        <w:t>and</w:t>
      </w:r>
      <w:r>
        <w:rPr>
          <w:spacing w:val="-3"/>
        </w:rPr>
        <w:t xml:space="preserve"> </w:t>
      </w:r>
      <w:r>
        <w:t>maintain proper use of the system. Continuous feedback collection is also encouraged to identify issues early and support ongoing improvements.</w:t>
      </w:r>
    </w:p>
    <w:p w14:paraId="38C53C55">
      <w:pPr>
        <w:pStyle w:val="7"/>
        <w:spacing w:before="4"/>
      </w:pPr>
    </w:p>
    <w:p w14:paraId="4A1CAB47">
      <w:pPr>
        <w:pStyle w:val="7"/>
        <w:ind w:left="360" w:right="1635"/>
      </w:pPr>
      <w:r>
        <w:t>For future development, the system may be expanded to include more analytics tools, delivery</w:t>
      </w:r>
      <w:r>
        <w:rPr>
          <w:spacing w:val="-8"/>
        </w:rPr>
        <w:t xml:space="preserve"> </w:t>
      </w:r>
      <w:r>
        <w:t>coordination</w:t>
      </w:r>
      <w:r>
        <w:rPr>
          <w:spacing w:val="-5"/>
        </w:rPr>
        <w:t xml:space="preserve"> </w:t>
      </w:r>
      <w:r>
        <w:t>features,</w:t>
      </w:r>
      <w:r>
        <w:rPr>
          <w:spacing w:val="-5"/>
        </w:rPr>
        <w:t xml:space="preserve"> </w:t>
      </w:r>
      <w:r>
        <w:t>or</w:t>
      </w:r>
      <w:r>
        <w:rPr>
          <w:spacing w:val="-5"/>
        </w:rPr>
        <w:t xml:space="preserve"> </w:t>
      </w:r>
      <w:r>
        <w:t>stronger</w:t>
      </w:r>
      <w:r>
        <w:rPr>
          <w:spacing w:val="-8"/>
        </w:rPr>
        <w:t xml:space="preserve"> </w:t>
      </w:r>
      <w:r>
        <w:t>connections</w:t>
      </w:r>
      <w:r>
        <w:rPr>
          <w:spacing w:val="-6"/>
        </w:rPr>
        <w:t xml:space="preserve"> </w:t>
      </w:r>
      <w:r>
        <w:t>with</w:t>
      </w:r>
      <w:r>
        <w:rPr>
          <w:spacing w:val="-5"/>
        </w:rPr>
        <w:t xml:space="preserve"> </w:t>
      </w:r>
      <w:r>
        <w:t>local</w:t>
      </w:r>
      <w:r>
        <w:rPr>
          <w:spacing w:val="-4"/>
        </w:rPr>
        <w:t xml:space="preserve"> </w:t>
      </w:r>
      <w:r>
        <w:t>government</w:t>
      </w:r>
      <w:r>
        <w:rPr>
          <w:spacing w:val="-4"/>
        </w:rPr>
        <w:t xml:space="preserve"> </w:t>
      </w:r>
      <w:r>
        <w:t xml:space="preserve">programs and fishery groups. Integrating additional verification methods or exploring wider marketplace functions can also support the platform’s growth and long-term </w:t>
      </w:r>
      <w:r>
        <w:rPr>
          <w:spacing w:val="-2"/>
        </w:rPr>
        <w:t>sustainability.</w:t>
      </w:r>
    </w:p>
    <w:p w14:paraId="1FF4DD54">
      <w:pPr>
        <w:pStyle w:val="7"/>
        <w:spacing w:after="0"/>
        <w:sectPr>
          <w:pgSz w:w="12240" w:h="15840"/>
          <w:pgMar w:top="1380" w:right="0" w:bottom="680" w:left="1800" w:header="0" w:footer="492" w:gutter="0"/>
          <w:cols w:space="720" w:num="1"/>
        </w:sectPr>
      </w:pPr>
    </w:p>
    <w:p w14:paraId="1D2ACD5D">
      <w:pPr>
        <w:pStyle w:val="2"/>
        <w:spacing w:before="76"/>
        <w:ind w:left="1630"/>
      </w:pPr>
      <w:r>
        <w:rPr>
          <w:spacing w:val="-2"/>
        </w:rPr>
        <w:t>REFERENCES</w:t>
      </w:r>
    </w:p>
    <w:p w14:paraId="1B9F7E90">
      <w:pPr>
        <w:pStyle w:val="7"/>
        <w:spacing w:before="184"/>
        <w:rPr>
          <w:b/>
        </w:rPr>
      </w:pPr>
    </w:p>
    <w:p w14:paraId="4C1E806E">
      <w:pPr>
        <w:pStyle w:val="7"/>
        <w:spacing w:before="1"/>
        <w:ind w:left="1081" w:right="1438" w:hanging="721"/>
        <w:jc w:val="both"/>
      </w:pPr>
      <w:r>
        <w:t>Alahmadi,</w:t>
      </w:r>
      <w:r>
        <w:rPr>
          <w:spacing w:val="-8"/>
        </w:rPr>
        <w:t xml:space="preserve"> </w:t>
      </w:r>
      <w:r>
        <w:t>D.</w:t>
      </w:r>
      <w:r>
        <w:rPr>
          <w:spacing w:val="-3"/>
        </w:rPr>
        <w:t xml:space="preserve"> </w:t>
      </w:r>
      <w:r>
        <w:t>H.,</w:t>
      </w:r>
      <w:r>
        <w:rPr>
          <w:spacing w:val="-3"/>
        </w:rPr>
        <w:t xml:space="preserve"> </w:t>
      </w:r>
      <w:r>
        <w:t>&amp;</w:t>
      </w:r>
      <w:r>
        <w:rPr>
          <w:spacing w:val="-2"/>
        </w:rPr>
        <w:t xml:space="preserve"> </w:t>
      </w:r>
      <w:r>
        <w:t>Jamjoom,</w:t>
      </w:r>
      <w:r>
        <w:rPr>
          <w:spacing w:val="-3"/>
        </w:rPr>
        <w:t xml:space="preserve"> </w:t>
      </w:r>
      <w:r>
        <w:t>A.</w:t>
      </w:r>
      <w:r>
        <w:rPr>
          <w:spacing w:val="-3"/>
        </w:rPr>
        <w:t xml:space="preserve"> </w:t>
      </w:r>
      <w:r>
        <w:t>A.</w:t>
      </w:r>
      <w:r>
        <w:rPr>
          <w:spacing w:val="-3"/>
        </w:rPr>
        <w:t xml:space="preserve"> </w:t>
      </w:r>
      <w:r>
        <w:t>(2022).</w:t>
      </w:r>
      <w:r>
        <w:rPr>
          <w:spacing w:val="-3"/>
        </w:rPr>
        <w:t xml:space="preserve"> </w:t>
      </w:r>
      <w:r>
        <w:t>Decision</w:t>
      </w:r>
      <w:r>
        <w:rPr>
          <w:spacing w:val="-3"/>
        </w:rPr>
        <w:t xml:space="preserve"> </w:t>
      </w:r>
      <w:r>
        <w:t>support</w:t>
      </w:r>
      <w:r>
        <w:rPr>
          <w:spacing w:val="-2"/>
        </w:rPr>
        <w:t xml:space="preserve"> </w:t>
      </w:r>
      <w:r>
        <w:t>system</w:t>
      </w:r>
      <w:r>
        <w:rPr>
          <w:spacing w:val="-7"/>
        </w:rPr>
        <w:t xml:space="preserve"> </w:t>
      </w:r>
      <w:r>
        <w:t>for</w:t>
      </w:r>
      <w:r>
        <w:rPr>
          <w:spacing w:val="-3"/>
        </w:rPr>
        <w:t xml:space="preserve"> </w:t>
      </w:r>
      <w:r>
        <w:t>handling</w:t>
      </w:r>
      <w:r>
        <w:rPr>
          <w:spacing w:val="-3"/>
        </w:rPr>
        <w:t xml:space="preserve"> </w:t>
      </w:r>
      <w:r>
        <w:t xml:space="preserve">control decisions and decision-maker related to supply chain. Journal of Big Data, 9(1). </w:t>
      </w:r>
      <w:r>
        <w:rPr>
          <w:spacing w:val="-2"/>
        </w:rPr>
        <w:t>https://doi.org/10.1186/s40537-022-00653-9</w:t>
      </w:r>
    </w:p>
    <w:p w14:paraId="2615BD6F">
      <w:pPr>
        <w:pStyle w:val="7"/>
      </w:pPr>
    </w:p>
    <w:p w14:paraId="51CC0239">
      <w:pPr>
        <w:pStyle w:val="7"/>
        <w:ind w:left="1081" w:right="1441" w:hanging="721"/>
        <w:jc w:val="both"/>
      </w:pPr>
      <w:r>
        <w:t>Añabieza,</w:t>
      </w:r>
      <w:r>
        <w:rPr>
          <w:spacing w:val="-4"/>
        </w:rPr>
        <w:t xml:space="preserve"> </w:t>
      </w:r>
      <w:r>
        <w:t>M., Pajaro, M., Reyes, G., Tiburcio, F., &amp;</w:t>
      </w:r>
      <w:r>
        <w:rPr>
          <w:spacing w:val="-2"/>
        </w:rPr>
        <w:t xml:space="preserve"> </w:t>
      </w:r>
      <w:r>
        <w:t>Watts, P. (2010). Philippine alliance of fisherfolk: ecohealth practitioners for livelihood and food security. EcoHealth, 7(3), 394-399. https://link.springer.com/article/10.1007/s10393-010-0334-x</w:t>
      </w:r>
    </w:p>
    <w:p w14:paraId="63839FB4">
      <w:pPr>
        <w:pStyle w:val="7"/>
      </w:pPr>
    </w:p>
    <w:p w14:paraId="5F804760">
      <w:pPr>
        <w:pStyle w:val="7"/>
        <w:ind w:left="1081" w:right="1439" w:hanging="721"/>
        <w:jc w:val="both"/>
      </w:pPr>
      <w:r>
        <w:t>Barboza,</w:t>
      </w:r>
      <w:r>
        <w:rPr>
          <w:spacing w:val="-2"/>
        </w:rPr>
        <w:t xml:space="preserve"> </w:t>
      </w:r>
      <w:r>
        <w:t>A.,</w:t>
      </w:r>
      <w:r>
        <w:rPr>
          <w:spacing w:val="-2"/>
        </w:rPr>
        <w:t xml:space="preserve"> </w:t>
      </w:r>
      <w:r>
        <w:t>Macusi,</w:t>
      </w:r>
      <w:r>
        <w:rPr>
          <w:spacing w:val="-7"/>
        </w:rPr>
        <w:t xml:space="preserve"> </w:t>
      </w:r>
      <w:r>
        <w:t>E.</w:t>
      </w:r>
      <w:r>
        <w:rPr>
          <w:spacing w:val="-2"/>
        </w:rPr>
        <w:t xml:space="preserve"> </w:t>
      </w:r>
      <w:r>
        <w:t>D.,</w:t>
      </w:r>
      <w:r>
        <w:rPr>
          <w:spacing w:val="-2"/>
        </w:rPr>
        <w:t xml:space="preserve"> </w:t>
      </w:r>
      <w:r>
        <w:t>Borazon,</w:t>
      </w:r>
      <w:r>
        <w:rPr>
          <w:spacing w:val="-7"/>
        </w:rPr>
        <w:t xml:space="preserve"> </w:t>
      </w:r>
      <w:r>
        <w:t>E.</w:t>
      </w:r>
      <w:r>
        <w:rPr>
          <w:spacing w:val="-2"/>
        </w:rPr>
        <w:t xml:space="preserve"> </w:t>
      </w:r>
      <w:r>
        <w:t>Q.,</w:t>
      </w:r>
      <w:r>
        <w:rPr>
          <w:spacing w:val="-2"/>
        </w:rPr>
        <w:t xml:space="preserve"> </w:t>
      </w:r>
      <w:r>
        <w:t>Santos,</w:t>
      </w:r>
      <w:r>
        <w:rPr>
          <w:spacing w:val="-2"/>
        </w:rPr>
        <w:t xml:space="preserve"> </w:t>
      </w:r>
      <w:r>
        <w:t>M.</w:t>
      </w:r>
      <w:r>
        <w:rPr>
          <w:spacing w:val="-2"/>
        </w:rPr>
        <w:t xml:space="preserve"> </w:t>
      </w:r>
      <w:r>
        <w:t>D.,</w:t>
      </w:r>
      <w:r>
        <w:rPr>
          <w:spacing w:val="-2"/>
        </w:rPr>
        <w:t xml:space="preserve"> </w:t>
      </w:r>
      <w:r>
        <w:t>Muallil,</w:t>
      </w:r>
      <w:r>
        <w:rPr>
          <w:spacing w:val="-2"/>
        </w:rPr>
        <w:t xml:space="preserve"> </w:t>
      </w:r>
      <w:r>
        <w:t>R.</w:t>
      </w:r>
      <w:r>
        <w:rPr>
          <w:spacing w:val="-2"/>
        </w:rPr>
        <w:t xml:space="preserve"> </w:t>
      </w:r>
      <w:r>
        <w:t>N.,</w:t>
      </w:r>
      <w:r>
        <w:rPr>
          <w:spacing w:val="-2"/>
        </w:rPr>
        <w:t xml:space="preserve"> </w:t>
      </w:r>
      <w:r>
        <w:t>&amp;</w:t>
      </w:r>
      <w:r>
        <w:rPr>
          <w:spacing w:val="-1"/>
        </w:rPr>
        <w:t xml:space="preserve"> </w:t>
      </w:r>
      <w:r>
        <w:t>Nallos,</w:t>
      </w:r>
      <w:r>
        <w:rPr>
          <w:spacing w:val="-7"/>
        </w:rPr>
        <w:t xml:space="preserve"> </w:t>
      </w:r>
      <w:r>
        <w:t>I.</w:t>
      </w:r>
      <w:r>
        <w:rPr>
          <w:spacing w:val="-2"/>
        </w:rPr>
        <w:t xml:space="preserve"> </w:t>
      </w:r>
      <w:r>
        <w:t xml:space="preserve">M. (2024). Small-scale fisheries (SSF) management and conservation schemes and their application in the Philippines. Marine Policy, 161, 106018. </w:t>
      </w:r>
      <w:r>
        <w:rPr>
          <w:spacing w:val="-2"/>
        </w:rPr>
        <w:t>https://</w:t>
      </w:r>
      <w:r>
        <w:fldChar w:fldCharType="begin"/>
      </w:r>
      <w:r>
        <w:instrText xml:space="preserve"> HYPERLINK "http://www.sciencedirect.com/science/article/abs/pii/S0308597X24000162" \h </w:instrText>
      </w:r>
      <w:r>
        <w:fldChar w:fldCharType="separate"/>
      </w:r>
      <w:r>
        <w:rPr>
          <w:spacing w:val="-2"/>
        </w:rPr>
        <w:t>www.sciencedirect.com/science/article/abs/pii/S0308597X24000162</w:t>
      </w:r>
      <w:r>
        <w:rPr>
          <w:spacing w:val="-2"/>
        </w:rPr>
        <w:fldChar w:fldCharType="end"/>
      </w:r>
    </w:p>
    <w:p w14:paraId="578083AA">
      <w:pPr>
        <w:pStyle w:val="7"/>
      </w:pPr>
    </w:p>
    <w:p w14:paraId="52706FAE">
      <w:pPr>
        <w:pStyle w:val="7"/>
        <w:spacing w:before="1"/>
        <w:ind w:left="1081" w:right="1431" w:hanging="721"/>
        <w:jc w:val="both"/>
      </w:pPr>
      <w:r>
        <w:t>Baticados, D. B. (2015). Reaching the poor through aquaculture: The case of technology adoption in rural communities at west central Philippines. In Resource Enhancement</w:t>
      </w:r>
      <w:r>
        <w:rPr>
          <w:spacing w:val="-15"/>
        </w:rPr>
        <w:t xml:space="preserve"> </w:t>
      </w:r>
      <w:r>
        <w:t>and</w:t>
      </w:r>
      <w:r>
        <w:rPr>
          <w:spacing w:val="-12"/>
        </w:rPr>
        <w:t xml:space="preserve"> </w:t>
      </w:r>
      <w:r>
        <w:t>Sustainable</w:t>
      </w:r>
      <w:r>
        <w:rPr>
          <w:spacing w:val="-12"/>
        </w:rPr>
        <w:t xml:space="preserve"> </w:t>
      </w:r>
      <w:r>
        <w:t>Aquaculture</w:t>
      </w:r>
      <w:r>
        <w:rPr>
          <w:spacing w:val="-12"/>
        </w:rPr>
        <w:t xml:space="preserve"> </w:t>
      </w:r>
      <w:r>
        <w:t>Practices</w:t>
      </w:r>
      <w:r>
        <w:rPr>
          <w:spacing w:val="-14"/>
        </w:rPr>
        <w:t xml:space="preserve"> </w:t>
      </w:r>
      <w:r>
        <w:t>in</w:t>
      </w:r>
      <w:r>
        <w:rPr>
          <w:spacing w:val="-12"/>
        </w:rPr>
        <w:t xml:space="preserve"> </w:t>
      </w:r>
      <w:r>
        <w:t>Southeast</w:t>
      </w:r>
      <w:r>
        <w:rPr>
          <w:spacing w:val="-12"/>
        </w:rPr>
        <w:t xml:space="preserve"> </w:t>
      </w:r>
      <w:r>
        <w:t>Asia:</w:t>
      </w:r>
      <w:r>
        <w:rPr>
          <w:spacing w:val="-12"/>
        </w:rPr>
        <w:t xml:space="preserve"> </w:t>
      </w:r>
      <w:r>
        <w:t xml:space="preserve">Challenges in Responsible Production of Aquatic Species (pp. 251-260). </w:t>
      </w:r>
      <w:r>
        <w:rPr>
          <w:spacing w:val="-2"/>
        </w:rPr>
        <w:t>https://core.ac.uk/download/pdf/77980947.pdf</w:t>
      </w:r>
    </w:p>
    <w:p w14:paraId="6CE0E0EA">
      <w:pPr>
        <w:pStyle w:val="7"/>
      </w:pPr>
    </w:p>
    <w:p w14:paraId="6D91ACAF">
      <w:pPr>
        <w:pStyle w:val="7"/>
        <w:ind w:left="1081" w:right="1380" w:hanging="721"/>
        <w:jc w:val="both"/>
      </w:pPr>
      <w:r>
        <w:t>Bayudan‐Dacuycuy, C., &amp; Dacuycuy, L. B. (2022). Harnessing the potential of online marketplaces in the Philippines: Insights from the National Information and Communications</w:t>
      </w:r>
      <w:r>
        <w:rPr>
          <w:spacing w:val="-15"/>
        </w:rPr>
        <w:t xml:space="preserve"> </w:t>
      </w:r>
      <w:r>
        <w:t>Technology</w:t>
      </w:r>
      <w:r>
        <w:rPr>
          <w:spacing w:val="-15"/>
        </w:rPr>
        <w:t xml:space="preserve"> </w:t>
      </w:r>
      <w:r>
        <w:t>Household</w:t>
      </w:r>
      <w:r>
        <w:rPr>
          <w:spacing w:val="-15"/>
        </w:rPr>
        <w:t xml:space="preserve"> </w:t>
      </w:r>
      <w:r>
        <w:t>Survey.</w:t>
      </w:r>
      <w:r>
        <w:rPr>
          <w:spacing w:val="-15"/>
        </w:rPr>
        <w:t xml:space="preserve"> </w:t>
      </w:r>
      <w:r>
        <w:t>Asia</w:t>
      </w:r>
      <w:r>
        <w:rPr>
          <w:spacing w:val="-15"/>
        </w:rPr>
        <w:t xml:space="preserve"> </w:t>
      </w:r>
      <w:r>
        <w:t>&amp;</w:t>
      </w:r>
      <w:r>
        <w:rPr>
          <w:spacing w:val="-15"/>
        </w:rPr>
        <w:t xml:space="preserve"> </w:t>
      </w:r>
      <w:r>
        <w:t>the</w:t>
      </w:r>
      <w:r>
        <w:rPr>
          <w:spacing w:val="-15"/>
        </w:rPr>
        <w:t xml:space="preserve"> </w:t>
      </w:r>
      <w:r>
        <w:t>Pacific</w:t>
      </w:r>
      <w:r>
        <w:rPr>
          <w:spacing w:val="-14"/>
        </w:rPr>
        <w:t xml:space="preserve"> </w:t>
      </w:r>
      <w:r>
        <w:t>Policy</w:t>
      </w:r>
      <w:r>
        <w:rPr>
          <w:spacing w:val="-15"/>
        </w:rPr>
        <w:t xml:space="preserve"> </w:t>
      </w:r>
      <w:r>
        <w:t>Studies, 9(3), 288-316. https://onlinelibrary.wiley.com/doi/full/10.1002/app5.365</w:t>
      </w:r>
    </w:p>
    <w:p w14:paraId="3F13F3EE">
      <w:pPr>
        <w:pStyle w:val="7"/>
      </w:pPr>
    </w:p>
    <w:p w14:paraId="2D99E185">
      <w:pPr>
        <w:pStyle w:val="7"/>
        <w:spacing w:before="1"/>
        <w:ind w:left="1081" w:right="1432" w:hanging="721"/>
        <w:jc w:val="both"/>
      </w:pPr>
      <w:r>
        <w:t>Belgium, S., &amp; Gorunescu, F. (2020). How can intelligent decision support systems help the</w:t>
      </w:r>
      <w:r>
        <w:rPr>
          <w:spacing w:val="-13"/>
        </w:rPr>
        <w:t xml:space="preserve"> </w:t>
      </w:r>
      <w:r>
        <w:t>medical</w:t>
      </w:r>
      <w:r>
        <w:rPr>
          <w:spacing w:val="-12"/>
        </w:rPr>
        <w:t xml:space="preserve"> </w:t>
      </w:r>
      <w:r>
        <w:t>research?</w:t>
      </w:r>
      <w:r>
        <w:rPr>
          <w:spacing w:val="-12"/>
        </w:rPr>
        <w:t xml:space="preserve"> </w:t>
      </w:r>
      <w:r>
        <w:t>In</w:t>
      </w:r>
      <w:r>
        <w:rPr>
          <w:spacing w:val="-13"/>
        </w:rPr>
        <w:t xml:space="preserve"> </w:t>
      </w:r>
      <w:r>
        <w:t>Intelligent</w:t>
      </w:r>
      <w:r>
        <w:rPr>
          <w:spacing w:val="-12"/>
        </w:rPr>
        <w:t xml:space="preserve"> </w:t>
      </w:r>
      <w:r>
        <w:t>decision</w:t>
      </w:r>
      <w:r>
        <w:rPr>
          <w:spacing w:val="-13"/>
        </w:rPr>
        <w:t xml:space="preserve"> </w:t>
      </w:r>
      <w:r>
        <w:t>support</w:t>
      </w:r>
      <w:r>
        <w:rPr>
          <w:spacing w:val="-12"/>
        </w:rPr>
        <w:t xml:space="preserve"> </w:t>
      </w:r>
      <w:r>
        <w:t>systems—a</w:t>
      </w:r>
      <w:r>
        <w:rPr>
          <w:spacing w:val="-12"/>
        </w:rPr>
        <w:t xml:space="preserve"> </w:t>
      </w:r>
      <w:r>
        <w:t>journey</w:t>
      </w:r>
      <w:r>
        <w:rPr>
          <w:spacing w:val="-13"/>
        </w:rPr>
        <w:t xml:space="preserve"> </w:t>
      </w:r>
      <w:r>
        <w:t>to</w:t>
      </w:r>
      <w:r>
        <w:rPr>
          <w:spacing w:val="-15"/>
        </w:rPr>
        <w:t xml:space="preserve"> </w:t>
      </w:r>
      <w:r>
        <w:t>smarter healthcare (pp. 71–102). Springer, Berlin, Heidelberg.</w:t>
      </w:r>
    </w:p>
    <w:p w14:paraId="1DD272F1">
      <w:pPr>
        <w:pStyle w:val="7"/>
      </w:pPr>
    </w:p>
    <w:p w14:paraId="62A4D419">
      <w:pPr>
        <w:pStyle w:val="7"/>
        <w:ind w:left="1081" w:right="1430" w:hanging="721"/>
        <w:jc w:val="both"/>
      </w:pPr>
      <w:r>
        <w:t>Cánovas‐Molina, A., &amp; García‐Frapolli, E. (2022). A review of vulnerabilities in worldwide</w:t>
      </w:r>
      <w:r>
        <w:rPr>
          <w:spacing w:val="15"/>
        </w:rPr>
        <w:t xml:space="preserve"> </w:t>
      </w:r>
      <w:r>
        <w:t>small‐scale</w:t>
      </w:r>
      <w:r>
        <w:rPr>
          <w:spacing w:val="15"/>
        </w:rPr>
        <w:t xml:space="preserve"> </w:t>
      </w:r>
      <w:r>
        <w:t>fisheries.</w:t>
      </w:r>
      <w:r>
        <w:rPr>
          <w:spacing w:val="13"/>
        </w:rPr>
        <w:t xml:space="preserve"> </w:t>
      </w:r>
      <w:r>
        <w:t>Fisheries</w:t>
      </w:r>
      <w:r>
        <w:rPr>
          <w:spacing w:val="8"/>
        </w:rPr>
        <w:t xml:space="preserve"> </w:t>
      </w:r>
      <w:r>
        <w:t>Management</w:t>
      </w:r>
      <w:r>
        <w:rPr>
          <w:spacing w:val="12"/>
        </w:rPr>
        <w:t xml:space="preserve"> </w:t>
      </w:r>
      <w:r>
        <w:t>and</w:t>
      </w:r>
      <w:r>
        <w:rPr>
          <w:spacing w:val="9"/>
        </w:rPr>
        <w:t xml:space="preserve"> </w:t>
      </w:r>
      <w:r>
        <w:t>Ecology,</w:t>
      </w:r>
      <w:r>
        <w:rPr>
          <w:spacing w:val="9"/>
        </w:rPr>
        <w:t xml:space="preserve"> </w:t>
      </w:r>
      <w:r>
        <w:t>29(5),</w:t>
      </w:r>
      <w:r>
        <w:rPr>
          <w:spacing w:val="14"/>
        </w:rPr>
        <w:t xml:space="preserve"> </w:t>
      </w:r>
      <w:r>
        <w:rPr>
          <w:spacing w:val="-4"/>
        </w:rPr>
        <w:t>491-</w:t>
      </w:r>
    </w:p>
    <w:p w14:paraId="5E7E6657">
      <w:pPr>
        <w:pStyle w:val="7"/>
        <w:ind w:left="1081"/>
        <w:jc w:val="both"/>
      </w:pPr>
      <w:r>
        <w:t xml:space="preserve">501. </w:t>
      </w:r>
      <w:r>
        <w:rPr>
          <w:spacing w:val="-2"/>
        </w:rPr>
        <w:t>https://onlinelibrary.wiley.com/doi/abs/10.1111/fme.12538</w:t>
      </w:r>
    </w:p>
    <w:p w14:paraId="68328873">
      <w:pPr>
        <w:pStyle w:val="7"/>
      </w:pPr>
    </w:p>
    <w:p w14:paraId="46102AE7">
      <w:pPr>
        <w:pStyle w:val="7"/>
        <w:tabs>
          <w:tab w:val="left" w:pos="2504"/>
          <w:tab w:val="left" w:pos="3419"/>
          <w:tab w:val="left" w:pos="5118"/>
          <w:tab w:val="left" w:pos="6601"/>
          <w:tab w:val="left" w:pos="7897"/>
        </w:tabs>
        <w:ind w:left="1081" w:right="1436" w:hanging="721"/>
        <w:jc w:val="both"/>
      </w:pPr>
      <w:r>
        <w:t xml:space="preserve">Chen, J., Lan, Y. C., &amp; Chang, Y. W. (2023). Consumer behaviour in cross‐border e‐ commerce: Systematic literature review and future research agenda. International </w:t>
      </w:r>
      <w:r>
        <w:rPr>
          <w:spacing w:val="-2"/>
        </w:rPr>
        <w:t>Journal</w:t>
      </w:r>
      <w:r>
        <w:tab/>
      </w:r>
      <w:r>
        <w:rPr>
          <w:spacing w:val="-5"/>
        </w:rPr>
        <w:t>of</w:t>
      </w:r>
      <w:r>
        <w:tab/>
      </w:r>
      <w:r>
        <w:rPr>
          <w:spacing w:val="-2"/>
        </w:rPr>
        <w:t>Consumer</w:t>
      </w:r>
      <w:r>
        <w:tab/>
      </w:r>
      <w:r>
        <w:rPr>
          <w:spacing w:val="-2"/>
        </w:rPr>
        <w:t>Studies,</w:t>
      </w:r>
      <w:r>
        <w:tab/>
      </w:r>
      <w:r>
        <w:rPr>
          <w:spacing w:val="-2"/>
        </w:rPr>
        <w:t>47(6),</w:t>
      </w:r>
      <w:r>
        <w:tab/>
      </w:r>
      <w:r>
        <w:t>2609-</w:t>
      </w:r>
      <w:r>
        <w:rPr>
          <w:spacing w:val="-2"/>
        </w:rPr>
        <w:t>2669.</w:t>
      </w:r>
    </w:p>
    <w:p w14:paraId="6617FCEA">
      <w:pPr>
        <w:pStyle w:val="7"/>
        <w:spacing w:before="1"/>
        <w:ind w:left="1081"/>
      </w:pPr>
      <w:r>
        <w:rPr>
          <w:spacing w:val="-2"/>
        </w:rPr>
        <w:t>https://onlinelibrary.wiley.com/doi/abs/10.1111/ijcs.12969</w:t>
      </w:r>
    </w:p>
    <w:p w14:paraId="56E5ACD7">
      <w:pPr>
        <w:pStyle w:val="7"/>
      </w:pPr>
    </w:p>
    <w:p w14:paraId="4566A5B2">
      <w:pPr>
        <w:pStyle w:val="7"/>
        <w:ind w:left="360"/>
        <w:jc w:val="both"/>
      </w:pPr>
      <w:r>
        <w:t>Cordova,</w:t>
      </w:r>
      <w:r>
        <w:rPr>
          <w:spacing w:val="6"/>
        </w:rPr>
        <w:t xml:space="preserve"> </w:t>
      </w:r>
      <w:r>
        <w:t>W.,</w:t>
      </w:r>
      <w:r>
        <w:rPr>
          <w:spacing w:val="6"/>
        </w:rPr>
        <w:t xml:space="preserve"> </w:t>
      </w:r>
      <w:r>
        <w:t>Lim,</w:t>
      </w:r>
      <w:r>
        <w:rPr>
          <w:spacing w:val="6"/>
        </w:rPr>
        <w:t xml:space="preserve"> </w:t>
      </w:r>
      <w:r>
        <w:t>C.</w:t>
      </w:r>
      <w:r>
        <w:rPr>
          <w:spacing w:val="3"/>
        </w:rPr>
        <w:t xml:space="preserve"> </w:t>
      </w:r>
      <w:r>
        <w:t>T.</w:t>
      </w:r>
      <w:r>
        <w:rPr>
          <w:spacing w:val="6"/>
        </w:rPr>
        <w:t xml:space="preserve"> </w:t>
      </w:r>
      <w:r>
        <w:t>N.,</w:t>
      </w:r>
      <w:r>
        <w:rPr>
          <w:spacing w:val="6"/>
        </w:rPr>
        <w:t xml:space="preserve"> </w:t>
      </w:r>
      <w:r>
        <w:t>Ong,</w:t>
      </w:r>
      <w:r>
        <w:rPr>
          <w:spacing w:val="6"/>
        </w:rPr>
        <w:t xml:space="preserve"> </w:t>
      </w:r>
      <w:r>
        <w:t>H.</w:t>
      </w:r>
      <w:r>
        <w:rPr>
          <w:spacing w:val="7"/>
        </w:rPr>
        <w:t xml:space="preserve"> </w:t>
      </w:r>
      <w:r>
        <w:t>T.,</w:t>
      </w:r>
      <w:r>
        <w:rPr>
          <w:spacing w:val="2"/>
        </w:rPr>
        <w:t xml:space="preserve"> </w:t>
      </w:r>
      <w:r>
        <w:t>Caraan,</w:t>
      </w:r>
      <w:r>
        <w:rPr>
          <w:spacing w:val="6"/>
        </w:rPr>
        <w:t xml:space="preserve"> </w:t>
      </w:r>
      <w:r>
        <w:t>H.</w:t>
      </w:r>
      <w:r>
        <w:rPr>
          <w:spacing w:val="6"/>
        </w:rPr>
        <w:t xml:space="preserve"> </w:t>
      </w:r>
      <w:r>
        <w:t>S.,</w:t>
      </w:r>
      <w:r>
        <w:rPr>
          <w:spacing w:val="7"/>
        </w:rPr>
        <w:t xml:space="preserve"> </w:t>
      </w:r>
      <w:r>
        <w:t>Cruz,</w:t>
      </w:r>
      <w:r>
        <w:rPr>
          <w:spacing w:val="6"/>
        </w:rPr>
        <w:t xml:space="preserve"> </w:t>
      </w:r>
      <w:r>
        <w:t>G.</w:t>
      </w:r>
      <w:r>
        <w:rPr>
          <w:spacing w:val="6"/>
        </w:rPr>
        <w:t xml:space="preserve"> </w:t>
      </w:r>
      <w:r>
        <w:t>A.</w:t>
      </w:r>
      <w:r>
        <w:rPr>
          <w:spacing w:val="6"/>
        </w:rPr>
        <w:t xml:space="preserve"> </w:t>
      </w:r>
      <w:r>
        <w:t>R.</w:t>
      </w:r>
      <w:r>
        <w:rPr>
          <w:spacing w:val="7"/>
        </w:rPr>
        <w:t xml:space="preserve"> </w:t>
      </w:r>
      <w:r>
        <w:t>D.,</w:t>
      </w:r>
      <w:r>
        <w:rPr>
          <w:spacing w:val="6"/>
        </w:rPr>
        <w:t xml:space="preserve"> </w:t>
      </w:r>
      <w:r>
        <w:t>&amp;</w:t>
      </w:r>
      <w:r>
        <w:rPr>
          <w:spacing w:val="7"/>
        </w:rPr>
        <w:t xml:space="preserve"> </w:t>
      </w:r>
      <w:r>
        <w:t>Jimenez,</w:t>
      </w:r>
      <w:r>
        <w:rPr>
          <w:spacing w:val="7"/>
        </w:rPr>
        <w:t xml:space="preserve"> </w:t>
      </w:r>
      <w:r>
        <w:rPr>
          <w:spacing w:val="-5"/>
        </w:rPr>
        <w:t>E.</w:t>
      </w:r>
    </w:p>
    <w:p w14:paraId="716F0EA8">
      <w:pPr>
        <w:pStyle w:val="7"/>
        <w:ind w:left="1081" w:right="1430"/>
        <w:jc w:val="both"/>
      </w:pPr>
      <w:r>
        <w:t xml:space="preserve">F. C. (2025). Digital Innovation and Entrepreneurial Success in the Philippine MSME Sector: Challenges and Opportunities. Economics-Innovative and Economics Research Journal, 13(3), 69-82. https://sciendo-parsed.s3.eu-central- </w:t>
      </w:r>
      <w:r>
        <w:rPr>
          <w:spacing w:val="-2"/>
        </w:rPr>
        <w:t>1.amazonaws.com/</w:t>
      </w:r>
    </w:p>
    <w:p w14:paraId="63E11512">
      <w:pPr>
        <w:pStyle w:val="7"/>
        <w:spacing w:after="0"/>
        <w:jc w:val="both"/>
        <w:sectPr>
          <w:pgSz w:w="12240" w:h="15840"/>
          <w:pgMar w:top="1820" w:right="0" w:bottom="680" w:left="1800" w:header="0" w:footer="492" w:gutter="0"/>
          <w:cols w:space="720" w:num="1"/>
        </w:sectPr>
      </w:pPr>
    </w:p>
    <w:p w14:paraId="4F72181F">
      <w:pPr>
        <w:pStyle w:val="7"/>
        <w:spacing w:before="76"/>
        <w:ind w:left="1081" w:right="1430" w:hanging="721"/>
        <w:jc w:val="both"/>
      </w:pPr>
      <w:r>
        <w:t xml:space="preserve">Department of Tourism. (2023). Tourism development plan 2023–2028. Department of Tourism, Republic of the Philippines. https://pdp.depdev.gov.ph/wp- </w:t>
      </w:r>
      <w:r>
        <w:rPr>
          <w:spacing w:val="-2"/>
        </w:rPr>
        <w:t>content/uploads/2023/09/Philippine-Development-Plan-2023-2028.pdf</w:t>
      </w:r>
    </w:p>
    <w:p w14:paraId="2F471D20">
      <w:pPr>
        <w:pStyle w:val="7"/>
        <w:spacing w:before="1"/>
      </w:pPr>
    </w:p>
    <w:p w14:paraId="05A6B959">
      <w:pPr>
        <w:pStyle w:val="7"/>
        <w:ind w:left="1081" w:right="1430" w:hanging="721"/>
        <w:jc w:val="both"/>
      </w:pPr>
      <w:r>
        <w:t>Fabinyi, M., Belton, B., Dressler, W. H., Knudsen, M., Adhuri, D. S., Aziz, A. A., ... &amp; Vandergeest,</w:t>
      </w:r>
      <w:r>
        <w:rPr>
          <w:spacing w:val="-1"/>
        </w:rPr>
        <w:t xml:space="preserve"> </w:t>
      </w:r>
      <w:r>
        <w:t>P.</w:t>
      </w:r>
      <w:r>
        <w:rPr>
          <w:spacing w:val="-1"/>
        </w:rPr>
        <w:t xml:space="preserve"> </w:t>
      </w:r>
      <w:r>
        <w:t>(2022).</w:t>
      </w:r>
      <w:r>
        <w:rPr>
          <w:spacing w:val="-1"/>
        </w:rPr>
        <w:t xml:space="preserve"> </w:t>
      </w:r>
      <w:r>
        <w:t>Coastal transitions: Small-scale fisheries,</w:t>
      </w:r>
      <w:r>
        <w:rPr>
          <w:spacing w:val="-1"/>
        </w:rPr>
        <w:t xml:space="preserve"> </w:t>
      </w:r>
      <w:r>
        <w:t>livelihoods,</w:t>
      </w:r>
      <w:r>
        <w:rPr>
          <w:spacing w:val="-1"/>
        </w:rPr>
        <w:t xml:space="preserve"> </w:t>
      </w:r>
      <w:r>
        <w:t>and maritime</w:t>
      </w:r>
      <w:r>
        <w:rPr>
          <w:spacing w:val="-3"/>
        </w:rPr>
        <w:t xml:space="preserve"> </w:t>
      </w:r>
      <w:r>
        <w:t>zone</w:t>
      </w:r>
      <w:r>
        <w:rPr>
          <w:spacing w:val="4"/>
        </w:rPr>
        <w:t xml:space="preserve"> </w:t>
      </w:r>
      <w:r>
        <w:t>developments</w:t>
      </w:r>
      <w:r>
        <w:rPr>
          <w:spacing w:val="1"/>
        </w:rPr>
        <w:t xml:space="preserve"> </w:t>
      </w:r>
      <w:r>
        <w:t>in</w:t>
      </w:r>
      <w:r>
        <w:rPr>
          <w:spacing w:val="1"/>
        </w:rPr>
        <w:t xml:space="preserve"> </w:t>
      </w:r>
      <w:r>
        <w:t>Southeast Asia.</w:t>
      </w:r>
      <w:r>
        <w:rPr>
          <w:spacing w:val="2"/>
        </w:rPr>
        <w:t xml:space="preserve"> </w:t>
      </w:r>
      <w:r>
        <w:t>Journal</w:t>
      </w:r>
      <w:r>
        <w:rPr>
          <w:spacing w:val="3"/>
        </w:rPr>
        <w:t xml:space="preserve"> </w:t>
      </w:r>
      <w:r>
        <w:t>of</w:t>
      </w:r>
      <w:r>
        <w:rPr>
          <w:spacing w:val="1"/>
        </w:rPr>
        <w:t xml:space="preserve"> </w:t>
      </w:r>
      <w:r>
        <w:t>Rural</w:t>
      </w:r>
      <w:r>
        <w:rPr>
          <w:spacing w:val="3"/>
        </w:rPr>
        <w:t xml:space="preserve"> </w:t>
      </w:r>
      <w:r>
        <w:t>Studies,</w:t>
      </w:r>
      <w:r>
        <w:rPr>
          <w:spacing w:val="2"/>
        </w:rPr>
        <w:t xml:space="preserve"> </w:t>
      </w:r>
      <w:r>
        <w:t>91,</w:t>
      </w:r>
      <w:r>
        <w:rPr>
          <w:spacing w:val="2"/>
        </w:rPr>
        <w:t xml:space="preserve"> </w:t>
      </w:r>
      <w:r>
        <w:rPr>
          <w:spacing w:val="-4"/>
        </w:rPr>
        <w:t>184-</w:t>
      </w:r>
    </w:p>
    <w:p w14:paraId="60011CCA">
      <w:pPr>
        <w:pStyle w:val="7"/>
        <w:ind w:left="1081"/>
        <w:jc w:val="both"/>
      </w:pPr>
      <w:r>
        <w:t xml:space="preserve">194. </w:t>
      </w:r>
      <w:r>
        <w:rPr>
          <w:spacing w:val="-2"/>
        </w:rPr>
        <w:t>https://</w:t>
      </w:r>
      <w:r>
        <w:fldChar w:fldCharType="begin"/>
      </w:r>
      <w:r>
        <w:instrText xml:space="preserve"> HYPERLINK "http://www.sciencedirect.com/science/article/pii/S0743016722000286" \h </w:instrText>
      </w:r>
      <w:r>
        <w:fldChar w:fldCharType="separate"/>
      </w:r>
      <w:r>
        <w:rPr>
          <w:spacing w:val="-2"/>
        </w:rPr>
        <w:t>www.sciencedirect.com/science/article/pii/S0743016722000286</w:t>
      </w:r>
      <w:r>
        <w:rPr>
          <w:spacing w:val="-2"/>
        </w:rPr>
        <w:fldChar w:fldCharType="end"/>
      </w:r>
    </w:p>
    <w:p w14:paraId="68F35FED">
      <w:pPr>
        <w:pStyle w:val="7"/>
      </w:pPr>
    </w:p>
    <w:p w14:paraId="6BC95E68">
      <w:pPr>
        <w:pStyle w:val="7"/>
        <w:ind w:left="1081" w:right="1447" w:hanging="721"/>
        <w:jc w:val="both"/>
      </w:pPr>
      <w:r>
        <w:t xml:space="preserve">Huynh, T. (2021). A flashcard mobile application development with Flutter. Theseus. </w:t>
      </w:r>
      <w:r>
        <w:rPr>
          <w:spacing w:val="-2"/>
        </w:rPr>
        <w:t>https://</w:t>
      </w:r>
      <w:r>
        <w:fldChar w:fldCharType="begin"/>
      </w:r>
      <w:r>
        <w:instrText xml:space="preserve"> HYPERLINK "http://www.theseus.fi/handle/10024/499862" \h </w:instrText>
      </w:r>
      <w:r>
        <w:fldChar w:fldCharType="separate"/>
      </w:r>
      <w:r>
        <w:rPr>
          <w:spacing w:val="-2"/>
        </w:rPr>
        <w:t>www.theseus.fi/handle/10024/499862</w:t>
      </w:r>
      <w:r>
        <w:rPr>
          <w:spacing w:val="-2"/>
        </w:rPr>
        <w:fldChar w:fldCharType="end"/>
      </w:r>
    </w:p>
    <w:p w14:paraId="0252A939">
      <w:pPr>
        <w:pStyle w:val="7"/>
      </w:pPr>
    </w:p>
    <w:p w14:paraId="317C7726">
      <w:pPr>
        <w:pStyle w:val="7"/>
        <w:ind w:left="1081" w:right="1430" w:hanging="721"/>
        <w:jc w:val="both"/>
      </w:pPr>
      <w:r>
        <w:t xml:space="preserve">Islam, M. M., &amp; Chuenpagdee, R. (2022). Towards a classification of vulnerability of small-scale fisheries. Environmental Science &amp; Policy, 134, 1-12. </w:t>
      </w:r>
      <w:r>
        <w:rPr>
          <w:spacing w:val="-2"/>
        </w:rPr>
        <w:t>https://</w:t>
      </w:r>
      <w:r>
        <w:fldChar w:fldCharType="begin"/>
      </w:r>
      <w:r>
        <w:instrText xml:space="preserve"> HYPERLINK "http://www.sciencedirect.com/science/article/abs/pii/S1462901122001095" \h </w:instrText>
      </w:r>
      <w:r>
        <w:fldChar w:fldCharType="separate"/>
      </w:r>
      <w:r>
        <w:rPr>
          <w:spacing w:val="-2"/>
        </w:rPr>
        <w:t>www.sciencedirect.com/science/article/abs/pii/S1462901122001095</w:t>
      </w:r>
      <w:r>
        <w:rPr>
          <w:spacing w:val="-2"/>
        </w:rPr>
        <w:fldChar w:fldCharType="end"/>
      </w:r>
    </w:p>
    <w:p w14:paraId="16383ACE">
      <w:pPr>
        <w:pStyle w:val="7"/>
      </w:pPr>
    </w:p>
    <w:p w14:paraId="7A56D9DC">
      <w:pPr>
        <w:pStyle w:val="7"/>
        <w:ind w:left="1081" w:right="1434" w:hanging="721"/>
        <w:jc w:val="both"/>
      </w:pPr>
      <w:r>
        <w:t>Jeyachandran, P. (2024). A Comparative Analysis of Fraud Prevention Techniques in E- Commerce Platforms. SSRN. https://ssrn.com/abstract=5076793</w:t>
      </w:r>
    </w:p>
    <w:p w14:paraId="68110979">
      <w:pPr>
        <w:pStyle w:val="7"/>
        <w:spacing w:before="1"/>
      </w:pPr>
    </w:p>
    <w:p w14:paraId="3A596B16">
      <w:pPr>
        <w:pStyle w:val="7"/>
        <w:tabs>
          <w:tab w:val="left" w:pos="2484"/>
          <w:tab w:val="left" w:pos="4418"/>
          <w:tab w:val="left" w:pos="5793"/>
          <w:tab w:val="left" w:pos="7152"/>
        </w:tabs>
        <w:ind w:left="1081" w:right="1434" w:hanging="721"/>
        <w:jc w:val="both"/>
      </w:pPr>
      <w:r>
        <w:t xml:space="preserve">Muallil, R. N., Mamauag, S. S., Cababaro, J. T., Arceo, H. O., &amp; Aliño, P. M. (2014). Catch trends in Philippine small-scale fisheries over the last five decades: The </w:t>
      </w:r>
      <w:r>
        <w:rPr>
          <w:spacing w:val="-2"/>
        </w:rPr>
        <w:t>fishers’</w:t>
      </w:r>
      <w:r>
        <w:tab/>
      </w:r>
      <w:r>
        <w:rPr>
          <w:spacing w:val="-2"/>
        </w:rPr>
        <w:t>perspectives.</w:t>
      </w:r>
      <w:r>
        <w:tab/>
      </w:r>
      <w:r>
        <w:rPr>
          <w:spacing w:val="-2"/>
        </w:rPr>
        <w:t>Marine</w:t>
      </w:r>
      <w:r>
        <w:tab/>
      </w:r>
      <w:r>
        <w:rPr>
          <w:spacing w:val="-2"/>
        </w:rPr>
        <w:t>Policy,</w:t>
      </w:r>
      <w:r>
        <w:tab/>
      </w:r>
      <w:r>
        <w:t>47,</w:t>
      </w:r>
      <w:r>
        <w:rPr>
          <w:spacing w:val="77"/>
        </w:rPr>
        <w:t xml:space="preserve">     </w:t>
      </w:r>
      <w:r>
        <w:t>110-</w:t>
      </w:r>
      <w:r>
        <w:rPr>
          <w:spacing w:val="-4"/>
        </w:rPr>
        <w:t>117.</w:t>
      </w:r>
    </w:p>
    <w:p w14:paraId="7220B3BA">
      <w:pPr>
        <w:pStyle w:val="7"/>
        <w:ind w:left="1081"/>
      </w:pPr>
      <w:r>
        <w:rPr>
          <w:spacing w:val="-2"/>
        </w:rPr>
        <w:t>https://</w:t>
      </w:r>
      <w:r>
        <w:fldChar w:fldCharType="begin"/>
      </w:r>
      <w:r>
        <w:instrText xml:space="preserve"> HYPERLINK "http://www.sciencedirect.com/science/article/abs/pii/S0308597X14000463" \h </w:instrText>
      </w:r>
      <w:r>
        <w:fldChar w:fldCharType="separate"/>
      </w:r>
      <w:r>
        <w:rPr>
          <w:spacing w:val="-2"/>
        </w:rPr>
        <w:t>www.sciencedirect.com/science/article/abs/pii/S0308597X14000463</w:t>
      </w:r>
      <w:r>
        <w:rPr>
          <w:spacing w:val="-2"/>
        </w:rPr>
        <w:fldChar w:fldCharType="end"/>
      </w:r>
    </w:p>
    <w:p w14:paraId="6FEA6191">
      <w:pPr>
        <w:pStyle w:val="7"/>
        <w:spacing w:before="1"/>
      </w:pPr>
    </w:p>
    <w:p w14:paraId="67A7A5F3">
      <w:pPr>
        <w:pStyle w:val="7"/>
        <w:ind w:left="1081" w:right="1434" w:hanging="721"/>
        <w:jc w:val="both"/>
      </w:pPr>
      <w:r>
        <w:t>Muallil,</w:t>
      </w:r>
      <w:r>
        <w:rPr>
          <w:spacing w:val="-15"/>
        </w:rPr>
        <w:t xml:space="preserve"> </w:t>
      </w:r>
      <w:r>
        <w:t>R.</w:t>
      </w:r>
      <w:r>
        <w:rPr>
          <w:spacing w:val="-12"/>
        </w:rPr>
        <w:t xml:space="preserve"> </w:t>
      </w:r>
      <w:r>
        <w:t>N.,</w:t>
      </w:r>
      <w:r>
        <w:rPr>
          <w:spacing w:val="-11"/>
        </w:rPr>
        <w:t xml:space="preserve"> </w:t>
      </w:r>
      <w:r>
        <w:t>Mamauag,</w:t>
      </w:r>
      <w:r>
        <w:rPr>
          <w:spacing w:val="-11"/>
        </w:rPr>
        <w:t xml:space="preserve"> </w:t>
      </w:r>
      <w:r>
        <w:t>S.</w:t>
      </w:r>
      <w:r>
        <w:rPr>
          <w:spacing w:val="-11"/>
        </w:rPr>
        <w:t xml:space="preserve"> </w:t>
      </w:r>
      <w:r>
        <w:t>S.,</w:t>
      </w:r>
      <w:r>
        <w:rPr>
          <w:spacing w:val="-11"/>
        </w:rPr>
        <w:t xml:space="preserve"> </w:t>
      </w:r>
      <w:r>
        <w:t>Cabral,</w:t>
      </w:r>
      <w:r>
        <w:rPr>
          <w:spacing w:val="-15"/>
        </w:rPr>
        <w:t xml:space="preserve"> </w:t>
      </w:r>
      <w:r>
        <w:t>R.</w:t>
      </w:r>
      <w:r>
        <w:rPr>
          <w:spacing w:val="-15"/>
        </w:rPr>
        <w:t xml:space="preserve"> </w:t>
      </w:r>
      <w:r>
        <w:t>B.,</w:t>
      </w:r>
      <w:r>
        <w:rPr>
          <w:spacing w:val="-12"/>
        </w:rPr>
        <w:t xml:space="preserve"> </w:t>
      </w:r>
      <w:r>
        <w:t>Celeste-Dizon,</w:t>
      </w:r>
      <w:r>
        <w:rPr>
          <w:spacing w:val="-15"/>
        </w:rPr>
        <w:t xml:space="preserve"> </w:t>
      </w:r>
      <w:r>
        <w:t>E.</w:t>
      </w:r>
      <w:r>
        <w:rPr>
          <w:spacing w:val="-15"/>
        </w:rPr>
        <w:t xml:space="preserve"> </w:t>
      </w:r>
      <w:r>
        <w:t>O.,</w:t>
      </w:r>
      <w:r>
        <w:rPr>
          <w:spacing w:val="-11"/>
        </w:rPr>
        <w:t xml:space="preserve"> </w:t>
      </w:r>
      <w:r>
        <w:t>&amp;</w:t>
      </w:r>
      <w:r>
        <w:rPr>
          <w:spacing w:val="-14"/>
        </w:rPr>
        <w:t xml:space="preserve"> </w:t>
      </w:r>
      <w:r>
        <w:t>Aliño,</w:t>
      </w:r>
      <w:r>
        <w:rPr>
          <w:spacing w:val="-11"/>
        </w:rPr>
        <w:t xml:space="preserve"> </w:t>
      </w:r>
      <w:r>
        <w:t>P.</w:t>
      </w:r>
      <w:r>
        <w:rPr>
          <w:spacing w:val="-15"/>
        </w:rPr>
        <w:t xml:space="preserve"> </w:t>
      </w:r>
      <w:r>
        <w:t>M.</w:t>
      </w:r>
      <w:r>
        <w:rPr>
          <w:spacing w:val="-11"/>
        </w:rPr>
        <w:t xml:space="preserve"> </w:t>
      </w:r>
      <w:r>
        <w:t>(2014). Status, trends and challenges in the sustainability of small-scale fisheries in the Philippines: Insights from FISHDA (Fishing Industries' Support in Handling Decisions</w:t>
      </w:r>
      <w:r>
        <w:rPr>
          <w:spacing w:val="52"/>
          <w:w w:val="150"/>
        </w:rPr>
        <w:t xml:space="preserve">   </w:t>
      </w:r>
      <w:r>
        <w:t>Application)</w:t>
      </w:r>
      <w:r>
        <w:rPr>
          <w:spacing w:val="53"/>
          <w:w w:val="150"/>
        </w:rPr>
        <w:t xml:space="preserve">   </w:t>
      </w:r>
      <w:r>
        <w:t>model.</w:t>
      </w:r>
      <w:r>
        <w:rPr>
          <w:spacing w:val="51"/>
          <w:w w:val="150"/>
        </w:rPr>
        <w:t xml:space="preserve">   </w:t>
      </w:r>
      <w:r>
        <w:t>Marine</w:t>
      </w:r>
      <w:r>
        <w:rPr>
          <w:spacing w:val="53"/>
          <w:w w:val="150"/>
        </w:rPr>
        <w:t xml:space="preserve">   </w:t>
      </w:r>
      <w:r>
        <w:t>Policy,</w:t>
      </w:r>
      <w:r>
        <w:rPr>
          <w:spacing w:val="53"/>
          <w:w w:val="150"/>
        </w:rPr>
        <w:t xml:space="preserve">   </w:t>
      </w:r>
      <w:r>
        <w:t>44,</w:t>
      </w:r>
      <w:r>
        <w:rPr>
          <w:spacing w:val="52"/>
          <w:w w:val="150"/>
        </w:rPr>
        <w:t xml:space="preserve">   </w:t>
      </w:r>
      <w:r>
        <w:t>212-</w:t>
      </w:r>
      <w:r>
        <w:rPr>
          <w:spacing w:val="-4"/>
        </w:rPr>
        <w:t>221.</w:t>
      </w:r>
    </w:p>
    <w:p w14:paraId="7467F26A">
      <w:pPr>
        <w:pStyle w:val="7"/>
        <w:ind w:left="1081"/>
      </w:pPr>
      <w:r>
        <w:rPr>
          <w:spacing w:val="-2"/>
        </w:rPr>
        <w:t>https://</w:t>
      </w:r>
      <w:r>
        <w:fldChar w:fldCharType="begin"/>
      </w:r>
      <w:r>
        <w:instrText xml:space="preserve"> HYPERLINK "http://www.sciencedirect.com/science/article/abs/pii/S0308597X13001929" \h </w:instrText>
      </w:r>
      <w:r>
        <w:fldChar w:fldCharType="separate"/>
      </w:r>
      <w:r>
        <w:rPr>
          <w:spacing w:val="-2"/>
        </w:rPr>
        <w:t>www.sciencedirect.com/science/article/abs/pii/S0308597X13001929</w:t>
      </w:r>
      <w:r>
        <w:rPr>
          <w:spacing w:val="-2"/>
        </w:rPr>
        <w:fldChar w:fldCharType="end"/>
      </w:r>
    </w:p>
    <w:p w14:paraId="7D4EECAE">
      <w:pPr>
        <w:pStyle w:val="7"/>
      </w:pPr>
    </w:p>
    <w:p w14:paraId="7EB61307">
      <w:pPr>
        <w:pStyle w:val="7"/>
        <w:tabs>
          <w:tab w:val="left" w:pos="3078"/>
          <w:tab w:val="left" w:pos="3970"/>
          <w:tab w:val="left" w:pos="5169"/>
          <w:tab w:val="left" w:pos="6432"/>
          <w:tab w:val="left" w:pos="8430"/>
        </w:tabs>
        <w:ind w:left="1081" w:right="1439" w:hanging="721"/>
      </w:pPr>
      <w:r>
        <w:t>Park, C. Y., Villafuerte, J., &amp;</w:t>
      </w:r>
      <w:r>
        <w:rPr>
          <w:spacing w:val="22"/>
        </w:rPr>
        <w:t xml:space="preserve"> </w:t>
      </w:r>
      <w:r>
        <w:t>Yap, J. T. (2021).</w:t>
      </w:r>
      <w:r>
        <w:rPr>
          <w:spacing w:val="22"/>
        </w:rPr>
        <w:t xml:space="preserve"> </w:t>
      </w:r>
      <w:r>
        <w:t>Managing the</w:t>
      </w:r>
      <w:r>
        <w:rPr>
          <w:spacing w:val="23"/>
        </w:rPr>
        <w:t xml:space="preserve"> </w:t>
      </w:r>
      <w:r>
        <w:t>Development</w:t>
      </w:r>
      <w:r>
        <w:rPr>
          <w:spacing w:val="22"/>
        </w:rPr>
        <w:t xml:space="preserve"> </w:t>
      </w:r>
      <w:r>
        <w:t>of Digital</w:t>
      </w:r>
      <w:r>
        <w:rPr>
          <w:spacing w:val="40"/>
        </w:rPr>
        <w:t xml:space="preserve"> </w:t>
      </w:r>
      <w:r>
        <w:rPr>
          <w:spacing w:val="-2"/>
        </w:rPr>
        <w:t>Marketplaces</w:t>
      </w:r>
      <w:r>
        <w:tab/>
      </w:r>
      <w:r>
        <w:rPr>
          <w:spacing w:val="-6"/>
        </w:rPr>
        <w:t>in</w:t>
      </w:r>
      <w:r>
        <w:tab/>
      </w:r>
      <w:r>
        <w:rPr>
          <w:spacing w:val="-4"/>
        </w:rPr>
        <w:t>Asia.</w:t>
      </w:r>
      <w:r>
        <w:tab/>
      </w:r>
      <w:r>
        <w:rPr>
          <w:spacing w:val="-2"/>
        </w:rPr>
        <w:t>Asian</w:t>
      </w:r>
      <w:r>
        <w:tab/>
      </w:r>
      <w:r>
        <w:rPr>
          <w:spacing w:val="-2"/>
        </w:rPr>
        <w:t>Development</w:t>
      </w:r>
      <w:r>
        <w:tab/>
      </w:r>
      <w:r>
        <w:rPr>
          <w:spacing w:val="-2"/>
        </w:rPr>
        <w:t>Bank. https://aric.adb.org/pubs/digitalmarket/managing-development-digital- marketplaces-asia.pdf</w:t>
      </w:r>
    </w:p>
    <w:p w14:paraId="39CB6B02">
      <w:pPr>
        <w:pStyle w:val="7"/>
      </w:pPr>
    </w:p>
    <w:p w14:paraId="52B8EC3E">
      <w:pPr>
        <w:pStyle w:val="7"/>
        <w:tabs>
          <w:tab w:val="left" w:pos="3148"/>
          <w:tab w:val="left" w:pos="5320"/>
          <w:tab w:val="left" w:pos="8339"/>
        </w:tabs>
        <w:ind w:left="1081" w:right="1442" w:hanging="721"/>
        <w:jc w:val="both"/>
      </w:pPr>
      <w:r>
        <w:t xml:space="preserve">Rosales, N., Vigonte, F., &amp; Abante, M. V. (2024). Digital Transformation and Elastic Demand: Assessment on the Impact of E-commerce Growth on Consumer Goods </w:t>
      </w:r>
      <w:r>
        <w:rPr>
          <w:spacing w:val="-6"/>
        </w:rPr>
        <w:t>in</w:t>
      </w:r>
      <w:r>
        <w:tab/>
      </w:r>
      <w:r>
        <w:rPr>
          <w:spacing w:val="-4"/>
        </w:rPr>
        <w:t>the</w:t>
      </w:r>
      <w:r>
        <w:tab/>
      </w:r>
      <w:r>
        <w:rPr>
          <w:spacing w:val="-2"/>
        </w:rPr>
        <w:t>Philippines.</w:t>
      </w:r>
      <w:r>
        <w:tab/>
      </w:r>
      <w:r>
        <w:rPr>
          <w:spacing w:val="-4"/>
        </w:rPr>
        <w:t xml:space="preserve">SSRN. </w:t>
      </w:r>
      <w:r>
        <w:rPr>
          <w:spacing w:val="-2"/>
        </w:rPr>
        <w:t>https://papers.ssrn.com/sol3/papers.cfm?abstract_id=4742048</w:t>
      </w:r>
    </w:p>
    <w:p w14:paraId="3AB90D4B">
      <w:pPr>
        <w:pStyle w:val="7"/>
        <w:spacing w:before="1"/>
      </w:pPr>
    </w:p>
    <w:p w14:paraId="0F208D62">
      <w:pPr>
        <w:pStyle w:val="7"/>
        <w:ind w:left="1081" w:right="1433" w:hanging="721"/>
        <w:jc w:val="both"/>
      </w:pPr>
      <w:r>
        <w:t>Samonte, M. J. C., Soberano, M. B. P., Yamat, K. C., &amp; Namoco, E. A. (2024). An In- Depth Analysis</w:t>
      </w:r>
      <w:r>
        <w:rPr>
          <w:spacing w:val="-1"/>
        </w:rPr>
        <w:t xml:space="preserve"> </w:t>
      </w:r>
      <w:r>
        <w:t>of</w:t>
      </w:r>
      <w:r>
        <w:rPr>
          <w:spacing w:val="-3"/>
        </w:rPr>
        <w:t xml:space="preserve"> </w:t>
      </w:r>
      <w:r>
        <w:t>E-Commerce System</w:t>
      </w:r>
      <w:r>
        <w:rPr>
          <w:spacing w:val="-6"/>
        </w:rPr>
        <w:t xml:space="preserve"> </w:t>
      </w:r>
      <w:r>
        <w:t>Architecture</w:t>
      </w:r>
      <w:r>
        <w:rPr>
          <w:spacing w:val="-2"/>
        </w:rPr>
        <w:t xml:space="preserve"> </w:t>
      </w:r>
      <w:r>
        <w:t>and Integration</w:t>
      </w:r>
      <w:r>
        <w:rPr>
          <w:spacing w:val="-3"/>
        </w:rPr>
        <w:t xml:space="preserve"> </w:t>
      </w:r>
      <w:r>
        <w:t xml:space="preserve">and Security Measures to Mitigate Data Breach and Order Scams in the Philippines. In International conference on WorldS4 (pp. 251-264). Springer Nature Singapore. </w:t>
      </w:r>
      <w:r>
        <w:rPr>
          <w:spacing w:val="-2"/>
        </w:rPr>
        <w:t>https://link.springer.com/chapter/10.1007/978-981-97-9324-2_20</w:t>
      </w:r>
    </w:p>
    <w:p w14:paraId="330A488A">
      <w:pPr>
        <w:pStyle w:val="7"/>
        <w:spacing w:after="0"/>
        <w:jc w:val="both"/>
        <w:sectPr>
          <w:pgSz w:w="12240" w:h="15840"/>
          <w:pgMar w:top="1640" w:right="0" w:bottom="680" w:left="1800" w:header="0" w:footer="492" w:gutter="0"/>
          <w:cols w:space="720" w:num="1"/>
        </w:sectPr>
      </w:pPr>
    </w:p>
    <w:p w14:paraId="41DD252B">
      <w:pPr>
        <w:pStyle w:val="7"/>
        <w:tabs>
          <w:tab w:val="left" w:pos="3548"/>
          <w:tab w:val="left" w:pos="6103"/>
          <w:tab w:val="left" w:pos="8139"/>
        </w:tabs>
        <w:spacing w:before="76"/>
        <w:ind w:left="1081" w:right="1434" w:hanging="721"/>
        <w:jc w:val="both"/>
      </w:pPr>
      <w:r>
        <w:t>Shree,</w:t>
      </w:r>
      <w:r>
        <w:rPr>
          <w:spacing w:val="-3"/>
        </w:rPr>
        <w:t xml:space="preserve"> </w:t>
      </w:r>
      <w:r>
        <w:t>D.,</w:t>
      </w:r>
      <w:r>
        <w:rPr>
          <w:spacing w:val="-3"/>
        </w:rPr>
        <w:t xml:space="preserve"> </w:t>
      </w:r>
      <w:r>
        <w:t>Singh,</w:t>
      </w:r>
      <w:r>
        <w:rPr>
          <w:spacing w:val="-3"/>
        </w:rPr>
        <w:t xml:space="preserve"> </w:t>
      </w:r>
      <w:r>
        <w:t>R.</w:t>
      </w:r>
      <w:r>
        <w:rPr>
          <w:spacing w:val="-3"/>
        </w:rPr>
        <w:t xml:space="preserve"> </w:t>
      </w:r>
      <w:r>
        <w:t>K.,</w:t>
      </w:r>
      <w:r>
        <w:rPr>
          <w:spacing w:val="-3"/>
        </w:rPr>
        <w:t xml:space="preserve"> </w:t>
      </w:r>
      <w:r>
        <w:t>Paul,</w:t>
      </w:r>
      <w:r>
        <w:rPr>
          <w:spacing w:val="-3"/>
        </w:rPr>
        <w:t xml:space="preserve"> </w:t>
      </w:r>
      <w:r>
        <w:t>J.,</w:t>
      </w:r>
      <w:r>
        <w:rPr>
          <w:spacing w:val="-3"/>
        </w:rPr>
        <w:t xml:space="preserve"> </w:t>
      </w:r>
      <w:r>
        <w:t>Hao,</w:t>
      </w:r>
      <w:r>
        <w:rPr>
          <w:spacing w:val="-3"/>
        </w:rPr>
        <w:t xml:space="preserve"> </w:t>
      </w:r>
      <w:r>
        <w:t>A., &amp;</w:t>
      </w:r>
      <w:r>
        <w:rPr>
          <w:spacing w:val="-2"/>
        </w:rPr>
        <w:t xml:space="preserve"> </w:t>
      </w:r>
      <w:r>
        <w:t>Xu,</w:t>
      </w:r>
      <w:r>
        <w:rPr>
          <w:spacing w:val="-3"/>
        </w:rPr>
        <w:t xml:space="preserve"> </w:t>
      </w:r>
      <w:r>
        <w:t>S.</w:t>
      </w:r>
      <w:r>
        <w:rPr>
          <w:spacing w:val="-3"/>
        </w:rPr>
        <w:t xml:space="preserve"> </w:t>
      </w:r>
      <w:r>
        <w:t>(2021).</w:t>
      </w:r>
      <w:r>
        <w:rPr>
          <w:spacing w:val="-3"/>
        </w:rPr>
        <w:t xml:space="preserve"> </w:t>
      </w:r>
      <w:r>
        <w:t>Digital</w:t>
      </w:r>
      <w:r>
        <w:rPr>
          <w:spacing w:val="-2"/>
        </w:rPr>
        <w:t xml:space="preserve"> </w:t>
      </w:r>
      <w:r>
        <w:t>platforms</w:t>
      </w:r>
      <w:r>
        <w:rPr>
          <w:spacing w:val="-5"/>
        </w:rPr>
        <w:t xml:space="preserve"> </w:t>
      </w:r>
      <w:r>
        <w:t>for</w:t>
      </w:r>
      <w:r>
        <w:rPr>
          <w:spacing w:val="-3"/>
        </w:rPr>
        <w:t xml:space="preserve"> </w:t>
      </w:r>
      <w:r>
        <w:t xml:space="preserve">business- to-business markets: A systematic review and future research agenda. Journal of </w:t>
      </w:r>
      <w:r>
        <w:rPr>
          <w:spacing w:val="-2"/>
        </w:rPr>
        <w:t>Business</w:t>
      </w:r>
      <w:r>
        <w:tab/>
      </w:r>
      <w:r>
        <w:rPr>
          <w:spacing w:val="-2"/>
        </w:rPr>
        <w:t>Research,</w:t>
      </w:r>
      <w:r>
        <w:tab/>
      </w:r>
      <w:r>
        <w:rPr>
          <w:spacing w:val="-4"/>
        </w:rPr>
        <w:t>137,</w:t>
      </w:r>
      <w:r>
        <w:tab/>
      </w:r>
      <w:r>
        <w:t>354-</w:t>
      </w:r>
      <w:r>
        <w:rPr>
          <w:spacing w:val="-4"/>
        </w:rPr>
        <w:t>365.</w:t>
      </w:r>
    </w:p>
    <w:p w14:paraId="74F070ED">
      <w:pPr>
        <w:pStyle w:val="7"/>
        <w:ind w:left="1081"/>
      </w:pPr>
      <w:r>
        <w:rPr>
          <w:spacing w:val="-2"/>
        </w:rPr>
        <w:t>https://</w:t>
      </w:r>
      <w:r>
        <w:fldChar w:fldCharType="begin"/>
      </w:r>
      <w:r>
        <w:instrText xml:space="preserve"> HYPERLINK "http://www.sciencedirect.com/science/article/abs/pii/S0148296321005932" \h </w:instrText>
      </w:r>
      <w:r>
        <w:fldChar w:fldCharType="separate"/>
      </w:r>
      <w:r>
        <w:rPr>
          <w:spacing w:val="-2"/>
        </w:rPr>
        <w:t>www.sciencedirect.com/science/article/abs/pii/S0148296321005932</w:t>
      </w:r>
      <w:r>
        <w:rPr>
          <w:spacing w:val="-2"/>
        </w:rPr>
        <w:fldChar w:fldCharType="end"/>
      </w:r>
    </w:p>
    <w:p w14:paraId="09B85C8D">
      <w:pPr>
        <w:pStyle w:val="7"/>
        <w:spacing w:before="1"/>
      </w:pPr>
    </w:p>
    <w:p w14:paraId="6F8C727B">
      <w:pPr>
        <w:pStyle w:val="7"/>
        <w:ind w:left="1081" w:right="1430" w:hanging="721"/>
        <w:jc w:val="both"/>
      </w:pPr>
      <w:r>
        <w:t>Tahiluddin, A., &amp; Terzi, E. (2021). An overview of fisheries and aquaculture in the Philippines.</w:t>
      </w:r>
      <w:r>
        <w:rPr>
          <w:spacing w:val="8"/>
        </w:rPr>
        <w:t xml:space="preserve"> </w:t>
      </w:r>
      <w:r>
        <w:t>Journal</w:t>
      </w:r>
      <w:r>
        <w:rPr>
          <w:spacing w:val="10"/>
        </w:rPr>
        <w:t xml:space="preserve"> </w:t>
      </w:r>
      <w:r>
        <w:t>of</w:t>
      </w:r>
      <w:r>
        <w:rPr>
          <w:spacing w:val="9"/>
        </w:rPr>
        <w:t xml:space="preserve"> </w:t>
      </w:r>
      <w:r>
        <w:t>Anatolian</w:t>
      </w:r>
      <w:r>
        <w:rPr>
          <w:spacing w:val="5"/>
        </w:rPr>
        <w:t xml:space="preserve"> </w:t>
      </w:r>
      <w:r>
        <w:t>Environmental</w:t>
      </w:r>
      <w:r>
        <w:rPr>
          <w:spacing w:val="9"/>
        </w:rPr>
        <w:t xml:space="preserve"> </w:t>
      </w:r>
      <w:r>
        <w:t>and</w:t>
      </w:r>
      <w:r>
        <w:rPr>
          <w:spacing w:val="5"/>
        </w:rPr>
        <w:t xml:space="preserve"> </w:t>
      </w:r>
      <w:r>
        <w:t>Animal</w:t>
      </w:r>
      <w:r>
        <w:rPr>
          <w:spacing w:val="10"/>
        </w:rPr>
        <w:t xml:space="preserve"> </w:t>
      </w:r>
      <w:r>
        <w:t>Sciences,</w:t>
      </w:r>
      <w:r>
        <w:rPr>
          <w:spacing w:val="9"/>
        </w:rPr>
        <w:t xml:space="preserve"> </w:t>
      </w:r>
      <w:r>
        <w:t>6(4),</w:t>
      </w:r>
      <w:r>
        <w:rPr>
          <w:spacing w:val="10"/>
        </w:rPr>
        <w:t xml:space="preserve"> </w:t>
      </w:r>
      <w:r>
        <w:rPr>
          <w:spacing w:val="-4"/>
        </w:rPr>
        <w:t>475-</w:t>
      </w:r>
    </w:p>
    <w:p w14:paraId="0546589A">
      <w:pPr>
        <w:pStyle w:val="7"/>
        <w:ind w:left="1081"/>
      </w:pPr>
      <w:r>
        <w:t xml:space="preserve">486. </w:t>
      </w:r>
      <w:r>
        <w:rPr>
          <w:spacing w:val="-2"/>
        </w:rPr>
        <w:t>https://dergipark.org.tr/en/pub/jaes/issue/66598/944292</w:t>
      </w:r>
    </w:p>
    <w:p w14:paraId="5024E130">
      <w:pPr>
        <w:pStyle w:val="7"/>
      </w:pPr>
    </w:p>
    <w:p w14:paraId="338DBB25">
      <w:pPr>
        <w:pStyle w:val="7"/>
        <w:tabs>
          <w:tab w:val="left" w:pos="2595"/>
          <w:tab w:val="left" w:pos="3582"/>
          <w:tab w:val="left" w:pos="4066"/>
          <w:tab w:val="left" w:pos="5321"/>
          <w:tab w:val="left" w:pos="6220"/>
          <w:tab w:val="left" w:pos="7271"/>
          <w:tab w:val="left" w:pos="8135"/>
        </w:tabs>
        <w:ind w:left="1081" w:right="1434" w:hanging="721"/>
      </w:pPr>
      <w:r>
        <w:t>Takagi,</w:t>
      </w:r>
      <w:r>
        <w:rPr>
          <w:spacing w:val="72"/>
        </w:rPr>
        <w:t xml:space="preserve"> </w:t>
      </w:r>
      <w:r>
        <w:t>S.</w:t>
      </w:r>
      <w:r>
        <w:rPr>
          <w:spacing w:val="76"/>
        </w:rPr>
        <w:t xml:space="preserve"> </w:t>
      </w:r>
      <w:r>
        <w:t>(2020).</w:t>
      </w:r>
      <w:r>
        <w:rPr>
          <w:spacing w:val="72"/>
        </w:rPr>
        <w:t xml:space="preserve"> </w:t>
      </w:r>
      <w:r>
        <w:t>Literature</w:t>
      </w:r>
      <w:r>
        <w:rPr>
          <w:spacing w:val="77"/>
        </w:rPr>
        <w:t xml:space="preserve"> </w:t>
      </w:r>
      <w:r>
        <w:t>survey</w:t>
      </w:r>
      <w:r>
        <w:rPr>
          <w:spacing w:val="72"/>
        </w:rPr>
        <w:t xml:space="preserve"> </w:t>
      </w:r>
      <w:r>
        <w:t>on</w:t>
      </w:r>
      <w:r>
        <w:rPr>
          <w:spacing w:val="76"/>
        </w:rPr>
        <w:t xml:space="preserve"> </w:t>
      </w:r>
      <w:r>
        <w:t>the</w:t>
      </w:r>
      <w:r>
        <w:rPr>
          <w:spacing w:val="74"/>
        </w:rPr>
        <w:t xml:space="preserve"> </w:t>
      </w:r>
      <w:r>
        <w:t>economic</w:t>
      </w:r>
      <w:r>
        <w:rPr>
          <w:spacing w:val="74"/>
        </w:rPr>
        <w:t xml:space="preserve"> </w:t>
      </w:r>
      <w:r>
        <w:t>impact</w:t>
      </w:r>
      <w:r>
        <w:rPr>
          <w:spacing w:val="74"/>
        </w:rPr>
        <w:t xml:space="preserve"> </w:t>
      </w:r>
      <w:r>
        <w:t>of</w:t>
      </w:r>
      <w:r>
        <w:rPr>
          <w:spacing w:val="76"/>
        </w:rPr>
        <w:t xml:space="preserve"> </w:t>
      </w:r>
      <w:r>
        <w:t>digital</w:t>
      </w:r>
      <w:r>
        <w:rPr>
          <w:spacing w:val="77"/>
        </w:rPr>
        <w:t xml:space="preserve"> </w:t>
      </w:r>
      <w:r>
        <w:t xml:space="preserve">platforms. </w:t>
      </w:r>
      <w:r>
        <w:rPr>
          <w:spacing w:val="-2"/>
        </w:rPr>
        <w:t>International</w:t>
      </w:r>
      <w:r>
        <w:tab/>
      </w:r>
      <w:r>
        <w:rPr>
          <w:spacing w:val="-2"/>
        </w:rPr>
        <w:t>Journal</w:t>
      </w:r>
      <w:r>
        <w:tab/>
      </w:r>
      <w:r>
        <w:rPr>
          <w:spacing w:val="-5"/>
        </w:rPr>
        <w:t>of</w:t>
      </w:r>
      <w:r>
        <w:tab/>
      </w:r>
      <w:r>
        <w:rPr>
          <w:spacing w:val="-2"/>
        </w:rPr>
        <w:t>Economic</w:t>
      </w:r>
      <w:r>
        <w:tab/>
      </w:r>
      <w:r>
        <w:rPr>
          <w:spacing w:val="-2"/>
        </w:rPr>
        <w:t>Policy</w:t>
      </w:r>
      <w:r>
        <w:tab/>
      </w:r>
      <w:r>
        <w:rPr>
          <w:spacing w:val="-2"/>
        </w:rPr>
        <w:t>Studies,</w:t>
      </w:r>
      <w:r>
        <w:tab/>
      </w:r>
      <w:r>
        <w:rPr>
          <w:spacing w:val="-2"/>
        </w:rPr>
        <w:t>14(2),</w:t>
      </w:r>
      <w:r>
        <w:tab/>
      </w:r>
      <w:r>
        <w:t>449-</w:t>
      </w:r>
      <w:r>
        <w:rPr>
          <w:spacing w:val="-4"/>
        </w:rPr>
        <w:t>464.</w:t>
      </w:r>
    </w:p>
    <w:p w14:paraId="373A336A">
      <w:pPr>
        <w:pStyle w:val="7"/>
        <w:ind w:left="1081"/>
      </w:pPr>
      <w:r>
        <w:rPr>
          <w:spacing w:val="-2"/>
        </w:rPr>
        <w:t>https://link.springer.com/article/10.1007/s42495-020-00043-</w:t>
      </w:r>
      <w:r>
        <w:rPr>
          <w:spacing w:val="-10"/>
        </w:rPr>
        <w:t>0</w:t>
      </w:r>
    </w:p>
    <w:p w14:paraId="40E03DBB">
      <w:pPr>
        <w:pStyle w:val="7"/>
        <w:spacing w:after="0"/>
        <w:sectPr>
          <w:pgSz w:w="12240" w:h="15840"/>
          <w:pgMar w:top="1640" w:right="0" w:bottom="680" w:left="1800" w:header="0" w:footer="492" w:gutter="0"/>
          <w:cols w:space="720" w:num="1"/>
        </w:sectPr>
      </w:pPr>
    </w:p>
    <w:p w14:paraId="2B3905FA">
      <w:pPr>
        <w:pStyle w:val="7"/>
        <w:spacing w:before="4"/>
        <w:rPr>
          <w:sz w:val="17"/>
        </w:rPr>
      </w:pPr>
    </w:p>
    <w:sectPr>
      <w:footerReference r:id="rId7" w:type="default"/>
      <w:pgSz w:w="12240" w:h="15840"/>
      <w:pgMar w:top="1820" w:right="0" w:bottom="760" w:left="1800" w:header="0" w:footer="56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EDE41">
    <w:pPr>
      <w:pStyle w:val="7"/>
      <w:spacing w:line="14" w:lineRule="auto"/>
      <w:rPr>
        <w:sz w:val="13"/>
      </w:rPr>
    </w:pPr>
    <w:r>
      <w:rPr>
        <w:sz w:val="13"/>
      </w:rPr>
      <mc:AlternateContent>
        <mc:Choice Requires="wps">
          <w:drawing>
            <wp:anchor distT="0" distB="0" distL="0" distR="0" simplePos="0" relativeHeight="251659264" behindDoc="1" locked="0" layoutInCell="1" allowOverlap="1">
              <wp:simplePos x="0" y="0"/>
              <wp:positionH relativeFrom="page">
                <wp:posOffset>1358900</wp:posOffset>
              </wp:positionH>
              <wp:positionV relativeFrom="page">
                <wp:posOffset>9605645</wp:posOffset>
              </wp:positionV>
              <wp:extent cx="129921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299210" cy="152400"/>
                      </a:xfrm>
                      <a:prstGeom prst="rect">
                        <a:avLst/>
                      </a:prstGeom>
                    </wps:spPr>
                    <wps:txbx>
                      <w:txbxContent>
                        <w:p w14:paraId="3D6675B1">
                          <w:pPr>
                            <w:spacing w:before="12"/>
                            <w:ind w:left="20" w:right="0" w:firstLine="0"/>
                            <w:jc w:val="left"/>
                            <w:rPr>
                              <w:i/>
                              <w:sz w:val="18"/>
                            </w:rPr>
                          </w:pPr>
                          <w:r>
                            <w:rPr>
                              <w:i/>
                              <w:sz w:val="18"/>
                            </w:rPr>
                            <w:t>STI</w:t>
                          </w:r>
                          <w:r>
                            <w:rPr>
                              <w:i/>
                              <w:spacing w:val="-4"/>
                              <w:sz w:val="18"/>
                            </w:rPr>
                            <w:t xml:space="preserve"> </w:t>
                          </w:r>
                          <w:r>
                            <w:rPr>
                              <w:i/>
                              <w:sz w:val="18"/>
                            </w:rPr>
                            <w:t>West</w:t>
                          </w:r>
                          <w:r>
                            <w:rPr>
                              <w:i/>
                              <w:spacing w:val="-1"/>
                              <w:sz w:val="18"/>
                            </w:rPr>
                            <w:t xml:space="preserve"> </w:t>
                          </w:r>
                          <w:r>
                            <w:rPr>
                              <w:i/>
                              <w:sz w:val="18"/>
                            </w:rPr>
                            <w:t>Negros</w:t>
                          </w:r>
                          <w:r>
                            <w:rPr>
                              <w:i/>
                              <w:spacing w:val="-1"/>
                              <w:sz w:val="18"/>
                            </w:rPr>
                            <w:t xml:space="preserve"> </w:t>
                          </w:r>
                          <w:r>
                            <w:rPr>
                              <w:i/>
                              <w:spacing w:val="-2"/>
                              <w:sz w:val="18"/>
                            </w:rPr>
                            <w:t>University</w:t>
                          </w:r>
                        </w:p>
                      </w:txbxContent>
                    </wps:txbx>
                    <wps:bodyPr wrap="square" lIns="0" tIns="0" rIns="0" bIns="0" rtlCol="0">
                      <a:noAutofit/>
                    </wps:bodyPr>
                  </wps:wsp>
                </a:graphicData>
              </a:graphic>
            </wp:anchor>
          </w:drawing>
        </mc:Choice>
        <mc:Fallback>
          <w:pict>
            <v:shape id="Textbox 1" o:spid="_x0000_s1026" o:spt="202" type="#_x0000_t202" style="position:absolute;left:0pt;margin-left:107pt;margin-top:756.35pt;height:12pt;width:102.3pt;mso-position-horizontal-relative:page;mso-position-vertical-relative:page;z-index:-251657216;mso-width-relative:page;mso-height-relative:page;" filled="f" stroked="f" coordsize="21600,21600" o:gfxdata="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RKbnbbAAAADQEAAA8AAAAAAAAAAQAgAAAAIgAAAGRycy9kb3ducmV2LnhtbFBLAQIUABQAAAAI&#10;AIdO4kAOlDe8sQEAAHQDAAAOAAAAAAAAAAEAIAAAACoBAABkcnMvZTJvRG9jLnhtbFBLBQYAAAAA&#10;BgAGAFkBAABNBQAAAAA=&#10;">
              <v:fill on="f" focussize="0,0"/>
              <v:stroke on="f"/>
              <v:imagedata o:title=""/>
              <o:lock v:ext="edit" aspectratio="f"/>
              <v:textbox inset="0mm,0mm,0mm,0mm">
                <w:txbxContent>
                  <w:p w14:paraId="3D6675B1">
                    <w:pPr>
                      <w:spacing w:before="12"/>
                      <w:ind w:left="20" w:right="0" w:firstLine="0"/>
                      <w:jc w:val="left"/>
                      <w:rPr>
                        <w:i/>
                        <w:sz w:val="18"/>
                      </w:rPr>
                    </w:pPr>
                    <w:r>
                      <w:rPr>
                        <w:i/>
                        <w:sz w:val="18"/>
                      </w:rPr>
                      <w:t>STI</w:t>
                    </w:r>
                    <w:r>
                      <w:rPr>
                        <w:i/>
                        <w:spacing w:val="-4"/>
                        <w:sz w:val="18"/>
                      </w:rPr>
                      <w:t xml:space="preserve"> </w:t>
                    </w:r>
                    <w:r>
                      <w:rPr>
                        <w:i/>
                        <w:sz w:val="18"/>
                      </w:rPr>
                      <w:t>West</w:t>
                    </w:r>
                    <w:r>
                      <w:rPr>
                        <w:i/>
                        <w:spacing w:val="-1"/>
                        <w:sz w:val="18"/>
                      </w:rPr>
                      <w:t xml:space="preserve"> </w:t>
                    </w:r>
                    <w:r>
                      <w:rPr>
                        <w:i/>
                        <w:sz w:val="18"/>
                      </w:rPr>
                      <w:t>Negros</w:t>
                    </w:r>
                    <w:r>
                      <w:rPr>
                        <w:i/>
                        <w:spacing w:val="-1"/>
                        <w:sz w:val="18"/>
                      </w:rPr>
                      <w:t xml:space="preserve"> </w:t>
                    </w:r>
                    <w:r>
                      <w:rPr>
                        <w:i/>
                        <w:spacing w:val="-2"/>
                        <w:sz w:val="18"/>
                      </w:rPr>
                      <w:t>University</w:t>
                    </w:r>
                  </w:p>
                </w:txbxContent>
              </v:textbox>
            </v:shape>
          </w:pict>
        </mc:Fallback>
      </mc:AlternateContent>
    </w:r>
    <w:r>
      <w:rPr>
        <w:sz w:val="13"/>
      </w:rPr>
      <mc:AlternateContent>
        <mc:Choice Requires="wps">
          <w:drawing>
            <wp:anchor distT="0" distB="0" distL="0" distR="0" simplePos="0" relativeHeight="251660288" behindDoc="1" locked="0" layoutInCell="1" allowOverlap="1">
              <wp:simplePos x="0" y="0"/>
              <wp:positionH relativeFrom="page">
                <wp:posOffset>6689725</wp:posOffset>
              </wp:positionH>
              <wp:positionV relativeFrom="page">
                <wp:posOffset>9562465</wp:posOffset>
              </wp:positionV>
              <wp:extent cx="217170" cy="195580"/>
              <wp:effectExtent l="0" t="0" r="0" b="0"/>
              <wp:wrapNone/>
              <wp:docPr id="2" name="Textbox 2"/>
              <wp:cNvGraphicFramePr/>
              <a:graphic xmlns:a="http://schemas.openxmlformats.org/drawingml/2006/main">
                <a:graphicData uri="http://schemas.microsoft.com/office/word/2010/wordprocessingShape">
                  <wps:wsp>
                    <wps:cNvSpPr txBox="1"/>
                    <wps:spPr>
                      <a:xfrm>
                        <a:off x="0" y="0"/>
                        <a:ext cx="217170" cy="195580"/>
                      </a:xfrm>
                      <a:prstGeom prst="rect">
                        <a:avLst/>
                      </a:prstGeom>
                    </wps:spPr>
                    <wps:txbx>
                      <w:txbxContent>
                        <w:p w14:paraId="43567774">
                          <w:pPr>
                            <w:spacing w:before="80"/>
                            <w:ind w:left="20" w:right="0" w:firstLine="0"/>
                            <w:jc w:val="left"/>
                            <w:rPr>
                              <w:b/>
                              <w:sz w:val="18"/>
                            </w:rPr>
                          </w:pPr>
                          <w:r>
                            <w:rPr>
                              <w:b/>
                              <w:spacing w:val="-4"/>
                              <w:sz w:val="18"/>
                            </w:rPr>
                            <w:fldChar w:fldCharType="begin"/>
                          </w:r>
                          <w:r>
                            <w:rPr>
                              <w:b/>
                              <w:spacing w:val="-4"/>
                              <w:sz w:val="18"/>
                            </w:rPr>
                            <w:instrText xml:space="preserve"> PAGE  \* roman </w:instrText>
                          </w:r>
                          <w:r>
                            <w:rPr>
                              <w:b/>
                              <w:spacing w:val="-4"/>
                              <w:sz w:val="18"/>
                            </w:rPr>
                            <w:fldChar w:fldCharType="separate"/>
                          </w:r>
                          <w:r>
                            <w:rPr>
                              <w:b/>
                              <w:spacing w:val="-4"/>
                              <w:sz w:val="18"/>
                            </w:rPr>
                            <w:t>viii</w:t>
                          </w:r>
                          <w:r>
                            <w:rPr>
                              <w:b/>
                              <w:spacing w:val="-4"/>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26.75pt;margin-top:752.95pt;height:15.4pt;width:17.1pt;mso-position-horizontal-relative:page;mso-position-vertical-relative:page;z-index:-251656192;mso-width-relative:page;mso-height-relative:page;" filled="f" stroked="f" coordsize="21600,21600" o:gfxdata="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7YGi7bAAAADwEAAA8AAAAAAAAAAQAgAAAAIgAAAGRycy9kb3ducmV2LnhtbFBLAQIUABQAAAAI&#10;AIdO4kAdTfwUsQEAAHMDAAAOAAAAAAAAAAEAIAAAACoBAABkcnMvZTJvRG9jLnhtbFBLBQYAAAAA&#10;BgAGAFkBAABNBQAAAAA=&#10;">
              <v:fill on="f" focussize="0,0"/>
              <v:stroke on="f"/>
              <v:imagedata o:title=""/>
              <o:lock v:ext="edit" aspectratio="f"/>
              <v:textbox inset="0mm,0mm,0mm,0mm">
                <w:txbxContent>
                  <w:p w14:paraId="43567774">
                    <w:pPr>
                      <w:spacing w:before="80"/>
                      <w:ind w:left="20" w:right="0" w:firstLine="0"/>
                      <w:jc w:val="left"/>
                      <w:rPr>
                        <w:b/>
                        <w:sz w:val="18"/>
                      </w:rPr>
                    </w:pPr>
                    <w:r>
                      <w:rPr>
                        <w:b/>
                        <w:spacing w:val="-4"/>
                        <w:sz w:val="18"/>
                      </w:rPr>
                      <w:fldChar w:fldCharType="begin"/>
                    </w:r>
                    <w:r>
                      <w:rPr>
                        <w:b/>
                        <w:spacing w:val="-4"/>
                        <w:sz w:val="18"/>
                      </w:rPr>
                      <w:instrText xml:space="preserve"> PAGE  \* roman </w:instrText>
                    </w:r>
                    <w:r>
                      <w:rPr>
                        <w:b/>
                        <w:spacing w:val="-4"/>
                        <w:sz w:val="18"/>
                      </w:rPr>
                      <w:fldChar w:fldCharType="separate"/>
                    </w:r>
                    <w:r>
                      <w:rPr>
                        <w:b/>
                        <w:spacing w:val="-4"/>
                        <w:sz w:val="18"/>
                      </w:rPr>
                      <w:t>viii</w:t>
                    </w:r>
                    <w:r>
                      <w:rPr>
                        <w:b/>
                        <w:spacing w:val="-4"/>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75F9">
    <w:pPr>
      <w:pStyle w:val="7"/>
      <w:spacing w:line="14" w:lineRule="auto"/>
      <w:rPr>
        <w:sz w:val="13"/>
      </w:rPr>
    </w:pPr>
    <w:r>
      <w:rPr>
        <w:sz w:val="13"/>
      </w:rPr>
      <mc:AlternateContent>
        <mc:Choice Requires="wps">
          <w:drawing>
            <wp:anchor distT="0" distB="0" distL="0" distR="0" simplePos="0" relativeHeight="251660288" behindDoc="1" locked="0" layoutInCell="1" allowOverlap="1">
              <wp:simplePos x="0" y="0"/>
              <wp:positionH relativeFrom="page">
                <wp:posOffset>1358900</wp:posOffset>
              </wp:positionH>
              <wp:positionV relativeFrom="page">
                <wp:posOffset>9605645</wp:posOffset>
              </wp:positionV>
              <wp:extent cx="1299210"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1299210" cy="152400"/>
                      </a:xfrm>
                      <a:prstGeom prst="rect">
                        <a:avLst/>
                      </a:prstGeom>
                    </wps:spPr>
                    <wps:txbx>
                      <w:txbxContent>
                        <w:p w14:paraId="2944F7DA">
                          <w:pPr>
                            <w:spacing w:before="12"/>
                            <w:ind w:left="20" w:right="0" w:firstLine="0"/>
                            <w:jc w:val="left"/>
                            <w:rPr>
                              <w:i/>
                              <w:sz w:val="18"/>
                            </w:rPr>
                          </w:pPr>
                          <w:r>
                            <w:rPr>
                              <w:i/>
                              <w:sz w:val="18"/>
                            </w:rPr>
                            <w:t>STI</w:t>
                          </w:r>
                          <w:r>
                            <w:rPr>
                              <w:i/>
                              <w:spacing w:val="-4"/>
                              <w:sz w:val="18"/>
                            </w:rPr>
                            <w:t xml:space="preserve"> </w:t>
                          </w:r>
                          <w:r>
                            <w:rPr>
                              <w:i/>
                              <w:sz w:val="18"/>
                            </w:rPr>
                            <w:t>West</w:t>
                          </w:r>
                          <w:r>
                            <w:rPr>
                              <w:i/>
                              <w:spacing w:val="-1"/>
                              <w:sz w:val="18"/>
                            </w:rPr>
                            <w:t xml:space="preserve"> </w:t>
                          </w:r>
                          <w:r>
                            <w:rPr>
                              <w:i/>
                              <w:sz w:val="18"/>
                            </w:rPr>
                            <w:t>Negros</w:t>
                          </w:r>
                          <w:r>
                            <w:rPr>
                              <w:i/>
                              <w:spacing w:val="-1"/>
                              <w:sz w:val="18"/>
                            </w:rPr>
                            <w:t xml:space="preserve"> </w:t>
                          </w:r>
                          <w:r>
                            <w:rPr>
                              <w:i/>
                              <w:spacing w:val="-2"/>
                              <w:sz w:val="18"/>
                            </w:rPr>
                            <w:t>University</w:t>
                          </w:r>
                        </w:p>
                      </w:txbxContent>
                    </wps:txbx>
                    <wps:bodyPr wrap="square" lIns="0" tIns="0" rIns="0" bIns="0" rtlCol="0">
                      <a:noAutofit/>
                    </wps:bodyPr>
                  </wps:wsp>
                </a:graphicData>
              </a:graphic>
            </wp:anchor>
          </w:drawing>
        </mc:Choice>
        <mc:Fallback>
          <w:pict>
            <v:shape id="Textbox 4" o:spid="_x0000_s1026" o:spt="202" type="#_x0000_t202" style="position:absolute;left:0pt;margin-left:107pt;margin-top:756.35pt;height:12pt;width:102.3pt;mso-position-horizontal-relative:page;mso-position-vertical-relative:page;z-index:-251656192;mso-width-relative:page;mso-height-relative:page;" filled="f" stroked="f" coordsize="21600,21600" o:gfxdata="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RKbnbbAAAADQEAAA8AAAAAAAAAAQAgAAAAIgAAAGRycy9kb3ducmV2LnhtbFBLAQIUABQAAAAI&#10;AIdO4kAc5ZUOsQEAAHQDAAAOAAAAAAAAAAEAIAAAACoBAABkcnMvZTJvRG9jLnhtbFBLBQYAAAAA&#10;BgAGAFkBAABNBQAAAAA=&#10;">
              <v:fill on="f" focussize="0,0"/>
              <v:stroke on="f"/>
              <v:imagedata o:title=""/>
              <o:lock v:ext="edit" aspectratio="f"/>
              <v:textbox inset="0mm,0mm,0mm,0mm">
                <w:txbxContent>
                  <w:p w14:paraId="2944F7DA">
                    <w:pPr>
                      <w:spacing w:before="12"/>
                      <w:ind w:left="20" w:right="0" w:firstLine="0"/>
                      <w:jc w:val="left"/>
                      <w:rPr>
                        <w:i/>
                        <w:sz w:val="18"/>
                      </w:rPr>
                    </w:pPr>
                    <w:r>
                      <w:rPr>
                        <w:i/>
                        <w:sz w:val="18"/>
                      </w:rPr>
                      <w:t>STI</w:t>
                    </w:r>
                    <w:r>
                      <w:rPr>
                        <w:i/>
                        <w:spacing w:val="-4"/>
                        <w:sz w:val="18"/>
                      </w:rPr>
                      <w:t xml:space="preserve"> </w:t>
                    </w:r>
                    <w:r>
                      <w:rPr>
                        <w:i/>
                        <w:sz w:val="18"/>
                      </w:rPr>
                      <w:t>West</w:t>
                    </w:r>
                    <w:r>
                      <w:rPr>
                        <w:i/>
                        <w:spacing w:val="-1"/>
                        <w:sz w:val="18"/>
                      </w:rPr>
                      <w:t xml:space="preserve"> </w:t>
                    </w:r>
                    <w:r>
                      <w:rPr>
                        <w:i/>
                        <w:sz w:val="18"/>
                      </w:rPr>
                      <w:t>Negros</w:t>
                    </w:r>
                    <w:r>
                      <w:rPr>
                        <w:i/>
                        <w:spacing w:val="-1"/>
                        <w:sz w:val="18"/>
                      </w:rPr>
                      <w:t xml:space="preserve"> </w:t>
                    </w:r>
                    <w:r>
                      <w:rPr>
                        <w:i/>
                        <w:spacing w:val="-2"/>
                        <w:sz w:val="18"/>
                      </w:rPr>
                      <w:t>University</w:t>
                    </w:r>
                  </w:p>
                </w:txbxContent>
              </v:textbox>
            </v:shape>
          </w:pict>
        </mc:Fallback>
      </mc:AlternateContent>
    </w:r>
    <w:r>
      <w:rPr>
        <w:sz w:val="13"/>
      </w:rPr>
      <mc:AlternateContent>
        <mc:Choice Requires="wps">
          <w:drawing>
            <wp:anchor distT="0" distB="0" distL="0" distR="0" simplePos="0" relativeHeight="251661312" behindDoc="1" locked="0" layoutInCell="1" allowOverlap="1">
              <wp:simplePos x="0" y="0"/>
              <wp:positionH relativeFrom="page">
                <wp:posOffset>6669405</wp:posOffset>
              </wp:positionH>
              <wp:positionV relativeFrom="page">
                <wp:posOffset>9562465</wp:posOffset>
              </wp:positionV>
              <wp:extent cx="238760" cy="195580"/>
              <wp:effectExtent l="0" t="0" r="0" b="0"/>
              <wp:wrapNone/>
              <wp:docPr id="5" name="Textbox 5"/>
              <wp:cNvGraphicFramePr/>
              <a:graphic xmlns:a="http://schemas.openxmlformats.org/drawingml/2006/main">
                <a:graphicData uri="http://schemas.microsoft.com/office/word/2010/wordprocessingShape">
                  <wps:wsp>
                    <wps:cNvSpPr txBox="1"/>
                    <wps:spPr>
                      <a:xfrm>
                        <a:off x="0" y="0"/>
                        <a:ext cx="238760" cy="195580"/>
                      </a:xfrm>
                      <a:prstGeom prst="rect">
                        <a:avLst/>
                      </a:prstGeom>
                    </wps:spPr>
                    <wps:txbx>
                      <w:txbxContent>
                        <w:p w14:paraId="2D24D7B4">
                          <w:pPr>
                            <w:spacing w:before="80"/>
                            <w:ind w:left="20" w:right="0" w:firstLine="0"/>
                            <w:jc w:val="left"/>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100</w:t>
                          </w:r>
                          <w:r>
                            <w:rPr>
                              <w:b/>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525.15pt;margin-top:752.95pt;height:15.4pt;width:18.8pt;mso-position-horizontal-relative:page;mso-position-vertical-relative:page;z-index:-251655168;mso-width-relative:page;mso-height-relative:page;" filled="f" stroked="f" coordsize="21600,21600" o:gfxdata="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vD7fT2wAAAA8BAAAPAAAAAAAAAAEAIAAAACIAAABkcnMvZG93bnJldi54bWxQSwECFAAUAAAA&#10;CACHTuJAhhl21LIBAABzAwAADgAAAAAAAAABACAAAAAqAQAAZHJzL2Uyb0RvYy54bWxQSwUGAAAA&#10;AAYABgBZAQAATgUAAAAA&#10;">
              <v:fill on="f" focussize="0,0"/>
              <v:stroke on="f"/>
              <v:imagedata o:title=""/>
              <o:lock v:ext="edit" aspectratio="f"/>
              <v:textbox inset="0mm,0mm,0mm,0mm">
                <w:txbxContent>
                  <w:p w14:paraId="2D24D7B4">
                    <w:pPr>
                      <w:spacing w:before="80"/>
                      <w:ind w:left="20" w:right="0" w:firstLine="0"/>
                      <w:jc w:val="left"/>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100</w:t>
                    </w:r>
                    <w:r>
                      <w:rPr>
                        <w:b/>
                        <w:spacing w:val="-5"/>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29A6B">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1358900</wp:posOffset>
              </wp:positionH>
              <wp:positionV relativeFrom="page">
                <wp:posOffset>9562465</wp:posOffset>
              </wp:positionV>
              <wp:extent cx="1299210" cy="152400"/>
              <wp:effectExtent l="0" t="0" r="0" b="0"/>
              <wp:wrapNone/>
              <wp:docPr id="41" name="Textbox 41"/>
              <wp:cNvGraphicFramePr/>
              <a:graphic xmlns:a="http://schemas.openxmlformats.org/drawingml/2006/main">
                <a:graphicData uri="http://schemas.microsoft.com/office/word/2010/wordprocessingShape">
                  <wps:wsp>
                    <wps:cNvSpPr txBox="1"/>
                    <wps:spPr>
                      <a:xfrm>
                        <a:off x="0" y="0"/>
                        <a:ext cx="1299210" cy="152400"/>
                      </a:xfrm>
                      <a:prstGeom prst="rect">
                        <a:avLst/>
                      </a:prstGeom>
                    </wps:spPr>
                    <wps:txbx>
                      <w:txbxContent>
                        <w:p w14:paraId="130B4B3C">
                          <w:pPr>
                            <w:spacing w:before="12"/>
                            <w:ind w:left="20" w:right="0" w:firstLine="0"/>
                            <w:jc w:val="left"/>
                            <w:rPr>
                              <w:i/>
                              <w:sz w:val="18"/>
                            </w:rPr>
                          </w:pPr>
                          <w:r>
                            <w:rPr>
                              <w:i/>
                              <w:sz w:val="18"/>
                            </w:rPr>
                            <w:t>STI</w:t>
                          </w:r>
                          <w:r>
                            <w:rPr>
                              <w:i/>
                              <w:spacing w:val="-4"/>
                              <w:sz w:val="18"/>
                            </w:rPr>
                            <w:t xml:space="preserve"> </w:t>
                          </w:r>
                          <w:r>
                            <w:rPr>
                              <w:i/>
                              <w:sz w:val="18"/>
                            </w:rPr>
                            <w:t>West</w:t>
                          </w:r>
                          <w:r>
                            <w:rPr>
                              <w:i/>
                              <w:spacing w:val="-1"/>
                              <w:sz w:val="18"/>
                            </w:rPr>
                            <w:t xml:space="preserve"> </w:t>
                          </w:r>
                          <w:r>
                            <w:rPr>
                              <w:i/>
                              <w:sz w:val="18"/>
                            </w:rPr>
                            <w:t>Negros</w:t>
                          </w:r>
                          <w:r>
                            <w:rPr>
                              <w:i/>
                              <w:spacing w:val="-1"/>
                              <w:sz w:val="18"/>
                            </w:rPr>
                            <w:t xml:space="preserve"> </w:t>
                          </w:r>
                          <w:r>
                            <w:rPr>
                              <w:i/>
                              <w:spacing w:val="-2"/>
                              <w:sz w:val="18"/>
                            </w:rPr>
                            <w:t>University</w:t>
                          </w:r>
                        </w:p>
                      </w:txbxContent>
                    </wps:txbx>
                    <wps:bodyPr wrap="square" lIns="0" tIns="0" rIns="0" bIns="0" rtlCol="0">
                      <a:noAutofit/>
                    </wps:bodyPr>
                  </wps:wsp>
                </a:graphicData>
              </a:graphic>
            </wp:anchor>
          </w:drawing>
        </mc:Choice>
        <mc:Fallback>
          <w:pict>
            <v:shape id="Textbox 41" o:spid="_x0000_s1026" o:spt="202" type="#_x0000_t202" style="position:absolute;left:0pt;margin-left:107pt;margin-top:752.95pt;height:12pt;width:102.3pt;mso-position-horizontal-relative:page;mso-position-vertical-relative:page;z-index:-251655168;mso-width-relative:page;mso-height-relative:page;" filled="f" stroked="f" coordsize="21600,21600" o:gfxdata="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PNtsNsAAAANAQAADwAAAAAAAAABACAAAAAiAAAAZHJzL2Rvd25yZXYueG1sUEsBAhQAFAAA&#10;AAgAh07iQPrZCf6zAQAAdgMAAA4AAAAAAAAAAQAgAAAAKgEAAGRycy9lMm9Eb2MueG1sUEsFBgAA&#10;AAAGAAYAWQEAAE8FAAAAAA==&#10;">
              <v:fill on="f" focussize="0,0"/>
              <v:stroke on="f"/>
              <v:imagedata o:title=""/>
              <o:lock v:ext="edit" aspectratio="f"/>
              <v:textbox inset="0mm,0mm,0mm,0mm">
                <w:txbxContent>
                  <w:p w14:paraId="130B4B3C">
                    <w:pPr>
                      <w:spacing w:before="12"/>
                      <w:ind w:left="20" w:right="0" w:firstLine="0"/>
                      <w:jc w:val="left"/>
                      <w:rPr>
                        <w:i/>
                        <w:sz w:val="18"/>
                      </w:rPr>
                    </w:pPr>
                    <w:r>
                      <w:rPr>
                        <w:i/>
                        <w:sz w:val="18"/>
                      </w:rPr>
                      <w:t>STI</w:t>
                    </w:r>
                    <w:r>
                      <w:rPr>
                        <w:i/>
                        <w:spacing w:val="-4"/>
                        <w:sz w:val="18"/>
                      </w:rPr>
                      <w:t xml:space="preserve"> </w:t>
                    </w:r>
                    <w:r>
                      <w:rPr>
                        <w:i/>
                        <w:sz w:val="18"/>
                      </w:rPr>
                      <w:t>West</w:t>
                    </w:r>
                    <w:r>
                      <w:rPr>
                        <w:i/>
                        <w:spacing w:val="-1"/>
                        <w:sz w:val="18"/>
                      </w:rPr>
                      <w:t xml:space="preserve"> </w:t>
                    </w:r>
                    <w:r>
                      <w:rPr>
                        <w:i/>
                        <w:sz w:val="18"/>
                      </w:rPr>
                      <w:t>Negros</w:t>
                    </w:r>
                    <w:r>
                      <w:rPr>
                        <w:i/>
                        <w:spacing w:val="-1"/>
                        <w:sz w:val="18"/>
                      </w:rPr>
                      <w:t xml:space="preserve"> </w:t>
                    </w:r>
                    <w:r>
                      <w:rPr>
                        <w:i/>
                        <w:spacing w:val="-2"/>
                        <w:sz w:val="18"/>
                      </w:rPr>
                      <w:t>University</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6727825</wp:posOffset>
              </wp:positionH>
              <wp:positionV relativeFrom="page">
                <wp:posOffset>9562465</wp:posOffset>
              </wp:positionV>
              <wp:extent cx="142240" cy="152400"/>
              <wp:effectExtent l="0" t="0" r="0" b="0"/>
              <wp:wrapNone/>
              <wp:docPr id="42" name="Textbox 42"/>
              <wp:cNvGraphicFramePr/>
              <a:graphic xmlns:a="http://schemas.openxmlformats.org/drawingml/2006/main">
                <a:graphicData uri="http://schemas.microsoft.com/office/word/2010/wordprocessingShape">
                  <wps:wsp>
                    <wps:cNvSpPr txBox="1"/>
                    <wps:spPr>
                      <a:xfrm>
                        <a:off x="0" y="0"/>
                        <a:ext cx="142240" cy="152400"/>
                      </a:xfrm>
                      <a:prstGeom prst="rect">
                        <a:avLst/>
                      </a:prstGeom>
                    </wps:spPr>
                    <wps:txbx>
                      <w:txbxContent>
                        <w:p w14:paraId="43F8543E">
                          <w:pPr>
                            <w:spacing w:before="12"/>
                            <w:ind w:left="20" w:right="0" w:firstLine="0"/>
                            <w:jc w:val="left"/>
                            <w:rPr>
                              <w:b/>
                              <w:sz w:val="18"/>
                            </w:rPr>
                          </w:pPr>
                          <w:r>
                            <w:rPr>
                              <w:b/>
                              <w:spacing w:val="-5"/>
                              <w:sz w:val="18"/>
                            </w:rPr>
                            <w:t>50</w:t>
                          </w:r>
                        </w:p>
                      </w:txbxContent>
                    </wps:txbx>
                    <wps:bodyPr wrap="square" lIns="0" tIns="0" rIns="0" bIns="0" rtlCol="0">
                      <a:noAutofit/>
                    </wps:bodyPr>
                  </wps:wsp>
                </a:graphicData>
              </a:graphic>
            </wp:anchor>
          </w:drawing>
        </mc:Choice>
        <mc:Fallback>
          <w:pict>
            <v:shape id="Textbox 42" o:spid="_x0000_s1026" o:spt="202" type="#_x0000_t202" style="position:absolute;left:0pt;margin-left:529.75pt;margin-top:752.95pt;height:12pt;width:11.2pt;mso-position-horizontal-relative:page;mso-position-vertical-relative:page;z-index:-251654144;mso-width-relative:page;mso-height-relative:page;" filled="f" stroked="f" coordsize="21600,21600" o:gfxdata="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GN&#10;YMbZAAAADwEAAA8AAAAAAAAAAQAgAAAAIgAAAGRycy9kb3ducmV2LnhtbFBLAQIUABQAAAAIAIdO&#10;4kB4SHFnsAEAAHUDAAAOAAAAAAAAAAEAIAAAACgBAABkcnMvZTJvRG9jLnhtbFBLBQYAAAAABgAG&#10;AFkBAABKBQAAAAA=&#10;">
              <v:fill on="f" focussize="0,0"/>
              <v:stroke on="f"/>
              <v:imagedata o:title=""/>
              <o:lock v:ext="edit" aspectratio="f"/>
              <v:textbox inset="0mm,0mm,0mm,0mm">
                <w:txbxContent>
                  <w:p w14:paraId="43F8543E">
                    <w:pPr>
                      <w:spacing w:before="12"/>
                      <w:ind w:left="20" w:right="0" w:firstLine="0"/>
                      <w:jc w:val="left"/>
                      <w:rPr>
                        <w:b/>
                        <w:sz w:val="18"/>
                      </w:rPr>
                    </w:pPr>
                    <w:r>
                      <w:rPr>
                        <w:b/>
                        <w:spacing w:val="-5"/>
                        <w:sz w:val="18"/>
                      </w:rPr>
                      <w:t>50</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E62C6"/>
    <w:multiLevelType w:val="multilevel"/>
    <w:tmpl w:val="866E62C6"/>
    <w:lvl w:ilvl="0" w:tentative="0">
      <w:start w:val="1"/>
      <w:numFmt w:val="decimal"/>
      <w:lvlText w:val="%1."/>
      <w:lvlJc w:val="left"/>
      <w:pPr>
        <w:ind w:left="609" w:hanging="24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4" w:hanging="249"/>
      </w:pPr>
      <w:rPr>
        <w:rFonts w:hint="default"/>
        <w:lang w:val="en-US" w:eastAsia="en-US" w:bidi="ar-SA"/>
      </w:rPr>
    </w:lvl>
    <w:lvl w:ilvl="2" w:tentative="0">
      <w:start w:val="0"/>
      <w:numFmt w:val="bullet"/>
      <w:lvlText w:val="•"/>
      <w:lvlJc w:val="left"/>
      <w:pPr>
        <w:ind w:left="2568" w:hanging="249"/>
      </w:pPr>
      <w:rPr>
        <w:rFonts w:hint="default"/>
        <w:lang w:val="en-US" w:eastAsia="en-US" w:bidi="ar-SA"/>
      </w:rPr>
    </w:lvl>
    <w:lvl w:ilvl="3" w:tentative="0">
      <w:start w:val="0"/>
      <w:numFmt w:val="bullet"/>
      <w:lvlText w:val="•"/>
      <w:lvlJc w:val="left"/>
      <w:pPr>
        <w:ind w:left="3552" w:hanging="249"/>
      </w:pPr>
      <w:rPr>
        <w:rFonts w:hint="default"/>
        <w:lang w:val="en-US" w:eastAsia="en-US" w:bidi="ar-SA"/>
      </w:rPr>
    </w:lvl>
    <w:lvl w:ilvl="4" w:tentative="0">
      <w:start w:val="0"/>
      <w:numFmt w:val="bullet"/>
      <w:lvlText w:val="•"/>
      <w:lvlJc w:val="left"/>
      <w:pPr>
        <w:ind w:left="4536" w:hanging="249"/>
      </w:pPr>
      <w:rPr>
        <w:rFonts w:hint="default"/>
        <w:lang w:val="en-US" w:eastAsia="en-US" w:bidi="ar-SA"/>
      </w:rPr>
    </w:lvl>
    <w:lvl w:ilvl="5" w:tentative="0">
      <w:start w:val="0"/>
      <w:numFmt w:val="bullet"/>
      <w:lvlText w:val="•"/>
      <w:lvlJc w:val="left"/>
      <w:pPr>
        <w:ind w:left="5520" w:hanging="249"/>
      </w:pPr>
      <w:rPr>
        <w:rFonts w:hint="default"/>
        <w:lang w:val="en-US" w:eastAsia="en-US" w:bidi="ar-SA"/>
      </w:rPr>
    </w:lvl>
    <w:lvl w:ilvl="6" w:tentative="0">
      <w:start w:val="0"/>
      <w:numFmt w:val="bullet"/>
      <w:lvlText w:val="•"/>
      <w:lvlJc w:val="left"/>
      <w:pPr>
        <w:ind w:left="6504" w:hanging="249"/>
      </w:pPr>
      <w:rPr>
        <w:rFonts w:hint="default"/>
        <w:lang w:val="en-US" w:eastAsia="en-US" w:bidi="ar-SA"/>
      </w:rPr>
    </w:lvl>
    <w:lvl w:ilvl="7" w:tentative="0">
      <w:start w:val="0"/>
      <w:numFmt w:val="bullet"/>
      <w:lvlText w:val="•"/>
      <w:lvlJc w:val="left"/>
      <w:pPr>
        <w:ind w:left="7488" w:hanging="249"/>
      </w:pPr>
      <w:rPr>
        <w:rFonts w:hint="default"/>
        <w:lang w:val="en-US" w:eastAsia="en-US" w:bidi="ar-SA"/>
      </w:rPr>
    </w:lvl>
    <w:lvl w:ilvl="8" w:tentative="0">
      <w:start w:val="0"/>
      <w:numFmt w:val="bullet"/>
      <w:lvlText w:val="•"/>
      <w:lvlJc w:val="left"/>
      <w:pPr>
        <w:ind w:left="8472" w:hanging="249"/>
      </w:pPr>
      <w:rPr>
        <w:rFonts w:hint="default"/>
        <w:lang w:val="en-US" w:eastAsia="en-US" w:bidi="ar-SA"/>
      </w:rPr>
    </w:lvl>
  </w:abstractNum>
  <w:abstractNum w:abstractNumId="1">
    <w:nsid w:val="221C5B7C"/>
    <w:multiLevelType w:val="multilevel"/>
    <w:tmpl w:val="221C5B7C"/>
    <w:lvl w:ilvl="0" w:tentative="0">
      <w:start w:val="1"/>
      <w:numFmt w:val="upperLetter"/>
      <w:lvlText w:val="%1"/>
      <w:lvlJc w:val="left"/>
      <w:pPr>
        <w:ind w:left="1337" w:hanging="50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250" w:hanging="504"/>
      </w:pPr>
      <w:rPr>
        <w:rFonts w:hint="default"/>
        <w:lang w:val="en-US" w:eastAsia="en-US" w:bidi="ar-SA"/>
      </w:rPr>
    </w:lvl>
    <w:lvl w:ilvl="2" w:tentative="0">
      <w:start w:val="0"/>
      <w:numFmt w:val="bullet"/>
      <w:lvlText w:val="•"/>
      <w:lvlJc w:val="left"/>
      <w:pPr>
        <w:ind w:left="3160" w:hanging="504"/>
      </w:pPr>
      <w:rPr>
        <w:rFonts w:hint="default"/>
        <w:lang w:val="en-US" w:eastAsia="en-US" w:bidi="ar-SA"/>
      </w:rPr>
    </w:lvl>
    <w:lvl w:ilvl="3" w:tentative="0">
      <w:start w:val="0"/>
      <w:numFmt w:val="bullet"/>
      <w:lvlText w:val="•"/>
      <w:lvlJc w:val="left"/>
      <w:pPr>
        <w:ind w:left="4070" w:hanging="504"/>
      </w:pPr>
      <w:rPr>
        <w:rFonts w:hint="default"/>
        <w:lang w:val="en-US" w:eastAsia="en-US" w:bidi="ar-SA"/>
      </w:rPr>
    </w:lvl>
    <w:lvl w:ilvl="4" w:tentative="0">
      <w:start w:val="0"/>
      <w:numFmt w:val="bullet"/>
      <w:lvlText w:val="•"/>
      <w:lvlJc w:val="left"/>
      <w:pPr>
        <w:ind w:left="4980" w:hanging="504"/>
      </w:pPr>
      <w:rPr>
        <w:rFonts w:hint="default"/>
        <w:lang w:val="en-US" w:eastAsia="en-US" w:bidi="ar-SA"/>
      </w:rPr>
    </w:lvl>
    <w:lvl w:ilvl="5" w:tentative="0">
      <w:start w:val="0"/>
      <w:numFmt w:val="bullet"/>
      <w:lvlText w:val="•"/>
      <w:lvlJc w:val="left"/>
      <w:pPr>
        <w:ind w:left="5890" w:hanging="504"/>
      </w:pPr>
      <w:rPr>
        <w:rFonts w:hint="default"/>
        <w:lang w:val="en-US" w:eastAsia="en-US" w:bidi="ar-SA"/>
      </w:rPr>
    </w:lvl>
    <w:lvl w:ilvl="6" w:tentative="0">
      <w:start w:val="0"/>
      <w:numFmt w:val="bullet"/>
      <w:lvlText w:val="•"/>
      <w:lvlJc w:val="left"/>
      <w:pPr>
        <w:ind w:left="6800" w:hanging="504"/>
      </w:pPr>
      <w:rPr>
        <w:rFonts w:hint="default"/>
        <w:lang w:val="en-US" w:eastAsia="en-US" w:bidi="ar-SA"/>
      </w:rPr>
    </w:lvl>
    <w:lvl w:ilvl="7" w:tentative="0">
      <w:start w:val="0"/>
      <w:numFmt w:val="bullet"/>
      <w:lvlText w:val="•"/>
      <w:lvlJc w:val="left"/>
      <w:pPr>
        <w:ind w:left="7710" w:hanging="504"/>
      </w:pPr>
      <w:rPr>
        <w:rFonts w:hint="default"/>
        <w:lang w:val="en-US" w:eastAsia="en-US" w:bidi="ar-SA"/>
      </w:rPr>
    </w:lvl>
    <w:lvl w:ilvl="8" w:tentative="0">
      <w:start w:val="0"/>
      <w:numFmt w:val="bullet"/>
      <w:lvlText w:val="•"/>
      <w:lvlJc w:val="left"/>
      <w:pPr>
        <w:ind w:left="8620" w:hanging="504"/>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0EC265A"/>
    <w:rsid w:val="69852E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2710"/>
      <w:jc w:val="center"/>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360"/>
      <w:outlineLvl w:val="2"/>
    </w:pPr>
    <w:rPr>
      <w:rFonts w:ascii="Times New Roman" w:hAnsi="Times New Roman" w:eastAsia="Times New Roman" w:cs="Times New Roman"/>
      <w:b/>
      <w:bCs/>
      <w:sz w:val="24"/>
      <w:szCs w:val="24"/>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b/>
      <w:bCs/>
      <w:i/>
      <w:i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character" w:styleId="8">
    <w:name w:val="Strong"/>
    <w:basedOn w:val="5"/>
    <w:qFormat/>
    <w:uiPriority w:val="0"/>
    <w:rPr>
      <w:b/>
      <w:bCs/>
    </w:rPr>
  </w:style>
  <w:style w:type="paragraph" w:styleId="9">
    <w:name w:val="Title"/>
    <w:basedOn w:val="1"/>
    <w:qFormat/>
    <w:uiPriority w:val="1"/>
    <w:pPr>
      <w:spacing w:line="321" w:lineRule="exact"/>
    </w:pPr>
    <w:rPr>
      <w:rFonts w:ascii="Times New Roman" w:hAnsi="Times New Roman" w:eastAsia="Times New Roman" w:cs="Times New Roman"/>
      <w:b/>
      <w:bCs/>
      <w:sz w:val="28"/>
      <w:szCs w:val="28"/>
      <w:lang w:val="en-US" w:eastAsia="en-US" w:bidi="ar-SA"/>
    </w:rPr>
  </w:style>
  <w:style w:type="paragraph" w:styleId="10">
    <w:name w:val="toc 1"/>
    <w:basedOn w:val="1"/>
    <w:qFormat/>
    <w:uiPriority w:val="1"/>
    <w:pPr>
      <w:spacing w:before="136"/>
      <w:ind w:left="468"/>
    </w:pPr>
    <w:rPr>
      <w:rFonts w:ascii="Times New Roman" w:hAnsi="Times New Roman" w:eastAsia="Times New Roman" w:cs="Times New Roman"/>
      <w:b/>
      <w:bCs/>
      <w:sz w:val="24"/>
      <w:szCs w:val="24"/>
      <w:lang w:val="en-US" w:eastAsia="en-US" w:bidi="ar-SA"/>
    </w:rPr>
  </w:style>
  <w:style w:type="paragraph" w:styleId="11">
    <w:name w:val="toc 2"/>
    <w:basedOn w:val="1"/>
    <w:qFormat/>
    <w:uiPriority w:val="1"/>
    <w:pPr>
      <w:spacing w:before="140"/>
      <w:ind w:left="1173"/>
    </w:pPr>
    <w:rPr>
      <w:rFonts w:ascii="Times New Roman" w:hAnsi="Times New Roman" w:eastAsia="Times New Roman" w:cs="Times New Roman"/>
      <w:sz w:val="24"/>
      <w:szCs w:val="24"/>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336" w:hanging="503"/>
    </w:pPr>
    <w:rPr>
      <w:rFonts w:ascii="Times New Roman" w:hAnsi="Times New Roman" w:eastAsia="Times New Roman" w:cs="Times New Roman"/>
      <w:lang w:val="en-US" w:eastAsia="en-US" w:bidi="ar-SA"/>
    </w:rPr>
  </w:style>
  <w:style w:type="paragraph" w:customStyle="1" w:styleId="14">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4.jpe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pn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TotalTime>115</TotalTime>
  <ScaleCrop>false</ScaleCrop>
  <LinksUpToDate>false</LinksUpToDate>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2025-12-15T04:01:00Z</dcterms:created>
  <dc:creator>Espino, Cherry Anne (Student)</dc:creator>
  <cp:lastModifiedBy>Lyl Sernal Baligasa</cp:lastModifiedBy>
  <dcterms:modified xsi:type="dcterms:W3CDTF">2025-12-15T08:39:51Z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2021</vt:lpwstr>
  </property>
  <property fmtid="{D5CDD505-2E9C-101B-9397-08002B2CF9AE}" pid="4" name="LastSaved">
    <vt:filetime>2025-12-15T00:00:00Z</vt:filetime>
  </property>
  <property fmtid="{D5CDD505-2E9C-101B-9397-08002B2CF9AE}" pid="5" name="Producer">
    <vt:lpwstr>Microsoft® Word 2021</vt:lpwstr>
  </property>
  <property fmtid="{D5CDD505-2E9C-101B-9397-08002B2CF9AE}" pid="6" name="KSOProductBuildVer">
    <vt:lpwstr>1033-12.2.0.23149</vt:lpwstr>
  </property>
  <property fmtid="{D5CDD505-2E9C-101B-9397-08002B2CF9AE}" pid="7" name="ICV">
    <vt:lpwstr>BD51D48FD1B4479294373BAC61448487_13</vt:lpwstr>
  </property>
</Properties>
</file>