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>PUESTA 1</w:t>
      </w:r>
      <w:r w:rsidR="00971A9A">
        <w:rPr>
          <w:sz w:val="36"/>
        </w:rPr>
        <w:t>20</w:t>
      </w:r>
    </w:p>
    <w:p w:rsidR="00971A9A" w:rsidRDefault="00971A9A" w:rsidP="00971A9A">
      <w:r>
        <w:rPr>
          <w:b/>
          <w:bCs/>
        </w:rPr>
        <w:t>Titulo de la Propuesta:</w:t>
      </w:r>
      <w:r>
        <w:t xml:space="preserve"> Bibliotecario o bibliotecaria escolar para el Colegio Público Antoniorrobles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La Biblioteca del centro ha mejorado notablemente con las últimas obras realizadas por el Ayuntamiento, resultando un espacio grande y renovado. El colegio ha completado la reforma con un nuevo mobiliario, atractivo y funcional, y la adquisición de nuevos fondos. Ya sólo faltaría añadir un bibliotecario, o bibliotecaria, que permitiera rentabilizar al máximo el recurso y su gran poder para la difusión cultural del libro y la lectura entre nuestros niños y niñas. Es por ello, y por la importancia que se le da en el colegio, que existe también en el otro edificio una preciosa Biblioteca Infantil renovada, específica para los alumnos de 3 a 6 años. </w:t>
      </w:r>
      <w:r>
        <w:br/>
        <w:t>Por tanto, presento esta propuesta para dotar a la biblioteca del CP INF-PRI Antoniorrobles de la figura del bibliotecario/bibliotecaria escolar que tanto necesita, como vecina empadronada en esta localidad y directora de dicho centro educativo, y contando con la aceptación entusiasta de los miembros consultados de los diferentes sectores de la comunidad educativa del colegio.</w:t>
      </w:r>
      <w:r>
        <w:br/>
        <w:t>Características:</w:t>
      </w:r>
      <w:r>
        <w:br/>
        <w:t>Sería un puesto a tiempo parcial, ya que el presupuesto máximo de la convocatoria no permitiría su permanencia a jornada completa. Horario que se propone: de 11:00 a 16:00 o 17:00, con un tramo lectivo y otro no lectivo.</w:t>
      </w:r>
      <w:r>
        <w:br/>
        <w:t>Para este puesto pensamos que se debería valorar, aunque no sería imprescindible:</w:t>
      </w:r>
      <w:r>
        <w:br/>
        <w:t>- Titulación universitaria, o estudiante de último curso, de Biblioteconomía o Información y documentación.</w:t>
      </w:r>
      <w:r>
        <w:br/>
        <w:t>- Experiencia en bibliotecas.</w:t>
      </w:r>
      <w:r>
        <w:br/>
        <w:t xml:space="preserve">- Conocimiento del programa </w:t>
      </w:r>
      <w:proofErr w:type="spellStart"/>
      <w:r>
        <w:t>Abies</w:t>
      </w:r>
      <w:proofErr w:type="spellEnd"/>
      <w:r>
        <w:t xml:space="preserve"> Web.</w:t>
      </w:r>
      <w:r>
        <w:br/>
        <w:t>- Conocimiento y habilidades para el trato con escolares, por ejemplo, formación como animador de tiempo libre, magisterio, experiencia previa, etc.</w:t>
      </w:r>
      <w:r>
        <w:br/>
        <w:t>Funciones principales del bibliotecario/a:</w:t>
      </w:r>
      <w:r>
        <w:br/>
        <w:t xml:space="preserve">- Continuar el trabajo realizado en cursos anteriores de catalogación, ordenación y registro de nuevos volúmenes, préstamo, etc., e ir actualizando el fondo bibliográfico en el programa </w:t>
      </w:r>
      <w:proofErr w:type="spellStart"/>
      <w:r>
        <w:t>AbiesWeb</w:t>
      </w:r>
      <w:proofErr w:type="spellEnd"/>
      <w:r>
        <w:t>.</w:t>
      </w:r>
      <w:r>
        <w:br/>
        <w:t>- Revisar los libros y tomar las decisiones necesarias (arreglar, dar de baja, sustituir, donar, etc.)</w:t>
      </w:r>
      <w:r>
        <w:br/>
        <w:t>- Facilitar información relacionada con las lecturas recomendadas para cada edad, novedades, etc., y proponer la adquisición de nuevos volúmenes.</w:t>
      </w:r>
      <w:r>
        <w:br/>
        <w:t>- Atender a los lectores en los periodos no lectivos, orientando en la búsqueda de información, obras, autores, etc.</w:t>
      </w:r>
      <w:r>
        <w:br/>
        <w:t>- Colaborar con las maestras encargadas de la Biblioteca, coordinadoras de estas tareas, y con las familias del AMPA que colaboran con el colegio.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Contribuye al bien común porque permite:</w:t>
      </w:r>
      <w:r>
        <w:br/>
        <w:t xml:space="preserve">- Optimizar la Biblioteca del colegio como recurso cultural para los niños y niñas de la localidad en el barrio del </w:t>
      </w:r>
      <w:proofErr w:type="spellStart"/>
      <w:r>
        <w:t>Zaburdón</w:t>
      </w:r>
      <w:proofErr w:type="spellEnd"/>
      <w:r>
        <w:t>, un barrio que no cuenta con este tipo de instalación para este tramo de edad.</w:t>
      </w:r>
      <w:r>
        <w:br/>
        <w:t>- Ampliar el horario de la Biblioteca para lectura, estudio y tareas escolares, incluso fuera del horario lectivo.</w:t>
      </w:r>
      <w:r>
        <w:br/>
      </w:r>
      <w:r>
        <w:lastRenderedPageBreak/>
        <w:t>- Facilitar la colaboración y asesoramiento de las familias.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15.000 €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</w:t>
      </w:r>
      <w:r>
        <w:br/>
      </w:r>
      <w:r>
        <w:br/>
        <w:t>Hora: 18 noviembre, 2016 pm Viernespm35 10:17 pm</w:t>
      </w:r>
      <w:r>
        <w:br/>
        <w:t>Dirección IP: 83.44.229.200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705C60" w:rsidRDefault="00705C60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311939">
            <w:r>
              <w:t>NO VALIDO. INCREMENTEO DE PERSONAL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EB606B"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75DD6"/>
    <w:rsid w:val="0008025D"/>
    <w:rsid w:val="000B5DC1"/>
    <w:rsid w:val="00133B5B"/>
    <w:rsid w:val="001A4056"/>
    <w:rsid w:val="001B4869"/>
    <w:rsid w:val="0020171E"/>
    <w:rsid w:val="0020551B"/>
    <w:rsid w:val="00214716"/>
    <w:rsid w:val="002154A6"/>
    <w:rsid w:val="00216C71"/>
    <w:rsid w:val="00227095"/>
    <w:rsid w:val="002C1F72"/>
    <w:rsid w:val="002F6873"/>
    <w:rsid w:val="003077D1"/>
    <w:rsid w:val="00311939"/>
    <w:rsid w:val="0032786B"/>
    <w:rsid w:val="0036753C"/>
    <w:rsid w:val="003766F9"/>
    <w:rsid w:val="00383237"/>
    <w:rsid w:val="00390FE0"/>
    <w:rsid w:val="00397FB3"/>
    <w:rsid w:val="003D3DE6"/>
    <w:rsid w:val="003E429F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3640"/>
    <w:rsid w:val="005C7A30"/>
    <w:rsid w:val="005F1D25"/>
    <w:rsid w:val="00614997"/>
    <w:rsid w:val="00621CEE"/>
    <w:rsid w:val="006957D5"/>
    <w:rsid w:val="006B3F98"/>
    <w:rsid w:val="006C6EF6"/>
    <w:rsid w:val="006F35F9"/>
    <w:rsid w:val="00705C60"/>
    <w:rsid w:val="00705E56"/>
    <w:rsid w:val="00716A7B"/>
    <w:rsid w:val="00717446"/>
    <w:rsid w:val="00756888"/>
    <w:rsid w:val="007E7631"/>
    <w:rsid w:val="00831E3B"/>
    <w:rsid w:val="008349CE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1238D"/>
    <w:rsid w:val="00A40396"/>
    <w:rsid w:val="00AB104B"/>
    <w:rsid w:val="00AB12C6"/>
    <w:rsid w:val="00AE3646"/>
    <w:rsid w:val="00B167B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3083C"/>
    <w:rsid w:val="00C322B4"/>
    <w:rsid w:val="00C3311D"/>
    <w:rsid w:val="00C66598"/>
    <w:rsid w:val="00C71544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A25E7"/>
    <w:rsid w:val="00EB606B"/>
    <w:rsid w:val="00EC1A41"/>
    <w:rsid w:val="00ED7875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2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2016-12-28T00:04:00Z</dcterms:created>
  <dcterms:modified xsi:type="dcterms:W3CDTF">2016-12-28T11:25:00Z</dcterms:modified>
</cp:coreProperties>
</file>