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185</w:t>
      </w:r>
    </w:p>
    <w:p w:rsidR="00E43ADA" w:rsidRDefault="00E43ADA" w:rsidP="00E43ADA">
      <w:r>
        <w:rPr>
          <w:noProof/>
          <w:lang w:eastAsia="es-ES"/>
        </w:rPr>
        <w:drawing>
          <wp:inline distT="0" distB="0" distL="0" distR="0">
            <wp:extent cx="5400040" cy="63913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FE3F89" w:rsidP="00020598">
            <w:r>
              <w:t>NO VALIDA. FUERA DEL TIPO DE PROYECTOS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8F3A40"/>
    <w:rsid w:val="00E43ADA"/>
    <w:rsid w:val="00FE3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</Words>
  <Characters>158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2</cp:revision>
  <dcterms:created xsi:type="dcterms:W3CDTF">2016-12-28T00:05:00Z</dcterms:created>
  <dcterms:modified xsi:type="dcterms:W3CDTF">2016-12-28T12:59:00Z</dcterms:modified>
</cp:coreProperties>
</file>