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71E" w:rsidRDefault="00FD0FBD" w:rsidP="00AE3646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AE3646">
        <w:rPr>
          <w:sz w:val="36"/>
        </w:rPr>
        <w:t>14</w:t>
      </w:r>
    </w:p>
    <w:p w:rsidR="00AE3646" w:rsidRDefault="00AE3646" w:rsidP="00AE3646">
      <w:r>
        <w:rPr>
          <w:b/>
          <w:bCs/>
        </w:rPr>
        <w:t>Titulo de la Propuesta:</w:t>
      </w:r>
      <w:r>
        <w:t xml:space="preserve"> Corregir y mejorar las zonas libres de barreras arquitectónicas.</w:t>
      </w:r>
      <w:r>
        <w:br/>
        <w:t xml:space="preserve">Mejora camino hasta </w:t>
      </w:r>
      <w:proofErr w:type="spellStart"/>
      <w:r>
        <w:t>Urb</w:t>
      </w:r>
      <w:proofErr w:type="spellEnd"/>
      <w:r>
        <w:t xml:space="preserve"> La Pizarra, y su iluminación.</w:t>
      </w:r>
      <w:r>
        <w:br/>
        <w:t xml:space="preserve">Limpieza y su mantenimiento del cauce del arroyo del </w:t>
      </w:r>
      <w:proofErr w:type="spellStart"/>
      <w:r>
        <w:t>Zaburdon</w:t>
      </w:r>
      <w:proofErr w:type="spellEnd"/>
      <w:r>
        <w:t xml:space="preserve"> y su entorno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Rutas discapacitados señalizadas. Algunas están incompletas, anulando su utilidad. Ej. </w:t>
      </w:r>
      <w:proofErr w:type="spellStart"/>
      <w:r>
        <w:t>Plza</w:t>
      </w:r>
      <w:proofErr w:type="spellEnd"/>
      <w:r>
        <w:t xml:space="preserve"> J. </w:t>
      </w:r>
      <w:proofErr w:type="spellStart"/>
      <w:r>
        <w:t>Benave</w:t>
      </w:r>
      <w:proofErr w:type="spellEnd"/>
      <w:r>
        <w:t xml:space="preserve"> te. Sólo se puede subir un tramo. Mejoraría la movilidad de personas mayores, discapacitados, carritos de bebés, etc.</w:t>
      </w:r>
      <w:r>
        <w:br/>
        <w:t>El camino tiene zonas que se embarran. Cuando anochece puede ser peligroso por la falta de luz. Es un bien público y puede evitar el uso del coche.</w:t>
      </w:r>
      <w:r>
        <w:br/>
        <w:t>Es una zona de frecuente pasó y está totalmente abandonada. Lo he comunicado varias veces a Línea Verde y no sirve de nada.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Explicado anteriormente</w:t>
      </w:r>
      <w:r>
        <w:br/>
      </w:r>
      <w:r>
        <w:br/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No soy técnico de obras. Lo del </w:t>
      </w:r>
      <w:proofErr w:type="spellStart"/>
      <w:r>
        <w:t>Zaburdon</w:t>
      </w:r>
      <w:proofErr w:type="spellEnd"/>
      <w:r>
        <w:t xml:space="preserve"> creo que el concejal correspondiente podría comprobar si entra dentro de las competencias de los jardineros y la empresa de limpiezas, lo que supondría cero gastos. Los otros dos puntos no creo que subiera mucho de los 10.000 € más IVA.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Podría colaborar, en su caso, aportando fotos de las zonas afectadas</w:t>
      </w:r>
      <w:r>
        <w:br/>
      </w:r>
      <w:r>
        <w:br/>
        <w:t>Hora: 24 octubre, 2016 pm Lunespm58 10:34 pm</w:t>
      </w:r>
      <w:r>
        <w:br/>
        <w:t>Dirección IP: 176.83.55.84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AE3646" w:rsidRDefault="00AE3646" w:rsidP="00AE3646"/>
    <w:p w:rsidR="001B4869" w:rsidRDefault="001B4869" w:rsidP="001B4869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800A4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Válida pero teniendo en cuenta que se irán desarrollando las medidas hasta el tope de 15.000€.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04461B">
            <w:r>
              <w:t>VIAS PUBLICAS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04461B">
            <w:r>
              <w:t>INFRAESTRUCTURAS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04461B">
            <w:r>
              <w:t>15.000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04461B"/>
    <w:rsid w:val="0004461B"/>
    <w:rsid w:val="00133B5B"/>
    <w:rsid w:val="001B4869"/>
    <w:rsid w:val="0020171E"/>
    <w:rsid w:val="003028B1"/>
    <w:rsid w:val="00577D63"/>
    <w:rsid w:val="005F3D5A"/>
    <w:rsid w:val="006C6EF6"/>
    <w:rsid w:val="00705E56"/>
    <w:rsid w:val="00716A7B"/>
    <w:rsid w:val="007E7631"/>
    <w:rsid w:val="00AE3646"/>
    <w:rsid w:val="00B9408D"/>
    <w:rsid w:val="00BE62E7"/>
    <w:rsid w:val="00BF7CF1"/>
    <w:rsid w:val="00C66598"/>
    <w:rsid w:val="00C71544"/>
    <w:rsid w:val="00DF15FB"/>
    <w:rsid w:val="00E55E64"/>
    <w:rsid w:val="00E7494F"/>
    <w:rsid w:val="00F800A4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14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014</Template>
  <TotalTime>0</TotalTime>
  <Pages>1</Pages>
  <Words>280</Words>
  <Characters>1546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bjuarez</cp:lastModifiedBy>
  <cp:revision>2</cp:revision>
  <dcterms:created xsi:type="dcterms:W3CDTF">2017-01-10T11:44:00Z</dcterms:created>
  <dcterms:modified xsi:type="dcterms:W3CDTF">2017-01-10T11:44:00Z</dcterms:modified>
</cp:coreProperties>
</file>