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4A52BC">
        <w:rPr>
          <w:sz w:val="36"/>
        </w:rPr>
        <w:t>1</w:t>
      </w:r>
      <w:r w:rsidR="00DC6021">
        <w:rPr>
          <w:sz w:val="36"/>
        </w:rPr>
        <w:t>3</w:t>
      </w:r>
    </w:p>
    <w:p w:rsidR="00C52F8B" w:rsidRPr="004A52BC" w:rsidRDefault="004A52BC" w:rsidP="00C52F8B">
      <w:pPr>
        <w:rPr>
          <w:color w:val="FF0000"/>
        </w:rPr>
      </w:pPr>
      <w:r w:rsidRPr="004A52BC">
        <w:rPr>
          <w:color w:val="FF0000"/>
        </w:rPr>
        <w:t>VER CORREO: (CONTIENE ADJUNTOS DE LOS QUE HE EXTRAÍDO EL CONTENIDO)</w:t>
      </w:r>
    </w:p>
    <w:p w:rsidR="004A52BC" w:rsidRDefault="004A52BC" w:rsidP="00C52F8B">
      <w:r w:rsidRPr="004A52BC">
        <w:rPr>
          <w:rFonts w:ascii="Tahoma" w:eastAsia="Times New Roman" w:hAnsi="Tahoma" w:cs="Tahoma"/>
          <w:b/>
          <w:bCs/>
          <w:color w:val="FF0000"/>
          <w:sz w:val="20"/>
          <w:szCs w:val="20"/>
        </w:rPr>
        <w:t>Enviado el:</w:t>
      </w:r>
      <w:r w:rsidRPr="004A52BC">
        <w:rPr>
          <w:rFonts w:ascii="Tahoma" w:eastAsia="Times New Roman" w:hAnsi="Tahoma" w:cs="Tahoma"/>
          <w:color w:val="FF0000"/>
          <w:sz w:val="20"/>
          <w:szCs w:val="20"/>
        </w:rPr>
        <w:t xml:space="preserve"> miércoles, 14 de diciembre de 2016 0:20</w:t>
      </w:r>
      <w:r w:rsidRPr="004A52BC">
        <w:rPr>
          <w:rFonts w:ascii="Tahoma" w:eastAsia="Times New Roman" w:hAnsi="Tahoma" w:cs="Tahoma"/>
          <w:color w:val="FF0000"/>
          <w:sz w:val="20"/>
          <w:szCs w:val="20"/>
        </w:rPr>
        <w:br/>
      </w:r>
      <w:r w:rsidRPr="004A52BC">
        <w:rPr>
          <w:rFonts w:ascii="Tahoma" w:eastAsia="Times New Roman" w:hAnsi="Tahoma" w:cs="Tahoma"/>
          <w:b/>
          <w:bCs/>
          <w:color w:val="FF0000"/>
          <w:sz w:val="20"/>
          <w:szCs w:val="20"/>
        </w:rPr>
        <w:t>Para:</w:t>
      </w:r>
      <w:r w:rsidRPr="004A52BC">
        <w:rPr>
          <w:rFonts w:ascii="Tahoma" w:eastAsia="Times New Roman" w:hAnsi="Tahoma" w:cs="Tahoma"/>
          <w:color w:val="FF0000"/>
          <w:sz w:val="20"/>
          <w:szCs w:val="20"/>
        </w:rPr>
        <w:t xml:space="preserve"> participacion@sanlorenzodeelescorial.org</w:t>
      </w:r>
      <w:r w:rsidRPr="004A52BC">
        <w:rPr>
          <w:rFonts w:ascii="Tahoma" w:eastAsia="Times New Roman" w:hAnsi="Tahoma" w:cs="Tahoma"/>
          <w:color w:val="FF0000"/>
          <w:sz w:val="20"/>
          <w:szCs w:val="20"/>
        </w:rPr>
        <w:br/>
      </w:r>
      <w:r w:rsidRPr="004A52BC">
        <w:rPr>
          <w:rFonts w:ascii="Tahoma" w:eastAsia="Times New Roman" w:hAnsi="Tahoma" w:cs="Tahoma"/>
          <w:b/>
          <w:bCs/>
          <w:color w:val="FF0000"/>
          <w:sz w:val="20"/>
          <w:szCs w:val="20"/>
        </w:rPr>
        <w:t>Asunto:</w:t>
      </w:r>
      <w:r w:rsidRPr="004A52BC">
        <w:rPr>
          <w:rFonts w:ascii="Tahoma" w:eastAsia="Times New Roman" w:hAnsi="Tahoma" w:cs="Tahoma"/>
          <w:color w:val="FF0000"/>
          <w:sz w:val="20"/>
          <w:szCs w:val="20"/>
        </w:rPr>
        <w:t xml:space="preserve"> SAN LORENZO DE EL ESCORIAL, MUCHO MÁS QUE UN GRAN MONASTERIO REAL. ¡VEN Y DESCÚBRELO!</w:t>
      </w:r>
    </w:p>
    <w:p w:rsidR="004A52BC" w:rsidRPr="004A52BC" w:rsidRDefault="004A52BC" w:rsidP="004A52BC">
      <w:pPr>
        <w:pStyle w:val="Default"/>
        <w:rPr>
          <w:rFonts w:asciiTheme="minorHAnsi" w:hAnsiTheme="minorHAnsi"/>
          <w:sz w:val="22"/>
          <w:szCs w:val="22"/>
        </w:rPr>
      </w:pPr>
      <w:r w:rsidRPr="004A52BC">
        <w:rPr>
          <w:rFonts w:asciiTheme="minorHAnsi" w:hAnsiTheme="minorHAnsi"/>
          <w:sz w:val="22"/>
          <w:szCs w:val="22"/>
        </w:rPr>
        <w:t>TÍTULO</w:t>
      </w:r>
      <w:proofErr w:type="gramStart"/>
      <w:r w:rsidRPr="004A52BC">
        <w:rPr>
          <w:rFonts w:asciiTheme="minorHAnsi" w:hAnsiTheme="minorHAnsi"/>
          <w:sz w:val="22"/>
          <w:szCs w:val="22"/>
        </w:rPr>
        <w:t>:  SAN</w:t>
      </w:r>
      <w:proofErr w:type="gramEnd"/>
      <w:r w:rsidRPr="004A52BC">
        <w:rPr>
          <w:rFonts w:asciiTheme="minorHAnsi" w:hAnsiTheme="minorHAnsi"/>
          <w:sz w:val="22"/>
          <w:szCs w:val="22"/>
        </w:rPr>
        <w:t xml:space="preserve"> LORENZO DE EL ESCORIAL, MUCHO MÁS QUE UN GRAN MONASTERIO REAL. ¡VEN Y DESCÚBRELO! </w:t>
      </w:r>
      <w:r>
        <w:rPr>
          <w:rFonts w:asciiTheme="minorHAnsi" w:hAnsiTheme="minorHAnsi"/>
          <w:sz w:val="22"/>
          <w:szCs w:val="22"/>
        </w:rPr>
        <w:t xml:space="preserve"> </w:t>
      </w:r>
      <w:proofErr w:type="gramStart"/>
      <w:r w:rsidRPr="004A52BC">
        <w:rPr>
          <w:rFonts w:asciiTheme="minorHAnsi" w:hAnsiTheme="minorHAnsi"/>
          <w:sz w:val="22"/>
          <w:szCs w:val="22"/>
        </w:rPr>
        <w:t>( PARTE</w:t>
      </w:r>
      <w:proofErr w:type="gramEnd"/>
      <w:r w:rsidRPr="004A52BC">
        <w:rPr>
          <w:rFonts w:asciiTheme="minorHAnsi" w:hAnsiTheme="minorHAnsi"/>
          <w:sz w:val="22"/>
          <w:szCs w:val="22"/>
        </w:rPr>
        <w:t xml:space="preserve"> </w:t>
      </w:r>
      <w:r w:rsidR="000369E9">
        <w:rPr>
          <w:rFonts w:asciiTheme="minorHAnsi" w:hAnsiTheme="minorHAnsi"/>
          <w:sz w:val="22"/>
          <w:szCs w:val="22"/>
        </w:rPr>
        <w:t>I</w:t>
      </w:r>
      <w:r w:rsidRPr="004A52BC">
        <w:rPr>
          <w:rFonts w:asciiTheme="minorHAnsi" w:hAnsiTheme="minorHAnsi"/>
          <w:sz w:val="22"/>
          <w:szCs w:val="22"/>
        </w:rPr>
        <w:t>I )</w:t>
      </w:r>
    </w:p>
    <w:p w:rsidR="000369E9" w:rsidRPr="000369E9" w:rsidRDefault="004A52BC" w:rsidP="000369E9">
      <w:pPr>
        <w:pStyle w:val="Default"/>
        <w:rPr>
          <w:rFonts w:ascii="Times New Roman" w:hAnsi="Times New Roman" w:cs="Times New Roman"/>
        </w:rPr>
      </w:pPr>
      <w:r w:rsidRPr="004A52BC">
        <w:rPr>
          <w:rFonts w:asciiTheme="minorHAnsi" w:hAnsiTheme="minorHAnsi" w:cs="Times New Roman"/>
        </w:rPr>
        <w:t xml:space="preserve"> </w:t>
      </w:r>
    </w:p>
    <w:p w:rsidR="000369E9" w:rsidRPr="000369E9" w:rsidRDefault="000369E9" w:rsidP="000369E9">
      <w:pPr>
        <w:autoSpaceDE w:val="0"/>
        <w:autoSpaceDN w:val="0"/>
        <w:adjustRightInd w:val="0"/>
        <w:spacing w:after="0" w:line="240" w:lineRule="auto"/>
        <w:rPr>
          <w:rFonts w:cs="Times New Roman"/>
          <w:color w:val="000000"/>
          <w:sz w:val="24"/>
          <w:szCs w:val="24"/>
        </w:rPr>
      </w:pPr>
      <w:r w:rsidRPr="000369E9">
        <w:rPr>
          <w:rFonts w:cs="Times New Roman"/>
          <w:color w:val="000000"/>
          <w:sz w:val="24"/>
          <w:szCs w:val="24"/>
        </w:rPr>
        <w:t xml:space="preserve"> Este escrito es una continuación de otro archivo que les he enviado, titulado: </w:t>
      </w:r>
      <w:r w:rsidRPr="000369E9">
        <w:rPr>
          <w:rFonts w:cs="Times New Roman"/>
          <w:b/>
          <w:bCs/>
          <w:i/>
          <w:iCs/>
          <w:color w:val="000000"/>
          <w:sz w:val="24"/>
          <w:szCs w:val="24"/>
        </w:rPr>
        <w:t xml:space="preserve">San Lorenzo de El Escorial, mucho más que un gran Monasterio Real. ¡Ven y descúbrelo! PARTE I </w:t>
      </w:r>
    </w:p>
    <w:p w:rsidR="000369E9" w:rsidRPr="000369E9" w:rsidRDefault="000369E9" w:rsidP="000369E9">
      <w:pPr>
        <w:autoSpaceDE w:val="0"/>
        <w:autoSpaceDN w:val="0"/>
        <w:adjustRightInd w:val="0"/>
        <w:spacing w:after="44" w:line="240" w:lineRule="auto"/>
        <w:rPr>
          <w:rFonts w:cs="Times New Roman"/>
          <w:color w:val="000000"/>
          <w:sz w:val="24"/>
          <w:szCs w:val="24"/>
        </w:rPr>
      </w:pPr>
      <w:r w:rsidRPr="000369E9">
        <w:rPr>
          <w:rFonts w:cs="Times New Roman"/>
          <w:color w:val="000000"/>
          <w:sz w:val="24"/>
          <w:szCs w:val="24"/>
        </w:rPr>
        <w:t xml:space="preserve"> </w:t>
      </w:r>
      <w:r w:rsidRPr="000369E9">
        <w:rPr>
          <w:rFonts w:cs="Times New Roman"/>
          <w:b/>
          <w:bCs/>
          <w:color w:val="000000"/>
          <w:sz w:val="24"/>
          <w:szCs w:val="24"/>
        </w:rPr>
        <w:t xml:space="preserve">Ofrecer el pueblo de San Lorenzo de El Escorial y su entorno, para la organización de importantes Eventos Culturales relacionados con la Música, la Danza y el Teatro. </w:t>
      </w:r>
      <w:r w:rsidRPr="000369E9">
        <w:rPr>
          <w:rFonts w:cs="Times New Roman"/>
          <w:color w:val="000000"/>
          <w:sz w:val="24"/>
          <w:szCs w:val="24"/>
        </w:rPr>
        <w:t xml:space="preserve">El Real Coliseo Carlos III, el Auditorio de San Lorenzo y El Monasterio, así como también los preciosos escenarios al aire libre que se pueden localizar en este pueblo, servirían de marco incomparable para la actuación de las mejores orquestas y solistas del mundo, las mejores compañías de danza, y los mejores actores de teatro. Organizando festivales de Música, Danza y Teatro, que puedan ser mucho más conocidos en toda España y en el extranjero. </w:t>
      </w:r>
    </w:p>
    <w:p w:rsidR="000369E9" w:rsidRPr="000369E9" w:rsidRDefault="000369E9" w:rsidP="000369E9">
      <w:pPr>
        <w:autoSpaceDE w:val="0"/>
        <w:autoSpaceDN w:val="0"/>
        <w:adjustRightInd w:val="0"/>
        <w:spacing w:after="44" w:line="240" w:lineRule="auto"/>
        <w:rPr>
          <w:rFonts w:cs="Times New Roman"/>
          <w:color w:val="000000"/>
          <w:sz w:val="24"/>
          <w:szCs w:val="24"/>
        </w:rPr>
      </w:pPr>
      <w:r w:rsidRPr="000369E9">
        <w:rPr>
          <w:rFonts w:cs="Times New Roman"/>
          <w:color w:val="000000"/>
          <w:sz w:val="24"/>
          <w:szCs w:val="24"/>
        </w:rPr>
        <w:t xml:space="preserve"> Crear un </w:t>
      </w:r>
      <w:r w:rsidRPr="000369E9">
        <w:rPr>
          <w:rFonts w:cs="Times New Roman"/>
          <w:b/>
          <w:bCs/>
          <w:color w:val="000000"/>
          <w:sz w:val="24"/>
          <w:szCs w:val="24"/>
        </w:rPr>
        <w:t>Concurso Internacional de jóvenes talentos en la interpretación musical con sus instrumentos, en el Canto o en la Danza</w:t>
      </w:r>
      <w:r w:rsidRPr="000369E9">
        <w:rPr>
          <w:rFonts w:cs="Times New Roman"/>
          <w:color w:val="000000"/>
          <w:sz w:val="24"/>
          <w:szCs w:val="24"/>
        </w:rPr>
        <w:t xml:space="preserve">, que tuviera una importante dotación económica para el ganador, y que uniera para siempre el nombre de San Lorenzo de El Escorial con lo mejor de la Cultura en La Música, La Danza y El Teatro, como hacen otros lugares de Europa, y también de España. </w:t>
      </w:r>
    </w:p>
    <w:p w:rsidR="000369E9" w:rsidRPr="000369E9" w:rsidRDefault="000369E9" w:rsidP="000369E9">
      <w:pPr>
        <w:autoSpaceDE w:val="0"/>
        <w:autoSpaceDN w:val="0"/>
        <w:adjustRightInd w:val="0"/>
        <w:spacing w:after="0" w:line="240" w:lineRule="auto"/>
        <w:rPr>
          <w:rFonts w:cs="Times New Roman"/>
          <w:color w:val="000000"/>
          <w:sz w:val="24"/>
          <w:szCs w:val="24"/>
        </w:rPr>
      </w:pPr>
      <w:r w:rsidRPr="000369E9">
        <w:rPr>
          <w:rFonts w:cs="Times New Roman"/>
          <w:color w:val="000000"/>
          <w:sz w:val="24"/>
          <w:szCs w:val="24"/>
        </w:rPr>
        <w:t xml:space="preserve"> Crear </w:t>
      </w:r>
      <w:r w:rsidRPr="000369E9">
        <w:rPr>
          <w:rFonts w:cs="Times New Roman"/>
          <w:b/>
          <w:bCs/>
          <w:color w:val="000000"/>
          <w:sz w:val="24"/>
          <w:szCs w:val="24"/>
        </w:rPr>
        <w:t>Paquetes Turísticos para ofrecerlos en las Agencias de Viajes nacionales e internacionales que también estén en Internet, con el slogan: “</w:t>
      </w:r>
      <w:r w:rsidRPr="000369E9">
        <w:rPr>
          <w:rFonts w:cs="Times New Roman"/>
          <w:b/>
          <w:bCs/>
          <w:i/>
          <w:iCs/>
          <w:color w:val="000000"/>
          <w:sz w:val="24"/>
          <w:szCs w:val="24"/>
        </w:rPr>
        <w:t xml:space="preserve">SAN LORENZO DE EL ESCORIAL, MUCHO MÁS QUE UN GRAN MONASTERIO REAL. ¡VEN Y DESCÚBRELO! </w:t>
      </w:r>
      <w:r w:rsidRPr="000369E9">
        <w:rPr>
          <w:rFonts w:cs="Times New Roman"/>
          <w:color w:val="000000"/>
          <w:sz w:val="24"/>
          <w:szCs w:val="24"/>
        </w:rPr>
        <w:t xml:space="preserve">Cada uno de ellos tendría un precio muy competitivo y ajustado que podría incluir: </w:t>
      </w:r>
    </w:p>
    <w:p w:rsidR="000369E9" w:rsidRPr="000369E9" w:rsidRDefault="000369E9" w:rsidP="000369E9">
      <w:pPr>
        <w:autoSpaceDE w:val="0"/>
        <w:autoSpaceDN w:val="0"/>
        <w:adjustRightInd w:val="0"/>
        <w:spacing w:after="0" w:line="240" w:lineRule="auto"/>
        <w:rPr>
          <w:rFonts w:cs="Times New Roman"/>
          <w:color w:val="000000"/>
          <w:sz w:val="24"/>
          <w:szCs w:val="24"/>
        </w:rPr>
      </w:pPr>
    </w:p>
    <w:p w:rsidR="000369E9" w:rsidRPr="000369E9" w:rsidRDefault="000369E9" w:rsidP="000369E9">
      <w:pPr>
        <w:autoSpaceDE w:val="0"/>
        <w:autoSpaceDN w:val="0"/>
        <w:adjustRightInd w:val="0"/>
        <w:spacing w:after="0" w:line="240" w:lineRule="auto"/>
        <w:rPr>
          <w:rFonts w:cs="Times New Roman"/>
          <w:color w:val="000000"/>
          <w:sz w:val="24"/>
          <w:szCs w:val="24"/>
        </w:rPr>
      </w:pPr>
      <w:r w:rsidRPr="000369E9">
        <w:rPr>
          <w:rFonts w:cs="Times New Roman"/>
          <w:color w:val="000000"/>
          <w:sz w:val="24"/>
          <w:szCs w:val="24"/>
        </w:rPr>
        <w:t xml:space="preserve">- 1 o 2 noches de hotel en alguno de los hoteles del pueblo, para una pareja, y también para familias de 3 o 4 miembros. </w:t>
      </w:r>
    </w:p>
    <w:p w:rsidR="000369E9" w:rsidRPr="000369E9" w:rsidRDefault="000369E9" w:rsidP="000369E9">
      <w:pPr>
        <w:autoSpaceDE w:val="0"/>
        <w:autoSpaceDN w:val="0"/>
        <w:adjustRightInd w:val="0"/>
        <w:spacing w:after="0" w:line="240" w:lineRule="auto"/>
        <w:rPr>
          <w:rFonts w:cs="Times New Roman"/>
          <w:color w:val="000000"/>
          <w:sz w:val="24"/>
          <w:szCs w:val="24"/>
        </w:rPr>
      </w:pPr>
      <w:r w:rsidRPr="000369E9">
        <w:rPr>
          <w:rFonts w:cs="Times New Roman"/>
          <w:color w:val="000000"/>
          <w:sz w:val="24"/>
          <w:szCs w:val="24"/>
        </w:rPr>
        <w:t xml:space="preserve">- La entrada para la visita completa de El Monasterio y las Casitas Reales. </w:t>
      </w:r>
    </w:p>
    <w:p w:rsidR="000369E9" w:rsidRDefault="000369E9" w:rsidP="000369E9">
      <w:pPr>
        <w:autoSpaceDE w:val="0"/>
        <w:autoSpaceDN w:val="0"/>
        <w:adjustRightInd w:val="0"/>
        <w:spacing w:after="0" w:line="240" w:lineRule="auto"/>
        <w:rPr>
          <w:rFonts w:cs="Times New Roman"/>
          <w:color w:val="000000"/>
          <w:sz w:val="24"/>
          <w:szCs w:val="24"/>
        </w:rPr>
      </w:pPr>
      <w:r w:rsidRPr="000369E9">
        <w:rPr>
          <w:rFonts w:cs="Times New Roman"/>
          <w:color w:val="000000"/>
          <w:sz w:val="24"/>
          <w:szCs w:val="24"/>
        </w:rPr>
        <w:t>- Descuentos en restaurantes, cafeterías, lugares de tapeo y ocio n</w:t>
      </w:r>
      <w:r>
        <w:rPr>
          <w:rFonts w:cs="Times New Roman"/>
          <w:color w:val="000000"/>
          <w:sz w:val="24"/>
          <w:szCs w:val="24"/>
        </w:rPr>
        <w:t>octurno.</w:t>
      </w:r>
    </w:p>
    <w:p w:rsidR="000369E9" w:rsidRPr="000369E9" w:rsidRDefault="000369E9" w:rsidP="000369E9">
      <w:pPr>
        <w:autoSpaceDE w:val="0"/>
        <w:autoSpaceDN w:val="0"/>
        <w:adjustRightInd w:val="0"/>
        <w:spacing w:after="0" w:line="240" w:lineRule="auto"/>
        <w:rPr>
          <w:rFonts w:cs="Times New Roman"/>
          <w:color w:val="000000"/>
          <w:sz w:val="24"/>
          <w:szCs w:val="24"/>
        </w:rPr>
      </w:pPr>
      <w:r>
        <w:rPr>
          <w:rFonts w:cs="Times New Roman"/>
          <w:color w:val="000000"/>
          <w:sz w:val="24"/>
          <w:szCs w:val="24"/>
        </w:rPr>
        <w:t xml:space="preserve">- </w:t>
      </w:r>
      <w:r w:rsidRPr="000369E9">
        <w:rPr>
          <w:rFonts w:cs="Times New Roman"/>
          <w:color w:val="000000"/>
          <w:sz w:val="24"/>
          <w:szCs w:val="24"/>
        </w:rPr>
        <w:t xml:space="preserve">Descuentos en los espectáculos que se ofrezcan tanto en el Real Coliseo Carlos III como en el Auditorio de San Lorenzo. </w:t>
      </w:r>
    </w:p>
    <w:p w:rsidR="000369E9" w:rsidRPr="000369E9" w:rsidRDefault="000369E9" w:rsidP="000369E9">
      <w:pPr>
        <w:autoSpaceDE w:val="0"/>
        <w:autoSpaceDN w:val="0"/>
        <w:adjustRightInd w:val="0"/>
        <w:spacing w:after="0" w:line="240" w:lineRule="auto"/>
        <w:rPr>
          <w:rFonts w:cs="Times New Roman"/>
          <w:color w:val="000000"/>
          <w:sz w:val="24"/>
          <w:szCs w:val="24"/>
        </w:rPr>
      </w:pPr>
      <w:r w:rsidRPr="000369E9">
        <w:rPr>
          <w:rFonts w:cs="Times New Roman"/>
          <w:color w:val="000000"/>
          <w:sz w:val="24"/>
          <w:szCs w:val="24"/>
        </w:rPr>
        <w:t xml:space="preserve">- Descuentos en los comercios del pueblo, como por ejemplo: librerías, tiendas de decoración y ropa, tiendas de fotografía para la adquisición de fotografías artísticas del Monasterio y sus alrededores, tiendas de </w:t>
      </w:r>
      <w:proofErr w:type="spellStart"/>
      <w:r w:rsidRPr="000369E9">
        <w:rPr>
          <w:rFonts w:cs="Times New Roman"/>
          <w:color w:val="000000"/>
          <w:sz w:val="24"/>
          <w:szCs w:val="24"/>
        </w:rPr>
        <w:t>souvenirs</w:t>
      </w:r>
      <w:proofErr w:type="spellEnd"/>
      <w:r w:rsidRPr="000369E9">
        <w:rPr>
          <w:rFonts w:cs="Times New Roman"/>
          <w:color w:val="000000"/>
          <w:sz w:val="24"/>
          <w:szCs w:val="24"/>
        </w:rPr>
        <w:t xml:space="preserve"> </w:t>
      </w:r>
      <w:proofErr w:type="spellStart"/>
      <w:r w:rsidRPr="000369E9">
        <w:rPr>
          <w:rFonts w:cs="Times New Roman"/>
          <w:color w:val="000000"/>
          <w:sz w:val="24"/>
          <w:szCs w:val="24"/>
        </w:rPr>
        <w:t>etc</w:t>
      </w:r>
      <w:proofErr w:type="spellEnd"/>
      <w:r w:rsidRPr="000369E9">
        <w:rPr>
          <w:rFonts w:cs="Times New Roman"/>
          <w:color w:val="000000"/>
          <w:sz w:val="24"/>
          <w:szCs w:val="24"/>
        </w:rPr>
        <w:t xml:space="preserve">… </w:t>
      </w:r>
    </w:p>
    <w:p w:rsidR="000369E9" w:rsidRPr="000369E9" w:rsidRDefault="000369E9" w:rsidP="000369E9">
      <w:pPr>
        <w:autoSpaceDE w:val="0"/>
        <w:autoSpaceDN w:val="0"/>
        <w:adjustRightInd w:val="0"/>
        <w:spacing w:after="0" w:line="240" w:lineRule="auto"/>
        <w:rPr>
          <w:rFonts w:cs="Times New Roman"/>
          <w:color w:val="000000"/>
          <w:sz w:val="24"/>
          <w:szCs w:val="24"/>
        </w:rPr>
      </w:pPr>
      <w:r w:rsidRPr="000369E9">
        <w:rPr>
          <w:rFonts w:cs="Times New Roman"/>
          <w:color w:val="000000"/>
          <w:sz w:val="24"/>
          <w:szCs w:val="24"/>
        </w:rPr>
        <w:t xml:space="preserve">- Descuentos para visitar </w:t>
      </w:r>
      <w:proofErr w:type="spellStart"/>
      <w:r w:rsidRPr="000369E9">
        <w:rPr>
          <w:rFonts w:cs="Times New Roman"/>
          <w:color w:val="000000"/>
          <w:sz w:val="24"/>
          <w:szCs w:val="24"/>
        </w:rPr>
        <w:t>Insectpark</w:t>
      </w:r>
      <w:proofErr w:type="spellEnd"/>
      <w:r w:rsidRPr="000369E9">
        <w:rPr>
          <w:rFonts w:cs="Times New Roman"/>
          <w:color w:val="000000"/>
          <w:sz w:val="24"/>
          <w:szCs w:val="24"/>
        </w:rPr>
        <w:t xml:space="preserve"> y el Arboreto “Luís Ceballos” </w:t>
      </w:r>
    </w:p>
    <w:p w:rsidR="000369E9" w:rsidRPr="000369E9" w:rsidRDefault="000369E9" w:rsidP="000369E9">
      <w:pPr>
        <w:autoSpaceDE w:val="0"/>
        <w:autoSpaceDN w:val="0"/>
        <w:adjustRightInd w:val="0"/>
        <w:spacing w:after="0" w:line="240" w:lineRule="auto"/>
        <w:rPr>
          <w:rFonts w:cs="Times New Roman"/>
          <w:color w:val="000000"/>
          <w:sz w:val="24"/>
          <w:szCs w:val="24"/>
        </w:rPr>
      </w:pPr>
      <w:r w:rsidRPr="000369E9">
        <w:rPr>
          <w:rFonts w:cs="Times New Roman"/>
          <w:color w:val="000000"/>
          <w:sz w:val="24"/>
          <w:szCs w:val="24"/>
        </w:rPr>
        <w:t xml:space="preserve">- La posibilidad de poder jugar al golf en el “Campo de Golf de La Herrería” en Paquetes Turísticos específicos para los amantes del golf, en los cuales se puede incluir el precio de poder jugar al golf una pareja durante un día, además de todas las anteriores cosas que he indicado antes. </w:t>
      </w:r>
    </w:p>
    <w:p w:rsidR="000369E9" w:rsidRPr="000369E9" w:rsidRDefault="000369E9" w:rsidP="000369E9">
      <w:pPr>
        <w:autoSpaceDE w:val="0"/>
        <w:autoSpaceDN w:val="0"/>
        <w:adjustRightInd w:val="0"/>
        <w:spacing w:after="0" w:line="240" w:lineRule="auto"/>
        <w:rPr>
          <w:rFonts w:cs="Times New Roman"/>
          <w:color w:val="000000"/>
          <w:sz w:val="24"/>
          <w:szCs w:val="24"/>
        </w:rPr>
      </w:pPr>
      <w:r w:rsidRPr="000369E9">
        <w:rPr>
          <w:rFonts w:cs="Times New Roman"/>
          <w:color w:val="000000"/>
          <w:sz w:val="24"/>
          <w:szCs w:val="24"/>
        </w:rPr>
        <w:t xml:space="preserve"> Construir un </w:t>
      </w:r>
      <w:r w:rsidRPr="000369E9">
        <w:rPr>
          <w:rFonts w:cs="Times New Roman"/>
          <w:b/>
          <w:bCs/>
          <w:color w:val="000000"/>
          <w:sz w:val="24"/>
          <w:szCs w:val="24"/>
        </w:rPr>
        <w:t>Templete de la Música en la Plaza del Ayuntamiento</w:t>
      </w:r>
      <w:r w:rsidRPr="000369E9">
        <w:rPr>
          <w:rFonts w:cs="Times New Roman"/>
          <w:color w:val="000000"/>
          <w:sz w:val="24"/>
          <w:szCs w:val="24"/>
        </w:rPr>
        <w:t xml:space="preserve">, para que durante todo el año puedan haber actuaciones públicas de las mejores agrupaciones musicales del Conservatorio de Música “Padre Antonio Soler”, de la Escuela Municipal de Música </w:t>
      </w:r>
      <w:r w:rsidRPr="000369E9">
        <w:rPr>
          <w:rFonts w:cs="Times New Roman"/>
          <w:color w:val="000000"/>
          <w:sz w:val="24"/>
          <w:szCs w:val="24"/>
        </w:rPr>
        <w:lastRenderedPageBreak/>
        <w:t xml:space="preserve">“Maestro Alonso”, de la Banda de Música Municipal, de otras Bandas de Música, de Agrupaciones Corales </w:t>
      </w:r>
      <w:proofErr w:type="spellStart"/>
      <w:r w:rsidRPr="000369E9">
        <w:rPr>
          <w:rFonts w:cs="Times New Roman"/>
          <w:color w:val="000000"/>
          <w:sz w:val="24"/>
          <w:szCs w:val="24"/>
        </w:rPr>
        <w:t>etc</w:t>
      </w:r>
      <w:proofErr w:type="spellEnd"/>
      <w:r w:rsidRPr="000369E9">
        <w:rPr>
          <w:rFonts w:cs="Times New Roman"/>
          <w:color w:val="000000"/>
          <w:sz w:val="24"/>
          <w:szCs w:val="24"/>
        </w:rPr>
        <w:t xml:space="preserve">… </w:t>
      </w:r>
    </w:p>
    <w:p w:rsidR="004A52BC" w:rsidRPr="004A52BC" w:rsidRDefault="004A52BC" w:rsidP="000369E9">
      <w:pPr>
        <w:autoSpaceDE w:val="0"/>
        <w:autoSpaceDN w:val="0"/>
        <w:adjustRightInd w:val="0"/>
        <w:spacing w:after="0" w:line="240" w:lineRule="auto"/>
        <w:rPr>
          <w:rFonts w:cs="Times New Roman"/>
          <w:color w:val="000000"/>
          <w:sz w:val="24"/>
          <w:szCs w:val="24"/>
        </w:rPr>
      </w:pPr>
    </w:p>
    <w:p w:rsidR="004A52BC" w:rsidRDefault="004A52BC" w:rsidP="004A52BC">
      <w:pPr>
        <w:sectPr w:rsidR="004A52BC" w:rsidSect="00EB606B">
          <w:pgSz w:w="11906" w:h="16838"/>
          <w:pgMar w:top="993" w:right="1701" w:bottom="709" w:left="1701" w:header="708" w:footer="708" w:gutter="0"/>
          <w:cols w:space="708"/>
          <w:docGrid w:linePitch="360"/>
        </w:sectPr>
      </w:pPr>
    </w:p>
    <w:p w:rsidR="00E8683A" w:rsidRDefault="00E8683A"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9A6DC5">
            <w:r>
              <w:t>NO VALIDA. FUERA DE PRESUPUESTO</w:t>
            </w:r>
          </w:p>
          <w:p w:rsidR="009A6DC5" w:rsidRDefault="009A6DC5"/>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08"/>
  <w:hyphenationZone w:val="425"/>
  <w:characterSpacingControl w:val="doNotCompress"/>
  <w:compat/>
  <w:rsids>
    <w:rsidRoot w:val="00E66813"/>
    <w:rsid w:val="000369E9"/>
    <w:rsid w:val="0006520A"/>
    <w:rsid w:val="00075DD6"/>
    <w:rsid w:val="0008025D"/>
    <w:rsid w:val="000B5DC1"/>
    <w:rsid w:val="000F6780"/>
    <w:rsid w:val="00133B5B"/>
    <w:rsid w:val="001A4056"/>
    <w:rsid w:val="001B4869"/>
    <w:rsid w:val="001C453C"/>
    <w:rsid w:val="0020171E"/>
    <w:rsid w:val="0020551B"/>
    <w:rsid w:val="00214716"/>
    <w:rsid w:val="002154A6"/>
    <w:rsid w:val="00216C71"/>
    <w:rsid w:val="00227095"/>
    <w:rsid w:val="002930B1"/>
    <w:rsid w:val="002C1F72"/>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C1884"/>
    <w:rsid w:val="004E7E99"/>
    <w:rsid w:val="00503D37"/>
    <w:rsid w:val="00535D04"/>
    <w:rsid w:val="00577D63"/>
    <w:rsid w:val="00583EED"/>
    <w:rsid w:val="005A0120"/>
    <w:rsid w:val="005A3640"/>
    <w:rsid w:val="005C7A30"/>
    <w:rsid w:val="005F1D25"/>
    <w:rsid w:val="00614997"/>
    <w:rsid w:val="00621CEE"/>
    <w:rsid w:val="006957D5"/>
    <w:rsid w:val="006B3F98"/>
    <w:rsid w:val="006C6EF6"/>
    <w:rsid w:val="006F35F9"/>
    <w:rsid w:val="00705C60"/>
    <w:rsid w:val="00705E56"/>
    <w:rsid w:val="00716A7B"/>
    <w:rsid w:val="00717446"/>
    <w:rsid w:val="00731FBB"/>
    <w:rsid w:val="00756888"/>
    <w:rsid w:val="007D7A14"/>
    <w:rsid w:val="007E66E8"/>
    <w:rsid w:val="007E7631"/>
    <w:rsid w:val="008032C4"/>
    <w:rsid w:val="00831E3B"/>
    <w:rsid w:val="008349CE"/>
    <w:rsid w:val="00854300"/>
    <w:rsid w:val="008A2A38"/>
    <w:rsid w:val="008D5BF1"/>
    <w:rsid w:val="008E2B0E"/>
    <w:rsid w:val="008F2445"/>
    <w:rsid w:val="008F36E4"/>
    <w:rsid w:val="00902480"/>
    <w:rsid w:val="00910405"/>
    <w:rsid w:val="00925929"/>
    <w:rsid w:val="00927BC8"/>
    <w:rsid w:val="0096587B"/>
    <w:rsid w:val="00971A9A"/>
    <w:rsid w:val="009A6DC5"/>
    <w:rsid w:val="009B4584"/>
    <w:rsid w:val="009E177D"/>
    <w:rsid w:val="009F2A69"/>
    <w:rsid w:val="00A07E73"/>
    <w:rsid w:val="00A1238D"/>
    <w:rsid w:val="00A40396"/>
    <w:rsid w:val="00AB104B"/>
    <w:rsid w:val="00AB12C6"/>
    <w:rsid w:val="00AE3646"/>
    <w:rsid w:val="00B167BA"/>
    <w:rsid w:val="00B31039"/>
    <w:rsid w:val="00B435CA"/>
    <w:rsid w:val="00B464EF"/>
    <w:rsid w:val="00B63903"/>
    <w:rsid w:val="00B8041E"/>
    <w:rsid w:val="00B9408D"/>
    <w:rsid w:val="00BA2B86"/>
    <w:rsid w:val="00BA634A"/>
    <w:rsid w:val="00BE62E7"/>
    <w:rsid w:val="00BF7CF1"/>
    <w:rsid w:val="00C04816"/>
    <w:rsid w:val="00C159CA"/>
    <w:rsid w:val="00C16BF3"/>
    <w:rsid w:val="00C3083C"/>
    <w:rsid w:val="00C322B4"/>
    <w:rsid w:val="00C3311D"/>
    <w:rsid w:val="00C50972"/>
    <w:rsid w:val="00C52F8B"/>
    <w:rsid w:val="00C66598"/>
    <w:rsid w:val="00C71544"/>
    <w:rsid w:val="00CC712A"/>
    <w:rsid w:val="00CC7F74"/>
    <w:rsid w:val="00D33EBB"/>
    <w:rsid w:val="00D44D87"/>
    <w:rsid w:val="00DC6021"/>
    <w:rsid w:val="00DD488F"/>
    <w:rsid w:val="00DF15FB"/>
    <w:rsid w:val="00DF3615"/>
    <w:rsid w:val="00DF53FA"/>
    <w:rsid w:val="00E12F66"/>
    <w:rsid w:val="00E13CF0"/>
    <w:rsid w:val="00E55E64"/>
    <w:rsid w:val="00E66813"/>
    <w:rsid w:val="00E7494F"/>
    <w:rsid w:val="00E832D4"/>
    <w:rsid w:val="00E8683A"/>
    <w:rsid w:val="00EA25E7"/>
    <w:rsid w:val="00EB606B"/>
    <w:rsid w:val="00EC1A41"/>
    <w:rsid w:val="00ED7875"/>
    <w:rsid w:val="00F02B60"/>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2</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4</cp:revision>
  <dcterms:created xsi:type="dcterms:W3CDTF">2016-12-28T00:41:00Z</dcterms:created>
  <dcterms:modified xsi:type="dcterms:W3CDTF">2016-12-28T13:26:00Z</dcterms:modified>
</cp:coreProperties>
</file>