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5AD" w:rsidRDefault="00AE55AD"/>
    <w:p w:rsidR="003972B9" w:rsidRDefault="003972B9">
      <w:pPr>
        <w:rPr>
          <w:b/>
          <w:sz w:val="32"/>
          <w:szCs w:val="32"/>
          <w:u w:val="single"/>
        </w:rPr>
      </w:pPr>
      <w:r w:rsidRPr="003972B9">
        <w:rPr>
          <w:b/>
          <w:sz w:val="32"/>
          <w:szCs w:val="32"/>
          <w:u w:val="single"/>
        </w:rPr>
        <w:t>Propuesta 242</w:t>
      </w:r>
    </w:p>
    <w:p w:rsidR="003972B9" w:rsidRPr="003972B9" w:rsidRDefault="003972B9">
      <w:pPr>
        <w:rPr>
          <w:sz w:val="32"/>
          <w:szCs w:val="32"/>
        </w:rPr>
      </w:pPr>
      <w:r>
        <w:rPr>
          <w:noProof/>
          <w:sz w:val="32"/>
          <w:szCs w:val="32"/>
          <w:lang w:eastAsia="es-ES"/>
        </w:rPr>
        <w:drawing>
          <wp:inline distT="0" distB="0" distL="0" distR="0">
            <wp:extent cx="5400040" cy="190077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00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72B9" w:rsidRDefault="003972B9" w:rsidP="003972B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Mesa técnica:</w:t>
      </w:r>
    </w:p>
    <w:tbl>
      <w:tblPr>
        <w:tblW w:w="0" w:type="auto"/>
        <w:tblLook w:val="04A0"/>
      </w:tblPr>
      <w:tblGrid>
        <w:gridCol w:w="1347"/>
        <w:gridCol w:w="5539"/>
      </w:tblGrid>
      <w:tr w:rsidR="003972B9" w:rsidTr="003972B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972B9" w:rsidRDefault="00397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Válida o no válida *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972B9" w:rsidRDefault="00D63AAE">
            <w:pPr>
              <w:spacing w:after="0"/>
              <w:rPr>
                <w:rFonts w:eastAsiaTheme="minorEastAsia" w:cs="Times New Roman"/>
                <w:lang w:eastAsia="es-ES"/>
              </w:rPr>
            </w:pPr>
            <w:r>
              <w:rPr>
                <w:rFonts w:eastAsiaTheme="minorEastAsia" w:cs="Times New Roman"/>
                <w:lang w:eastAsia="es-ES"/>
              </w:rPr>
              <w:t>NO COMPETENCIA MUNICIPAL</w:t>
            </w:r>
          </w:p>
        </w:tc>
      </w:tr>
      <w:tr w:rsidR="003972B9" w:rsidTr="003972B9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972B9" w:rsidRDefault="00397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Áreas que afecta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972B9" w:rsidRDefault="003972B9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3972B9" w:rsidTr="003972B9">
        <w:trPr>
          <w:trHeight w:val="2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972B9" w:rsidRDefault="00397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Área responsable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972B9" w:rsidRDefault="003972B9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  <w:tr w:rsidR="003972B9" w:rsidTr="003972B9">
        <w:trPr>
          <w:trHeight w:val="2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972B9" w:rsidRDefault="003972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  <w:r>
              <w:rPr>
                <w:rFonts w:ascii="Calibri" w:eastAsia="Times New Roman" w:hAnsi="Calibri" w:cs="Times New Roman"/>
                <w:color w:val="000000"/>
                <w:sz w:val="15"/>
                <w:szCs w:val="15"/>
                <w:lang w:eastAsia="es-ES"/>
              </w:rPr>
              <w:t>Coste aproximado</w:t>
            </w:r>
          </w:p>
        </w:tc>
        <w:tc>
          <w:tcPr>
            <w:tcW w:w="5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82" w:type="dxa"/>
              <w:bottom w:w="0" w:type="dxa"/>
              <w:right w:w="82" w:type="dxa"/>
            </w:tcMar>
            <w:hideMark/>
          </w:tcPr>
          <w:p w:rsidR="003972B9" w:rsidRDefault="003972B9">
            <w:pPr>
              <w:spacing w:after="0"/>
              <w:rPr>
                <w:rFonts w:eastAsiaTheme="minorEastAsia" w:cs="Times New Roman"/>
                <w:lang w:eastAsia="es-ES"/>
              </w:rPr>
            </w:pPr>
          </w:p>
        </w:tc>
      </w:tr>
    </w:tbl>
    <w:p w:rsidR="003972B9" w:rsidRDefault="003972B9" w:rsidP="003972B9"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Calibri" w:eastAsia="Times New Roman" w:hAnsi="Calibri" w:cs="Times New Roman"/>
          <w:color w:val="000000"/>
          <w:sz w:val="15"/>
          <w:szCs w:val="15"/>
          <w:lang w:eastAsia="es-ES"/>
        </w:rPr>
        <w:t>* Si no es válida explicar el motivo</w:t>
      </w:r>
    </w:p>
    <w:p w:rsidR="003972B9" w:rsidRDefault="003972B9"/>
    <w:sectPr w:rsidR="003972B9" w:rsidSect="00AE5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3972B9"/>
    <w:rsid w:val="003972B9"/>
    <w:rsid w:val="006649EF"/>
    <w:rsid w:val="00AE55AD"/>
    <w:rsid w:val="00D63A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2B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7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0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148</Characters>
  <Application>Microsoft Office Word</Application>
  <DocSecurity>0</DocSecurity>
  <Lines>1</Lines>
  <Paragraphs>1</Paragraphs>
  <ScaleCrop>false</ScaleCrop>
  <Company>TOSHIBA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eantonio</cp:lastModifiedBy>
  <cp:revision>2</cp:revision>
  <dcterms:created xsi:type="dcterms:W3CDTF">2016-12-27T21:41:00Z</dcterms:created>
  <dcterms:modified xsi:type="dcterms:W3CDTF">2016-12-28T13:52:00Z</dcterms:modified>
</cp:coreProperties>
</file>