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204"/>
        <w:bidiVisual/>
        <w:tblW w:w="15472" w:type="dxa"/>
        <w:tblLook w:val="04A0" w:firstRow="1" w:lastRow="0" w:firstColumn="1" w:lastColumn="0" w:noHBand="0" w:noVBand="1"/>
      </w:tblPr>
      <w:tblGrid>
        <w:gridCol w:w="2882"/>
        <w:gridCol w:w="3143"/>
        <w:gridCol w:w="9447"/>
      </w:tblGrid>
      <w:tr w:rsidR="002B5B64" w:rsidRPr="00C121EE" w14:paraId="5F9B8BE3" w14:textId="77777777" w:rsidTr="00201B2C">
        <w:trPr>
          <w:trHeight w:val="1080"/>
        </w:trPr>
        <w:tc>
          <w:tcPr>
            <w:tcW w:w="2882" w:type="dxa"/>
          </w:tcPr>
          <w:p w14:paraId="10C5D228" w14:textId="77777777" w:rsidR="002B5B64" w:rsidRPr="00C121EE" w:rsidRDefault="00DD2740" w:rsidP="00C121EE">
            <w:pPr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22F7FD5" wp14:editId="6347E704">
                  <wp:extent cx="822960" cy="744583"/>
                  <wp:effectExtent l="0" t="0" r="0" b="0"/>
                  <wp:docPr id="1" name="Picture 1" descr="تنزي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تنزي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744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3" w:type="dxa"/>
            <w:vAlign w:val="center"/>
          </w:tcPr>
          <w:p w14:paraId="101C0800" w14:textId="77777777" w:rsidR="002B5B64" w:rsidRPr="00C121EE" w:rsidRDefault="002B5B64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C121EE">
              <w:rPr>
                <w:b/>
                <w:bCs/>
                <w:sz w:val="32"/>
                <w:szCs w:val="32"/>
                <w:rtl/>
              </w:rPr>
              <w:t xml:space="preserve">جامعة </w:t>
            </w:r>
            <w:r w:rsidRPr="00C121EE">
              <w:rPr>
                <w:rFonts w:hint="cs"/>
                <w:b/>
                <w:bCs/>
                <w:sz w:val="32"/>
                <w:szCs w:val="32"/>
                <w:rtl/>
              </w:rPr>
              <w:t>الإسراء</w:t>
            </w:r>
          </w:p>
          <w:p w14:paraId="1E6B95B5" w14:textId="77777777" w:rsidR="002B5B64" w:rsidRPr="00C121EE" w:rsidRDefault="009573DF" w:rsidP="00C121EE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U</w:t>
            </w:r>
            <w:r w:rsidR="002B5B64" w:rsidRPr="00C121EE">
              <w:rPr>
                <w:b/>
                <w:bCs/>
                <w:sz w:val="32"/>
                <w:szCs w:val="32"/>
              </w:rPr>
              <w:t>niversity</w:t>
            </w:r>
            <w:r w:rsidR="002B5B64" w:rsidRPr="00C121EE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proofErr w:type="spellStart"/>
            <w:r w:rsidR="002B5B64" w:rsidRPr="00C121EE">
              <w:rPr>
                <w:b/>
                <w:bCs/>
                <w:sz w:val="32"/>
                <w:szCs w:val="32"/>
              </w:rPr>
              <w:t>Israa</w:t>
            </w:r>
            <w:proofErr w:type="spellEnd"/>
          </w:p>
          <w:p w14:paraId="205B12F4" w14:textId="77777777" w:rsidR="002B5B64" w:rsidRPr="006F6DB6" w:rsidRDefault="002B5B64" w:rsidP="00C121EE">
            <w:pPr>
              <w:jc w:val="center"/>
              <w:rPr>
                <w:rFonts w:ascii="Blackadder ITC" w:hAnsi="Blackadder ITC" w:cs="Simplified Arabic"/>
                <w:b/>
                <w:bCs/>
                <w:sz w:val="2"/>
                <w:szCs w:val="2"/>
              </w:rPr>
            </w:pPr>
          </w:p>
        </w:tc>
        <w:tc>
          <w:tcPr>
            <w:tcW w:w="9447" w:type="dxa"/>
            <w:vAlign w:val="center"/>
          </w:tcPr>
          <w:p w14:paraId="60F2D815" w14:textId="77777777" w:rsidR="002B5B64" w:rsidRPr="006F6DB6" w:rsidRDefault="006F6DB6" w:rsidP="006F6DB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                           </w:t>
            </w:r>
            <w:r w:rsidR="002B5B64" w:rsidRPr="006F6DB6">
              <w:rPr>
                <w:b/>
                <w:bCs/>
                <w:sz w:val="32"/>
                <w:szCs w:val="32"/>
                <w:rtl/>
              </w:rPr>
              <w:t>الشؤون الأكاديمية</w:t>
            </w:r>
          </w:p>
          <w:p w14:paraId="5F58755E" w14:textId="77777777" w:rsidR="002B5B64" w:rsidRPr="00C121EE" w:rsidRDefault="006F6DB6" w:rsidP="006F6DB6">
            <w:pPr>
              <w:jc w:val="center"/>
              <w:rPr>
                <w:rFonts w:ascii="Blackadder ITC" w:hAnsi="Blackadder ITC" w:cs="Simplified Arabic"/>
                <w:b/>
                <w:bCs/>
                <w:sz w:val="32"/>
                <w:szCs w:val="32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 xml:space="preserve">                                                      </w:t>
            </w:r>
            <w:r w:rsidRPr="006F6DB6">
              <w:rPr>
                <w:rFonts w:ascii="Blackadder ITC" w:hAnsi="Blackadder ITC" w:cs="Simplified Arabic" w:hint="cs"/>
                <w:b/>
                <w:bCs/>
                <w:sz w:val="32"/>
                <w:szCs w:val="32"/>
                <w:rtl/>
              </w:rPr>
              <w:t>كلية المهن الصحية</w:t>
            </w:r>
          </w:p>
        </w:tc>
      </w:tr>
    </w:tbl>
    <w:p w14:paraId="6D525D27" w14:textId="77777777" w:rsidR="00C73353" w:rsidRPr="002A47C3" w:rsidRDefault="009573DF" w:rsidP="00645BC1">
      <w:pPr>
        <w:rPr>
          <w:rFonts w:ascii="Blackadder ITC" w:hAnsi="Blackadder ITC" w:cs="Simplified Arabic"/>
          <w:b/>
          <w:bCs/>
          <w:sz w:val="8"/>
          <w:szCs w:val="8"/>
          <w:rtl/>
        </w:rPr>
      </w:pP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  <w:r>
        <w:rPr>
          <w:rFonts w:ascii="Blackadder ITC" w:hAnsi="Blackadder ITC" w:cs="Simplified Arabic"/>
          <w:b/>
          <w:bCs/>
          <w:sz w:val="8"/>
          <w:szCs w:val="8"/>
        </w:rPr>
        <w:softHyphen/>
      </w:r>
    </w:p>
    <w:tbl>
      <w:tblPr>
        <w:bidiVisual/>
        <w:tblW w:w="15670" w:type="dxa"/>
        <w:tblInd w:w="-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629"/>
        <w:gridCol w:w="1170"/>
        <w:gridCol w:w="1530"/>
        <w:gridCol w:w="1350"/>
        <w:gridCol w:w="2523"/>
        <w:gridCol w:w="1620"/>
        <w:gridCol w:w="1710"/>
        <w:gridCol w:w="1977"/>
        <w:gridCol w:w="895"/>
      </w:tblGrid>
      <w:tr w:rsidR="00ED277D" w:rsidRPr="00ED277D" w14:paraId="41079156" w14:textId="77777777" w:rsidTr="00C61AB0">
        <w:trPr>
          <w:trHeight w:val="458"/>
        </w:trPr>
        <w:tc>
          <w:tcPr>
            <w:tcW w:w="15670" w:type="dxa"/>
            <w:gridSpan w:val="10"/>
          </w:tcPr>
          <w:p w14:paraId="0BCC8B45" w14:textId="77777777" w:rsidR="00ED277D" w:rsidRPr="007117C2" w:rsidRDefault="00ED277D" w:rsidP="00C121EE">
            <w:pPr>
              <w:tabs>
                <w:tab w:val="left" w:pos="509"/>
              </w:tabs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خطة وتوصيف مساق </w:t>
            </w:r>
          </w:p>
        </w:tc>
      </w:tr>
      <w:tr w:rsidR="00F233A1" w:rsidRPr="00ED277D" w14:paraId="4BA3E440" w14:textId="77777777" w:rsidTr="007117C2">
        <w:tc>
          <w:tcPr>
            <w:tcW w:w="1266" w:type="dxa"/>
          </w:tcPr>
          <w:p w14:paraId="5A5F5DB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اسم المساق</w:t>
            </w:r>
          </w:p>
        </w:tc>
        <w:tc>
          <w:tcPr>
            <w:tcW w:w="1629" w:type="dxa"/>
          </w:tcPr>
          <w:p w14:paraId="179B2EA4" w14:textId="27C7EB99" w:rsidR="00ED277D" w:rsidRPr="007117C2" w:rsidRDefault="002D02B6" w:rsidP="00624E78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الكيمياء </w:t>
            </w:r>
            <w:r w:rsidR="00624E78">
              <w:rPr>
                <w:rFonts w:ascii="Simplified Arabic" w:hAnsi="Simplified Arabic" w:cs="Simplified Arabic" w:hint="cs"/>
                <w:b/>
                <w:bCs/>
                <w:rtl/>
              </w:rPr>
              <w:t>التحليلية</w:t>
            </w:r>
          </w:p>
        </w:tc>
        <w:tc>
          <w:tcPr>
            <w:tcW w:w="1170" w:type="dxa"/>
          </w:tcPr>
          <w:p w14:paraId="37591867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المساق</w:t>
            </w:r>
          </w:p>
        </w:tc>
        <w:tc>
          <w:tcPr>
            <w:tcW w:w="1530" w:type="dxa"/>
          </w:tcPr>
          <w:p w14:paraId="700A048D" w14:textId="313D600A" w:rsidR="00ED277D" w:rsidRPr="00EC3A72" w:rsidRDefault="00A56EA3" w:rsidP="004A0DD9">
            <w:pPr>
              <w:tabs>
                <w:tab w:val="left" w:pos="509"/>
              </w:tabs>
              <w:rPr>
                <w:rFonts w:ascii="Simplified Arabic" w:hAnsi="Simplified Arabic" w:cs="Simplified Arabic"/>
              </w:rPr>
            </w:pPr>
            <w:r w:rsidRPr="00EC3A72">
              <w:rPr>
                <w:rFonts w:ascii="Simplified Arabic" w:hAnsi="Simplified Arabic" w:cs="Simplified Arabic"/>
              </w:rPr>
              <w:t>BMET132</w:t>
            </w:r>
            <w:bookmarkStart w:id="0" w:name="_GoBack"/>
            <w:bookmarkEnd w:id="0"/>
            <w:r w:rsidRPr="00EC3A72">
              <w:rPr>
                <w:rFonts w:ascii="Simplified Arabic" w:hAnsi="Simplified Arabic" w:cs="Simplified Arabic"/>
              </w:rPr>
              <w:t>4</w:t>
            </w:r>
          </w:p>
        </w:tc>
        <w:tc>
          <w:tcPr>
            <w:tcW w:w="1350" w:type="dxa"/>
          </w:tcPr>
          <w:p w14:paraId="4B5D8CF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نوع المساق</w:t>
            </w:r>
          </w:p>
        </w:tc>
        <w:tc>
          <w:tcPr>
            <w:tcW w:w="2523" w:type="dxa"/>
          </w:tcPr>
          <w:p w14:paraId="5EF57708" w14:textId="26209F1C" w:rsidR="00ED277D" w:rsidRPr="00ED277D" w:rsidRDefault="00336374" w:rsidP="00A56EA3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متطلب </w:t>
            </w:r>
            <w:r w:rsidR="00A56EA3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تخصص</w:t>
            </w:r>
          </w:p>
        </w:tc>
        <w:tc>
          <w:tcPr>
            <w:tcW w:w="1620" w:type="dxa"/>
          </w:tcPr>
          <w:p w14:paraId="09E45A8E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فصول المساق</w:t>
            </w:r>
          </w:p>
        </w:tc>
        <w:tc>
          <w:tcPr>
            <w:tcW w:w="1710" w:type="dxa"/>
            <w:vAlign w:val="center"/>
          </w:tcPr>
          <w:p w14:paraId="1872BB9A" w14:textId="39478B6D" w:rsidR="00ED277D" w:rsidRPr="007117C2" w:rsidRDefault="009D2D37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/>
                <w:b/>
                <w:bCs/>
              </w:rPr>
              <w:t>7</w:t>
            </w:r>
          </w:p>
        </w:tc>
        <w:tc>
          <w:tcPr>
            <w:tcW w:w="1977" w:type="dxa"/>
            <w:vAlign w:val="center"/>
          </w:tcPr>
          <w:p w14:paraId="0493B766" w14:textId="77777777" w:rsidR="00ED277D" w:rsidRPr="007117C2" w:rsidRDefault="00ED277D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rtl/>
              </w:rPr>
              <w:t>عدد محاضرات المساق</w:t>
            </w:r>
          </w:p>
        </w:tc>
        <w:tc>
          <w:tcPr>
            <w:tcW w:w="895" w:type="dxa"/>
            <w:vAlign w:val="center"/>
          </w:tcPr>
          <w:p w14:paraId="31EF7D3A" w14:textId="566287E0" w:rsidR="00ED277D" w:rsidRPr="007117C2" w:rsidRDefault="00A56EA3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26</w:t>
            </w:r>
          </w:p>
        </w:tc>
      </w:tr>
      <w:tr w:rsidR="00F233A1" w:rsidRPr="00ED277D" w14:paraId="772A0BA9" w14:textId="77777777" w:rsidTr="007117C2">
        <w:tc>
          <w:tcPr>
            <w:tcW w:w="1266" w:type="dxa"/>
          </w:tcPr>
          <w:p w14:paraId="69783E58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لقسم</w:t>
            </w:r>
          </w:p>
        </w:tc>
        <w:tc>
          <w:tcPr>
            <w:tcW w:w="1629" w:type="dxa"/>
          </w:tcPr>
          <w:p w14:paraId="44FCA0AB" w14:textId="384DF6DA" w:rsidR="00ED277D" w:rsidRPr="007117C2" w:rsidRDefault="004A0DD9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</w:t>
            </w:r>
            <w:r w:rsidR="00A5259E">
              <w:rPr>
                <w:rFonts w:ascii="Simplified Arabic" w:hAnsi="Simplified Arabic" w:cs="Simplified Arabic" w:hint="cs"/>
                <w:b/>
                <w:bCs/>
                <w:rtl/>
              </w:rPr>
              <w:t>طب المخبري</w:t>
            </w:r>
          </w:p>
        </w:tc>
        <w:tc>
          <w:tcPr>
            <w:tcW w:w="1170" w:type="dxa"/>
          </w:tcPr>
          <w:p w14:paraId="2AAC8CC6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التخصص</w:t>
            </w:r>
          </w:p>
        </w:tc>
        <w:tc>
          <w:tcPr>
            <w:tcW w:w="1530" w:type="dxa"/>
          </w:tcPr>
          <w:p w14:paraId="38A15ACD" w14:textId="024E78A1" w:rsidR="00ED277D" w:rsidRPr="007117C2" w:rsidRDefault="00A5259E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الطب المخبري</w:t>
            </w:r>
          </w:p>
        </w:tc>
        <w:tc>
          <w:tcPr>
            <w:tcW w:w="1350" w:type="dxa"/>
          </w:tcPr>
          <w:p w14:paraId="2125404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السابق</w:t>
            </w:r>
          </w:p>
        </w:tc>
        <w:tc>
          <w:tcPr>
            <w:tcW w:w="2523" w:type="dxa"/>
          </w:tcPr>
          <w:p w14:paraId="2D1F49B8" w14:textId="35F64BD7" w:rsidR="00ED277D" w:rsidRPr="00ED277D" w:rsidRDefault="00A56EA3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كيمياء عامة</w:t>
            </w:r>
          </w:p>
        </w:tc>
        <w:tc>
          <w:tcPr>
            <w:tcW w:w="1620" w:type="dxa"/>
          </w:tcPr>
          <w:p w14:paraId="245BE99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المتطلب اللاح</w:t>
            </w:r>
            <w:r w:rsidRPr="006B4FC0">
              <w:rPr>
                <w:rFonts w:ascii="Simplified Arabic" w:hAnsi="Simplified Arabic" w:cs="Simplified Arabic" w:hint="eastAsia"/>
                <w:b/>
                <w:bCs/>
                <w:sz w:val="22"/>
                <w:szCs w:val="22"/>
                <w:rtl/>
              </w:rPr>
              <w:t>ق</w:t>
            </w:r>
          </w:p>
        </w:tc>
        <w:tc>
          <w:tcPr>
            <w:tcW w:w="1710" w:type="dxa"/>
          </w:tcPr>
          <w:p w14:paraId="751D2636" w14:textId="0C919D1B" w:rsidR="00ED277D" w:rsidRPr="007117C2" w:rsidRDefault="00A56EA3" w:rsidP="00A5259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التحليل الالي</w:t>
            </w:r>
          </w:p>
        </w:tc>
        <w:tc>
          <w:tcPr>
            <w:tcW w:w="1977" w:type="dxa"/>
          </w:tcPr>
          <w:p w14:paraId="7A4FD615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عدد ساعات المساق</w:t>
            </w:r>
          </w:p>
        </w:tc>
        <w:tc>
          <w:tcPr>
            <w:tcW w:w="895" w:type="dxa"/>
            <w:vAlign w:val="center"/>
          </w:tcPr>
          <w:p w14:paraId="63D4D631" w14:textId="2867F2D4" w:rsidR="00ED277D" w:rsidRPr="007117C2" w:rsidRDefault="00A56EA3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3</w:t>
            </w:r>
          </w:p>
        </w:tc>
      </w:tr>
      <w:tr w:rsidR="00F233A1" w:rsidRPr="00ED277D" w14:paraId="6B47C8B6" w14:textId="77777777" w:rsidTr="007117C2">
        <w:tc>
          <w:tcPr>
            <w:tcW w:w="1266" w:type="dxa"/>
          </w:tcPr>
          <w:p w14:paraId="230E47E2" w14:textId="77777777" w:rsidR="00ED277D" w:rsidRPr="006B4FC0" w:rsidRDefault="006F6DB6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</w:t>
            </w:r>
            <w:r w:rsidR="00CD44F5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محاضر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629" w:type="dxa"/>
          </w:tcPr>
          <w:p w14:paraId="75E87BBF" w14:textId="59D525AA" w:rsidR="00ED277D" w:rsidRPr="007117C2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ascii="Simplified Arabic" w:hAnsi="Simplified Arabic" w:cs="Simplified Arabic"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قرمان</w:t>
            </w:r>
          </w:p>
        </w:tc>
        <w:tc>
          <w:tcPr>
            <w:tcW w:w="1170" w:type="dxa"/>
          </w:tcPr>
          <w:p w14:paraId="72E035A3" w14:textId="77777777" w:rsidR="00ED277D" w:rsidRPr="006B4FC0" w:rsidRDefault="006F6DB6" w:rsidP="00CD44F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رقم ال</w:t>
            </w:r>
            <w:r w:rsidR="00ED277D"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جوال </w:t>
            </w:r>
          </w:p>
        </w:tc>
        <w:tc>
          <w:tcPr>
            <w:tcW w:w="1530" w:type="dxa"/>
          </w:tcPr>
          <w:p w14:paraId="1E7693BF" w14:textId="1ECBA3DB" w:rsidR="00ED277D" w:rsidRPr="007117C2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1350" w:type="dxa"/>
          </w:tcPr>
          <w:p w14:paraId="460EBEA8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 xml:space="preserve">بريد </w:t>
            </w:r>
            <w:r w:rsid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إ</w:t>
            </w: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لكتروني</w:t>
            </w:r>
          </w:p>
        </w:tc>
        <w:tc>
          <w:tcPr>
            <w:tcW w:w="2523" w:type="dxa"/>
          </w:tcPr>
          <w:p w14:paraId="3EB51CAE" w14:textId="41582370" w:rsidR="00ED277D" w:rsidRPr="00ED277D" w:rsidRDefault="009D2D37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</w:rPr>
            </w:pPr>
            <w:r w:rsidRPr="009D2D37">
              <w:rPr>
                <w:rFonts w:ascii="Simplified Arabic" w:hAnsi="Simplified Arabic" w:cs="Simplified Arabic"/>
                <w:sz w:val="22"/>
                <w:szCs w:val="22"/>
              </w:rPr>
              <w:t>aqaraman@israa.edu.ps</w:t>
            </w:r>
          </w:p>
        </w:tc>
        <w:tc>
          <w:tcPr>
            <w:tcW w:w="1620" w:type="dxa"/>
          </w:tcPr>
          <w:p w14:paraId="451A1D65" w14:textId="6112C0B3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710" w:type="dxa"/>
          </w:tcPr>
          <w:p w14:paraId="15E691E6" w14:textId="77777777" w:rsidR="00ED277D" w:rsidRPr="00ED277D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</w:p>
        </w:tc>
        <w:tc>
          <w:tcPr>
            <w:tcW w:w="1977" w:type="dxa"/>
          </w:tcPr>
          <w:p w14:paraId="4977CEBD" w14:textId="77777777" w:rsidR="00ED277D" w:rsidRPr="006B4FC0" w:rsidRDefault="00ED277D" w:rsidP="00C121EE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sz w:val="22"/>
                <w:szCs w:val="22"/>
                <w:rtl/>
              </w:rPr>
            </w:pPr>
            <w:r w:rsidRPr="006B4FC0">
              <w:rPr>
                <w:rFonts w:ascii="Simplified Arabic" w:hAnsi="Simplified Arabic" w:cs="Simplified Arabic" w:hint="cs"/>
                <w:b/>
                <w:bCs/>
                <w:sz w:val="22"/>
                <w:szCs w:val="22"/>
                <w:rtl/>
              </w:rPr>
              <w:t>الفصل الدراسي</w:t>
            </w:r>
          </w:p>
        </w:tc>
        <w:tc>
          <w:tcPr>
            <w:tcW w:w="895" w:type="dxa"/>
            <w:vAlign w:val="center"/>
          </w:tcPr>
          <w:p w14:paraId="14430C9E" w14:textId="6DE9F405" w:rsidR="00ED277D" w:rsidRPr="007117C2" w:rsidRDefault="00A56EA3" w:rsidP="007117C2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الثاني</w:t>
            </w:r>
          </w:p>
        </w:tc>
      </w:tr>
      <w:tr w:rsidR="00ED277D" w:rsidRPr="00ED277D" w14:paraId="4CD79B99" w14:textId="77777777" w:rsidTr="00F233A1">
        <w:tc>
          <w:tcPr>
            <w:tcW w:w="1266" w:type="dxa"/>
            <w:vAlign w:val="center"/>
          </w:tcPr>
          <w:p w14:paraId="3BEBDA9D" w14:textId="77777777" w:rsidR="00ED277D" w:rsidRPr="00ED277D" w:rsidRDefault="00ED277D" w:rsidP="00D77F3D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 xml:space="preserve">وصف </w:t>
            </w:r>
            <w:r w:rsidR="006F6DB6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ا</w:t>
            </w:r>
            <w:r w:rsidRPr="00ED277D"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لمساق</w:t>
            </w:r>
          </w:p>
        </w:tc>
        <w:tc>
          <w:tcPr>
            <w:tcW w:w="14404" w:type="dxa"/>
            <w:gridSpan w:val="9"/>
          </w:tcPr>
          <w:p w14:paraId="36288DE0" w14:textId="1F7321F7" w:rsidR="00ED277D" w:rsidRPr="004A011D" w:rsidRDefault="00F871A2" w:rsidP="00F871A2">
            <w:pPr>
              <w:ind w:hanging="23"/>
              <w:jc w:val="lowKashida"/>
              <w:rPr>
                <w:sz w:val="28"/>
                <w:szCs w:val="28"/>
                <w:rtl/>
              </w:rPr>
            </w:pP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صمم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هذا المساق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لتزويد الطلاب بالمعرفة النظرية والتجريبية في الكيمياء التحليلية لتشجيع الطلاب على التفكير والعمل باستقلالية أكبر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عند تحليل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مكونات أو مخاليط من المواد الصلبة والسائلة والغازية. الهدف الرئيسي هو اكساب الطلاب الاساس العلمي للتحليل الكيميائي، 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وتحديد العينات وطرق تجهيزها واكسابه مهارة العمل بدقة عند الحصول</w:t>
            </w:r>
            <w:r w:rsidRPr="00F871A2"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  <w:rtl/>
              </w:rPr>
              <w:t xml:space="preserve"> على العينات وتحضيرها </w:t>
            </w:r>
            <w:r w:rsidRPr="00F871A2"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>للتحليل</w:t>
            </w:r>
            <w:r>
              <w:rPr>
                <w:rFonts w:ascii="Helvetica" w:hAnsi="Helvetica" w:hint="cs"/>
                <w:color w:val="333333"/>
                <w:sz w:val="21"/>
                <w:szCs w:val="21"/>
                <w:shd w:val="clear" w:color="auto" w:fill="FFFFFF"/>
                <w:rtl/>
              </w:rPr>
              <w:t xml:space="preserve">. </w:t>
            </w:r>
          </w:p>
        </w:tc>
      </w:tr>
    </w:tbl>
    <w:p w14:paraId="06791287" w14:textId="77777777" w:rsidR="00CE4F10" w:rsidRPr="002A47C3" w:rsidRDefault="00CE4F10" w:rsidP="00CE4F10">
      <w:pPr>
        <w:tabs>
          <w:tab w:val="left" w:pos="509"/>
        </w:tabs>
        <w:ind w:left="720"/>
        <w:rPr>
          <w:rFonts w:ascii="Simplified Arabic" w:hAnsi="Simplified Arabic" w:cs="Simplified Arabic"/>
          <w:sz w:val="8"/>
          <w:szCs w:val="8"/>
          <w:rtl/>
        </w:rPr>
      </w:pPr>
    </w:p>
    <w:tbl>
      <w:tblPr>
        <w:bidiVisual/>
        <w:tblW w:w="15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3860"/>
        <w:gridCol w:w="3040"/>
        <w:gridCol w:w="2520"/>
        <w:gridCol w:w="2182"/>
        <w:gridCol w:w="1551"/>
        <w:gridCol w:w="1843"/>
      </w:tblGrid>
      <w:tr w:rsidR="00AD169F" w:rsidRPr="00C121EE" w14:paraId="6F92C13D" w14:textId="77777777" w:rsidTr="00E1341D">
        <w:trPr>
          <w:tblHeader/>
        </w:trPr>
        <w:tc>
          <w:tcPr>
            <w:tcW w:w="548" w:type="dxa"/>
            <w:shd w:val="clear" w:color="auto" w:fill="D9D9D9" w:themeFill="background1" w:themeFillShade="D9"/>
          </w:tcPr>
          <w:p w14:paraId="6DC885A1" w14:textId="77777777" w:rsidR="00AD169F" w:rsidRPr="00C121EE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14996" w:type="dxa"/>
            <w:gridSpan w:val="6"/>
            <w:shd w:val="clear" w:color="auto" w:fill="D9D9D9" w:themeFill="background1" w:themeFillShade="D9"/>
          </w:tcPr>
          <w:p w14:paraId="40BB615B" w14:textId="77777777" w:rsidR="00AD169F" w:rsidRPr="00221806" w:rsidRDefault="00AD169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  <w:r w:rsidRPr="00221806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 ومخرجاته</w:t>
            </w:r>
          </w:p>
        </w:tc>
      </w:tr>
      <w:tr w:rsidR="00221806" w:rsidRPr="00C121EE" w14:paraId="45EDEF0C" w14:textId="77777777" w:rsidTr="00E1341D">
        <w:trPr>
          <w:trHeight w:val="376"/>
          <w:tblHeader/>
        </w:trPr>
        <w:tc>
          <w:tcPr>
            <w:tcW w:w="548" w:type="dxa"/>
            <w:vMerge w:val="restart"/>
            <w:shd w:val="clear" w:color="auto" w:fill="D9D9D9" w:themeFill="background1" w:themeFillShade="D9"/>
          </w:tcPr>
          <w:p w14:paraId="6C0C318D" w14:textId="77777777" w:rsidR="00221806" w:rsidRPr="00C121EE" w:rsidRDefault="009573DF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>#</w:t>
            </w:r>
          </w:p>
        </w:tc>
        <w:tc>
          <w:tcPr>
            <w:tcW w:w="3860" w:type="dxa"/>
            <w:vMerge w:val="restart"/>
            <w:shd w:val="clear" w:color="auto" w:fill="D9D9D9" w:themeFill="background1" w:themeFillShade="D9"/>
            <w:vAlign w:val="center"/>
          </w:tcPr>
          <w:p w14:paraId="2AD5D9BF" w14:textId="77777777" w:rsidR="00221806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أهداف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  <w:p w14:paraId="690F4109" w14:textId="77777777" w:rsidR="005C0605" w:rsidRPr="009573DF" w:rsidRDefault="005C0605" w:rsidP="005C0605">
            <w:pPr>
              <w:tabs>
                <w:tab w:val="left" w:pos="509"/>
              </w:tabs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مع 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نهاية هذه ال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مساق</w:t>
            </w:r>
            <w:r w:rsidRPr="005C0605">
              <w:rPr>
                <w:rFonts w:ascii="Simplified Arabic" w:hAnsi="Simplified Arabic" w:cs="Simplified Arabic"/>
                <w:b/>
                <w:bCs/>
                <w:rtl/>
              </w:rPr>
              <w:t>، سيتمكن الطلاب من ..</w:t>
            </w:r>
            <w:r>
              <w:rPr>
                <w:rFonts w:ascii="Simplified Arabic" w:hAnsi="Simplified Arabic" w:cs="Simplified Arabic" w:hint="cs"/>
                <w:b/>
                <w:bCs/>
                <w:rtl/>
              </w:rPr>
              <w:t>.</w:t>
            </w:r>
          </w:p>
        </w:tc>
        <w:tc>
          <w:tcPr>
            <w:tcW w:w="3040" w:type="dxa"/>
            <w:vMerge w:val="restart"/>
            <w:shd w:val="clear" w:color="auto" w:fill="D9D9D9" w:themeFill="background1" w:themeFillShade="D9"/>
            <w:vAlign w:val="center"/>
          </w:tcPr>
          <w:p w14:paraId="093EEF82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مخرجات الم</w:t>
            </w:r>
            <w:r w:rsidR="006F6DB6">
              <w:rPr>
                <w:rFonts w:ascii="Simplified Arabic" w:hAnsi="Simplified Arabic" w:cs="Simplified Arabic" w:hint="cs"/>
                <w:b/>
                <w:bCs/>
                <w:rtl/>
              </w:rPr>
              <w:t>ساق</w:t>
            </w:r>
          </w:p>
        </w:tc>
        <w:tc>
          <w:tcPr>
            <w:tcW w:w="8096" w:type="dxa"/>
            <w:gridSpan w:val="4"/>
            <w:shd w:val="clear" w:color="auto" w:fill="D9D9D9" w:themeFill="background1" w:themeFillShade="D9"/>
            <w:vAlign w:val="center"/>
          </w:tcPr>
          <w:p w14:paraId="4E76FDA8" w14:textId="77777777" w:rsidR="00221806" w:rsidRPr="009573DF" w:rsidRDefault="00221806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نوع مخرجات التعليم (مختصر)</w:t>
            </w:r>
          </w:p>
        </w:tc>
      </w:tr>
      <w:tr w:rsidR="002A47C3" w:rsidRPr="00C121EE" w14:paraId="0B3CBF44" w14:textId="77777777" w:rsidTr="00D73A3B">
        <w:trPr>
          <w:trHeight w:val="419"/>
          <w:tblHeader/>
        </w:trPr>
        <w:tc>
          <w:tcPr>
            <w:tcW w:w="548" w:type="dxa"/>
            <w:vMerge/>
            <w:shd w:val="clear" w:color="auto" w:fill="D9D9D9" w:themeFill="background1" w:themeFillShade="D9"/>
          </w:tcPr>
          <w:p w14:paraId="53F8711B" w14:textId="77777777" w:rsidR="002A47C3" w:rsidRPr="00C121EE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Merge/>
            <w:shd w:val="clear" w:color="auto" w:fill="D9D9D9" w:themeFill="background1" w:themeFillShade="D9"/>
            <w:vAlign w:val="center"/>
          </w:tcPr>
          <w:p w14:paraId="7D17F92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3040" w:type="dxa"/>
            <w:vMerge/>
            <w:shd w:val="clear" w:color="auto" w:fill="D9D9D9" w:themeFill="background1" w:themeFillShade="D9"/>
            <w:vAlign w:val="center"/>
          </w:tcPr>
          <w:p w14:paraId="1BBEB0BA" w14:textId="77777777" w:rsidR="002A47C3" w:rsidRPr="009573DF" w:rsidRDefault="002A47C3" w:rsidP="00C121EE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7D8E9BC5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معرفه وفهم</w:t>
            </w:r>
          </w:p>
        </w:tc>
        <w:tc>
          <w:tcPr>
            <w:tcW w:w="2182" w:type="dxa"/>
            <w:shd w:val="clear" w:color="auto" w:fill="D9D9D9" w:themeFill="background1" w:themeFillShade="D9"/>
            <w:vAlign w:val="center"/>
          </w:tcPr>
          <w:p w14:paraId="62FACA5A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ذهنية</w:t>
            </w:r>
          </w:p>
        </w:tc>
        <w:tc>
          <w:tcPr>
            <w:tcW w:w="1551" w:type="dxa"/>
            <w:shd w:val="clear" w:color="auto" w:fill="D9D9D9" w:themeFill="background1" w:themeFillShade="D9"/>
            <w:vAlign w:val="center"/>
          </w:tcPr>
          <w:p w14:paraId="4A31CD37" w14:textId="77777777" w:rsidR="002A47C3" w:rsidRPr="009573DF" w:rsidRDefault="002A47C3" w:rsidP="006B4FC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>مهارات تقنية وفنية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39A8DBF" w14:textId="77777777" w:rsidR="002A47C3" w:rsidRPr="009573DF" w:rsidRDefault="002A47C3" w:rsidP="00DD007A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rtl/>
              </w:rPr>
              <w:t xml:space="preserve">مهارات عامة </w:t>
            </w:r>
          </w:p>
        </w:tc>
      </w:tr>
      <w:tr w:rsidR="00F27DDF" w:rsidRPr="00C121EE" w14:paraId="74F43CBD" w14:textId="77777777" w:rsidTr="00D73A3B">
        <w:tc>
          <w:tcPr>
            <w:tcW w:w="548" w:type="dxa"/>
            <w:vAlign w:val="center"/>
          </w:tcPr>
          <w:p w14:paraId="4EE44041" w14:textId="77777777" w:rsidR="00F27DDF" w:rsidRPr="00C121EE" w:rsidRDefault="00F27DDF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7AEF68F5" w14:textId="77777777" w:rsidR="001F11DF" w:rsidRPr="003B7807" w:rsidRDefault="001F11DF" w:rsidP="003B7807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</w:p>
          <w:p w14:paraId="2581EBE9" w14:textId="411A6933" w:rsidR="00F27DDF" w:rsidRPr="008A37B7" w:rsidRDefault="001402C3" w:rsidP="00A87A1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التعرف على </w:t>
            </w:r>
            <w:r w:rsidR="00A87A1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التحليل الكيمائي.</w:t>
            </w:r>
          </w:p>
        </w:tc>
        <w:tc>
          <w:tcPr>
            <w:tcW w:w="3040" w:type="dxa"/>
          </w:tcPr>
          <w:p w14:paraId="406A4CFE" w14:textId="77777777" w:rsidR="001F11DF" w:rsidRDefault="001F11DF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4440B83" w14:textId="4D5C16FB" w:rsidR="00F27DDF" w:rsidRDefault="00BB0FB5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2AEA0D84" w14:textId="13469639" w:rsidR="001A269C" w:rsidRDefault="00CC1280" w:rsidP="00A045C1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الطرق </w:t>
            </w:r>
            <w:r w:rsidR="00A045C1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الكمية والكيفية في التحليل</w:t>
            </w:r>
          </w:p>
          <w:p w14:paraId="417A471A" w14:textId="0EDD5962" w:rsidR="00594B34" w:rsidRDefault="00594B34" w:rsidP="00484997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2182" w:type="dxa"/>
          </w:tcPr>
          <w:p w14:paraId="2AEFBB61" w14:textId="62A19A52" w:rsidR="001A269C" w:rsidRDefault="00A045C1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يستخدم الطريقة العلمية لحل المشكلات</w:t>
            </w:r>
            <w:r w:rsidR="00CC1280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.</w:t>
            </w:r>
          </w:p>
          <w:p w14:paraId="1E55A466" w14:textId="77777777" w:rsidR="00E97614" w:rsidRDefault="00E9761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0B069839" w14:textId="3385B14E" w:rsidR="00594B34" w:rsidRDefault="00594B34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551" w:type="dxa"/>
          </w:tcPr>
          <w:p w14:paraId="410FE740" w14:textId="1D922029" w:rsidR="001A269C" w:rsidRDefault="00F32675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يميز الطريقة المستخدمة لحل مشكلة بحثية</w:t>
            </w:r>
          </w:p>
          <w:p w14:paraId="170A8C24" w14:textId="4B32047B" w:rsidR="001A269C" w:rsidRDefault="001A269C" w:rsidP="00C121EE">
            <w:pPr>
              <w:tabs>
                <w:tab w:val="left" w:pos="509"/>
              </w:tabs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843" w:type="dxa"/>
          </w:tcPr>
          <w:p w14:paraId="0AAEF4DB" w14:textId="73E0E22A" w:rsidR="00BB0FB5" w:rsidRPr="001A269C" w:rsidRDefault="00F32675" w:rsidP="00C32F48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تقدير دور الكيمياء التحليلية في الطب المخبري</w:t>
            </w:r>
          </w:p>
        </w:tc>
      </w:tr>
      <w:tr w:rsidR="0081116A" w:rsidRPr="00C121EE" w14:paraId="5E9A3723" w14:textId="77777777" w:rsidTr="00D73A3B">
        <w:tc>
          <w:tcPr>
            <w:tcW w:w="548" w:type="dxa"/>
            <w:vAlign w:val="center"/>
          </w:tcPr>
          <w:p w14:paraId="792493D9" w14:textId="77777777" w:rsidR="0081116A" w:rsidRPr="00C121EE" w:rsidRDefault="0081116A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0B48F1F5" w14:textId="43B12549" w:rsidR="0081116A" w:rsidRPr="003B7807" w:rsidRDefault="00873FDF" w:rsidP="00A87A1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الأدوات الأساسية للكيمياء التحليلية</w:t>
            </w:r>
          </w:p>
        </w:tc>
        <w:tc>
          <w:tcPr>
            <w:tcW w:w="3040" w:type="dxa"/>
          </w:tcPr>
          <w:p w14:paraId="0876FCE1" w14:textId="30F25B29" w:rsidR="0081116A" w:rsidRDefault="00C32F48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256DAD0" w14:textId="78FE051B" w:rsidR="00F32675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الارقام والوحدات في الكيمياء التحليلية</w:t>
            </w:r>
          </w:p>
          <w:p w14:paraId="2B2F84F4" w14:textId="3E8B16FF" w:rsidR="00F32675" w:rsidRPr="00F32675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الادوات والاجهزة الاساسية</w:t>
            </w:r>
          </w:p>
          <w:p w14:paraId="57CFF20B" w14:textId="4CD911C2" w:rsidR="0081116A" w:rsidRDefault="00F32675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ab/>
            </w:r>
          </w:p>
        </w:tc>
        <w:tc>
          <w:tcPr>
            <w:tcW w:w="2182" w:type="dxa"/>
          </w:tcPr>
          <w:p w14:paraId="5F857393" w14:textId="041FECCE" w:rsidR="0081116A" w:rsidRDefault="00CC1280" w:rsidP="00F27D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يقارن بين الطاقة المتجددة وغير المتجددة</w:t>
            </w:r>
          </w:p>
        </w:tc>
        <w:tc>
          <w:tcPr>
            <w:tcW w:w="1551" w:type="dxa"/>
          </w:tcPr>
          <w:p w14:paraId="770F2217" w14:textId="77777777" w:rsidR="0081116A" w:rsidRDefault="00F32675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يجري </w:t>
            </w: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الحسابات </w:t>
            </w:r>
            <w:proofErr w:type="spellStart"/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الستيكيومترية</w:t>
            </w:r>
            <w:proofErr w:type="spellEnd"/>
          </w:p>
          <w:p w14:paraId="1DAFB79B" w14:textId="249C144B" w:rsidR="00F32675" w:rsidRDefault="00F32675" w:rsidP="00594B34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3267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تحضير المحاليل</w:t>
            </w:r>
          </w:p>
        </w:tc>
        <w:tc>
          <w:tcPr>
            <w:tcW w:w="1843" w:type="dxa"/>
          </w:tcPr>
          <w:p w14:paraId="792369AE" w14:textId="38C08A82" w:rsidR="0081116A" w:rsidRDefault="00F32675" w:rsidP="00CC1280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يحضر محلول معلوم التركيز</w:t>
            </w:r>
            <w:r w:rsidR="00C32F48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 </w:t>
            </w:r>
          </w:p>
        </w:tc>
      </w:tr>
      <w:tr w:rsidR="00CA45E2" w:rsidRPr="00C121EE" w14:paraId="1AEC590A" w14:textId="77777777" w:rsidTr="00D73A3B">
        <w:trPr>
          <w:trHeight w:val="964"/>
        </w:trPr>
        <w:tc>
          <w:tcPr>
            <w:tcW w:w="548" w:type="dxa"/>
            <w:vAlign w:val="center"/>
          </w:tcPr>
          <w:p w14:paraId="0D3FD7EA" w14:textId="77777777" w:rsidR="00CA45E2" w:rsidRPr="00C121EE" w:rsidRDefault="00CA45E2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654ADE5C" w14:textId="2538F5BD" w:rsidR="00CA45E2" w:rsidRPr="003B7807" w:rsidRDefault="00873FDF" w:rsidP="00873F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"/>
                <w:szCs w:val="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حدد متطلبات </w:t>
            </w:r>
            <w: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أفضل طر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ق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التحليل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الكيمائي</w:t>
            </w:r>
          </w:p>
        </w:tc>
        <w:tc>
          <w:tcPr>
            <w:tcW w:w="3040" w:type="dxa"/>
          </w:tcPr>
          <w:p w14:paraId="04414BAA" w14:textId="797A4D7A" w:rsidR="00CA45E2" w:rsidRDefault="00CA45E2" w:rsidP="007324A7">
            <w:pPr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 مهارات عامة</w:t>
            </w:r>
          </w:p>
        </w:tc>
        <w:tc>
          <w:tcPr>
            <w:tcW w:w="2520" w:type="dxa"/>
          </w:tcPr>
          <w:p w14:paraId="58005CDF" w14:textId="6D7A98D8" w:rsidR="00CA45E2" w:rsidRDefault="00324649" w:rsidP="00F32675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يذكر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التحليل</w:t>
            </w:r>
          </w:p>
        </w:tc>
        <w:tc>
          <w:tcPr>
            <w:tcW w:w="2182" w:type="dxa"/>
          </w:tcPr>
          <w:p w14:paraId="20F7C5FC" w14:textId="0A783D17" w:rsidR="00CA45E2" w:rsidRDefault="00E056D0" w:rsidP="00646AA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يقارن </w:t>
            </w:r>
            <w:r w:rsidR="00F3267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بين الطرق المختلفة من حيث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معايير الجودة.</w:t>
            </w:r>
          </w:p>
        </w:tc>
        <w:tc>
          <w:tcPr>
            <w:tcW w:w="1551" w:type="dxa"/>
          </w:tcPr>
          <w:p w14:paraId="5C730865" w14:textId="7C191366" w:rsidR="00CA45E2" w:rsidRDefault="00E056D0" w:rsidP="0032464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يصنف </w:t>
            </w:r>
            <w:r w:rsidR="00832825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المركبات حسب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32464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نوع الرابطة</w:t>
            </w:r>
          </w:p>
        </w:tc>
        <w:tc>
          <w:tcPr>
            <w:tcW w:w="1843" w:type="dxa"/>
          </w:tcPr>
          <w:p w14:paraId="4415FF34" w14:textId="5C344384" w:rsidR="00CA45E2" w:rsidRDefault="00324649" w:rsidP="00646AA9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يكتب تقريرا عن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أنواع طرق التحليل.</w:t>
            </w:r>
          </w:p>
        </w:tc>
      </w:tr>
      <w:tr w:rsidR="002A47C3" w:rsidRPr="00C121EE" w14:paraId="0BF5A8A6" w14:textId="77777777" w:rsidTr="00D73A3B">
        <w:tc>
          <w:tcPr>
            <w:tcW w:w="548" w:type="dxa"/>
            <w:vAlign w:val="center"/>
          </w:tcPr>
          <w:p w14:paraId="34825651" w14:textId="49F43B00" w:rsidR="002A47C3" w:rsidRPr="00C121EE" w:rsidRDefault="002A47C3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3089938B" w14:textId="2DCEB66D" w:rsidR="004E60F6" w:rsidRDefault="00D73A3B" w:rsidP="00D73A3B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D73A3B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يحل مسائل الكيمياء التحليلية</w:t>
            </w:r>
          </w:p>
          <w:p w14:paraId="07362743" w14:textId="6265458D" w:rsidR="002A47C3" w:rsidRPr="00C121EE" w:rsidRDefault="002A47C3" w:rsidP="008B3790">
            <w:pPr>
              <w:tabs>
                <w:tab w:val="left" w:pos="509"/>
              </w:tabs>
              <w:ind w:left="313" w:hanging="270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040" w:type="dxa"/>
          </w:tcPr>
          <w:p w14:paraId="5B0397AF" w14:textId="77777777" w:rsidR="004E60F6" w:rsidRDefault="004E60F6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438CF3E8" w14:textId="5CE6941B" w:rsidR="002A47C3" w:rsidRPr="004E60F6" w:rsidRDefault="00BB0FB5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1175D876" w14:textId="47078C57" w:rsidR="002A47C3" w:rsidRPr="00C121EE" w:rsidRDefault="00646AA9" w:rsidP="00324649">
            <w:pPr>
              <w:tabs>
                <w:tab w:val="left" w:pos="4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يذكر طرق وانواع المعايرة</w:t>
            </w:r>
          </w:p>
        </w:tc>
        <w:tc>
          <w:tcPr>
            <w:tcW w:w="2182" w:type="dxa"/>
          </w:tcPr>
          <w:p w14:paraId="70FDDDC9" w14:textId="14D6DD3B" w:rsidR="002A47C3" w:rsidRPr="00C121EE" w:rsidRDefault="001027D0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يميز بين الية عمل </w:t>
            </w:r>
            <w:r w:rsidR="00646AA9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المعايرة</w:t>
            </w:r>
          </w:p>
        </w:tc>
        <w:tc>
          <w:tcPr>
            <w:tcW w:w="1551" w:type="dxa"/>
          </w:tcPr>
          <w:p w14:paraId="56326DB1" w14:textId="2209F629" w:rsidR="004E60F6" w:rsidRPr="00C121EE" w:rsidRDefault="00646AA9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يحسب مسائل </w:t>
            </w:r>
            <w:r w:rsidRPr="00646AA9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الاتزان الكيميائي 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والمعايرة</w:t>
            </w:r>
          </w:p>
        </w:tc>
        <w:tc>
          <w:tcPr>
            <w:tcW w:w="1843" w:type="dxa"/>
          </w:tcPr>
          <w:p w14:paraId="41355029" w14:textId="794D79D6" w:rsidR="00413499" w:rsidRPr="00D73A3B" w:rsidRDefault="00646AA9" w:rsidP="00646AA9">
            <w:pPr>
              <w:tabs>
                <w:tab w:val="left" w:pos="509"/>
              </w:tabs>
              <w:rPr>
                <w:rFonts w:ascii="Simplified Arabic" w:hAnsi="Simplified Arabic" w:cs="Simplified Arabic"/>
                <w:sz w:val="22"/>
                <w:szCs w:val="22"/>
                <w:rtl/>
              </w:rPr>
            </w:pPr>
            <w:r>
              <w:rPr>
                <w:rFonts w:ascii="Simplified Arabic" w:hAnsi="Simplified Arabic" w:cs="Simplified Arabic" w:hint="cs"/>
                <w:sz w:val="22"/>
                <w:szCs w:val="22"/>
                <w:rtl/>
              </w:rPr>
              <w:t>يحل مسائل الاتزان الكيمائي والمعايرة في الكتاب</w:t>
            </w:r>
          </w:p>
          <w:p w14:paraId="67A6FAF0" w14:textId="66ACD30C" w:rsidR="00205FB4" w:rsidRPr="00C121EE" w:rsidRDefault="001027D0" w:rsidP="001027D0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 </w:t>
            </w:r>
          </w:p>
        </w:tc>
      </w:tr>
      <w:tr w:rsidR="00C32F48" w:rsidRPr="00C121EE" w14:paraId="734D6637" w14:textId="77777777" w:rsidTr="00D73A3B">
        <w:tc>
          <w:tcPr>
            <w:tcW w:w="548" w:type="dxa"/>
            <w:vAlign w:val="center"/>
          </w:tcPr>
          <w:p w14:paraId="657898C1" w14:textId="77777777" w:rsidR="00C32F48" w:rsidRPr="00C121EE" w:rsidRDefault="00C32F48" w:rsidP="00ED277D">
            <w:pPr>
              <w:numPr>
                <w:ilvl w:val="0"/>
                <w:numId w:val="20"/>
              </w:num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</w:p>
        </w:tc>
        <w:tc>
          <w:tcPr>
            <w:tcW w:w="3860" w:type="dxa"/>
            <w:vAlign w:val="center"/>
          </w:tcPr>
          <w:p w14:paraId="5E890645" w14:textId="3FA63F39" w:rsidR="00C32F48" w:rsidRDefault="00873FDF" w:rsidP="00873FDF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يتعرف</w:t>
            </w:r>
            <w:r w:rsidR="00D73A3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="005D396B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الحصول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 xml:space="preserve"> على وإعداد</w:t>
            </w: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  <w:r w:rsidRPr="00873FDF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عينات للتحليل</w:t>
            </w:r>
          </w:p>
        </w:tc>
        <w:tc>
          <w:tcPr>
            <w:tcW w:w="3040" w:type="dxa"/>
          </w:tcPr>
          <w:p w14:paraId="49C25CF5" w14:textId="6A7DD92F" w:rsidR="00C32F48" w:rsidRDefault="00C32F48" w:rsidP="004E60F6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معرفة وفهم، مهارات ذهنية، مهارات ذهنية،</w:t>
            </w:r>
          </w:p>
        </w:tc>
        <w:tc>
          <w:tcPr>
            <w:tcW w:w="2520" w:type="dxa"/>
          </w:tcPr>
          <w:p w14:paraId="4074FF51" w14:textId="0C713803" w:rsidR="00C32F48" w:rsidRDefault="002A5D7F" w:rsidP="00426B6D">
            <w:pPr>
              <w:tabs>
                <w:tab w:val="left" w:pos="4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يتعرف </w:t>
            </w:r>
            <w:r w:rsidR="00426B6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اختيار العينات بطريقة صحيحة</w:t>
            </w:r>
          </w:p>
        </w:tc>
        <w:tc>
          <w:tcPr>
            <w:tcW w:w="2182" w:type="dxa"/>
          </w:tcPr>
          <w:p w14:paraId="637397DF" w14:textId="3552FA55" w:rsidR="00C32F48" w:rsidRDefault="002A5D7F" w:rsidP="00426B6D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يميز بين أنواع </w:t>
            </w:r>
            <w:r w:rsidR="00426B6D"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طرق أخذ العينات</w:t>
            </w:r>
          </w:p>
        </w:tc>
        <w:tc>
          <w:tcPr>
            <w:tcW w:w="1551" w:type="dxa"/>
          </w:tcPr>
          <w:p w14:paraId="649630DC" w14:textId="0C3CCBB5" w:rsidR="00C32F48" w:rsidRDefault="00426B6D" w:rsidP="007C3E6C">
            <w:pPr>
              <w:tabs>
                <w:tab w:val="left" w:pos="509"/>
              </w:tabs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يصمم طريقة مناسبة لأخذ العينان</w:t>
            </w:r>
          </w:p>
        </w:tc>
        <w:tc>
          <w:tcPr>
            <w:tcW w:w="1843" w:type="dxa"/>
          </w:tcPr>
          <w:p w14:paraId="70DD4282" w14:textId="16FAC0EF" w:rsidR="00C32F48" w:rsidRDefault="00C32F48" w:rsidP="00426B6D">
            <w:pPr>
              <w:tabs>
                <w:tab w:val="left" w:pos="509"/>
              </w:tabs>
              <w:jc w:val="center"/>
              <w:rPr>
                <w:rFonts w:ascii="Simplified Arabic" w:hAnsi="Simplified Arabic" w:cs="Simplified Arabic"/>
                <w:rtl/>
              </w:rPr>
            </w:pPr>
            <w:r>
              <w:rPr>
                <w:rFonts w:ascii="Simplified Arabic" w:hAnsi="Simplified Arabic" w:cs="Simplified Arabic" w:hint="cs"/>
                <w:rtl/>
              </w:rPr>
              <w:t xml:space="preserve">يكتب تقريرا علميا عن </w:t>
            </w:r>
            <w:r w:rsidR="00426B6D">
              <w:rPr>
                <w:rFonts w:ascii="Simplified Arabic" w:hAnsi="Simplified Arabic" w:cs="Simplified Arabic" w:hint="cs"/>
                <w:rtl/>
              </w:rPr>
              <w:t>أهمية اخذ العينة والاضرار المترتبة على الخطأ</w:t>
            </w:r>
          </w:p>
        </w:tc>
      </w:tr>
    </w:tbl>
    <w:p w14:paraId="39B4AB20" w14:textId="7CD47300" w:rsidR="00E1341D" w:rsidRDefault="00E1341D">
      <w:pPr>
        <w:rPr>
          <w:rtl/>
        </w:rPr>
      </w:pPr>
    </w:p>
    <w:p w14:paraId="6315BBEC" w14:textId="77777777" w:rsidR="000B7F89" w:rsidRPr="0082778A" w:rsidRDefault="000B7F89">
      <w:pPr>
        <w:rPr>
          <w:sz w:val="2"/>
          <w:szCs w:val="2"/>
          <w:rtl/>
        </w:rPr>
      </w:pPr>
    </w:p>
    <w:p w14:paraId="53D729A5" w14:textId="77777777" w:rsidR="000B7F89" w:rsidRPr="0082778A" w:rsidRDefault="000B7F89">
      <w:pPr>
        <w:rPr>
          <w:sz w:val="2"/>
          <w:szCs w:val="2"/>
        </w:rPr>
      </w:pPr>
    </w:p>
    <w:tbl>
      <w:tblPr>
        <w:bidiVisual/>
        <w:tblW w:w="15750" w:type="dxa"/>
        <w:tblInd w:w="-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743"/>
        <w:gridCol w:w="67"/>
        <w:gridCol w:w="925"/>
        <w:gridCol w:w="3027"/>
        <w:gridCol w:w="630"/>
        <w:gridCol w:w="720"/>
        <w:gridCol w:w="649"/>
        <w:gridCol w:w="611"/>
        <w:gridCol w:w="810"/>
        <w:gridCol w:w="1170"/>
        <w:gridCol w:w="719"/>
        <w:gridCol w:w="720"/>
        <w:gridCol w:w="810"/>
        <w:gridCol w:w="810"/>
        <w:gridCol w:w="720"/>
        <w:gridCol w:w="630"/>
        <w:gridCol w:w="811"/>
        <w:gridCol w:w="630"/>
      </w:tblGrid>
      <w:tr w:rsidR="00221806" w:rsidRPr="00AB6DD2" w14:paraId="513052CF" w14:textId="77777777" w:rsidTr="00C61AB0">
        <w:tc>
          <w:tcPr>
            <w:tcW w:w="15750" w:type="dxa"/>
            <w:gridSpan w:val="19"/>
            <w:shd w:val="clear" w:color="auto" w:fill="F2F2F2"/>
            <w:vAlign w:val="center"/>
          </w:tcPr>
          <w:p w14:paraId="006581C7" w14:textId="77777777" w:rsidR="00221806" w:rsidRPr="00221806" w:rsidRDefault="0022180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 w:rsidRPr="009573DF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مصفوفة التعليم والتعلم</w:t>
            </w:r>
          </w:p>
        </w:tc>
      </w:tr>
      <w:tr w:rsidR="005073A6" w:rsidRPr="00AB6DD2" w14:paraId="181ADB87" w14:textId="77777777" w:rsidTr="004A6644">
        <w:tc>
          <w:tcPr>
            <w:tcW w:w="548" w:type="dxa"/>
            <w:vMerge w:val="restart"/>
            <w:shd w:val="clear" w:color="auto" w:fill="F2F2F2"/>
            <w:textDirection w:val="btLr"/>
            <w:vAlign w:val="center"/>
          </w:tcPr>
          <w:p w14:paraId="45E5ACC9" w14:textId="77777777" w:rsidR="005073A6" w:rsidRPr="009573DF" w:rsidRDefault="005073A6" w:rsidP="009573DF">
            <w:pPr>
              <w:ind w:left="113" w:right="113"/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الأسبوع</w:t>
            </w:r>
          </w:p>
        </w:tc>
        <w:tc>
          <w:tcPr>
            <w:tcW w:w="810" w:type="dxa"/>
            <w:gridSpan w:val="2"/>
            <w:vMerge w:val="restart"/>
            <w:shd w:val="clear" w:color="auto" w:fill="F2F2F2"/>
            <w:vAlign w:val="center"/>
          </w:tcPr>
          <w:p w14:paraId="17227E3A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اليوم</w:t>
            </w:r>
          </w:p>
        </w:tc>
        <w:tc>
          <w:tcPr>
            <w:tcW w:w="925" w:type="dxa"/>
            <w:vMerge w:val="restart"/>
            <w:shd w:val="clear" w:color="auto" w:fill="F2F2F2"/>
            <w:vAlign w:val="center"/>
          </w:tcPr>
          <w:p w14:paraId="21513D6E" w14:textId="77777777" w:rsidR="005073A6" w:rsidRPr="009573DF" w:rsidRDefault="005073A6" w:rsidP="0022180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التاريخ</w:t>
            </w:r>
          </w:p>
        </w:tc>
        <w:tc>
          <w:tcPr>
            <w:tcW w:w="3027" w:type="dxa"/>
            <w:vMerge w:val="restart"/>
            <w:shd w:val="clear" w:color="auto" w:fill="F2F2F2"/>
            <w:vAlign w:val="center"/>
          </w:tcPr>
          <w:p w14:paraId="44AE6DF1" w14:textId="77777777" w:rsidR="005073A6" w:rsidRPr="009573DF" w:rsidRDefault="005073A6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محتويات المقرر</w:t>
            </w:r>
          </w:p>
        </w:tc>
        <w:tc>
          <w:tcPr>
            <w:tcW w:w="2610" w:type="dxa"/>
            <w:gridSpan w:val="4"/>
            <w:shd w:val="clear" w:color="auto" w:fill="F2F2F2"/>
          </w:tcPr>
          <w:p w14:paraId="72BC8D3D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مخرجات المحاضرة</w:t>
            </w:r>
          </w:p>
          <w:p w14:paraId="4683636E" w14:textId="77777777" w:rsidR="005073A6" w:rsidRPr="009573DF" w:rsidRDefault="005073A6" w:rsidP="00645BC1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4229" w:type="dxa"/>
            <w:gridSpan w:val="5"/>
            <w:shd w:val="clear" w:color="auto" w:fill="F2F2F2"/>
          </w:tcPr>
          <w:p w14:paraId="398A5FFB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التعليم والتعلم</w:t>
            </w:r>
          </w:p>
          <w:p w14:paraId="0C91050A" w14:textId="77777777" w:rsidR="005073A6" w:rsidRPr="009573DF" w:rsidRDefault="005073A6" w:rsidP="00AB6DD2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  <w:tc>
          <w:tcPr>
            <w:tcW w:w="3601" w:type="dxa"/>
            <w:gridSpan w:val="5"/>
            <w:shd w:val="clear" w:color="auto" w:fill="F2F2F2"/>
          </w:tcPr>
          <w:p w14:paraId="327B16D7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rFonts w:ascii="Blackadder ITC" w:hAnsi="Blackadder ITC" w:cs="Simplified Arabic" w:hint="cs"/>
                <w:b/>
                <w:bCs/>
                <w:sz w:val="22"/>
                <w:szCs w:val="22"/>
                <w:rtl/>
              </w:rPr>
              <w:t>أساليب التقويم المرحلية</w:t>
            </w:r>
          </w:p>
          <w:p w14:paraId="37281783" w14:textId="77777777" w:rsidR="005073A6" w:rsidRPr="009573DF" w:rsidRDefault="005073A6" w:rsidP="00645BC1">
            <w:pPr>
              <w:jc w:val="center"/>
              <w:rPr>
                <w:rFonts w:ascii="Blackadder ITC" w:hAnsi="Blackadder ITC" w:cs="Simplified Arabic"/>
                <w:b/>
                <w:bCs/>
                <w:sz w:val="22"/>
                <w:szCs w:val="22"/>
                <w:rtl/>
              </w:rPr>
            </w:pPr>
            <w:r w:rsidRPr="009573DF">
              <w:rPr>
                <w:b/>
                <w:bCs/>
                <w:sz w:val="22"/>
                <w:szCs w:val="22"/>
              </w:rPr>
              <w:t>1-0</w:t>
            </w:r>
            <w:r w:rsidRPr="009573DF">
              <w:rPr>
                <w:b/>
                <w:bCs/>
                <w:sz w:val="22"/>
                <w:szCs w:val="22"/>
                <w:rtl/>
              </w:rPr>
              <w:t>-2-3</w:t>
            </w:r>
          </w:p>
        </w:tc>
      </w:tr>
      <w:tr w:rsidR="002A47C3" w:rsidRPr="00AB6DD2" w14:paraId="3BCB02C9" w14:textId="77777777" w:rsidTr="004A6644">
        <w:tc>
          <w:tcPr>
            <w:tcW w:w="548" w:type="dxa"/>
            <w:vMerge/>
            <w:shd w:val="clear" w:color="auto" w:fill="F2F2F2"/>
          </w:tcPr>
          <w:p w14:paraId="596482D6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Merge/>
            <w:shd w:val="clear" w:color="auto" w:fill="F2F2F2"/>
          </w:tcPr>
          <w:p w14:paraId="7FFC3FCD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vMerge/>
            <w:shd w:val="clear" w:color="auto" w:fill="F2F2F2"/>
          </w:tcPr>
          <w:p w14:paraId="0B28A98A" w14:textId="77777777" w:rsidR="002A47C3" w:rsidRPr="005073A6" w:rsidRDefault="002A47C3" w:rsidP="00645BC1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F2F2F2"/>
            <w:vAlign w:val="center"/>
          </w:tcPr>
          <w:p w14:paraId="31FCD598" w14:textId="77777777" w:rsidR="002A47C3" w:rsidRPr="005073A6" w:rsidRDefault="002A47C3" w:rsidP="005073A6">
            <w:pPr>
              <w:jc w:val="center"/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F2F2F2"/>
            <w:vAlign w:val="center"/>
          </w:tcPr>
          <w:p w14:paraId="4B9B067A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معرفه وفهم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1554637E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ذهنية</w:t>
            </w:r>
          </w:p>
        </w:tc>
        <w:tc>
          <w:tcPr>
            <w:tcW w:w="649" w:type="dxa"/>
            <w:shd w:val="clear" w:color="auto" w:fill="F2F2F2"/>
            <w:vAlign w:val="center"/>
          </w:tcPr>
          <w:p w14:paraId="6179A533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تقنية وفنية</w:t>
            </w:r>
          </w:p>
        </w:tc>
        <w:tc>
          <w:tcPr>
            <w:tcW w:w="611" w:type="dxa"/>
            <w:shd w:val="clear" w:color="auto" w:fill="F2F2F2"/>
            <w:vAlign w:val="center"/>
          </w:tcPr>
          <w:p w14:paraId="12C379DC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مهارات عامة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7026A8B6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محاضرات</w:t>
            </w:r>
          </w:p>
        </w:tc>
        <w:tc>
          <w:tcPr>
            <w:tcW w:w="1170" w:type="dxa"/>
            <w:shd w:val="clear" w:color="auto" w:fill="F2F2F2"/>
            <w:vAlign w:val="center"/>
          </w:tcPr>
          <w:p w14:paraId="16234C6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مناقشات/</w:t>
            </w:r>
          </w:p>
          <w:p w14:paraId="6335B4E5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استضافة خبير</w:t>
            </w:r>
          </w:p>
        </w:tc>
        <w:tc>
          <w:tcPr>
            <w:tcW w:w="719" w:type="dxa"/>
            <w:shd w:val="clear" w:color="auto" w:fill="F2F2F2"/>
            <w:vAlign w:val="center"/>
          </w:tcPr>
          <w:p w14:paraId="1E69B3F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ورش عمل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82A17D2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حالات عملية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61E0AE40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تكليفات وواجبات</w:t>
            </w:r>
          </w:p>
        </w:tc>
        <w:tc>
          <w:tcPr>
            <w:tcW w:w="810" w:type="dxa"/>
            <w:shd w:val="clear" w:color="auto" w:fill="F2F2F2"/>
            <w:vAlign w:val="center"/>
          </w:tcPr>
          <w:p w14:paraId="0389BAB9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مناقشات</w:t>
            </w:r>
          </w:p>
        </w:tc>
        <w:tc>
          <w:tcPr>
            <w:tcW w:w="720" w:type="dxa"/>
            <w:shd w:val="clear" w:color="auto" w:fill="F2F2F2"/>
            <w:vAlign w:val="center"/>
          </w:tcPr>
          <w:p w14:paraId="55CD0D25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قصير1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367E1849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نصفي</w:t>
            </w:r>
          </w:p>
        </w:tc>
        <w:tc>
          <w:tcPr>
            <w:tcW w:w="811" w:type="dxa"/>
            <w:shd w:val="clear" w:color="auto" w:fill="F2F2F2"/>
            <w:vAlign w:val="center"/>
          </w:tcPr>
          <w:p w14:paraId="1E768C2D" w14:textId="77777777" w:rsidR="002A47C3" w:rsidRPr="002A47C3" w:rsidRDefault="002A47C3" w:rsidP="005073A6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2A47C3">
              <w:rPr>
                <w:b/>
                <w:bCs/>
                <w:sz w:val="18"/>
                <w:szCs w:val="18"/>
                <w:rtl/>
              </w:rPr>
              <w:t>اختبار قصير2</w:t>
            </w:r>
          </w:p>
        </w:tc>
        <w:tc>
          <w:tcPr>
            <w:tcW w:w="630" w:type="dxa"/>
            <w:shd w:val="clear" w:color="auto" w:fill="F2F2F2"/>
            <w:vAlign w:val="center"/>
          </w:tcPr>
          <w:p w14:paraId="44EC6427" w14:textId="77777777" w:rsidR="002A47C3" w:rsidRPr="002A47C3" w:rsidRDefault="002A47C3" w:rsidP="005073A6">
            <w:pPr>
              <w:jc w:val="center"/>
              <w:rPr>
                <w:rFonts w:ascii="Blackadder ITC" w:hAnsi="Blackadder ITC" w:cs="Simplified Arabic"/>
                <w:b/>
                <w:bCs/>
                <w:sz w:val="18"/>
                <w:szCs w:val="18"/>
                <w:rtl/>
              </w:rPr>
            </w:pPr>
            <w:r w:rsidRPr="002A47C3">
              <w:rPr>
                <w:rFonts w:ascii="Blackadder ITC" w:hAnsi="Blackadder ITC" w:cs="Simplified Arabic" w:hint="cs"/>
                <w:b/>
                <w:bCs/>
                <w:sz w:val="18"/>
                <w:szCs w:val="18"/>
                <w:rtl/>
              </w:rPr>
              <w:t>اختبار نهائي</w:t>
            </w:r>
          </w:p>
        </w:tc>
      </w:tr>
      <w:tr w:rsidR="002A47C3" w:rsidRPr="00AB6DD2" w14:paraId="67CC0774" w14:textId="77777777" w:rsidTr="004A6644">
        <w:tc>
          <w:tcPr>
            <w:tcW w:w="548" w:type="dxa"/>
            <w:vAlign w:val="center"/>
          </w:tcPr>
          <w:p w14:paraId="06CE81A6" w14:textId="77777777" w:rsidR="002A47C3" w:rsidRPr="00221806" w:rsidRDefault="002A47C3" w:rsidP="00813D4B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3B507893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92E6CE2" w14:textId="77777777" w:rsidR="002A47C3" w:rsidRPr="00AB6DD2" w:rsidRDefault="002A47C3" w:rsidP="00A87BD5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2513C689" w14:textId="696C1BF2" w:rsidR="002A47C3" w:rsidRPr="00AB6DD2" w:rsidRDefault="005B1465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مقدمة في الكيمياء التحليلية</w:t>
            </w:r>
          </w:p>
        </w:tc>
        <w:tc>
          <w:tcPr>
            <w:tcW w:w="630" w:type="dxa"/>
          </w:tcPr>
          <w:p w14:paraId="02B44499" w14:textId="43CE8C3A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8B8585A" w14:textId="65E65F57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3226C6F" w14:textId="51E47761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AA6B2D8" w14:textId="44C497D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827DE1C" w14:textId="77E94C48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C80C99D" w14:textId="12C44095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63C3662C" w14:textId="50EB3F0C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A339387" w14:textId="6BDE7EEE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07AF9151" w14:textId="3C998E3C" w:rsidR="002A47C3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56679C9" w14:textId="0A20ECC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775AF80C" w14:textId="2BDDA172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7EAD114" w14:textId="161FED7D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0663DBB0" w14:textId="332E9764" w:rsidR="002A47C3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EFA64F" w14:textId="62E9AD4B" w:rsidR="002A47C3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9159EC" w:rsidRPr="00AB6DD2" w14:paraId="27D30ED7" w14:textId="77777777" w:rsidTr="004A6644">
        <w:tc>
          <w:tcPr>
            <w:tcW w:w="548" w:type="dxa"/>
            <w:vAlign w:val="center"/>
          </w:tcPr>
          <w:p w14:paraId="1946D66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4D9C8237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83C4C6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C4CC047" w14:textId="3C34BF93" w:rsidR="009159EC" w:rsidRPr="00C244CF" w:rsidRDefault="005B1465" w:rsidP="008B2945">
            <w:pPr>
              <w:jc w:val="center"/>
              <w:rPr>
                <w:b/>
                <w:bCs/>
                <w:rtl/>
              </w:rPr>
            </w:pPr>
            <w:r w:rsidRPr="005B1465">
              <w:rPr>
                <w:b/>
                <w:bCs/>
                <w:rtl/>
              </w:rPr>
              <w:t>الادوات الاساسية في الكيمياء التحليلية</w:t>
            </w:r>
          </w:p>
        </w:tc>
        <w:tc>
          <w:tcPr>
            <w:tcW w:w="630" w:type="dxa"/>
          </w:tcPr>
          <w:p w14:paraId="77790CA0" w14:textId="4502A1A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79E65619" w14:textId="110119A8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4820694" w14:textId="7241F12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5B431B3B" w14:textId="66CD9566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8787A81" w14:textId="4C206B6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1007910" w14:textId="5534429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A311842" w14:textId="51B86CEB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87C4D5C" w14:textId="2B3741F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3B075EF" w14:textId="69F27A99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53A93A29" w14:textId="180CF77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20" w:type="dxa"/>
          </w:tcPr>
          <w:p w14:paraId="1E292185" w14:textId="47EAC7F9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2AF7B100" w14:textId="354FE4F4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B4E23FD" w14:textId="30A208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FC79CB0" w14:textId="4286E141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87F28" w:rsidRPr="00AB6DD2" w14:paraId="39EE74B5" w14:textId="77777777" w:rsidTr="004A6644">
        <w:tc>
          <w:tcPr>
            <w:tcW w:w="548" w:type="dxa"/>
            <w:vAlign w:val="center"/>
          </w:tcPr>
          <w:p w14:paraId="12F04C21" w14:textId="77777777" w:rsidR="00487F28" w:rsidRPr="00221806" w:rsidRDefault="00487F28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7A53A46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8B95052" w14:textId="77777777" w:rsidR="00487F28" w:rsidRPr="00AB6DD2" w:rsidRDefault="00487F28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84B18CE" w14:textId="47894216" w:rsidR="00487F28" w:rsidRDefault="005B146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مصطلحات الكيمياء التحليلية</w:t>
            </w:r>
          </w:p>
        </w:tc>
        <w:tc>
          <w:tcPr>
            <w:tcW w:w="630" w:type="dxa"/>
          </w:tcPr>
          <w:p w14:paraId="04036776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11A4DE6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7CF5DD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7F320E0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3E516CA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54C10B9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0CE78FE8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2A887327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FB657AA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214DECF3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4587F81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0C45BE69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6AA68820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11C1267E" w14:textId="77777777" w:rsidR="00487F28" w:rsidRDefault="00487F2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9159EC" w:rsidRPr="00AB6DD2" w14:paraId="49DDC150" w14:textId="77777777" w:rsidTr="004A6644">
        <w:tc>
          <w:tcPr>
            <w:tcW w:w="548" w:type="dxa"/>
            <w:vAlign w:val="center"/>
          </w:tcPr>
          <w:p w14:paraId="66ED0E2B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F456D13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576497F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5EE4D92" w14:textId="657A867B" w:rsidR="009159EC" w:rsidRPr="00C244CF" w:rsidRDefault="005B1465" w:rsidP="008B2945">
            <w:pPr>
              <w:jc w:val="center"/>
              <w:rPr>
                <w:sz w:val="28"/>
                <w:szCs w:val="28"/>
              </w:rPr>
            </w:pPr>
            <w:r w:rsidRPr="005B1465">
              <w:rPr>
                <w:sz w:val="28"/>
                <w:szCs w:val="28"/>
                <w:rtl/>
              </w:rPr>
              <w:t>الاتزان الكيميائي</w:t>
            </w:r>
          </w:p>
        </w:tc>
        <w:tc>
          <w:tcPr>
            <w:tcW w:w="630" w:type="dxa"/>
          </w:tcPr>
          <w:p w14:paraId="5222E255" w14:textId="2DA18503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F51C04E" w14:textId="2D81581E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1E4B399E" w14:textId="561E3AE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46EE2E9A" w14:textId="60C7B9F7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A7E995F" w14:textId="69361C15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25CE99AB" w14:textId="5BE04C49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01EA0BE4" w14:textId="46DB739F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0AD6EA58" w14:textId="3BF092F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71E8F481" w14:textId="5BFD0DC1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0F8F517" w14:textId="16058F70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39DF1DD7" w14:textId="65B16A04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3F889A92" w14:textId="7DA961D3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</w:tcPr>
          <w:p w14:paraId="769EA83B" w14:textId="7828430C" w:rsidR="009159EC" w:rsidRPr="00AB6DD2" w:rsidRDefault="00E1341D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FA8CD6E" w14:textId="2DDEC46A" w:rsidR="009159E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B9277C" w:rsidRPr="00AB6DD2" w14:paraId="6E614D7C" w14:textId="77777777" w:rsidTr="004A6644">
        <w:tc>
          <w:tcPr>
            <w:tcW w:w="548" w:type="dxa"/>
            <w:vAlign w:val="center"/>
          </w:tcPr>
          <w:p w14:paraId="0961EC78" w14:textId="77777777" w:rsidR="00B9277C" w:rsidRPr="00221806" w:rsidRDefault="00B9277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0CB979D5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4283A9BC" w14:textId="77777777" w:rsidR="00B9277C" w:rsidRPr="00AB6DD2" w:rsidRDefault="00B9277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0136477" w14:textId="26A6EB38" w:rsidR="00481811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 xml:space="preserve">طرق </w:t>
            </w:r>
            <w:r w:rsidR="005B1465"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الحصول على العينات</w:t>
            </w:r>
          </w:p>
        </w:tc>
        <w:tc>
          <w:tcPr>
            <w:tcW w:w="630" w:type="dxa"/>
          </w:tcPr>
          <w:p w14:paraId="13021AE6" w14:textId="623D0FF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2CEB216" w14:textId="5B9A61E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5E92C93C" w14:textId="4CA9C4D6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403EFB6F" w14:textId="27F1264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4B4095BC" w14:textId="69553D4A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07BD20EC" w14:textId="061D2A23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</w:tcPr>
          <w:p w14:paraId="7DA4A61E" w14:textId="27E6238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3085C96E" w14:textId="42EEEA2F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78D569B" w14:textId="7FE837B7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4404364" w14:textId="0AAE6EF4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06606F4" w14:textId="6A822C61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75259E3F" w14:textId="72FEFA4A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3F34CE66" w14:textId="35BD5DB0" w:rsidR="00B9277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7DEEE1A" w14:textId="163C9339" w:rsidR="00B9277C" w:rsidRPr="00AB6DD2" w:rsidRDefault="00E50054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418D174D" w14:textId="77777777" w:rsidTr="004A6644">
        <w:tc>
          <w:tcPr>
            <w:tcW w:w="548" w:type="dxa"/>
            <w:vAlign w:val="center"/>
          </w:tcPr>
          <w:p w14:paraId="5B4DF76C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919D083" w14:textId="63A31418" w:rsidR="009159EC" w:rsidRPr="00AB6DD2" w:rsidRDefault="00C244CF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  <w:r>
              <w:rPr>
                <w:rFonts w:ascii="Blackadder ITC" w:hAnsi="Blackadder ITC" w:cs="Simplified Arabic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925" w:type="dxa"/>
          </w:tcPr>
          <w:p w14:paraId="4E61091B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7BA730A3" w14:textId="32D9F7E0" w:rsidR="009159EC" w:rsidRPr="008041D3" w:rsidRDefault="00CD0DA3" w:rsidP="008B2945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تحضير العينات</w:t>
            </w:r>
          </w:p>
        </w:tc>
        <w:tc>
          <w:tcPr>
            <w:tcW w:w="630" w:type="dxa"/>
            <w:vAlign w:val="center"/>
          </w:tcPr>
          <w:p w14:paraId="5801E9A1" w14:textId="2BA7CFF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5C6CAE9C" w14:textId="5FE12751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  <w:vAlign w:val="center"/>
          </w:tcPr>
          <w:p w14:paraId="507390CE" w14:textId="5BAE354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vAlign w:val="center"/>
          </w:tcPr>
          <w:p w14:paraId="7C870B85" w14:textId="453FB3D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vAlign w:val="center"/>
          </w:tcPr>
          <w:p w14:paraId="63D1E19A" w14:textId="7D6463A9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5C8CD8E" w14:textId="4DF3A836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719" w:type="dxa"/>
            <w:vAlign w:val="center"/>
          </w:tcPr>
          <w:p w14:paraId="038276B0" w14:textId="1788EC6C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3F0FF6F5" w14:textId="7AE2A5AD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281F79C" w14:textId="63FAD1C3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F04F703" w14:textId="284DFFAE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C84F1AC" w14:textId="1197C9DA" w:rsidR="009159EC" w:rsidRPr="00AB6DD2" w:rsidRDefault="00E50054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  <w:vAlign w:val="center"/>
          </w:tcPr>
          <w:p w14:paraId="43384D8B" w14:textId="1B45A8AC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  <w:vAlign w:val="center"/>
          </w:tcPr>
          <w:p w14:paraId="6203A34A" w14:textId="73DD29FF" w:rsidR="009159EC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09C26E6" w14:textId="619A7555" w:rsidR="009159EC" w:rsidRPr="00AB6DD2" w:rsidRDefault="00B94878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7A1ED404" w14:textId="77777777" w:rsidTr="004A6644">
        <w:tc>
          <w:tcPr>
            <w:tcW w:w="548" w:type="dxa"/>
            <w:shd w:val="clear" w:color="auto" w:fill="D9D9D9" w:themeFill="background1" w:themeFillShade="D9"/>
            <w:vAlign w:val="center"/>
          </w:tcPr>
          <w:p w14:paraId="76FFC90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shd w:val="clear" w:color="auto" w:fill="D9D9D9" w:themeFill="background1" w:themeFillShade="D9"/>
          </w:tcPr>
          <w:p w14:paraId="4DD0F753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shd w:val="clear" w:color="auto" w:fill="D9D9D9" w:themeFill="background1" w:themeFillShade="D9"/>
          </w:tcPr>
          <w:p w14:paraId="64AD11E1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D9D9D9" w:themeFill="background1" w:themeFillShade="D9"/>
          </w:tcPr>
          <w:p w14:paraId="5E93BFB3" w14:textId="46743FE0" w:rsidR="009159EC" w:rsidRPr="00FF4E06" w:rsidRDefault="00FF4E06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FF4E06">
              <w:rPr>
                <w:rFonts w:ascii="Simplified Arabic" w:hAnsi="Simplified Arabic" w:cs="Simplified Arabic" w:hint="cs"/>
                <w:b/>
                <w:bCs/>
                <w:sz w:val="20"/>
                <w:szCs w:val="20"/>
                <w:rtl/>
              </w:rPr>
              <w:t>الامتحان النصفي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14:paraId="652E237F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3614A77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49" w:type="dxa"/>
            <w:shd w:val="clear" w:color="auto" w:fill="D9D9D9" w:themeFill="background1" w:themeFillShade="D9"/>
          </w:tcPr>
          <w:p w14:paraId="5168478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14:paraId="288D101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6ADFF9E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14:paraId="1C34270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19" w:type="dxa"/>
            <w:shd w:val="clear" w:color="auto" w:fill="D9D9D9" w:themeFill="background1" w:themeFillShade="D9"/>
          </w:tcPr>
          <w:p w14:paraId="17C99D65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2CA7F679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42A73E13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50528A2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51F49E80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30717190" w14:textId="6F11306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shd w:val="clear" w:color="auto" w:fill="D9D9D9" w:themeFill="background1" w:themeFillShade="D9"/>
          </w:tcPr>
          <w:p w14:paraId="0B1E6BB8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14:paraId="2917337C" w14:textId="77777777" w:rsidR="009159EC" w:rsidRPr="00AB6DD2" w:rsidRDefault="009159E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</w:tr>
      <w:tr w:rsidR="00DD0195" w:rsidRPr="00AB6DD2" w14:paraId="51B7289F" w14:textId="77777777" w:rsidTr="004A6644">
        <w:tc>
          <w:tcPr>
            <w:tcW w:w="548" w:type="dxa"/>
            <w:vAlign w:val="center"/>
          </w:tcPr>
          <w:p w14:paraId="03713937" w14:textId="77777777" w:rsidR="00DD0195" w:rsidRPr="00221806" w:rsidRDefault="00DD0195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9AC972C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5D30428F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 w:val="restart"/>
            <w:shd w:val="clear" w:color="auto" w:fill="auto"/>
          </w:tcPr>
          <w:p w14:paraId="351C8830" w14:textId="77777777" w:rsidR="00DD0195" w:rsidRDefault="00DD019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F763E0B" w14:textId="61BD4568" w:rsidR="00DD0195" w:rsidRPr="00AB6DD2" w:rsidRDefault="00DD0195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5B1465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طرق التحليل الوزني</w:t>
            </w:r>
          </w:p>
        </w:tc>
        <w:tc>
          <w:tcPr>
            <w:tcW w:w="630" w:type="dxa"/>
          </w:tcPr>
          <w:p w14:paraId="1636FA86" w14:textId="0BF612DA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5635A7F1" w14:textId="7A3DEFDC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</w:tcPr>
          <w:p w14:paraId="6378AA68" w14:textId="3527D3BE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272E3A2A" w14:textId="53F2ED93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337A23B1" w14:textId="2990FA2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6FB80D3F" w14:textId="6FAB5A0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2E122D3" w14:textId="63B58209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201B2BA" w14:textId="454A79C5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66323448" w14:textId="097BEADE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F0C8D2B" w14:textId="71EDF09B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0F906A63" w14:textId="4329B793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324E218C" w14:textId="56B4A47F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7A69B991" w14:textId="5B02F9CC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4500FB58" w14:textId="321DE990" w:rsidR="00DD0195" w:rsidRPr="00AB6DD2" w:rsidRDefault="00DD0195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DD0195" w:rsidRPr="00AB6DD2" w14:paraId="47069EC6" w14:textId="77777777" w:rsidTr="004A6644">
        <w:tc>
          <w:tcPr>
            <w:tcW w:w="548" w:type="dxa"/>
            <w:vAlign w:val="center"/>
          </w:tcPr>
          <w:p w14:paraId="4C043AFE" w14:textId="77777777" w:rsidR="00DD0195" w:rsidRPr="00221806" w:rsidRDefault="00DD0195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95806E7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210DA396" w14:textId="77777777" w:rsidR="00DD0195" w:rsidRPr="00AB6DD2" w:rsidRDefault="00DD0195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vMerge/>
            <w:shd w:val="clear" w:color="auto" w:fill="auto"/>
          </w:tcPr>
          <w:p w14:paraId="234978E7" w14:textId="77777777" w:rsidR="00DD0195" w:rsidRPr="005B1465" w:rsidRDefault="00DD0195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630" w:type="dxa"/>
          </w:tcPr>
          <w:p w14:paraId="54AFED5D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7C31F281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49" w:type="dxa"/>
          </w:tcPr>
          <w:p w14:paraId="23314A62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11" w:type="dxa"/>
          </w:tcPr>
          <w:p w14:paraId="34FF4D78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414BD374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1170" w:type="dxa"/>
          </w:tcPr>
          <w:p w14:paraId="14FBE156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19" w:type="dxa"/>
          </w:tcPr>
          <w:p w14:paraId="1E004BB4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0C64F95B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18BEDE0B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0" w:type="dxa"/>
          </w:tcPr>
          <w:p w14:paraId="6D59187F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0E0DAB70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3D769F5C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811" w:type="dxa"/>
          </w:tcPr>
          <w:p w14:paraId="0ACC64B1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  <w:tc>
          <w:tcPr>
            <w:tcW w:w="630" w:type="dxa"/>
          </w:tcPr>
          <w:p w14:paraId="5E3F8CBA" w14:textId="77777777" w:rsidR="00DD0195" w:rsidRDefault="00DD0195" w:rsidP="00E1341D">
            <w:pPr>
              <w:jc w:val="center"/>
              <w:rPr>
                <w:rFonts w:ascii="Simplified Arabic" w:hAnsi="Simplified Arabic" w:cs="Simplified Arabic" w:hint="cs"/>
                <w:sz w:val="20"/>
                <w:szCs w:val="20"/>
                <w:rtl/>
              </w:rPr>
            </w:pPr>
          </w:p>
        </w:tc>
      </w:tr>
      <w:tr w:rsidR="009159EC" w:rsidRPr="00AB6DD2" w14:paraId="2416CE25" w14:textId="77777777" w:rsidTr="004A6644">
        <w:tc>
          <w:tcPr>
            <w:tcW w:w="548" w:type="dxa"/>
            <w:shd w:val="clear" w:color="auto" w:fill="FFFFFF"/>
            <w:vAlign w:val="center"/>
          </w:tcPr>
          <w:p w14:paraId="7A9E4ACD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shd w:val="clear" w:color="auto" w:fill="FFFFFF"/>
          </w:tcPr>
          <w:p w14:paraId="25A8A205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925" w:type="dxa"/>
            <w:shd w:val="clear" w:color="auto" w:fill="FFFFFF"/>
          </w:tcPr>
          <w:p w14:paraId="515C63EB" w14:textId="77777777" w:rsidR="009159EC" w:rsidRPr="00AB6DD2" w:rsidRDefault="009159EC" w:rsidP="009159EC">
            <w:pPr>
              <w:rPr>
                <w:rFonts w:ascii="Blackadder ITC" w:hAnsi="Blackadder ITC" w:cs="Simplified Arabic"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FFFFFF"/>
          </w:tcPr>
          <w:p w14:paraId="607220DC" w14:textId="6C9A88F3" w:rsidR="009159EC" w:rsidRPr="008D4576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الحمض والقاعدة</w:t>
            </w:r>
          </w:p>
        </w:tc>
        <w:tc>
          <w:tcPr>
            <w:tcW w:w="630" w:type="dxa"/>
            <w:shd w:val="clear" w:color="auto" w:fill="FFFFFF"/>
          </w:tcPr>
          <w:p w14:paraId="156386BE" w14:textId="0FC46EF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634F34D" w14:textId="7DE182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shd w:val="clear" w:color="auto" w:fill="FFFFFF"/>
          </w:tcPr>
          <w:p w14:paraId="5866A75D" w14:textId="4F6964D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  <w:shd w:val="clear" w:color="auto" w:fill="FFFFFF"/>
          </w:tcPr>
          <w:p w14:paraId="752F852E" w14:textId="194F624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  <w:shd w:val="clear" w:color="auto" w:fill="FFFFFF"/>
          </w:tcPr>
          <w:p w14:paraId="3B153337" w14:textId="157B130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shd w:val="clear" w:color="auto" w:fill="FFFFFF"/>
          </w:tcPr>
          <w:p w14:paraId="375AA869" w14:textId="2D9561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shd w:val="clear" w:color="auto" w:fill="FFFFFF"/>
          </w:tcPr>
          <w:p w14:paraId="2BFB9F69" w14:textId="1BAA4AF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shd w:val="clear" w:color="auto" w:fill="FFFFFF"/>
          </w:tcPr>
          <w:p w14:paraId="6F1F3BC2" w14:textId="6F09A53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shd w:val="clear" w:color="auto" w:fill="FFFFFF"/>
          </w:tcPr>
          <w:p w14:paraId="1C447FA9" w14:textId="165621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shd w:val="clear" w:color="auto" w:fill="FFFFFF"/>
          </w:tcPr>
          <w:p w14:paraId="0AE22561" w14:textId="6014FD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shd w:val="clear" w:color="auto" w:fill="FFFFFF"/>
          </w:tcPr>
          <w:p w14:paraId="20C0A972" w14:textId="203B2C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shd w:val="clear" w:color="auto" w:fill="FFFFFF"/>
          </w:tcPr>
          <w:p w14:paraId="1A313E87" w14:textId="7FE7748A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  <w:shd w:val="clear" w:color="auto" w:fill="FFFFFF"/>
          </w:tcPr>
          <w:p w14:paraId="6E3878CA" w14:textId="25A3660E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  <w:shd w:val="clear" w:color="auto" w:fill="FFFFFF"/>
          </w:tcPr>
          <w:p w14:paraId="077EBC9F" w14:textId="5CFE5F85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9159EC" w:rsidRPr="00AB6DD2" w14:paraId="3365AA99" w14:textId="77777777" w:rsidTr="00C244CF">
        <w:trPr>
          <w:trHeight w:val="302"/>
        </w:trPr>
        <w:tc>
          <w:tcPr>
            <w:tcW w:w="548" w:type="dxa"/>
            <w:vAlign w:val="center"/>
          </w:tcPr>
          <w:p w14:paraId="018F2AF6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6C6FD23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18E17B2E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1D3F4CE2" w14:textId="25F9B096" w:rsidR="009159EC" w:rsidRPr="00B9277C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ومعايرة المركبات التناسقية</w:t>
            </w:r>
          </w:p>
        </w:tc>
        <w:tc>
          <w:tcPr>
            <w:tcW w:w="630" w:type="dxa"/>
          </w:tcPr>
          <w:p w14:paraId="20754448" w14:textId="1235C640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DC95140" w14:textId="340341F1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3F3EEEF3" w14:textId="7C059955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</w:tcPr>
          <w:p w14:paraId="6C61ACED" w14:textId="7DD84976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7A33F954" w14:textId="6D87302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36F107D3" w14:textId="764FEF02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57C5EA50" w14:textId="739116A3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5EBAF5E6" w14:textId="201E4F3F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4578558A" w14:textId="5E128A57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347678EF" w14:textId="08520B8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400A2E95" w14:textId="4E908D9C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61A9E816" w14:textId="126FC7E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1" w:type="dxa"/>
          </w:tcPr>
          <w:p w14:paraId="4E398BA7" w14:textId="3E0CFCE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30" w:type="dxa"/>
          </w:tcPr>
          <w:p w14:paraId="10AF6295" w14:textId="711D9607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4A6644" w:rsidRPr="00AB6DD2" w14:paraId="27F7301D" w14:textId="77777777" w:rsidTr="001D5AC3">
        <w:trPr>
          <w:trHeight w:val="759"/>
        </w:trPr>
        <w:tc>
          <w:tcPr>
            <w:tcW w:w="548" w:type="dxa"/>
            <w:vAlign w:val="center"/>
          </w:tcPr>
          <w:p w14:paraId="5E4E7976" w14:textId="77777777" w:rsidR="004A6644" w:rsidRPr="00221806" w:rsidRDefault="004A6644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3" w:type="dxa"/>
          </w:tcPr>
          <w:p w14:paraId="59B52577" w14:textId="77777777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gridSpan w:val="2"/>
          </w:tcPr>
          <w:p w14:paraId="3FF113F6" w14:textId="47B3D9BE" w:rsidR="004A6644" w:rsidRPr="00AB6DD2" w:rsidRDefault="004A6644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5520CF55" w14:textId="7F84C8A9" w:rsidR="004A6644" w:rsidRDefault="004A6644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</w:p>
          <w:p w14:paraId="1E978F86" w14:textId="2412FB4D" w:rsidR="004A6644" w:rsidRPr="00B9277C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الاكسدة والاختزال</w:t>
            </w:r>
          </w:p>
        </w:tc>
        <w:tc>
          <w:tcPr>
            <w:tcW w:w="630" w:type="dxa"/>
            <w:vAlign w:val="center"/>
          </w:tcPr>
          <w:p w14:paraId="3769C246" w14:textId="134E848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6F4ED2EA" w14:textId="463F16BE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49" w:type="dxa"/>
            <w:vAlign w:val="center"/>
          </w:tcPr>
          <w:p w14:paraId="3DFE52E5" w14:textId="7D585FD8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611" w:type="dxa"/>
            <w:vAlign w:val="center"/>
          </w:tcPr>
          <w:p w14:paraId="60BEE6A4" w14:textId="5DDEE036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0" w:type="dxa"/>
            <w:vAlign w:val="center"/>
          </w:tcPr>
          <w:p w14:paraId="16A31E69" w14:textId="4A4C53B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  <w:vAlign w:val="center"/>
          </w:tcPr>
          <w:p w14:paraId="0AD26D27" w14:textId="6D34034B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  <w:vAlign w:val="center"/>
          </w:tcPr>
          <w:p w14:paraId="45B21DD3" w14:textId="7F6F4B7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D2F0B61" w14:textId="6BAEA10A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70D47F5F" w14:textId="2564FF3C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275860" w14:textId="79FDC07D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  <w:vAlign w:val="center"/>
          </w:tcPr>
          <w:p w14:paraId="37760DE7" w14:textId="1EE64D70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47002525" w14:textId="30DE5B02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811" w:type="dxa"/>
            <w:vAlign w:val="center"/>
          </w:tcPr>
          <w:p w14:paraId="6B9DC831" w14:textId="78CAA799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630" w:type="dxa"/>
            <w:vAlign w:val="center"/>
          </w:tcPr>
          <w:p w14:paraId="1F15F225" w14:textId="5A947FC4" w:rsidR="004A6644" w:rsidRPr="00AB6DD2" w:rsidRDefault="004A6644" w:rsidP="00B94878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</w:tr>
      <w:tr w:rsidR="004A6644" w:rsidRPr="00AB6DD2" w14:paraId="577E9B91" w14:textId="77777777" w:rsidTr="004A6644">
        <w:tc>
          <w:tcPr>
            <w:tcW w:w="548" w:type="dxa"/>
            <w:vAlign w:val="center"/>
          </w:tcPr>
          <w:p w14:paraId="19F7E217" w14:textId="77777777" w:rsidR="004A6644" w:rsidRPr="00221806" w:rsidRDefault="004A6644" w:rsidP="004A6644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55A944C7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59C05784" w14:textId="77777777" w:rsidR="004A6644" w:rsidRPr="00AB6DD2" w:rsidRDefault="004A6644" w:rsidP="004A6644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2EA38E5" w14:textId="1F153A06" w:rsidR="004A6644" w:rsidRDefault="00CD0DA3" w:rsidP="008B2945">
            <w:pPr>
              <w:jc w:val="center"/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</w:pPr>
            <w:r w:rsidRPr="00CD0DA3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معايرة الترسيب</w:t>
            </w:r>
          </w:p>
        </w:tc>
        <w:tc>
          <w:tcPr>
            <w:tcW w:w="630" w:type="dxa"/>
          </w:tcPr>
          <w:p w14:paraId="2E959025" w14:textId="3CAB37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</w:p>
        </w:tc>
        <w:tc>
          <w:tcPr>
            <w:tcW w:w="720" w:type="dxa"/>
          </w:tcPr>
          <w:p w14:paraId="3AC7A4F2" w14:textId="4066BCF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649" w:type="dxa"/>
          </w:tcPr>
          <w:p w14:paraId="180FB906" w14:textId="406D1D16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611" w:type="dxa"/>
          </w:tcPr>
          <w:p w14:paraId="2E39DE3E" w14:textId="3501B367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810" w:type="dxa"/>
          </w:tcPr>
          <w:p w14:paraId="7D0FB9CD" w14:textId="1D4C4B2A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  <w:tc>
          <w:tcPr>
            <w:tcW w:w="1170" w:type="dxa"/>
          </w:tcPr>
          <w:p w14:paraId="5F57E009" w14:textId="12EC4E7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19" w:type="dxa"/>
          </w:tcPr>
          <w:p w14:paraId="493AAF22" w14:textId="0E8A2A22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3</w:t>
            </w:r>
          </w:p>
        </w:tc>
        <w:tc>
          <w:tcPr>
            <w:tcW w:w="720" w:type="dxa"/>
          </w:tcPr>
          <w:p w14:paraId="6B5D7A79" w14:textId="657F0F1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7C306CF6" w14:textId="56732D7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0" w:type="dxa"/>
          </w:tcPr>
          <w:p w14:paraId="68D1270E" w14:textId="1BA4F479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720" w:type="dxa"/>
          </w:tcPr>
          <w:p w14:paraId="3AD43082" w14:textId="22437431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7955BEB2" w14:textId="10CD320D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0</w:t>
            </w:r>
          </w:p>
        </w:tc>
        <w:tc>
          <w:tcPr>
            <w:tcW w:w="811" w:type="dxa"/>
          </w:tcPr>
          <w:p w14:paraId="698199D7" w14:textId="2B05E3AE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1</w:t>
            </w:r>
          </w:p>
        </w:tc>
        <w:tc>
          <w:tcPr>
            <w:tcW w:w="630" w:type="dxa"/>
          </w:tcPr>
          <w:p w14:paraId="2BF7AB97" w14:textId="1BFC6494" w:rsidR="004A6644" w:rsidRDefault="004A6644" w:rsidP="004A6644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6622C2">
              <w:rPr>
                <w:rtl/>
              </w:rPr>
              <w:t>2</w:t>
            </w:r>
          </w:p>
        </w:tc>
      </w:tr>
      <w:tr w:rsidR="009159EC" w:rsidRPr="00AB6DD2" w14:paraId="48674014" w14:textId="77777777" w:rsidTr="004A6644">
        <w:tc>
          <w:tcPr>
            <w:tcW w:w="548" w:type="dxa"/>
            <w:vAlign w:val="center"/>
          </w:tcPr>
          <w:p w14:paraId="50FD84A0" w14:textId="77777777" w:rsidR="009159EC" w:rsidRPr="00221806" w:rsidRDefault="009159EC" w:rsidP="009159EC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28D5E1E4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3047B3A8" w14:textId="77777777" w:rsidR="009159EC" w:rsidRPr="00AB6DD2" w:rsidRDefault="009159EC" w:rsidP="009159EC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49C406FA" w14:textId="43EBBE2A" w:rsidR="009159EC" w:rsidRPr="00651F5B" w:rsidRDefault="008B2945" w:rsidP="008B2945">
            <w:pPr>
              <w:jc w:val="center"/>
              <w:rPr>
                <w:rFonts w:ascii="Simplified Arabic" w:hAnsi="Simplified Arabic" w:cs="Simplified Arabic"/>
                <w:b/>
                <w:bCs/>
                <w:rtl/>
              </w:rPr>
            </w:pPr>
            <w:r>
              <w:rPr>
                <w:rFonts w:ascii="Simplified Arabic" w:hAnsi="Simplified Arabic" w:cs="Simplified Arabic" w:hint="cs"/>
                <w:b/>
                <w:bCs/>
                <w:rtl/>
              </w:rPr>
              <w:t>مراجعة</w:t>
            </w:r>
          </w:p>
        </w:tc>
        <w:tc>
          <w:tcPr>
            <w:tcW w:w="630" w:type="dxa"/>
          </w:tcPr>
          <w:p w14:paraId="004C8196" w14:textId="6E49E0F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20" w:type="dxa"/>
          </w:tcPr>
          <w:p w14:paraId="12140607" w14:textId="234952A8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49" w:type="dxa"/>
          </w:tcPr>
          <w:p w14:paraId="2537E64E" w14:textId="4EF4BD8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11" w:type="dxa"/>
          </w:tcPr>
          <w:p w14:paraId="6C8B032D" w14:textId="1E182E0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810" w:type="dxa"/>
          </w:tcPr>
          <w:p w14:paraId="2C05B449" w14:textId="20AB772D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1170" w:type="dxa"/>
          </w:tcPr>
          <w:p w14:paraId="71E20D63" w14:textId="6D07B3A4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  <w:tc>
          <w:tcPr>
            <w:tcW w:w="719" w:type="dxa"/>
          </w:tcPr>
          <w:p w14:paraId="08288A00" w14:textId="5B83808E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</w:tcPr>
          <w:p w14:paraId="1642DF5F" w14:textId="5EE7A9A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1E7FE9EC" w14:textId="7864D60A" w:rsidR="009159EC" w:rsidRPr="00AB6DD2" w:rsidRDefault="00B9277C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</w:tcPr>
          <w:p w14:paraId="2C3DD53B" w14:textId="4D1D63A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720" w:type="dxa"/>
          </w:tcPr>
          <w:p w14:paraId="5B2A11BF" w14:textId="1471C030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</w:tcPr>
          <w:p w14:paraId="77F7BA01" w14:textId="4C259668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1</w:t>
            </w:r>
          </w:p>
        </w:tc>
        <w:tc>
          <w:tcPr>
            <w:tcW w:w="811" w:type="dxa"/>
          </w:tcPr>
          <w:p w14:paraId="75A7AE99" w14:textId="41E70BA2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2</w:t>
            </w:r>
          </w:p>
        </w:tc>
        <w:tc>
          <w:tcPr>
            <w:tcW w:w="630" w:type="dxa"/>
          </w:tcPr>
          <w:p w14:paraId="3CE215B3" w14:textId="4285DD84" w:rsidR="009159EC" w:rsidRPr="00AB6DD2" w:rsidRDefault="00B94878" w:rsidP="00E1341D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3</w:t>
            </w:r>
          </w:p>
        </w:tc>
      </w:tr>
      <w:tr w:rsidR="00FF4E06" w:rsidRPr="00AB6DD2" w14:paraId="34E015D5" w14:textId="77777777" w:rsidTr="004A6644">
        <w:tc>
          <w:tcPr>
            <w:tcW w:w="548" w:type="dxa"/>
            <w:vAlign w:val="center"/>
          </w:tcPr>
          <w:p w14:paraId="3C12271E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1F737A4C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2C278BA1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424670C" w14:textId="53618718" w:rsidR="00FF4E06" w:rsidRPr="00AB6DD2" w:rsidRDefault="008D2B70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color w:val="000000"/>
                <w:sz w:val="22"/>
                <w:szCs w:val="22"/>
                <w:rtl/>
              </w:rPr>
              <w:t>الامتحانات العملية</w:t>
            </w:r>
          </w:p>
        </w:tc>
        <w:tc>
          <w:tcPr>
            <w:tcW w:w="630" w:type="dxa"/>
            <w:vAlign w:val="center"/>
          </w:tcPr>
          <w:p w14:paraId="0391FCBF" w14:textId="0F3D054A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1299E682" w14:textId="202142A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352CC8C4" w14:textId="37067B59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121EE23E" w14:textId="0EB6E32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45DA3299" w14:textId="1934C5CE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5ED3FBC2" w14:textId="18952EA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056E3C10" w14:textId="2E2A9235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102EB94" w14:textId="3237CC2D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18148EB2" w14:textId="21A0BAC8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7B2F4F0" w14:textId="2E2A5BBB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76B96D1" w14:textId="6AE6AFB3" w:rsidR="00FF4E06" w:rsidRPr="00AB6DD2" w:rsidRDefault="00B94878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5585C4E3" w14:textId="2A0DDCF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07DF2710" w14:textId="70E1D261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6EA4830" w14:textId="2250C25C" w:rsidR="00FF4E06" w:rsidRPr="00AB6DD2" w:rsidRDefault="00B9277C" w:rsidP="00B9277C">
            <w:pPr>
              <w:tabs>
                <w:tab w:val="left" w:pos="283"/>
                <w:tab w:val="left" w:pos="424"/>
              </w:tabs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  <w:tr w:rsidR="00FF4E06" w:rsidRPr="00AB6DD2" w14:paraId="5ED67669" w14:textId="77777777" w:rsidTr="004A6644">
        <w:tc>
          <w:tcPr>
            <w:tcW w:w="548" w:type="dxa"/>
            <w:vAlign w:val="center"/>
          </w:tcPr>
          <w:p w14:paraId="13B24F4B" w14:textId="77777777" w:rsidR="00FF4E06" w:rsidRPr="00221806" w:rsidRDefault="00FF4E06" w:rsidP="00FF4E06">
            <w:pPr>
              <w:numPr>
                <w:ilvl w:val="0"/>
                <w:numId w:val="19"/>
              </w:numPr>
              <w:jc w:val="right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14:paraId="3A98AB97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25" w:type="dxa"/>
          </w:tcPr>
          <w:p w14:paraId="0DFB944E" w14:textId="77777777" w:rsidR="00FF4E06" w:rsidRPr="00AB6DD2" w:rsidRDefault="00FF4E06" w:rsidP="00FF4E06">
            <w:pPr>
              <w:rPr>
                <w:rFonts w:ascii="Blackadder ITC" w:hAnsi="Blackadder ITC" w:cs="Simplified Arabic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27" w:type="dxa"/>
            <w:shd w:val="clear" w:color="auto" w:fill="auto"/>
          </w:tcPr>
          <w:p w14:paraId="07751CA7" w14:textId="5E6940AE" w:rsidR="00FF4E06" w:rsidRPr="00AB6DD2" w:rsidRDefault="00FF4E06" w:rsidP="008B2945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 w:rsidRPr="007D10E0">
              <w:rPr>
                <w:rFonts w:ascii="Arial" w:eastAsia="Arial" w:hAnsi="Arial" w:cs="Arial"/>
                <w:b/>
                <w:bCs/>
                <w:color w:val="000000"/>
                <w:sz w:val="22"/>
                <w:szCs w:val="22"/>
                <w:rtl/>
              </w:rPr>
              <w:t>الامتحان النهائي</w:t>
            </w:r>
          </w:p>
        </w:tc>
        <w:tc>
          <w:tcPr>
            <w:tcW w:w="630" w:type="dxa"/>
            <w:vAlign w:val="center"/>
          </w:tcPr>
          <w:p w14:paraId="32D8DB81" w14:textId="33008E6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4469BD7A" w14:textId="3763A078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49" w:type="dxa"/>
            <w:vAlign w:val="center"/>
          </w:tcPr>
          <w:p w14:paraId="2796D474" w14:textId="040FE507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11" w:type="dxa"/>
            <w:vAlign w:val="center"/>
          </w:tcPr>
          <w:p w14:paraId="60612587" w14:textId="70D1F151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09E99F83" w14:textId="41239DF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1170" w:type="dxa"/>
            <w:vAlign w:val="center"/>
          </w:tcPr>
          <w:p w14:paraId="6299148B" w14:textId="0E702284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19" w:type="dxa"/>
            <w:vAlign w:val="center"/>
          </w:tcPr>
          <w:p w14:paraId="25B5FBEE" w14:textId="7EE8D93F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518E8E5C" w14:textId="45E3480A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64F84266" w14:textId="3B4F6EBE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0" w:type="dxa"/>
            <w:vAlign w:val="center"/>
          </w:tcPr>
          <w:p w14:paraId="2318413C" w14:textId="715830F5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720" w:type="dxa"/>
            <w:vAlign w:val="center"/>
          </w:tcPr>
          <w:p w14:paraId="748B7023" w14:textId="5F5B2136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2459EAA6" w14:textId="4615F859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811" w:type="dxa"/>
            <w:vAlign w:val="center"/>
          </w:tcPr>
          <w:p w14:paraId="288BA691" w14:textId="53E53F1B" w:rsidR="00FF4E06" w:rsidRPr="00AB6DD2" w:rsidRDefault="00B9277C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  <w:tc>
          <w:tcPr>
            <w:tcW w:w="630" w:type="dxa"/>
            <w:vAlign w:val="center"/>
          </w:tcPr>
          <w:p w14:paraId="1081CE5D" w14:textId="0D6736CC" w:rsidR="00FF4E06" w:rsidRPr="00AB6DD2" w:rsidRDefault="00CC45FE" w:rsidP="00B9277C">
            <w:pPr>
              <w:jc w:val="center"/>
              <w:rPr>
                <w:rFonts w:ascii="Simplified Arabic" w:hAnsi="Simplified Arabic" w:cs="Simplified Arabic"/>
                <w:sz w:val="20"/>
                <w:szCs w:val="20"/>
                <w:rtl/>
              </w:rPr>
            </w:pPr>
            <w:r>
              <w:rPr>
                <w:rFonts w:ascii="Simplified Arabic" w:hAnsi="Simplified Arabic" w:cs="Simplified Arabic" w:hint="cs"/>
                <w:sz w:val="20"/>
                <w:szCs w:val="20"/>
                <w:rtl/>
              </w:rPr>
              <w:t>0</w:t>
            </w:r>
          </w:p>
        </w:tc>
      </w:tr>
    </w:tbl>
    <w:p w14:paraId="0F209B34" w14:textId="56312C34" w:rsidR="003B7807" w:rsidRDefault="003B7807">
      <w:pPr>
        <w:rPr>
          <w:sz w:val="8"/>
          <w:szCs w:val="8"/>
          <w:rtl/>
        </w:rPr>
      </w:pPr>
    </w:p>
    <w:p w14:paraId="3779B1BD" w14:textId="77777777" w:rsidR="003B7807" w:rsidRDefault="003B7807">
      <w:pPr>
        <w:bidi w:val="0"/>
        <w:rPr>
          <w:sz w:val="8"/>
          <w:szCs w:val="8"/>
          <w:rtl/>
        </w:rPr>
      </w:pPr>
      <w:r>
        <w:rPr>
          <w:sz w:val="8"/>
          <w:szCs w:val="8"/>
          <w:rtl/>
        </w:rPr>
        <w:br w:type="page"/>
      </w:r>
    </w:p>
    <w:p w14:paraId="26A655AA" w14:textId="77777777" w:rsidR="000B7F89" w:rsidRPr="0082778A" w:rsidRDefault="000B7F89">
      <w:pPr>
        <w:rPr>
          <w:sz w:val="8"/>
          <w:szCs w:val="8"/>
        </w:rPr>
      </w:pPr>
    </w:p>
    <w:p w14:paraId="70EEC413" w14:textId="77777777" w:rsidR="0082778A" w:rsidRPr="0082778A" w:rsidRDefault="0082778A">
      <w:pPr>
        <w:rPr>
          <w:sz w:val="2"/>
          <w:szCs w:val="2"/>
        </w:rPr>
      </w:pPr>
    </w:p>
    <w:tbl>
      <w:tblPr>
        <w:bidiVisual/>
        <w:tblW w:w="0" w:type="auto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12579"/>
      </w:tblGrid>
      <w:tr w:rsidR="0082778A" w14:paraId="2ED19509" w14:textId="77777777" w:rsidTr="007117C2">
        <w:trPr>
          <w:trHeight w:val="422"/>
        </w:trPr>
        <w:tc>
          <w:tcPr>
            <w:tcW w:w="2443" w:type="dxa"/>
          </w:tcPr>
          <w:p w14:paraId="12E4F0DC" w14:textId="77777777" w:rsidR="0082778A" w:rsidRPr="00D77F3D" w:rsidRDefault="0082778A" w:rsidP="007117C2">
            <w:pPr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الكتاب المقرر</w:t>
            </w:r>
          </w:p>
        </w:tc>
        <w:tc>
          <w:tcPr>
            <w:tcW w:w="12579" w:type="dxa"/>
          </w:tcPr>
          <w:p w14:paraId="73F8E762" w14:textId="41C34149" w:rsidR="0082778A" w:rsidRPr="003B7807" w:rsidRDefault="001D5AC3" w:rsidP="001D5AC3">
            <w:pPr>
              <w:bidi w:val="0"/>
              <w:spacing w:before="240"/>
              <w:ind w:left="437" w:hanging="360"/>
            </w:pPr>
            <w:r w:rsidRPr="001D5AC3">
              <w:rPr>
                <w:color w:val="222222"/>
                <w:shd w:val="clear" w:color="auto" w:fill="FFFFFF"/>
              </w:rPr>
              <w:t>•</w:t>
            </w:r>
            <w:r w:rsidRPr="001D5AC3">
              <w:rPr>
                <w:color w:val="222222"/>
                <w:shd w:val="clear" w:color="auto" w:fill="FFFFFF"/>
              </w:rPr>
              <w:tab/>
              <w:t>David, H., (20</w:t>
            </w:r>
            <w:r>
              <w:rPr>
                <w:rFonts w:hint="cs"/>
                <w:color w:val="222222"/>
                <w:shd w:val="clear" w:color="auto" w:fill="FFFFFF"/>
                <w:rtl/>
              </w:rPr>
              <w:t>1</w:t>
            </w:r>
            <w:r w:rsidRPr="001D5AC3">
              <w:rPr>
                <w:color w:val="222222"/>
                <w:shd w:val="clear" w:color="auto" w:fill="FFFFFF"/>
              </w:rPr>
              <w:t>8</w:t>
            </w:r>
            <w:proofErr w:type="gramStart"/>
            <w:r w:rsidRPr="001D5AC3">
              <w:rPr>
                <w:color w:val="222222"/>
                <w:shd w:val="clear" w:color="auto" w:fill="FFFFFF"/>
              </w:rPr>
              <w:t>) ,</w:t>
            </w:r>
            <w:proofErr w:type="gramEnd"/>
            <w:r w:rsidRPr="001D5AC3">
              <w:rPr>
                <w:color w:val="222222"/>
                <w:shd w:val="clear" w:color="auto" w:fill="FFFFFF"/>
              </w:rPr>
              <w:t xml:space="preserve"> Modern Analytical Chemistry , 2nd Ed., New York : McGraw-Hill Companies</w:t>
            </w:r>
            <w:r w:rsidR="004A011D" w:rsidRPr="004A011D">
              <w:rPr>
                <w:color w:val="222222"/>
                <w:shd w:val="clear" w:color="auto" w:fill="FFFFFF"/>
              </w:rPr>
              <w:t>.</w:t>
            </w:r>
          </w:p>
        </w:tc>
      </w:tr>
      <w:tr w:rsidR="00685242" w14:paraId="1F98E5CB" w14:textId="77777777" w:rsidTr="007117C2">
        <w:trPr>
          <w:trHeight w:val="446"/>
        </w:trPr>
        <w:tc>
          <w:tcPr>
            <w:tcW w:w="2443" w:type="dxa"/>
          </w:tcPr>
          <w:p w14:paraId="394F4C9E" w14:textId="77777777" w:rsidR="00685242" w:rsidRPr="00D77F3D" w:rsidRDefault="00685242" w:rsidP="00B7647D">
            <w:pPr>
              <w:bidi w:val="0"/>
              <w:spacing w:before="240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rtl/>
              </w:rPr>
              <w:t>كتاب مساند / إضافي</w:t>
            </w:r>
          </w:p>
        </w:tc>
        <w:tc>
          <w:tcPr>
            <w:tcW w:w="12579" w:type="dxa"/>
          </w:tcPr>
          <w:p w14:paraId="77A042CB" w14:textId="76756866" w:rsidR="00B7647D" w:rsidRPr="00B7647D" w:rsidRDefault="00B7647D" w:rsidP="00B7647D">
            <w:pPr>
              <w:bidi w:val="0"/>
              <w:rPr>
                <w:rFonts w:ascii="Sakkal Majalla" w:hAnsi="Sakkal Majalla"/>
                <w:b/>
                <w:bCs/>
                <w:sz w:val="28"/>
              </w:rPr>
            </w:pP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>1.</w:t>
            </w: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ab/>
            </w:r>
            <w:proofErr w:type="spellStart"/>
            <w:proofErr w:type="gramStart"/>
            <w:r w:rsidRPr="00B7647D">
              <w:rPr>
                <w:rFonts w:ascii="Sakkal Majalla" w:hAnsi="Sakkal Majalla"/>
                <w:b/>
                <w:bCs/>
                <w:sz w:val="28"/>
              </w:rPr>
              <w:t>Skoog,</w:t>
            </w:r>
            <w:proofErr w:type="gramEnd"/>
            <w:r w:rsidRPr="00B7647D">
              <w:rPr>
                <w:rFonts w:ascii="Sakkal Majalla" w:hAnsi="Sakkal Majalla"/>
                <w:b/>
                <w:bCs/>
                <w:sz w:val="28"/>
              </w:rPr>
              <w:t>D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.,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West,D.M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 and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Holler,F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>. ,(2013), Fundamentals of Analytical Chemistry, 9th Edition, USA: Cengage Learning</w:t>
            </w:r>
            <w:r w:rsidRPr="00B7647D">
              <w:rPr>
                <w:rFonts w:ascii="Sakkal Majalla" w:hAnsi="Sakkal Majalla"/>
                <w:b/>
                <w:bCs/>
                <w:sz w:val="28"/>
                <w:rtl/>
              </w:rPr>
              <w:t>.</w:t>
            </w:r>
          </w:p>
          <w:p w14:paraId="323B14C7" w14:textId="5A2F5DD0" w:rsidR="00685242" w:rsidRPr="007117C2" w:rsidRDefault="00B7647D" w:rsidP="00B7647D">
            <w:pPr>
              <w:bidi w:val="0"/>
              <w:spacing w:before="240"/>
              <w:ind w:left="437" w:hanging="360"/>
            </w:pPr>
            <w:r w:rsidRPr="00B7647D">
              <w:rPr>
                <w:rFonts w:ascii="Sakkal Majalla" w:hAnsi="Sakkal Majalla"/>
                <w:b/>
                <w:bCs/>
                <w:sz w:val="28"/>
              </w:rPr>
              <w:t>2.</w:t>
            </w:r>
            <w:r w:rsidRPr="00B7647D">
              <w:rPr>
                <w:rFonts w:ascii="Sakkal Majalla" w:hAnsi="Sakkal Majalla"/>
                <w:b/>
                <w:bCs/>
                <w:sz w:val="28"/>
              </w:rPr>
              <w:tab/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Harris,D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., (2002), Quantitative Chemical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Analasis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, 6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th</w:t>
            </w:r>
            <w:proofErr w:type="spellEnd"/>
            <w:r w:rsidRPr="00B7647D">
              <w:rPr>
                <w:rFonts w:ascii="Sakkal Majalla" w:hAnsi="Sakkal Majalla"/>
                <w:b/>
                <w:bCs/>
                <w:sz w:val="28"/>
              </w:rPr>
              <w:t xml:space="preserve"> Edition, California: Freeman </w:t>
            </w:r>
            <w:proofErr w:type="spellStart"/>
            <w:r w:rsidRPr="00B7647D">
              <w:rPr>
                <w:rFonts w:ascii="Sakkal Majalla" w:hAnsi="Sakkal Majalla"/>
                <w:b/>
                <w:bCs/>
                <w:sz w:val="28"/>
              </w:rPr>
              <w:t>puplishing</w:t>
            </w:r>
            <w:proofErr w:type="spellEnd"/>
          </w:p>
        </w:tc>
      </w:tr>
    </w:tbl>
    <w:p w14:paraId="47B46BDF" w14:textId="77777777" w:rsidR="0082778A" w:rsidRPr="0082778A" w:rsidRDefault="0082778A" w:rsidP="00B7647D">
      <w:pPr>
        <w:bidi w:val="0"/>
        <w:rPr>
          <w:sz w:val="10"/>
          <w:szCs w:val="10"/>
        </w:rPr>
      </w:pPr>
    </w:p>
    <w:tbl>
      <w:tblPr>
        <w:bidiVisual/>
        <w:tblW w:w="14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2"/>
        <w:gridCol w:w="1620"/>
        <w:gridCol w:w="2340"/>
        <w:gridCol w:w="2070"/>
        <w:gridCol w:w="2168"/>
        <w:gridCol w:w="2355"/>
        <w:gridCol w:w="1954"/>
      </w:tblGrid>
      <w:tr w:rsidR="00813D4B" w:rsidRPr="007117C2" w14:paraId="36BBC737" w14:textId="77777777" w:rsidTr="007117C2">
        <w:trPr>
          <w:trHeight w:val="408"/>
          <w:jc w:val="center"/>
        </w:trPr>
        <w:tc>
          <w:tcPr>
            <w:tcW w:w="2242" w:type="dxa"/>
            <w:vMerge w:val="restart"/>
            <w:vAlign w:val="center"/>
          </w:tcPr>
          <w:p w14:paraId="6F9B1CA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توزيع درجات المساق</w:t>
            </w:r>
          </w:p>
        </w:tc>
        <w:tc>
          <w:tcPr>
            <w:tcW w:w="6030" w:type="dxa"/>
            <w:gridSpan w:val="3"/>
            <w:vAlign w:val="center"/>
          </w:tcPr>
          <w:p w14:paraId="2CA74049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أنشطة فصلية</w:t>
            </w:r>
          </w:p>
        </w:tc>
        <w:tc>
          <w:tcPr>
            <w:tcW w:w="2168" w:type="dxa"/>
            <w:vMerge w:val="restart"/>
            <w:vAlign w:val="center"/>
          </w:tcPr>
          <w:p w14:paraId="2759EFB0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نصفي</w:t>
            </w:r>
          </w:p>
        </w:tc>
        <w:tc>
          <w:tcPr>
            <w:tcW w:w="2355" w:type="dxa"/>
            <w:vMerge w:val="restart"/>
            <w:vAlign w:val="center"/>
          </w:tcPr>
          <w:p w14:paraId="404CEB22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اختبار نهائي</w:t>
            </w:r>
          </w:p>
        </w:tc>
        <w:tc>
          <w:tcPr>
            <w:tcW w:w="1954" w:type="dxa"/>
            <w:vMerge w:val="restart"/>
            <w:vAlign w:val="center"/>
          </w:tcPr>
          <w:p w14:paraId="61E55A08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المجموع</w:t>
            </w:r>
          </w:p>
        </w:tc>
      </w:tr>
      <w:tr w:rsidR="00813D4B" w:rsidRPr="007117C2" w14:paraId="757768B3" w14:textId="77777777" w:rsidTr="007117C2">
        <w:trPr>
          <w:trHeight w:val="387"/>
          <w:jc w:val="center"/>
        </w:trPr>
        <w:tc>
          <w:tcPr>
            <w:tcW w:w="2242" w:type="dxa"/>
            <w:vMerge/>
          </w:tcPr>
          <w:p w14:paraId="5CD64871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620" w:type="dxa"/>
            <w:vAlign w:val="center"/>
          </w:tcPr>
          <w:p w14:paraId="23A6117C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حضور ومشاركة</w:t>
            </w:r>
          </w:p>
        </w:tc>
        <w:tc>
          <w:tcPr>
            <w:tcW w:w="2340" w:type="dxa"/>
            <w:vAlign w:val="center"/>
          </w:tcPr>
          <w:p w14:paraId="34F9943F" w14:textId="77777777" w:rsidR="00813D4B" w:rsidRPr="007117C2" w:rsidRDefault="00813D4B" w:rsidP="00813D4B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 xml:space="preserve">اختبارات قصيرة </w:t>
            </w:r>
            <w:r w:rsidRPr="007117C2">
              <w:rPr>
                <w:b/>
                <w:bCs/>
                <w:rtl/>
              </w:rPr>
              <w:t>(1،2)</w:t>
            </w:r>
          </w:p>
        </w:tc>
        <w:tc>
          <w:tcPr>
            <w:tcW w:w="2070" w:type="dxa"/>
            <w:vAlign w:val="center"/>
          </w:tcPr>
          <w:p w14:paraId="65B8F253" w14:textId="77777777" w:rsidR="00813D4B" w:rsidRPr="007117C2" w:rsidRDefault="00813D4B" w:rsidP="006B4FC0">
            <w:pPr>
              <w:jc w:val="center"/>
              <w:rPr>
                <w:rFonts w:ascii="Blackadder ITC" w:hAnsi="Blackadder ITC" w:cs="Simplified Arabic"/>
                <w:b/>
                <w:bCs/>
                <w:rtl/>
              </w:rPr>
            </w:pPr>
            <w:r w:rsidRPr="007117C2">
              <w:rPr>
                <w:rFonts w:ascii="Blackadder ITC" w:hAnsi="Blackadder ITC" w:cs="Simplified Arabic" w:hint="cs"/>
                <w:b/>
                <w:bCs/>
                <w:rtl/>
              </w:rPr>
              <w:t>تكليفات وواجبات</w:t>
            </w:r>
          </w:p>
        </w:tc>
        <w:tc>
          <w:tcPr>
            <w:tcW w:w="2168" w:type="dxa"/>
            <w:vMerge/>
          </w:tcPr>
          <w:p w14:paraId="0335584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2355" w:type="dxa"/>
            <w:vMerge/>
          </w:tcPr>
          <w:p w14:paraId="3087AA5A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  <w:tc>
          <w:tcPr>
            <w:tcW w:w="1954" w:type="dxa"/>
            <w:vMerge/>
          </w:tcPr>
          <w:p w14:paraId="5F9F1863" w14:textId="77777777" w:rsidR="00813D4B" w:rsidRPr="007117C2" w:rsidRDefault="00813D4B" w:rsidP="002A1502">
            <w:pPr>
              <w:rPr>
                <w:rFonts w:ascii="Blackadder ITC" w:hAnsi="Blackadder ITC" w:cs="Simplified Arabic"/>
                <w:b/>
                <w:bCs/>
                <w:rtl/>
              </w:rPr>
            </w:pPr>
          </w:p>
        </w:tc>
      </w:tr>
      <w:tr w:rsidR="00813D4B" w:rsidRPr="007117C2" w14:paraId="15424436" w14:textId="77777777" w:rsidTr="007117C2">
        <w:trPr>
          <w:jc w:val="center"/>
        </w:trPr>
        <w:tc>
          <w:tcPr>
            <w:tcW w:w="2242" w:type="dxa"/>
            <w:vMerge/>
          </w:tcPr>
          <w:p w14:paraId="00F899F6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1620" w:type="dxa"/>
          </w:tcPr>
          <w:p w14:paraId="5C371A74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340" w:type="dxa"/>
          </w:tcPr>
          <w:p w14:paraId="48FEB4CD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070" w:type="dxa"/>
          </w:tcPr>
          <w:p w14:paraId="6E6AE78C" w14:textId="77777777" w:rsidR="00813D4B" w:rsidRPr="007117C2" w:rsidRDefault="00813D4B" w:rsidP="00813D4B">
            <w:pPr>
              <w:jc w:val="center"/>
            </w:pPr>
            <w:r w:rsidRPr="007117C2">
              <w:rPr>
                <w:b/>
                <w:bCs/>
                <w:rtl/>
              </w:rPr>
              <w:t>10 درجات</w:t>
            </w:r>
          </w:p>
        </w:tc>
        <w:tc>
          <w:tcPr>
            <w:tcW w:w="2168" w:type="dxa"/>
          </w:tcPr>
          <w:p w14:paraId="1641E63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30 درجة</w:t>
            </w:r>
          </w:p>
        </w:tc>
        <w:tc>
          <w:tcPr>
            <w:tcW w:w="2355" w:type="dxa"/>
          </w:tcPr>
          <w:p w14:paraId="7929854C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40 درجة</w:t>
            </w:r>
          </w:p>
        </w:tc>
        <w:tc>
          <w:tcPr>
            <w:tcW w:w="1954" w:type="dxa"/>
          </w:tcPr>
          <w:p w14:paraId="48EBB317" w14:textId="77777777" w:rsidR="00813D4B" w:rsidRPr="007117C2" w:rsidRDefault="00813D4B" w:rsidP="00813D4B">
            <w:pPr>
              <w:jc w:val="center"/>
              <w:rPr>
                <w:b/>
                <w:bCs/>
                <w:rtl/>
              </w:rPr>
            </w:pPr>
            <w:r w:rsidRPr="007117C2">
              <w:rPr>
                <w:b/>
                <w:bCs/>
                <w:rtl/>
              </w:rPr>
              <w:t>100 درجة</w:t>
            </w:r>
          </w:p>
        </w:tc>
      </w:tr>
    </w:tbl>
    <w:p w14:paraId="2A3F90B4" w14:textId="77777777" w:rsidR="00AD169F" w:rsidRDefault="00AD169F" w:rsidP="00813D4B">
      <w:pPr>
        <w:shd w:val="clear" w:color="auto" w:fill="FFFFFF"/>
        <w:jc w:val="center"/>
        <w:rPr>
          <w:b/>
          <w:bCs/>
          <w:rtl/>
        </w:rPr>
      </w:pPr>
    </w:p>
    <w:tbl>
      <w:tblPr>
        <w:bidiVisual/>
        <w:tblW w:w="15111" w:type="dxa"/>
        <w:tblInd w:w="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790"/>
        <w:gridCol w:w="2520"/>
        <w:gridCol w:w="2430"/>
        <w:gridCol w:w="2160"/>
        <w:gridCol w:w="2601"/>
      </w:tblGrid>
      <w:tr w:rsidR="00D76850" w:rsidRPr="00E62959" w14:paraId="761B4EE5" w14:textId="77777777" w:rsidTr="007117C2">
        <w:tc>
          <w:tcPr>
            <w:tcW w:w="2610" w:type="dxa"/>
            <w:vAlign w:val="center"/>
          </w:tcPr>
          <w:p w14:paraId="639F0EFF" w14:textId="77777777" w:rsidR="00D76850" w:rsidRDefault="00D76850" w:rsidP="007117C2">
            <w:pPr>
              <w:spacing w:before="240"/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المسئول</w:t>
            </w:r>
          </w:p>
          <w:p w14:paraId="680F4305" w14:textId="77777777" w:rsidR="00C61AB0" w:rsidRPr="006B4FC0" w:rsidRDefault="00C61AB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2C8B16B8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محاضر المساق</w:t>
            </w:r>
          </w:p>
        </w:tc>
        <w:tc>
          <w:tcPr>
            <w:tcW w:w="2520" w:type="dxa"/>
            <w:vAlign w:val="center"/>
          </w:tcPr>
          <w:p w14:paraId="6EF36D01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رئيس القسم</w:t>
            </w:r>
          </w:p>
        </w:tc>
        <w:tc>
          <w:tcPr>
            <w:tcW w:w="2430" w:type="dxa"/>
            <w:vAlign w:val="center"/>
          </w:tcPr>
          <w:p w14:paraId="0BA9A93E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عميد الكلية</w:t>
            </w:r>
          </w:p>
        </w:tc>
        <w:tc>
          <w:tcPr>
            <w:tcW w:w="2160" w:type="dxa"/>
            <w:vAlign w:val="center"/>
          </w:tcPr>
          <w:p w14:paraId="06CE55F7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المناهج والمقررات</w:t>
            </w:r>
          </w:p>
        </w:tc>
        <w:tc>
          <w:tcPr>
            <w:tcW w:w="2601" w:type="dxa"/>
            <w:vAlign w:val="center"/>
          </w:tcPr>
          <w:p w14:paraId="34C49F2D" w14:textId="77777777" w:rsidR="00D76850" w:rsidRPr="006B4FC0" w:rsidRDefault="00D76850" w:rsidP="007117C2">
            <w:pPr>
              <w:jc w:val="center"/>
              <w:rPr>
                <w:b/>
                <w:bCs/>
                <w:rtl/>
              </w:rPr>
            </w:pPr>
            <w:r w:rsidRPr="006B4FC0">
              <w:rPr>
                <w:rFonts w:hint="cs"/>
                <w:b/>
                <w:bCs/>
                <w:rtl/>
              </w:rPr>
              <w:t>الشؤون الأكاديمية</w:t>
            </w:r>
          </w:p>
        </w:tc>
      </w:tr>
      <w:tr w:rsidR="00D76850" w:rsidRPr="00E62959" w14:paraId="33FEB6FE" w14:textId="77777777" w:rsidTr="007117C2">
        <w:tc>
          <w:tcPr>
            <w:tcW w:w="2610" w:type="dxa"/>
            <w:vAlign w:val="center"/>
          </w:tcPr>
          <w:p w14:paraId="10AEA752" w14:textId="559D6AE5" w:rsidR="00D76850" w:rsidRPr="00E62959" w:rsidRDefault="007117C2" w:rsidP="007117C2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الاسم</w:t>
            </w:r>
          </w:p>
        </w:tc>
        <w:tc>
          <w:tcPr>
            <w:tcW w:w="2790" w:type="dxa"/>
            <w:vAlign w:val="center"/>
          </w:tcPr>
          <w:p w14:paraId="4FA5E206" w14:textId="2C82B19F" w:rsidR="00D77F3D" w:rsidRDefault="00C93515" w:rsidP="00847F8F">
            <w:pPr>
              <w:spacing w:before="24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د. </w:t>
            </w:r>
            <w:proofErr w:type="gramStart"/>
            <w:r>
              <w:rPr>
                <w:rFonts w:hint="cs"/>
                <w:b/>
                <w:bCs/>
                <w:rtl/>
              </w:rPr>
              <w:t>عبدالفتاح</w:t>
            </w:r>
            <w:proofErr w:type="gramEnd"/>
            <w:r>
              <w:rPr>
                <w:rFonts w:hint="cs"/>
                <w:b/>
                <w:bCs/>
                <w:rtl/>
              </w:rPr>
              <w:t xml:space="preserve"> قرمان</w:t>
            </w:r>
          </w:p>
          <w:p w14:paraId="29DCEC27" w14:textId="77777777" w:rsidR="00D77F3D" w:rsidRPr="00E62959" w:rsidRDefault="00D77F3D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1B5C6432" w14:textId="307A171C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427C8557" w14:textId="56D5611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3E1436C5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2885E714" w14:textId="77777777" w:rsidR="00D76850" w:rsidRPr="00E62959" w:rsidRDefault="00D76850" w:rsidP="007117C2">
            <w:pPr>
              <w:jc w:val="center"/>
              <w:rPr>
                <w:b/>
                <w:bCs/>
                <w:rtl/>
              </w:rPr>
            </w:pPr>
          </w:p>
        </w:tc>
      </w:tr>
      <w:tr w:rsidR="007117C2" w:rsidRPr="00E62959" w14:paraId="756EE039" w14:textId="77777777" w:rsidTr="007117C2">
        <w:tc>
          <w:tcPr>
            <w:tcW w:w="2610" w:type="dxa"/>
            <w:vAlign w:val="center"/>
          </w:tcPr>
          <w:p w14:paraId="360F3BE9" w14:textId="77777777" w:rsidR="007117C2" w:rsidRDefault="007117C2" w:rsidP="00AE6E01">
            <w:pPr>
              <w:spacing w:before="240"/>
              <w:jc w:val="center"/>
              <w:rPr>
                <w:b/>
                <w:bCs/>
                <w:rtl/>
              </w:rPr>
            </w:pPr>
            <w:r w:rsidRPr="00E62959">
              <w:rPr>
                <w:rFonts w:hint="cs"/>
                <w:b/>
                <w:bCs/>
                <w:rtl/>
              </w:rPr>
              <w:t>التوقيع</w:t>
            </w:r>
          </w:p>
          <w:p w14:paraId="475DF5FF" w14:textId="77777777" w:rsidR="00AE6E01" w:rsidRDefault="00AE6E01" w:rsidP="007117C2">
            <w:pPr>
              <w:jc w:val="center"/>
              <w:rPr>
                <w:b/>
                <w:bCs/>
                <w:rtl/>
              </w:rPr>
            </w:pPr>
          </w:p>
          <w:p w14:paraId="1DEF4260" w14:textId="017A2EB1" w:rsidR="00AE6E01" w:rsidRPr="00E62959" w:rsidRDefault="00AE6E01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790" w:type="dxa"/>
            <w:vAlign w:val="center"/>
          </w:tcPr>
          <w:p w14:paraId="7ED21B10" w14:textId="77777777" w:rsidR="007117C2" w:rsidRDefault="007117C2" w:rsidP="007117C2">
            <w:pPr>
              <w:spacing w:before="240"/>
              <w:jc w:val="center"/>
              <w:rPr>
                <w:b/>
                <w:bCs/>
                <w:rtl/>
              </w:rPr>
            </w:pPr>
          </w:p>
        </w:tc>
        <w:tc>
          <w:tcPr>
            <w:tcW w:w="2520" w:type="dxa"/>
            <w:vAlign w:val="center"/>
          </w:tcPr>
          <w:p w14:paraId="5D652BDF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430" w:type="dxa"/>
            <w:vAlign w:val="center"/>
          </w:tcPr>
          <w:p w14:paraId="0D50FBFB" w14:textId="77777777" w:rsidR="007117C2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160" w:type="dxa"/>
            <w:vAlign w:val="center"/>
          </w:tcPr>
          <w:p w14:paraId="76DF8A39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2601" w:type="dxa"/>
            <w:vAlign w:val="center"/>
          </w:tcPr>
          <w:p w14:paraId="78C695D4" w14:textId="77777777" w:rsidR="007117C2" w:rsidRPr="00E62959" w:rsidRDefault="007117C2" w:rsidP="007117C2">
            <w:pPr>
              <w:jc w:val="center"/>
              <w:rPr>
                <w:b/>
                <w:bCs/>
                <w:rtl/>
              </w:rPr>
            </w:pPr>
          </w:p>
        </w:tc>
      </w:tr>
    </w:tbl>
    <w:p w14:paraId="4DBF081D" w14:textId="77777777" w:rsidR="00934899" w:rsidRDefault="00934899" w:rsidP="00934899">
      <w:pPr>
        <w:shd w:val="clear" w:color="auto" w:fill="FFFFFF"/>
        <w:rPr>
          <w:b/>
          <w:bCs/>
          <w:u w:val="single"/>
        </w:rPr>
      </w:pPr>
    </w:p>
    <w:p w14:paraId="34A71235" w14:textId="77777777" w:rsidR="00D76850" w:rsidRDefault="00D76850" w:rsidP="00934899">
      <w:pPr>
        <w:shd w:val="clear" w:color="auto" w:fill="FFFFFF"/>
        <w:rPr>
          <w:b/>
          <w:bCs/>
          <w:u w:val="single"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3FAD9960" w14:textId="77777777" w:rsidTr="00AE6E01">
        <w:tc>
          <w:tcPr>
            <w:tcW w:w="13848" w:type="dxa"/>
          </w:tcPr>
          <w:p w14:paraId="087254A6" w14:textId="77777777" w:rsidR="00934899" w:rsidRPr="00C53326" w:rsidRDefault="00934899" w:rsidP="00C53326">
            <w:pPr>
              <w:shd w:val="clear" w:color="auto" w:fill="FFFFFF"/>
              <w:rPr>
                <w:b/>
                <w:bCs/>
                <w:rtl/>
              </w:rPr>
            </w:pPr>
            <w:r w:rsidRPr="00D77F3D">
              <w:rPr>
                <w:rFonts w:hint="cs"/>
                <w:b/>
                <w:bCs/>
                <w:sz w:val="28"/>
                <w:szCs w:val="28"/>
                <w:rtl/>
              </w:rPr>
              <w:t>تعريف المصطلحات</w:t>
            </w:r>
          </w:p>
          <w:p w14:paraId="25260C2B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</w:p>
        </w:tc>
      </w:tr>
    </w:tbl>
    <w:p w14:paraId="01E1C3D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8"/>
      </w:tblGrid>
      <w:tr w:rsidR="00934899" w:rsidRPr="00C53326" w14:paraId="619CCAC9" w14:textId="77777777" w:rsidTr="00AE6E01">
        <w:tc>
          <w:tcPr>
            <w:tcW w:w="13848" w:type="dxa"/>
          </w:tcPr>
          <w:p w14:paraId="4D236314" w14:textId="77777777" w:rsidR="00934899" w:rsidRPr="00C53326" w:rsidRDefault="00934899" w:rsidP="00934899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المعرفة والفه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م: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المعارف والمفاهيم التي يكتسبها الطالب من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المساق</w:t>
            </w:r>
          </w:p>
        </w:tc>
      </w:tr>
    </w:tbl>
    <w:p w14:paraId="571C6DAA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5F5A222A" w14:textId="77777777" w:rsidTr="00AE6E01">
        <w:tc>
          <w:tcPr>
            <w:tcW w:w="13758" w:type="dxa"/>
          </w:tcPr>
          <w:p w14:paraId="78A7FB21" w14:textId="77777777" w:rsidR="00934899" w:rsidRPr="00C53326" w:rsidRDefault="00934899" w:rsidP="00D77F3D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الذهني</w:t>
            </w:r>
            <w:r w:rsidR="00D77F3D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القدرات العقلية التي تتنامي بتحصيل المعارف والمناقشات الصفية، وما يصاحبها من الاستدلال </w:t>
            </w:r>
            <w:proofErr w:type="gramStart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والاستنتاج ،</w:t>
            </w:r>
            <w:proofErr w:type="gramEnd"/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وما يكتسب الطالب من الأنشطة غير الصفية</w:t>
            </w:r>
          </w:p>
        </w:tc>
      </w:tr>
    </w:tbl>
    <w:p w14:paraId="1FDD84CB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8"/>
      </w:tblGrid>
      <w:tr w:rsidR="00934899" w:rsidRPr="00C53326" w14:paraId="6F213C31" w14:textId="77777777" w:rsidTr="00AE6E01">
        <w:tc>
          <w:tcPr>
            <w:tcW w:w="13758" w:type="dxa"/>
          </w:tcPr>
          <w:p w14:paraId="103C29EE" w14:textId="77777777" w:rsidR="00934899" w:rsidRPr="00C53326" w:rsidRDefault="00934899" w:rsidP="000A51EF">
            <w:pPr>
              <w:rPr>
                <w:b/>
                <w:bCs/>
                <w:u w:val="single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 xml:space="preserve">المهارات </w:t>
            </w:r>
            <w:r w:rsidR="000A51EF" w:rsidRPr="00C53326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التقنية والفنية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 ت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عني المهارات التي يكتسبها الطالب لتحويل ما حصله من معارف نظرية </w:t>
            </w:r>
            <w:r w:rsidR="00D77F3D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إ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لى قدرات ومهارات تطبيقية عملية، تمكنه من توظيف معارفه في أدائه المهني</w:t>
            </w:r>
          </w:p>
        </w:tc>
      </w:tr>
    </w:tbl>
    <w:p w14:paraId="690F0E7F" w14:textId="77777777" w:rsidR="00934899" w:rsidRDefault="00934899" w:rsidP="00934899">
      <w:pPr>
        <w:shd w:val="clear" w:color="auto" w:fill="FFFFFF"/>
        <w:rPr>
          <w:b/>
          <w:bCs/>
          <w:u w:val="single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411AD80A" w14:textId="77777777" w:rsidTr="00AE6E01">
        <w:tc>
          <w:tcPr>
            <w:tcW w:w="13766" w:type="dxa"/>
          </w:tcPr>
          <w:p w14:paraId="01AC1128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المهارات العامة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: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وهي التي يكتسبها الطالب من البرنامج، </w:t>
            </w:r>
            <w:r w:rsidRPr="00C53326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تمكنه من التواصل مع المؤسسات المجتمعية كالتفاعل معها</w:t>
            </w:r>
          </w:p>
        </w:tc>
      </w:tr>
    </w:tbl>
    <w:p w14:paraId="3DDECD6E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6"/>
      </w:tblGrid>
      <w:tr w:rsidR="00934899" w:rsidRPr="00C53326" w14:paraId="514C7C14" w14:textId="77777777" w:rsidTr="00AE6E01">
        <w:tc>
          <w:tcPr>
            <w:tcW w:w="13766" w:type="dxa"/>
          </w:tcPr>
          <w:p w14:paraId="277BBE9E" w14:textId="77777777" w:rsidR="00934899" w:rsidRPr="00C53326" w:rsidRDefault="00934899" w:rsidP="00C5332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الجوانب الوجدانية</w:t>
            </w:r>
            <w:r w:rsidRPr="00C53326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>: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C53326">
              <w:rPr>
                <w:rFonts w:ascii="Simplified Arabic" w:hAnsi="Simplified Arabic" w:cs="Simplified Arabic"/>
                <w:sz w:val="28"/>
                <w:szCs w:val="28"/>
                <w:rtl/>
              </w:rPr>
              <w:t>ونعني بها القيم والاتجاهات وأوجه التقدير التي توجه انفعالات الطالب وسلوكياته</w:t>
            </w:r>
          </w:p>
        </w:tc>
      </w:tr>
    </w:tbl>
    <w:p w14:paraId="7E40EC72" w14:textId="77777777" w:rsidR="00934899" w:rsidRDefault="00934899" w:rsidP="00934899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b/>
          <w:bCs/>
          <w:sz w:val="28"/>
          <w:szCs w:val="28"/>
          <w:rtl/>
        </w:rPr>
      </w:pPr>
    </w:p>
    <w:tbl>
      <w:tblPr>
        <w:bidiVisual/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56"/>
      </w:tblGrid>
      <w:tr w:rsidR="00C67FE4" w:rsidRPr="006B4FC0" w14:paraId="0D06E75D" w14:textId="77777777" w:rsidTr="00AE6E01">
        <w:tc>
          <w:tcPr>
            <w:tcW w:w="13756" w:type="dxa"/>
          </w:tcPr>
          <w:p w14:paraId="1BBBC1CF" w14:textId="5C6ACDBD" w:rsidR="00C67FE4" w:rsidRPr="006B4FC0" w:rsidRDefault="00FA7AFA" w:rsidP="007B32B6">
            <w:pPr>
              <w:pStyle w:val="a7"/>
              <w:bidi/>
              <w:spacing w:after="0" w:line="240" w:lineRule="auto"/>
              <w:ind w:left="0" w:right="-284"/>
              <w:jc w:val="both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تعريف </w:t>
            </w:r>
            <w:proofErr w:type="gramStart"/>
            <w:r w:rsidR="00191804"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الأرقام</w:t>
            </w:r>
            <w:r w:rsidRPr="007117C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: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proofErr w:type="gramEnd"/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0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لا</w:t>
            </w:r>
            <w:r w:rsidR="00191804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يستخدم)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(1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قليلة)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2: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بدرجة متوسطة) </w:t>
            </w:r>
            <w:r w:rsidR="007B32B6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          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(</w:t>
            </w:r>
            <w:r w:rsidR="0048499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</w:t>
            </w:r>
            <w:r w:rsidR="00D77F3D"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:</w:t>
            </w:r>
            <w:r w:rsidRPr="006B4FC0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بدرجة كبيرة)</w:t>
            </w:r>
          </w:p>
        </w:tc>
      </w:tr>
    </w:tbl>
    <w:p w14:paraId="5CE680FF" w14:textId="77777777" w:rsidR="00C67FE4" w:rsidRPr="006B4FC0" w:rsidRDefault="00C67FE4" w:rsidP="00C67FE4">
      <w:pPr>
        <w:pStyle w:val="a7"/>
        <w:bidi/>
        <w:spacing w:after="0" w:line="240" w:lineRule="auto"/>
        <w:ind w:left="283" w:right="-284"/>
        <w:jc w:val="both"/>
        <w:rPr>
          <w:rFonts w:ascii="Simplified Arabic" w:hAnsi="Simplified Arabic" w:cs="Simplified Arabic"/>
          <w:sz w:val="28"/>
          <w:szCs w:val="28"/>
          <w:rtl/>
        </w:rPr>
      </w:pPr>
    </w:p>
    <w:p w14:paraId="11EFA8E8" w14:textId="0E916779" w:rsidR="008306BE" w:rsidRDefault="008306BE">
      <w:pPr>
        <w:bidi w:val="0"/>
        <w:rPr>
          <w:b/>
          <w:bCs/>
          <w:rtl/>
        </w:rPr>
      </w:pPr>
      <w:r>
        <w:rPr>
          <w:b/>
          <w:bCs/>
          <w:rtl/>
        </w:rPr>
        <w:br w:type="page"/>
      </w:r>
    </w:p>
    <w:tbl>
      <w:tblPr>
        <w:tblpPr w:leftFromText="180" w:rightFromText="180" w:vertAnchor="text" w:horzAnchor="margin" w:tblpXSpec="right" w:tblpY="-27"/>
        <w:bidiVisual/>
        <w:tblW w:w="14134" w:type="dxa"/>
        <w:tblLayout w:type="fixed"/>
        <w:tblLook w:val="04A0" w:firstRow="1" w:lastRow="0" w:firstColumn="1" w:lastColumn="0" w:noHBand="0" w:noVBand="1"/>
      </w:tblPr>
      <w:tblGrid>
        <w:gridCol w:w="3219"/>
        <w:gridCol w:w="903"/>
        <w:gridCol w:w="903"/>
        <w:gridCol w:w="904"/>
        <w:gridCol w:w="892"/>
        <w:gridCol w:w="892"/>
        <w:gridCol w:w="892"/>
        <w:gridCol w:w="898"/>
        <w:gridCol w:w="898"/>
        <w:gridCol w:w="898"/>
        <w:gridCol w:w="945"/>
        <w:gridCol w:w="945"/>
        <w:gridCol w:w="945"/>
      </w:tblGrid>
      <w:tr w:rsidR="008306BE" w:rsidRPr="0088694D" w14:paraId="44069E77" w14:textId="77777777" w:rsidTr="002D02B6">
        <w:trPr>
          <w:trHeight w:val="495"/>
        </w:trPr>
        <w:tc>
          <w:tcPr>
            <w:tcW w:w="14134" w:type="dxa"/>
            <w:gridSpan w:val="13"/>
            <w:tcBorders>
              <w:top w:val="single" w:sz="8" w:space="0" w:color="auto"/>
              <w:left w:val="single" w:sz="8" w:space="0" w:color="auto"/>
              <w:bottom w:val="single" w:sz="12" w:space="0" w:color="3F3F3F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8FDC63" w14:textId="01CE7C63" w:rsidR="008306BE" w:rsidRPr="006450FD" w:rsidRDefault="008306BE" w:rsidP="001C2C4B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lastRenderedPageBreak/>
              <w:t>م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صفوفة أساليب التعليم والتعلم ونواتج التعلم الم</w:t>
            </w:r>
            <w:r w:rsidRPr="006450FD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رجوة</w:t>
            </w:r>
            <w:r w:rsidR="001C2C4B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لمساق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 xml:space="preserve"> </w:t>
            </w:r>
            <w:r w:rsidR="000B10DA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>الكيميا</w:t>
            </w:r>
            <w:r w:rsidR="000B10DA">
              <w:rPr>
                <w:rFonts w:ascii="Cambria" w:hAnsi="Cambria" w:hint="eastAsia"/>
                <w:b/>
                <w:bCs/>
                <w:color w:val="000000" w:themeColor="text1"/>
                <w:sz w:val="32"/>
                <w:szCs w:val="32"/>
                <w:rtl/>
              </w:rPr>
              <w:t>ء</w:t>
            </w:r>
            <w:r w:rsidR="001C2C4B">
              <w:rPr>
                <w:rFonts w:ascii="Cambria" w:hAnsi="Cambria" w:hint="cs"/>
                <w:b/>
                <w:bCs/>
                <w:color w:val="000000" w:themeColor="text1"/>
                <w:sz w:val="32"/>
                <w:szCs w:val="32"/>
                <w:rtl/>
              </w:rPr>
              <w:t xml:space="preserve"> التحليلية</w:t>
            </w:r>
          </w:p>
        </w:tc>
      </w:tr>
      <w:tr w:rsidR="008306BE" w:rsidRPr="0088694D" w14:paraId="53098AC4" w14:textId="77777777" w:rsidTr="002D02B6">
        <w:trPr>
          <w:trHeight w:val="495"/>
        </w:trPr>
        <w:tc>
          <w:tcPr>
            <w:tcW w:w="32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CFA0AF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أساليب التعليم والتعلم</w:t>
            </w:r>
          </w:p>
        </w:tc>
        <w:tc>
          <w:tcPr>
            <w:tcW w:w="10915" w:type="dxa"/>
            <w:gridSpan w:val="12"/>
            <w:tcBorders>
              <w:top w:val="single" w:sz="12" w:space="0" w:color="3F3F3F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8316A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32"/>
                <w:szCs w:val="32"/>
                <w:rtl/>
              </w:rPr>
              <w:t>نواتج التعلم المستهدفة</w:t>
            </w:r>
          </w:p>
        </w:tc>
      </w:tr>
      <w:tr w:rsidR="008306BE" w:rsidRPr="0088694D" w14:paraId="6FA74FCC" w14:textId="77777777" w:rsidTr="002D02B6">
        <w:trPr>
          <w:trHeight w:val="7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301D6994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  <w:hideMark/>
          </w:tcPr>
          <w:p w14:paraId="73682D93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المعرفة والفهم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</w:t>
            </w:r>
          </w:p>
        </w:tc>
        <w:tc>
          <w:tcPr>
            <w:tcW w:w="2676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7CAAC" w:themeFill="accent2" w:themeFillTint="66"/>
            <w:vAlign w:val="center"/>
            <w:hideMark/>
          </w:tcPr>
          <w:p w14:paraId="7EA9664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الذهنية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Intellectual</w:t>
            </w:r>
          </w:p>
        </w:tc>
        <w:tc>
          <w:tcPr>
            <w:tcW w:w="2694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43C6623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المهنية </w:t>
            </w:r>
            <w:proofErr w:type="gramStart"/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>و العملية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Professional</w:t>
            </w:r>
            <w:proofErr w:type="gramEnd"/>
          </w:p>
        </w:tc>
        <w:tc>
          <w:tcPr>
            <w:tcW w:w="2835" w:type="dxa"/>
            <w:gridSpan w:val="3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8" w:space="0" w:color="000000"/>
            </w:tcBorders>
            <w:shd w:val="clear" w:color="auto" w:fill="FFF2CC" w:themeFill="accent4" w:themeFillTint="33"/>
            <w:vAlign w:val="center"/>
            <w:hideMark/>
          </w:tcPr>
          <w:p w14:paraId="2CB32536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المهارات العامة </w:t>
            </w: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General</w:t>
            </w:r>
          </w:p>
        </w:tc>
      </w:tr>
      <w:tr w:rsidR="008306BE" w:rsidRPr="0088694D" w14:paraId="649F94BB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00AD346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71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14:paraId="0FBF3D0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67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7CAAC" w:themeFill="accent2" w:themeFillTint="66"/>
            <w:noWrap/>
            <w:vAlign w:val="center"/>
            <w:hideMark/>
          </w:tcPr>
          <w:p w14:paraId="36956D45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269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B4C6E7" w:themeFill="accent1" w:themeFillTint="66"/>
            <w:noWrap/>
            <w:vAlign w:val="center"/>
            <w:hideMark/>
          </w:tcPr>
          <w:p w14:paraId="1D8DBDB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P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000000"/>
            </w:tcBorders>
            <w:shd w:val="clear" w:color="auto" w:fill="FFF2CC" w:themeFill="accent4" w:themeFillTint="33"/>
            <w:noWrap/>
            <w:vAlign w:val="center"/>
            <w:hideMark/>
          </w:tcPr>
          <w:p w14:paraId="61B48001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G</w:t>
            </w:r>
          </w:p>
        </w:tc>
      </w:tr>
      <w:tr w:rsidR="008306BE" w:rsidRPr="0088694D" w14:paraId="288BFBD1" w14:textId="77777777" w:rsidTr="002D02B6">
        <w:trPr>
          <w:trHeight w:val="499"/>
        </w:trPr>
        <w:tc>
          <w:tcPr>
            <w:tcW w:w="32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919B920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ADFEFBE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FD342D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0BC7684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223451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92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7BF77182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ECA77A5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185CD2AE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C0B199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10E21239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BE1D00D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0F7572B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BD7DB4C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304C1CF" w14:textId="77777777" w:rsidR="008306BE" w:rsidRPr="006450FD" w:rsidRDefault="008306BE" w:rsidP="002D02B6">
            <w:pPr>
              <w:jc w:val="center"/>
              <w:rPr>
                <w:rFonts w:ascii="Calibri" w:hAnsi="Calibri"/>
                <w:b/>
                <w:bCs/>
                <w:color w:val="000000" w:themeColor="text1"/>
              </w:rPr>
            </w:pPr>
            <w:r w:rsidRPr="006450FD">
              <w:rPr>
                <w:rFonts w:ascii="Calibri" w:hAnsi="Calibri"/>
                <w:b/>
                <w:bCs/>
                <w:color w:val="000000" w:themeColor="text1"/>
              </w:rPr>
              <w:t>3</w:t>
            </w:r>
          </w:p>
        </w:tc>
      </w:tr>
      <w:tr w:rsidR="008306BE" w:rsidRPr="0088694D" w14:paraId="10A9348D" w14:textId="77777777" w:rsidTr="002D02B6">
        <w:trPr>
          <w:trHeight w:val="61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83DB2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محاضرات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3950D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A073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6292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7B96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EEA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5039A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0DCB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F330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5DE1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15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4E46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4A1F8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3136CFDD" w14:textId="77777777" w:rsidTr="002D02B6">
        <w:trPr>
          <w:trHeight w:val="561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1ADE9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مناقشات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98F5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28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AD91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2F8B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C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326B7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24C2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0B21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DC79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FE4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8E08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DAC15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1A70080F" w14:textId="77777777" w:rsidTr="002D02B6">
        <w:trPr>
          <w:trHeight w:val="543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114CC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ورش عمل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7A2D6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EC59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7EB6C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7AFD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27F83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C2905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4BF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663C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5F5DA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7BF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C466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6D25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8306BE" w:rsidRPr="0088694D" w14:paraId="7AF7713F" w14:textId="77777777" w:rsidTr="002D02B6">
        <w:trPr>
          <w:trHeight w:val="54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B2B2B2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E09E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حالات عملية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2FDF2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D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E79A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553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B8B4D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9C054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35BD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57C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1B0D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9787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EBF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14B88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610E6C4" w14:textId="77777777" w:rsidTr="002D02B6">
        <w:trPr>
          <w:trHeight w:val="420"/>
        </w:trPr>
        <w:tc>
          <w:tcPr>
            <w:tcW w:w="32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C0812A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</w:rPr>
            </w:pPr>
            <w:r w:rsidRPr="006450FD">
              <w:rPr>
                <w:rFonts w:ascii="Cambria" w:hAnsi="Cambria"/>
                <w:b/>
                <w:bCs/>
                <w:color w:val="000000" w:themeColor="text1"/>
                <w:rtl/>
              </w:rPr>
              <w:t>تكليفات وواجبات</w:t>
            </w:r>
          </w:p>
        </w:tc>
        <w:tc>
          <w:tcPr>
            <w:tcW w:w="9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E4B9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7D75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F995E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B76E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D5EE6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4E755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992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83B12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2F0319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6B431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B9B0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C77CF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</w:tr>
      <w:tr w:rsidR="008306BE" w:rsidRPr="0088694D" w14:paraId="7CEB1016" w14:textId="77777777" w:rsidTr="002D02B6">
        <w:trPr>
          <w:trHeight w:val="720"/>
        </w:trPr>
        <w:tc>
          <w:tcPr>
            <w:tcW w:w="3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1D67B" w14:textId="77777777" w:rsidR="008306BE" w:rsidRPr="006450FD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rtl/>
              </w:rPr>
            </w:pPr>
            <w:r w:rsidRPr="006450FD">
              <w:rPr>
                <w:rFonts w:ascii="Cambria" w:hAnsi="Cambria" w:hint="cs"/>
                <w:b/>
                <w:bCs/>
                <w:color w:val="000000" w:themeColor="text1"/>
                <w:rtl/>
              </w:rPr>
              <w:t>البحث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DE81B" w14:textId="77777777" w:rsidR="008306BE" w:rsidRPr="006A28B1" w:rsidRDefault="008306BE" w:rsidP="002D02B6">
            <w:pPr>
              <w:jc w:val="center"/>
              <w:rPr>
                <w:color w:val="000000" w:themeColor="text1"/>
                <w:rtl/>
              </w:rPr>
            </w:pP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E08D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6B5FA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1627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CA4F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40102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7681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032D0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A18EC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AFAE4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7B88B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FA3C8" w14:textId="77777777" w:rsidR="008306BE" w:rsidRPr="006A28B1" w:rsidRDefault="008306BE" w:rsidP="002D02B6">
            <w:pPr>
              <w:jc w:val="center"/>
              <w:rPr>
                <w:color w:val="000000" w:themeColor="text1"/>
              </w:rPr>
            </w:pPr>
            <w:r w:rsidRPr="006A28B1">
              <w:rPr>
                <w:color w:val="000000" w:themeColor="text1"/>
              </w:rPr>
              <w:t>3</w:t>
            </w:r>
          </w:p>
        </w:tc>
      </w:tr>
    </w:tbl>
    <w:p w14:paraId="7B3B393D" w14:textId="3AFEA3C0" w:rsidR="00934899" w:rsidRDefault="00934899" w:rsidP="00813D4B">
      <w:pPr>
        <w:shd w:val="clear" w:color="auto" w:fill="FFFFFF"/>
        <w:jc w:val="center"/>
        <w:rPr>
          <w:b/>
          <w:bCs/>
          <w:rtl/>
        </w:rPr>
      </w:pPr>
    </w:p>
    <w:p w14:paraId="55DCE1FA" w14:textId="15D61CDF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521E63D0" w14:textId="72E8035E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49D62110" w14:textId="36BF3CA7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186A457" w14:textId="055B7700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20F0E2DD" w14:textId="543C0409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1D73BF9D" w14:textId="7C8AA48D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6DD7B01A" w14:textId="068BD175" w:rsidR="008306BE" w:rsidRDefault="008306BE" w:rsidP="00813D4B">
      <w:pPr>
        <w:shd w:val="clear" w:color="auto" w:fill="FFFFFF"/>
        <w:jc w:val="center"/>
        <w:rPr>
          <w:b/>
          <w:bCs/>
          <w:rtl/>
        </w:rPr>
      </w:pPr>
    </w:p>
    <w:p w14:paraId="3CEF1A4B" w14:textId="3BD09034" w:rsidR="008306BE" w:rsidRPr="008306BE" w:rsidRDefault="008306BE" w:rsidP="008306BE">
      <w:pPr>
        <w:rPr>
          <w:rtl/>
        </w:rPr>
      </w:pPr>
    </w:p>
    <w:p w14:paraId="4B38F661" w14:textId="6350B8C2" w:rsidR="008306BE" w:rsidRPr="008306BE" w:rsidRDefault="008306BE" w:rsidP="008306BE">
      <w:pPr>
        <w:rPr>
          <w:rtl/>
        </w:rPr>
      </w:pPr>
    </w:p>
    <w:p w14:paraId="2ACCDC4B" w14:textId="102BFFB7" w:rsidR="008306BE" w:rsidRPr="008306BE" w:rsidRDefault="008306BE" w:rsidP="008306BE">
      <w:pPr>
        <w:rPr>
          <w:rtl/>
        </w:rPr>
      </w:pPr>
    </w:p>
    <w:p w14:paraId="02FDDA7D" w14:textId="5FB39A11" w:rsidR="008306BE" w:rsidRPr="008306BE" w:rsidRDefault="008306BE" w:rsidP="008306BE">
      <w:pPr>
        <w:rPr>
          <w:rtl/>
        </w:rPr>
      </w:pPr>
    </w:p>
    <w:p w14:paraId="082A61E9" w14:textId="5CFAE90E" w:rsidR="008306BE" w:rsidRPr="008306BE" w:rsidRDefault="008306BE" w:rsidP="008306BE">
      <w:pPr>
        <w:rPr>
          <w:rtl/>
        </w:rPr>
      </w:pPr>
    </w:p>
    <w:p w14:paraId="20CBADE2" w14:textId="40DA6AE1" w:rsidR="008306BE" w:rsidRPr="008306BE" w:rsidRDefault="008306BE" w:rsidP="008306BE">
      <w:pPr>
        <w:rPr>
          <w:rtl/>
        </w:rPr>
      </w:pPr>
    </w:p>
    <w:p w14:paraId="164300EC" w14:textId="238726A4" w:rsidR="008306BE" w:rsidRPr="008306BE" w:rsidRDefault="008306BE" w:rsidP="008306BE">
      <w:pPr>
        <w:rPr>
          <w:rtl/>
        </w:rPr>
      </w:pPr>
    </w:p>
    <w:p w14:paraId="12E2314E" w14:textId="0A8A3B01" w:rsidR="008306BE" w:rsidRPr="008306BE" w:rsidRDefault="008306BE" w:rsidP="008306BE">
      <w:pPr>
        <w:rPr>
          <w:rtl/>
        </w:rPr>
      </w:pPr>
    </w:p>
    <w:p w14:paraId="74065BA5" w14:textId="32F6B151" w:rsidR="008306BE" w:rsidRPr="008306BE" w:rsidRDefault="008306BE" w:rsidP="008306BE">
      <w:pPr>
        <w:rPr>
          <w:rtl/>
        </w:rPr>
      </w:pPr>
    </w:p>
    <w:p w14:paraId="3CFD4B50" w14:textId="5C3F2290" w:rsidR="008306BE" w:rsidRPr="008306BE" w:rsidRDefault="008306BE" w:rsidP="008306BE">
      <w:pPr>
        <w:rPr>
          <w:rtl/>
        </w:rPr>
      </w:pPr>
    </w:p>
    <w:p w14:paraId="7D1DDABB" w14:textId="7D5D31C3" w:rsidR="008306BE" w:rsidRPr="008306BE" w:rsidRDefault="008306BE" w:rsidP="008306BE">
      <w:pPr>
        <w:rPr>
          <w:rtl/>
        </w:rPr>
      </w:pPr>
    </w:p>
    <w:p w14:paraId="7B4B1387" w14:textId="0A390E78" w:rsidR="008306BE" w:rsidRPr="008306BE" w:rsidRDefault="008306BE" w:rsidP="008306BE">
      <w:pPr>
        <w:rPr>
          <w:rtl/>
        </w:rPr>
      </w:pPr>
    </w:p>
    <w:p w14:paraId="49ECBEC6" w14:textId="1A5FA014" w:rsidR="008306BE" w:rsidRPr="008306BE" w:rsidRDefault="008306BE" w:rsidP="008306BE">
      <w:pPr>
        <w:rPr>
          <w:rtl/>
        </w:rPr>
      </w:pPr>
    </w:p>
    <w:p w14:paraId="618CD330" w14:textId="728ED3EB" w:rsidR="008306BE" w:rsidRPr="008306BE" w:rsidRDefault="008306BE" w:rsidP="008306BE">
      <w:pPr>
        <w:rPr>
          <w:rtl/>
        </w:rPr>
      </w:pPr>
    </w:p>
    <w:p w14:paraId="6C64C565" w14:textId="70F5AA9A" w:rsidR="008306BE" w:rsidRPr="008306BE" w:rsidRDefault="008306BE" w:rsidP="008306BE">
      <w:pPr>
        <w:rPr>
          <w:rtl/>
        </w:rPr>
      </w:pPr>
    </w:p>
    <w:p w14:paraId="1B9EB9FA" w14:textId="3351722E" w:rsidR="008306BE" w:rsidRPr="008306BE" w:rsidRDefault="008306BE" w:rsidP="008306BE">
      <w:pPr>
        <w:rPr>
          <w:rtl/>
        </w:rPr>
      </w:pPr>
    </w:p>
    <w:p w14:paraId="569617B1" w14:textId="5717B7FE" w:rsidR="008306BE" w:rsidRPr="008306BE" w:rsidRDefault="008306BE" w:rsidP="008306BE">
      <w:pPr>
        <w:rPr>
          <w:rtl/>
        </w:rPr>
      </w:pPr>
    </w:p>
    <w:p w14:paraId="43FA6B2F" w14:textId="78EEB0BA" w:rsidR="008306BE" w:rsidRDefault="008306BE" w:rsidP="008306BE">
      <w:pPr>
        <w:rPr>
          <w:b/>
          <w:bCs/>
          <w:rtl/>
        </w:rPr>
      </w:pPr>
    </w:p>
    <w:p w14:paraId="77FEDAC9" w14:textId="239CDC40" w:rsidR="008306BE" w:rsidRDefault="008306BE" w:rsidP="008306BE">
      <w:pPr>
        <w:tabs>
          <w:tab w:val="left" w:pos="3718"/>
        </w:tabs>
        <w:rPr>
          <w:rtl/>
        </w:rPr>
      </w:pPr>
      <w:r>
        <w:rPr>
          <w:rtl/>
        </w:rPr>
        <w:tab/>
      </w:r>
    </w:p>
    <w:p w14:paraId="53BA42F0" w14:textId="2BA6DA2A" w:rsidR="008306BE" w:rsidRDefault="008306BE" w:rsidP="008306BE">
      <w:pPr>
        <w:tabs>
          <w:tab w:val="left" w:pos="3718"/>
        </w:tabs>
        <w:rPr>
          <w:rtl/>
        </w:rPr>
      </w:pPr>
    </w:p>
    <w:p w14:paraId="3B0C4317" w14:textId="6076AE48" w:rsidR="008306BE" w:rsidRDefault="008306BE" w:rsidP="008306BE">
      <w:pPr>
        <w:tabs>
          <w:tab w:val="left" w:pos="3718"/>
        </w:tabs>
        <w:rPr>
          <w:rtl/>
        </w:rPr>
      </w:pPr>
    </w:p>
    <w:p w14:paraId="4408F3B2" w14:textId="2679D0F4" w:rsidR="008306BE" w:rsidRDefault="008306BE" w:rsidP="008306BE">
      <w:pPr>
        <w:tabs>
          <w:tab w:val="left" w:pos="3718"/>
        </w:tabs>
        <w:rPr>
          <w:rtl/>
        </w:rPr>
      </w:pPr>
    </w:p>
    <w:p w14:paraId="2A51D996" w14:textId="21152B22" w:rsidR="008306BE" w:rsidRDefault="008306BE" w:rsidP="008306BE">
      <w:pPr>
        <w:tabs>
          <w:tab w:val="left" w:pos="3718"/>
        </w:tabs>
        <w:rPr>
          <w:rtl/>
        </w:rPr>
      </w:pPr>
    </w:p>
    <w:p w14:paraId="44247072" w14:textId="44FAAEFD" w:rsidR="008306BE" w:rsidRDefault="008306BE" w:rsidP="008306BE">
      <w:pPr>
        <w:tabs>
          <w:tab w:val="left" w:pos="3718"/>
        </w:tabs>
        <w:rPr>
          <w:rtl/>
        </w:rPr>
      </w:pPr>
    </w:p>
    <w:p w14:paraId="6017F720" w14:textId="77777777" w:rsidR="008306BE" w:rsidRDefault="008306BE" w:rsidP="008306BE">
      <w:pPr>
        <w:tabs>
          <w:tab w:val="left" w:pos="3718"/>
        </w:tabs>
        <w:rPr>
          <w:rtl/>
        </w:rPr>
      </w:pPr>
    </w:p>
    <w:p w14:paraId="0A0DBBEE" w14:textId="4BEF4EE2" w:rsidR="008306BE" w:rsidRDefault="008306BE" w:rsidP="008306BE">
      <w:pPr>
        <w:tabs>
          <w:tab w:val="left" w:pos="3718"/>
        </w:tabs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88"/>
        <w:gridCol w:w="995"/>
        <w:gridCol w:w="1170"/>
        <w:gridCol w:w="1170"/>
        <w:gridCol w:w="1030"/>
        <w:gridCol w:w="803"/>
        <w:gridCol w:w="803"/>
        <w:gridCol w:w="804"/>
        <w:gridCol w:w="945"/>
        <w:gridCol w:w="945"/>
        <w:gridCol w:w="945"/>
        <w:gridCol w:w="792"/>
        <w:gridCol w:w="792"/>
        <w:gridCol w:w="792"/>
      </w:tblGrid>
      <w:tr w:rsidR="008306BE" w14:paraId="4ABDBA69" w14:textId="77777777" w:rsidTr="002D02B6">
        <w:tc>
          <w:tcPr>
            <w:tcW w:w="14174" w:type="dxa"/>
            <w:gridSpan w:val="14"/>
            <w:vAlign w:val="center"/>
          </w:tcPr>
          <w:p w14:paraId="5C8DE602" w14:textId="723B38AF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2"/>
                <w:szCs w:val="32"/>
                <w:rtl/>
              </w:rPr>
              <w:lastRenderedPageBreak/>
              <w:t>مصفوفة أساليب التقويم ونواتج التعلم المرجوة لمقرر</w:t>
            </w:r>
            <w:r w:rsidR="000B10DA">
              <w:rPr>
                <w:rtl/>
              </w:rPr>
              <w:t xml:space="preserve"> </w:t>
            </w:r>
            <w:r w:rsidR="000B10DA" w:rsidRPr="000B10DA">
              <w:rPr>
                <w:rFonts w:cs="Simplified Arabic"/>
                <w:b/>
                <w:bCs/>
                <w:sz w:val="32"/>
                <w:szCs w:val="32"/>
                <w:rtl/>
              </w:rPr>
              <w:t>لمساق الكيمياء التحليلية</w:t>
            </w:r>
          </w:p>
        </w:tc>
      </w:tr>
      <w:tr w:rsidR="008306BE" w14:paraId="21B67A53" w14:textId="77777777" w:rsidTr="002D02B6">
        <w:tc>
          <w:tcPr>
            <w:tcW w:w="3183" w:type="dxa"/>
            <w:gridSpan w:val="2"/>
            <w:vAlign w:val="center"/>
          </w:tcPr>
          <w:p w14:paraId="6BA5264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991" w:type="dxa"/>
            <w:gridSpan w:val="12"/>
            <w:vAlign w:val="center"/>
          </w:tcPr>
          <w:p w14:paraId="39B9A332" w14:textId="77777777" w:rsidR="008306BE" w:rsidRPr="00BB0B5D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BB0B5D">
              <w:rPr>
                <w:rFonts w:cs="Simplified Arabic" w:hint="cs"/>
                <w:b/>
                <w:bCs/>
                <w:sz w:val="34"/>
                <w:szCs w:val="34"/>
                <w:rtl/>
              </w:rPr>
              <w:t>نواتج التعلم المرجوة</w:t>
            </w:r>
          </w:p>
        </w:tc>
      </w:tr>
      <w:tr w:rsidR="008306BE" w14:paraId="2B7AC41F" w14:textId="77777777" w:rsidTr="002D02B6">
        <w:trPr>
          <w:trHeight w:val="931"/>
        </w:trPr>
        <w:tc>
          <w:tcPr>
            <w:tcW w:w="3183" w:type="dxa"/>
            <w:gridSpan w:val="2"/>
            <w:vMerge w:val="restart"/>
            <w:shd w:val="clear" w:color="auto" w:fill="FFF2CC" w:themeFill="accent4" w:themeFillTint="33"/>
            <w:vAlign w:val="center"/>
          </w:tcPr>
          <w:p w14:paraId="707F8EBA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</w:pPr>
            <w:r w:rsidRPr="00003FCC">
              <w:rPr>
                <w:rFonts w:ascii="Cambria" w:hAnsi="Cambria"/>
                <w:b/>
                <w:bCs/>
                <w:color w:val="000000"/>
                <w:sz w:val="28"/>
                <w:szCs w:val="28"/>
                <w:rtl/>
              </w:rPr>
              <w:t>أساليب التقويم</w:t>
            </w: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689367D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8B0EDF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المعرفة والفهم</w:t>
            </w:r>
          </w:p>
          <w:p w14:paraId="7A0356BA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</w:pPr>
            <w:r w:rsidRPr="008B0EDF"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Knowledge &amp; Understanding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6D2323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الذهنية</w:t>
            </w:r>
          </w:p>
          <w:p w14:paraId="78175C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Intellectual Skills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3349F4F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المهنية والعملية</w:t>
            </w:r>
          </w:p>
          <w:p w14:paraId="3748800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Professional</w:t>
            </w:r>
            <w:r>
              <w:rPr>
                <w:rFonts w:cs="Simplified Arabic" w:hint="cs"/>
                <w:sz w:val="32"/>
                <w:szCs w:val="32"/>
                <w:rtl/>
              </w:rPr>
              <w:t xml:space="preserve"> </w:t>
            </w:r>
            <w:r>
              <w:rPr>
                <w:rFonts w:cs="Simplified Arabic"/>
                <w:sz w:val="32"/>
                <w:szCs w:val="32"/>
              </w:rPr>
              <w:t>Skills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736458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المهارات العامة</w:t>
            </w:r>
          </w:p>
          <w:p w14:paraId="6BA4C73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General Skills</w:t>
            </w:r>
          </w:p>
        </w:tc>
      </w:tr>
      <w:tr w:rsidR="008306BE" w14:paraId="54FCCA85" w14:textId="77777777" w:rsidTr="002D02B6">
        <w:trPr>
          <w:trHeight w:val="474"/>
        </w:trPr>
        <w:tc>
          <w:tcPr>
            <w:tcW w:w="3183" w:type="dxa"/>
            <w:gridSpan w:val="2"/>
            <w:vMerge/>
            <w:shd w:val="clear" w:color="auto" w:fill="FFF2CC" w:themeFill="accent4" w:themeFillTint="33"/>
            <w:vAlign w:val="center"/>
          </w:tcPr>
          <w:p w14:paraId="1FC2B5F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3370" w:type="dxa"/>
            <w:gridSpan w:val="3"/>
            <w:shd w:val="clear" w:color="auto" w:fill="C5E0B3" w:themeFill="accent6" w:themeFillTint="66"/>
            <w:vAlign w:val="center"/>
          </w:tcPr>
          <w:p w14:paraId="0BCAF935" w14:textId="77777777" w:rsidR="008306BE" w:rsidRPr="008B0EDF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</w:rPr>
              <w:t>K</w:t>
            </w:r>
          </w:p>
        </w:tc>
        <w:tc>
          <w:tcPr>
            <w:tcW w:w="2410" w:type="dxa"/>
            <w:gridSpan w:val="3"/>
            <w:shd w:val="clear" w:color="auto" w:fill="F7CAAC" w:themeFill="accent2" w:themeFillTint="66"/>
            <w:vAlign w:val="center"/>
          </w:tcPr>
          <w:p w14:paraId="04C7162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</w:rPr>
            </w:pPr>
            <w:r>
              <w:rPr>
                <w:rFonts w:cs="Simplified Arabic"/>
                <w:sz w:val="32"/>
                <w:szCs w:val="32"/>
              </w:rPr>
              <w:t>I</w:t>
            </w:r>
          </w:p>
        </w:tc>
        <w:tc>
          <w:tcPr>
            <w:tcW w:w="2835" w:type="dxa"/>
            <w:gridSpan w:val="3"/>
            <w:shd w:val="clear" w:color="auto" w:fill="B4C6E7" w:themeFill="accent1" w:themeFillTint="66"/>
            <w:vAlign w:val="center"/>
          </w:tcPr>
          <w:p w14:paraId="64A8F2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P</w:t>
            </w:r>
          </w:p>
        </w:tc>
        <w:tc>
          <w:tcPr>
            <w:tcW w:w="2376" w:type="dxa"/>
            <w:gridSpan w:val="3"/>
            <w:shd w:val="clear" w:color="auto" w:fill="FFF2CC" w:themeFill="accent4" w:themeFillTint="33"/>
            <w:vAlign w:val="center"/>
          </w:tcPr>
          <w:p w14:paraId="4077F4F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t>G</w:t>
            </w:r>
          </w:p>
        </w:tc>
      </w:tr>
      <w:tr w:rsidR="008306BE" w14:paraId="39E6D404" w14:textId="77777777" w:rsidTr="002D02B6">
        <w:tc>
          <w:tcPr>
            <w:tcW w:w="2188" w:type="dxa"/>
            <w:vAlign w:val="center"/>
          </w:tcPr>
          <w:p w14:paraId="00F22BA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95" w:type="dxa"/>
            <w:vAlign w:val="center"/>
          </w:tcPr>
          <w:p w14:paraId="65818F9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العلامة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366F7418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1</w:t>
            </w:r>
          </w:p>
        </w:tc>
        <w:tc>
          <w:tcPr>
            <w:tcW w:w="1170" w:type="dxa"/>
            <w:shd w:val="clear" w:color="auto" w:fill="C5E0B3" w:themeFill="accent6" w:themeFillTint="66"/>
            <w:vAlign w:val="center"/>
          </w:tcPr>
          <w:p w14:paraId="6CC59DE6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2</w:t>
            </w:r>
          </w:p>
        </w:tc>
        <w:tc>
          <w:tcPr>
            <w:tcW w:w="1030" w:type="dxa"/>
            <w:shd w:val="clear" w:color="auto" w:fill="C5E0B3" w:themeFill="accent6" w:themeFillTint="66"/>
            <w:vAlign w:val="center"/>
          </w:tcPr>
          <w:p w14:paraId="744770F2" w14:textId="77777777" w:rsidR="008306BE" w:rsidRPr="00223451" w:rsidRDefault="008306BE" w:rsidP="002D02B6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223451">
              <w:rPr>
                <w:rFonts w:ascii="Cambria" w:hAnsi="Cambria" w:hint="cs"/>
                <w:b/>
                <w:bCs/>
                <w:color w:val="000000" w:themeColor="text1"/>
                <w:sz w:val="28"/>
                <w:szCs w:val="28"/>
                <w:rtl/>
              </w:rPr>
              <w:t>3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73C4DF6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803" w:type="dxa"/>
            <w:shd w:val="clear" w:color="auto" w:fill="F7CAAC" w:themeFill="accent2" w:themeFillTint="66"/>
            <w:vAlign w:val="center"/>
          </w:tcPr>
          <w:p w14:paraId="62BC985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804" w:type="dxa"/>
            <w:shd w:val="clear" w:color="auto" w:fill="F7CAAC" w:themeFill="accent2" w:themeFillTint="66"/>
            <w:vAlign w:val="center"/>
          </w:tcPr>
          <w:p w14:paraId="782D14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747A41F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1142359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945" w:type="dxa"/>
            <w:shd w:val="clear" w:color="auto" w:fill="B4C6E7" w:themeFill="accent1" w:themeFillTint="66"/>
            <w:vAlign w:val="center"/>
          </w:tcPr>
          <w:p w14:paraId="340EC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3534E27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48E1147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2</w:t>
            </w:r>
          </w:p>
        </w:tc>
        <w:tc>
          <w:tcPr>
            <w:tcW w:w="792" w:type="dxa"/>
            <w:shd w:val="clear" w:color="auto" w:fill="FFF2CC" w:themeFill="accent4" w:themeFillTint="33"/>
            <w:vAlign w:val="center"/>
          </w:tcPr>
          <w:p w14:paraId="7DDA471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</w:t>
            </w:r>
          </w:p>
        </w:tc>
      </w:tr>
      <w:tr w:rsidR="008306BE" w14:paraId="1ED5347A" w14:textId="77777777" w:rsidTr="002D02B6">
        <w:tc>
          <w:tcPr>
            <w:tcW w:w="2188" w:type="dxa"/>
            <w:vAlign w:val="center"/>
          </w:tcPr>
          <w:p w14:paraId="6760650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مشاركة</w:t>
            </w:r>
          </w:p>
        </w:tc>
        <w:tc>
          <w:tcPr>
            <w:tcW w:w="995" w:type="dxa"/>
            <w:vAlign w:val="center"/>
          </w:tcPr>
          <w:p w14:paraId="780FE97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157CA87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6A56B6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BAA79C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60E1E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6A7C91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3DDA21D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4510E9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4A8CC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3AAFE1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86AE5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7E7155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72984B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F73CCB5" w14:textId="77777777" w:rsidTr="002D02B6">
        <w:tc>
          <w:tcPr>
            <w:tcW w:w="2188" w:type="dxa"/>
            <w:vAlign w:val="center"/>
          </w:tcPr>
          <w:p w14:paraId="744AF78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واجبات وتعيينات</w:t>
            </w:r>
          </w:p>
        </w:tc>
        <w:tc>
          <w:tcPr>
            <w:tcW w:w="995" w:type="dxa"/>
            <w:vAlign w:val="center"/>
          </w:tcPr>
          <w:p w14:paraId="7B079DC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10</w:t>
            </w:r>
          </w:p>
        </w:tc>
        <w:tc>
          <w:tcPr>
            <w:tcW w:w="1170" w:type="dxa"/>
            <w:vAlign w:val="center"/>
          </w:tcPr>
          <w:p w14:paraId="6E3CFF7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35212AC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030" w:type="dxa"/>
            <w:vAlign w:val="center"/>
          </w:tcPr>
          <w:p w14:paraId="5474120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03E5682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12DA25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4" w:type="dxa"/>
            <w:vAlign w:val="center"/>
          </w:tcPr>
          <w:p w14:paraId="55E1083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5060C1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099DF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3FFE435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1869E09C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0DA742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47A6A77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5DF6842E" w14:textId="77777777" w:rsidTr="002D02B6">
        <w:tc>
          <w:tcPr>
            <w:tcW w:w="2188" w:type="dxa"/>
            <w:vAlign w:val="center"/>
          </w:tcPr>
          <w:p w14:paraId="7881305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(1)</w:t>
            </w:r>
          </w:p>
        </w:tc>
        <w:tc>
          <w:tcPr>
            <w:tcW w:w="995" w:type="dxa"/>
            <w:vAlign w:val="center"/>
          </w:tcPr>
          <w:p w14:paraId="0F286B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1CB9644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0F481FD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5CF9D86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77F0308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5482729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2B73436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FEDAE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5A5C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1198C37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C8EE44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0D9296E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61711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744D100A" w14:textId="77777777" w:rsidTr="002D02B6">
        <w:tc>
          <w:tcPr>
            <w:tcW w:w="2188" w:type="dxa"/>
            <w:vAlign w:val="center"/>
          </w:tcPr>
          <w:p w14:paraId="5539B73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نصفي</w:t>
            </w:r>
          </w:p>
        </w:tc>
        <w:tc>
          <w:tcPr>
            <w:tcW w:w="995" w:type="dxa"/>
            <w:vAlign w:val="center"/>
          </w:tcPr>
          <w:p w14:paraId="223744C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30</w:t>
            </w:r>
          </w:p>
        </w:tc>
        <w:tc>
          <w:tcPr>
            <w:tcW w:w="1170" w:type="dxa"/>
            <w:vAlign w:val="center"/>
          </w:tcPr>
          <w:p w14:paraId="3D5640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3101401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8043B4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7562B78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6726D0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570EADA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69292AD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6B5E9E3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27E9028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1126E1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B15ACD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79956B9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6D88FFEE" w14:textId="77777777" w:rsidTr="002D02B6">
        <w:tc>
          <w:tcPr>
            <w:tcW w:w="2188" w:type="dxa"/>
            <w:vAlign w:val="center"/>
          </w:tcPr>
          <w:p w14:paraId="4B6D327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قصير (2)</w:t>
            </w:r>
          </w:p>
        </w:tc>
        <w:tc>
          <w:tcPr>
            <w:tcW w:w="995" w:type="dxa"/>
            <w:vAlign w:val="center"/>
          </w:tcPr>
          <w:p w14:paraId="3735C93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05</w:t>
            </w:r>
          </w:p>
        </w:tc>
        <w:tc>
          <w:tcPr>
            <w:tcW w:w="1170" w:type="dxa"/>
            <w:vAlign w:val="center"/>
          </w:tcPr>
          <w:p w14:paraId="2573F4A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C7C952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02741DF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3BAE6A2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D2BB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19ED14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44CECE7B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CD4280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0210E765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5D89C6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098D973F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17F001F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  <w:tr w:rsidR="008306BE" w14:paraId="0E53929C" w14:textId="77777777" w:rsidTr="002D02B6">
        <w:tc>
          <w:tcPr>
            <w:tcW w:w="2188" w:type="dxa"/>
            <w:vAlign w:val="center"/>
          </w:tcPr>
          <w:p w14:paraId="3BCF3011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اختبار نهائي</w:t>
            </w:r>
          </w:p>
        </w:tc>
        <w:tc>
          <w:tcPr>
            <w:tcW w:w="995" w:type="dxa"/>
            <w:vAlign w:val="center"/>
          </w:tcPr>
          <w:p w14:paraId="1673D78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 w:hint="cs"/>
                <w:sz w:val="32"/>
                <w:szCs w:val="32"/>
                <w:rtl/>
              </w:rPr>
              <w:t>40</w:t>
            </w:r>
          </w:p>
        </w:tc>
        <w:tc>
          <w:tcPr>
            <w:tcW w:w="1170" w:type="dxa"/>
            <w:vAlign w:val="center"/>
          </w:tcPr>
          <w:p w14:paraId="751FA68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1170" w:type="dxa"/>
            <w:vAlign w:val="center"/>
          </w:tcPr>
          <w:p w14:paraId="5A44CFD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1CE5CDD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7155737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803" w:type="dxa"/>
            <w:vAlign w:val="center"/>
          </w:tcPr>
          <w:p w14:paraId="48BFAA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7C0581E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945" w:type="dxa"/>
            <w:vAlign w:val="center"/>
          </w:tcPr>
          <w:p w14:paraId="7A56519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83F3E0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D2FCE3D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  <w:tc>
          <w:tcPr>
            <w:tcW w:w="792" w:type="dxa"/>
            <w:vAlign w:val="center"/>
          </w:tcPr>
          <w:p w14:paraId="3E07C94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4BC1C82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6428DA82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  <w:r>
              <w:rPr>
                <w:rFonts w:cs="Simplified Arabic"/>
                <w:sz w:val="32"/>
                <w:szCs w:val="32"/>
              </w:rPr>
              <w:sym w:font="Symbol" w:char="F0D6"/>
            </w:r>
          </w:p>
        </w:tc>
      </w:tr>
      <w:tr w:rsidR="008306BE" w14:paraId="7D389025" w14:textId="77777777" w:rsidTr="002D02B6">
        <w:tc>
          <w:tcPr>
            <w:tcW w:w="2188" w:type="dxa"/>
            <w:vAlign w:val="center"/>
          </w:tcPr>
          <w:p w14:paraId="372C14EF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الإجمالي</w:t>
            </w:r>
          </w:p>
        </w:tc>
        <w:tc>
          <w:tcPr>
            <w:tcW w:w="995" w:type="dxa"/>
            <w:vAlign w:val="center"/>
          </w:tcPr>
          <w:p w14:paraId="312BD963" w14:textId="77777777" w:rsidR="008306BE" w:rsidRPr="00A446EA" w:rsidRDefault="008306BE" w:rsidP="002D02B6">
            <w:pPr>
              <w:jc w:val="center"/>
              <w:rPr>
                <w:rFonts w:cs="Simplified Arabic"/>
                <w:b/>
                <w:bCs/>
                <w:sz w:val="32"/>
                <w:szCs w:val="32"/>
                <w:rtl/>
              </w:rPr>
            </w:pPr>
            <w:r w:rsidRPr="00A446EA">
              <w:rPr>
                <w:rFonts w:cs="Simplified Arabic" w:hint="cs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1170" w:type="dxa"/>
            <w:vAlign w:val="center"/>
          </w:tcPr>
          <w:p w14:paraId="7A3F662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170" w:type="dxa"/>
            <w:vAlign w:val="center"/>
          </w:tcPr>
          <w:p w14:paraId="6D3EF96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1030" w:type="dxa"/>
            <w:vAlign w:val="center"/>
          </w:tcPr>
          <w:p w14:paraId="23F2BB6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320C80A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3" w:type="dxa"/>
            <w:vAlign w:val="center"/>
          </w:tcPr>
          <w:p w14:paraId="24AFD0B9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804" w:type="dxa"/>
            <w:vAlign w:val="center"/>
          </w:tcPr>
          <w:p w14:paraId="07E70514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4BA88C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431D7908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945" w:type="dxa"/>
            <w:vAlign w:val="center"/>
          </w:tcPr>
          <w:p w14:paraId="5CB8F9B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F513BE6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2A73AC8A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  <w:tc>
          <w:tcPr>
            <w:tcW w:w="792" w:type="dxa"/>
            <w:vAlign w:val="center"/>
          </w:tcPr>
          <w:p w14:paraId="32AEF6A3" w14:textId="77777777" w:rsidR="008306BE" w:rsidRDefault="008306BE" w:rsidP="002D02B6">
            <w:pPr>
              <w:jc w:val="center"/>
              <w:rPr>
                <w:rFonts w:cs="Simplified Arabic"/>
                <w:sz w:val="32"/>
                <w:szCs w:val="32"/>
                <w:rtl/>
              </w:rPr>
            </w:pPr>
          </w:p>
        </w:tc>
      </w:tr>
    </w:tbl>
    <w:p w14:paraId="36B2217F" w14:textId="77777777" w:rsidR="008306BE" w:rsidRPr="008306BE" w:rsidRDefault="008306BE" w:rsidP="008306BE">
      <w:pPr>
        <w:tabs>
          <w:tab w:val="left" w:pos="3718"/>
        </w:tabs>
        <w:rPr>
          <w:rtl/>
        </w:rPr>
      </w:pPr>
    </w:p>
    <w:sectPr w:rsidR="008306BE" w:rsidRPr="008306BE" w:rsidSect="00201B2C">
      <w:footerReference w:type="default" r:id="rId9"/>
      <w:pgSz w:w="16838" w:h="11906" w:orient="landscape"/>
      <w:pgMar w:top="1296" w:right="720" w:bottom="720" w:left="720" w:header="1008" w:footer="57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71D95" w14:textId="77777777" w:rsidR="001B49CC" w:rsidRDefault="001B49CC" w:rsidP="002B17B3">
      <w:r>
        <w:separator/>
      </w:r>
    </w:p>
  </w:endnote>
  <w:endnote w:type="continuationSeparator" w:id="0">
    <w:p w14:paraId="456459E9" w14:textId="77777777" w:rsidR="001B49CC" w:rsidRDefault="001B49CC" w:rsidP="002B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7306A" w14:textId="77777777" w:rsidR="00624E78" w:rsidRDefault="00624E78">
    <w:pPr>
      <w:pStyle w:val="a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3A72">
      <w:rPr>
        <w:noProof/>
        <w:rtl/>
      </w:rPr>
      <w:t>7</w:t>
    </w:r>
    <w:r>
      <w:rPr>
        <w:noProof/>
      </w:rPr>
      <w:fldChar w:fldCharType="end"/>
    </w:r>
  </w:p>
  <w:p w14:paraId="4C9921B5" w14:textId="77777777" w:rsidR="00624E78" w:rsidRDefault="00624E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6941F" w14:textId="77777777" w:rsidR="001B49CC" w:rsidRDefault="001B49CC" w:rsidP="002B17B3">
      <w:r>
        <w:separator/>
      </w:r>
    </w:p>
  </w:footnote>
  <w:footnote w:type="continuationSeparator" w:id="0">
    <w:p w14:paraId="389CB822" w14:textId="77777777" w:rsidR="001B49CC" w:rsidRDefault="001B49CC" w:rsidP="002B17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13BCF"/>
    <w:multiLevelType w:val="hybridMultilevel"/>
    <w:tmpl w:val="566A9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257FC"/>
    <w:multiLevelType w:val="hybridMultilevel"/>
    <w:tmpl w:val="B1F21524"/>
    <w:lvl w:ilvl="0" w:tplc="6374D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12562"/>
    <w:multiLevelType w:val="hybridMultilevel"/>
    <w:tmpl w:val="BFAA4FE4"/>
    <w:lvl w:ilvl="0" w:tplc="FC62C63A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8771B"/>
    <w:multiLevelType w:val="hybridMultilevel"/>
    <w:tmpl w:val="6CDE1A9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02996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43395"/>
    <w:multiLevelType w:val="hybridMultilevel"/>
    <w:tmpl w:val="9B5A4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1B1E47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7270E"/>
    <w:multiLevelType w:val="hybridMultilevel"/>
    <w:tmpl w:val="A226339A"/>
    <w:lvl w:ilvl="0" w:tplc="E68876C4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>
    <w:nsid w:val="1F9C53EF"/>
    <w:multiLevelType w:val="hybridMultilevel"/>
    <w:tmpl w:val="A1409B4A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FA29C5"/>
    <w:multiLevelType w:val="hybridMultilevel"/>
    <w:tmpl w:val="207A5F50"/>
    <w:lvl w:ilvl="0" w:tplc="AFA86B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754D4"/>
    <w:multiLevelType w:val="hybridMultilevel"/>
    <w:tmpl w:val="2FBCA2E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8D346B6"/>
    <w:multiLevelType w:val="hybridMultilevel"/>
    <w:tmpl w:val="D8A6D4F2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393631"/>
    <w:multiLevelType w:val="hybridMultilevel"/>
    <w:tmpl w:val="57106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A5070"/>
    <w:multiLevelType w:val="hybridMultilevel"/>
    <w:tmpl w:val="939A05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10C75C">
      <w:start w:val="8"/>
      <w:numFmt w:val="arabicAlpha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AA0166"/>
    <w:multiLevelType w:val="hybridMultilevel"/>
    <w:tmpl w:val="8A9AC9EE"/>
    <w:lvl w:ilvl="0" w:tplc="4D4275C6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>
    <w:nsid w:val="463C220D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F0C27"/>
    <w:multiLevelType w:val="hybridMultilevel"/>
    <w:tmpl w:val="F1F6F398"/>
    <w:lvl w:ilvl="0" w:tplc="6234C3EC">
      <w:start w:val="1"/>
      <w:numFmt w:val="decimal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35BF4"/>
    <w:multiLevelType w:val="hybridMultilevel"/>
    <w:tmpl w:val="C2C21472"/>
    <w:lvl w:ilvl="0" w:tplc="BF1C0B8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5D7247"/>
    <w:multiLevelType w:val="hybridMultilevel"/>
    <w:tmpl w:val="9002159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4734B"/>
    <w:multiLevelType w:val="hybridMultilevel"/>
    <w:tmpl w:val="2EB076A8"/>
    <w:lvl w:ilvl="0" w:tplc="70946D14">
      <w:numFmt w:val="bullet"/>
      <w:lvlText w:val="-"/>
      <w:lvlJc w:val="left"/>
      <w:pPr>
        <w:ind w:left="720" w:hanging="360"/>
      </w:pPr>
      <w:rPr>
        <w:rFonts w:ascii="Simplified Arabic" w:eastAsia="Calibr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242161"/>
    <w:multiLevelType w:val="hybridMultilevel"/>
    <w:tmpl w:val="D8F85400"/>
    <w:lvl w:ilvl="0" w:tplc="B7EC8A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6F6615"/>
    <w:multiLevelType w:val="hybridMultilevel"/>
    <w:tmpl w:val="603C5DC4"/>
    <w:lvl w:ilvl="0" w:tplc="DFFC646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361AB6"/>
    <w:multiLevelType w:val="hybridMultilevel"/>
    <w:tmpl w:val="99DC3070"/>
    <w:lvl w:ilvl="0" w:tplc="9FC27F00">
      <w:start w:val="1"/>
      <w:numFmt w:val="decimal"/>
      <w:lvlText w:val="%1-"/>
      <w:lvlJc w:val="left"/>
      <w:pPr>
        <w:ind w:left="64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18"/>
  </w:num>
  <w:num w:numId="5">
    <w:abstractNumId w:val="2"/>
  </w:num>
  <w:num w:numId="6">
    <w:abstractNumId w:val="0"/>
  </w:num>
  <w:num w:numId="7">
    <w:abstractNumId w:val="4"/>
  </w:num>
  <w:num w:numId="8">
    <w:abstractNumId w:val="13"/>
  </w:num>
  <w:num w:numId="9">
    <w:abstractNumId w:val="1"/>
  </w:num>
  <w:num w:numId="10">
    <w:abstractNumId w:val="17"/>
  </w:num>
  <w:num w:numId="11">
    <w:abstractNumId w:val="3"/>
  </w:num>
  <w:num w:numId="12">
    <w:abstractNumId w:val="9"/>
  </w:num>
  <w:num w:numId="13">
    <w:abstractNumId w:val="21"/>
  </w:num>
  <w:num w:numId="14">
    <w:abstractNumId w:val="11"/>
  </w:num>
  <w:num w:numId="15">
    <w:abstractNumId w:val="10"/>
  </w:num>
  <w:num w:numId="16">
    <w:abstractNumId w:val="15"/>
  </w:num>
  <w:num w:numId="17">
    <w:abstractNumId w:val="6"/>
  </w:num>
  <w:num w:numId="18">
    <w:abstractNumId w:val="19"/>
  </w:num>
  <w:num w:numId="19">
    <w:abstractNumId w:val="16"/>
  </w:num>
  <w:num w:numId="20">
    <w:abstractNumId w:val="20"/>
  </w:num>
  <w:num w:numId="21">
    <w:abstractNumId w:val="14"/>
  </w:num>
  <w:num w:numId="22">
    <w:abstractNumId w:val="7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C3"/>
    <w:rsid w:val="00004A42"/>
    <w:rsid w:val="00006A89"/>
    <w:rsid w:val="000377C4"/>
    <w:rsid w:val="000661DC"/>
    <w:rsid w:val="0008786F"/>
    <w:rsid w:val="00095699"/>
    <w:rsid w:val="000A51EF"/>
    <w:rsid w:val="000B10DA"/>
    <w:rsid w:val="000B7F89"/>
    <w:rsid w:val="000C6002"/>
    <w:rsid w:val="000D2708"/>
    <w:rsid w:val="000D3E91"/>
    <w:rsid w:val="000F3D78"/>
    <w:rsid w:val="001027D0"/>
    <w:rsid w:val="00104319"/>
    <w:rsid w:val="00125779"/>
    <w:rsid w:val="001402C3"/>
    <w:rsid w:val="001574C0"/>
    <w:rsid w:val="001717FA"/>
    <w:rsid w:val="00184603"/>
    <w:rsid w:val="00191804"/>
    <w:rsid w:val="001A269C"/>
    <w:rsid w:val="001B135A"/>
    <w:rsid w:val="001B1F7A"/>
    <w:rsid w:val="001B49CC"/>
    <w:rsid w:val="001C136D"/>
    <w:rsid w:val="001C2C4B"/>
    <w:rsid w:val="001D5AC3"/>
    <w:rsid w:val="001F11DF"/>
    <w:rsid w:val="001F1B80"/>
    <w:rsid w:val="001F2CE1"/>
    <w:rsid w:val="001F79A4"/>
    <w:rsid w:val="00201B2C"/>
    <w:rsid w:val="00203949"/>
    <w:rsid w:val="002055B5"/>
    <w:rsid w:val="00205FB4"/>
    <w:rsid w:val="00210B5C"/>
    <w:rsid w:val="00221806"/>
    <w:rsid w:val="0022609F"/>
    <w:rsid w:val="00226232"/>
    <w:rsid w:val="0022780A"/>
    <w:rsid w:val="00254ED5"/>
    <w:rsid w:val="00267A94"/>
    <w:rsid w:val="0027148A"/>
    <w:rsid w:val="00275549"/>
    <w:rsid w:val="002938BC"/>
    <w:rsid w:val="0029564B"/>
    <w:rsid w:val="002A1502"/>
    <w:rsid w:val="002A47C3"/>
    <w:rsid w:val="002A5D7F"/>
    <w:rsid w:val="002B17B3"/>
    <w:rsid w:val="002B5B64"/>
    <w:rsid w:val="002C3242"/>
    <w:rsid w:val="002D02B6"/>
    <w:rsid w:val="002D5431"/>
    <w:rsid w:val="002D5A0B"/>
    <w:rsid w:val="002D65A9"/>
    <w:rsid w:val="002E7966"/>
    <w:rsid w:val="003047D1"/>
    <w:rsid w:val="00313D3D"/>
    <w:rsid w:val="00324649"/>
    <w:rsid w:val="00334DA1"/>
    <w:rsid w:val="00336374"/>
    <w:rsid w:val="00341376"/>
    <w:rsid w:val="0034672B"/>
    <w:rsid w:val="0035080A"/>
    <w:rsid w:val="00353774"/>
    <w:rsid w:val="00361907"/>
    <w:rsid w:val="00385E68"/>
    <w:rsid w:val="003A20D4"/>
    <w:rsid w:val="003A53E6"/>
    <w:rsid w:val="003A574F"/>
    <w:rsid w:val="003B53A5"/>
    <w:rsid w:val="003B5B06"/>
    <w:rsid w:val="003B7807"/>
    <w:rsid w:val="003D79E2"/>
    <w:rsid w:val="003F4010"/>
    <w:rsid w:val="00413499"/>
    <w:rsid w:val="00414288"/>
    <w:rsid w:val="00424270"/>
    <w:rsid w:val="00426B6D"/>
    <w:rsid w:val="004638C0"/>
    <w:rsid w:val="00476EC0"/>
    <w:rsid w:val="00481811"/>
    <w:rsid w:val="00484997"/>
    <w:rsid w:val="00487F28"/>
    <w:rsid w:val="004A011D"/>
    <w:rsid w:val="004A0DD9"/>
    <w:rsid w:val="004A6644"/>
    <w:rsid w:val="004B674E"/>
    <w:rsid w:val="004C67AD"/>
    <w:rsid w:val="004E60F6"/>
    <w:rsid w:val="00503146"/>
    <w:rsid w:val="005073A6"/>
    <w:rsid w:val="005125B0"/>
    <w:rsid w:val="00520F32"/>
    <w:rsid w:val="005226FF"/>
    <w:rsid w:val="00522E36"/>
    <w:rsid w:val="0052491A"/>
    <w:rsid w:val="005574A2"/>
    <w:rsid w:val="00594B34"/>
    <w:rsid w:val="005979B9"/>
    <w:rsid w:val="005B1465"/>
    <w:rsid w:val="005B622E"/>
    <w:rsid w:val="005C0605"/>
    <w:rsid w:val="005C2F4A"/>
    <w:rsid w:val="005D396B"/>
    <w:rsid w:val="005D78BF"/>
    <w:rsid w:val="00624E78"/>
    <w:rsid w:val="00645BC1"/>
    <w:rsid w:val="00646AA9"/>
    <w:rsid w:val="00651F5B"/>
    <w:rsid w:val="00685242"/>
    <w:rsid w:val="006B3423"/>
    <w:rsid w:val="006B4FC0"/>
    <w:rsid w:val="006D5ADE"/>
    <w:rsid w:val="006F08E7"/>
    <w:rsid w:val="006F5C74"/>
    <w:rsid w:val="006F6DB6"/>
    <w:rsid w:val="007117C2"/>
    <w:rsid w:val="007227A3"/>
    <w:rsid w:val="007267AB"/>
    <w:rsid w:val="007324A7"/>
    <w:rsid w:val="007415DD"/>
    <w:rsid w:val="0078666D"/>
    <w:rsid w:val="007904DB"/>
    <w:rsid w:val="007B32B6"/>
    <w:rsid w:val="007C3E6C"/>
    <w:rsid w:val="007D3070"/>
    <w:rsid w:val="007E6445"/>
    <w:rsid w:val="008041D3"/>
    <w:rsid w:val="0081116A"/>
    <w:rsid w:val="00813D4B"/>
    <w:rsid w:val="008244D7"/>
    <w:rsid w:val="0082778A"/>
    <w:rsid w:val="008306BE"/>
    <w:rsid w:val="00832825"/>
    <w:rsid w:val="0083455C"/>
    <w:rsid w:val="00837ED6"/>
    <w:rsid w:val="00847F8F"/>
    <w:rsid w:val="008601AC"/>
    <w:rsid w:val="00873FDF"/>
    <w:rsid w:val="00880EDC"/>
    <w:rsid w:val="008A37B7"/>
    <w:rsid w:val="008A7E86"/>
    <w:rsid w:val="008B2945"/>
    <w:rsid w:val="008B3790"/>
    <w:rsid w:val="008D2B70"/>
    <w:rsid w:val="008D4576"/>
    <w:rsid w:val="0090570A"/>
    <w:rsid w:val="009159EC"/>
    <w:rsid w:val="0093440A"/>
    <w:rsid w:val="00934899"/>
    <w:rsid w:val="00950984"/>
    <w:rsid w:val="009573DF"/>
    <w:rsid w:val="0097415C"/>
    <w:rsid w:val="009912E2"/>
    <w:rsid w:val="009950F7"/>
    <w:rsid w:val="009C79C3"/>
    <w:rsid w:val="009D219E"/>
    <w:rsid w:val="009D2D37"/>
    <w:rsid w:val="009E2A2B"/>
    <w:rsid w:val="009E4AC4"/>
    <w:rsid w:val="009F71AE"/>
    <w:rsid w:val="00A045C1"/>
    <w:rsid w:val="00A07056"/>
    <w:rsid w:val="00A11776"/>
    <w:rsid w:val="00A277C9"/>
    <w:rsid w:val="00A520DC"/>
    <w:rsid w:val="00A5259E"/>
    <w:rsid w:val="00A56EA3"/>
    <w:rsid w:val="00A60C16"/>
    <w:rsid w:val="00A86768"/>
    <w:rsid w:val="00A87A1D"/>
    <w:rsid w:val="00A87BD5"/>
    <w:rsid w:val="00AB6DD2"/>
    <w:rsid w:val="00AD169F"/>
    <w:rsid w:val="00AE4436"/>
    <w:rsid w:val="00AE6E01"/>
    <w:rsid w:val="00AF473F"/>
    <w:rsid w:val="00B1083E"/>
    <w:rsid w:val="00B12BF3"/>
    <w:rsid w:val="00B4498B"/>
    <w:rsid w:val="00B52390"/>
    <w:rsid w:val="00B548EA"/>
    <w:rsid w:val="00B7647D"/>
    <w:rsid w:val="00B84CAC"/>
    <w:rsid w:val="00B9277C"/>
    <w:rsid w:val="00B94878"/>
    <w:rsid w:val="00B97398"/>
    <w:rsid w:val="00BA414F"/>
    <w:rsid w:val="00BA5B18"/>
    <w:rsid w:val="00BB0FB5"/>
    <w:rsid w:val="00BB1B97"/>
    <w:rsid w:val="00BC0C4D"/>
    <w:rsid w:val="00BC2E37"/>
    <w:rsid w:val="00BC45B7"/>
    <w:rsid w:val="00BC4CA6"/>
    <w:rsid w:val="00BE6D52"/>
    <w:rsid w:val="00C02F77"/>
    <w:rsid w:val="00C121EE"/>
    <w:rsid w:val="00C244CF"/>
    <w:rsid w:val="00C32F48"/>
    <w:rsid w:val="00C33546"/>
    <w:rsid w:val="00C53326"/>
    <w:rsid w:val="00C61561"/>
    <w:rsid w:val="00C61AB0"/>
    <w:rsid w:val="00C67FE4"/>
    <w:rsid w:val="00C70112"/>
    <w:rsid w:val="00C73353"/>
    <w:rsid w:val="00C832FB"/>
    <w:rsid w:val="00C84F9E"/>
    <w:rsid w:val="00C91ABD"/>
    <w:rsid w:val="00C93515"/>
    <w:rsid w:val="00CA113C"/>
    <w:rsid w:val="00CA426F"/>
    <w:rsid w:val="00CA45E2"/>
    <w:rsid w:val="00CB7F32"/>
    <w:rsid w:val="00CC1280"/>
    <w:rsid w:val="00CC45FE"/>
    <w:rsid w:val="00CD0DA3"/>
    <w:rsid w:val="00CD44F5"/>
    <w:rsid w:val="00CE4F10"/>
    <w:rsid w:val="00CE50D7"/>
    <w:rsid w:val="00CE6735"/>
    <w:rsid w:val="00CF4D04"/>
    <w:rsid w:val="00D142DB"/>
    <w:rsid w:val="00D45B42"/>
    <w:rsid w:val="00D564BF"/>
    <w:rsid w:val="00D73A3B"/>
    <w:rsid w:val="00D76850"/>
    <w:rsid w:val="00D77F3D"/>
    <w:rsid w:val="00D95C9C"/>
    <w:rsid w:val="00DC79AA"/>
    <w:rsid w:val="00DD007A"/>
    <w:rsid w:val="00DD0195"/>
    <w:rsid w:val="00DD2740"/>
    <w:rsid w:val="00DD558E"/>
    <w:rsid w:val="00E02037"/>
    <w:rsid w:val="00E056D0"/>
    <w:rsid w:val="00E1341D"/>
    <w:rsid w:val="00E17D17"/>
    <w:rsid w:val="00E3151E"/>
    <w:rsid w:val="00E31704"/>
    <w:rsid w:val="00E37651"/>
    <w:rsid w:val="00E42BFE"/>
    <w:rsid w:val="00E50054"/>
    <w:rsid w:val="00E56310"/>
    <w:rsid w:val="00E57D07"/>
    <w:rsid w:val="00E60E6B"/>
    <w:rsid w:val="00E62959"/>
    <w:rsid w:val="00E87967"/>
    <w:rsid w:val="00E97614"/>
    <w:rsid w:val="00EA5990"/>
    <w:rsid w:val="00EB4BF0"/>
    <w:rsid w:val="00EC3A72"/>
    <w:rsid w:val="00ED277D"/>
    <w:rsid w:val="00EF2BAD"/>
    <w:rsid w:val="00F011EE"/>
    <w:rsid w:val="00F0465A"/>
    <w:rsid w:val="00F233A1"/>
    <w:rsid w:val="00F27DDF"/>
    <w:rsid w:val="00F32675"/>
    <w:rsid w:val="00F33044"/>
    <w:rsid w:val="00F42F49"/>
    <w:rsid w:val="00F52621"/>
    <w:rsid w:val="00F871A2"/>
    <w:rsid w:val="00F93A72"/>
    <w:rsid w:val="00FA4B70"/>
    <w:rsid w:val="00FA7AFA"/>
    <w:rsid w:val="00FB14E7"/>
    <w:rsid w:val="00FC7993"/>
    <w:rsid w:val="00FD3638"/>
    <w:rsid w:val="00FD4E9A"/>
    <w:rsid w:val="00FD721C"/>
    <w:rsid w:val="00FE0C08"/>
    <w:rsid w:val="00FE102D"/>
    <w:rsid w:val="00FE4C4B"/>
    <w:rsid w:val="00FF0547"/>
    <w:rsid w:val="00FF19CB"/>
    <w:rsid w:val="00FF472E"/>
    <w:rsid w:val="00FF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CA1DBF6"/>
  <w15:chartTrackingRefBased/>
  <w15:docId w15:val="{B9342374-07A1-4397-A465-E7183DD9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B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">
    <w:name w:val="رأس الصفحة Char"/>
    <w:link w:val="a4"/>
    <w:rsid w:val="002B17B3"/>
    <w:rPr>
      <w:sz w:val="24"/>
      <w:szCs w:val="24"/>
    </w:rPr>
  </w:style>
  <w:style w:type="paragraph" w:styleId="a5">
    <w:name w:val="footer"/>
    <w:basedOn w:val="a"/>
    <w:link w:val="Char0"/>
    <w:uiPriority w:val="99"/>
    <w:rsid w:val="002B17B3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har0">
    <w:name w:val="تذييل الصفحة Char"/>
    <w:link w:val="a5"/>
    <w:uiPriority w:val="99"/>
    <w:rsid w:val="002B17B3"/>
    <w:rPr>
      <w:sz w:val="24"/>
      <w:szCs w:val="24"/>
    </w:rPr>
  </w:style>
  <w:style w:type="paragraph" w:styleId="a6">
    <w:name w:val="Balloon Text"/>
    <w:basedOn w:val="a"/>
    <w:link w:val="Char1"/>
    <w:rsid w:val="002B17B3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نص في بالون Char"/>
    <w:link w:val="a6"/>
    <w:rsid w:val="002B17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011EE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sad\Downloads\&#1582;&#1591;&#1577;%20&#1578;&#1608;&#1589;&#1610;&#1601;%20&#1605;&#1587;&#1575;&#1602;-&#1603;.&#1605;.&#15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9F74-A24F-4345-ADF5-600FF49C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خطة توصيف مساق-ك.م.ص</Template>
  <TotalTime>1</TotalTime>
  <Pages>7</Pages>
  <Words>873</Words>
  <Characters>4978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easkari</dc:creator>
  <cp:keywords/>
  <cp:lastModifiedBy>Dr.AbedAlFatah</cp:lastModifiedBy>
  <cp:revision>3</cp:revision>
  <cp:lastPrinted>2019-09-19T06:17:00Z</cp:lastPrinted>
  <dcterms:created xsi:type="dcterms:W3CDTF">2020-01-29T07:38:00Z</dcterms:created>
  <dcterms:modified xsi:type="dcterms:W3CDTF">2020-01-29T07:39:00Z</dcterms:modified>
</cp:coreProperties>
</file>