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624"/>
        <w:gridCol w:w="1168"/>
        <w:gridCol w:w="1564"/>
        <w:gridCol w:w="1347"/>
        <w:gridCol w:w="2521"/>
        <w:gridCol w:w="1503"/>
        <w:gridCol w:w="1816"/>
        <w:gridCol w:w="1971"/>
        <w:gridCol w:w="893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934F64">
        <w:tc>
          <w:tcPr>
            <w:tcW w:w="1263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4" w:type="dxa"/>
          </w:tcPr>
          <w:p w14:paraId="179B2EA4" w14:textId="031B648F" w:rsidR="00ED277D" w:rsidRPr="007117C2" w:rsidRDefault="00BB33B4" w:rsidP="00BB33B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علم ال</w:t>
            </w:r>
            <w:r w:rsidR="00D32E2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أحياء دقيقة </w:t>
            </w:r>
          </w:p>
        </w:tc>
        <w:tc>
          <w:tcPr>
            <w:tcW w:w="1168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64" w:type="dxa"/>
          </w:tcPr>
          <w:p w14:paraId="700A048D" w14:textId="14781668" w:rsidR="00ED277D" w:rsidRPr="007117C2" w:rsidRDefault="00BB33B4" w:rsidP="00D32E2A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BNUR1321</w:t>
            </w:r>
          </w:p>
        </w:tc>
        <w:tc>
          <w:tcPr>
            <w:tcW w:w="1347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1" w:type="dxa"/>
          </w:tcPr>
          <w:p w14:paraId="5EF57708" w14:textId="5FE87FC4" w:rsidR="00ED277D" w:rsidRPr="00ED277D" w:rsidRDefault="0033637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503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816" w:type="dxa"/>
            <w:vAlign w:val="center"/>
          </w:tcPr>
          <w:p w14:paraId="1872BB9A" w14:textId="2C2363A0" w:rsidR="00ED277D" w:rsidRPr="007117C2" w:rsidRDefault="00107D62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1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3" w:type="dxa"/>
            <w:vAlign w:val="center"/>
          </w:tcPr>
          <w:p w14:paraId="31EF7D3A" w14:textId="1E83CCC2" w:rsidR="00ED277D" w:rsidRPr="007117C2" w:rsidRDefault="007C01C9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14</w:t>
            </w:r>
          </w:p>
        </w:tc>
      </w:tr>
      <w:tr w:rsidR="00F233A1" w:rsidRPr="00ED277D" w14:paraId="772A0BA9" w14:textId="77777777" w:rsidTr="00934F64">
        <w:tc>
          <w:tcPr>
            <w:tcW w:w="1263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4" w:type="dxa"/>
          </w:tcPr>
          <w:p w14:paraId="44FCA0AB" w14:textId="50AA11D1" w:rsidR="00ED277D" w:rsidRPr="007117C2" w:rsidRDefault="00336374" w:rsidP="00BB33B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BB33B4">
              <w:rPr>
                <w:rFonts w:ascii="Simplified Arabic" w:hAnsi="Simplified Arabic" w:cs="Simplified Arabic" w:hint="cs"/>
                <w:b/>
                <w:bCs/>
                <w:rtl/>
              </w:rPr>
              <w:t>تمريض</w:t>
            </w:r>
          </w:p>
        </w:tc>
        <w:tc>
          <w:tcPr>
            <w:tcW w:w="1168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64" w:type="dxa"/>
          </w:tcPr>
          <w:p w14:paraId="38A15ACD" w14:textId="18C93078" w:rsidR="00ED277D" w:rsidRPr="007117C2" w:rsidRDefault="00BB33B4" w:rsidP="007C01C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تمريض</w:t>
            </w:r>
          </w:p>
        </w:tc>
        <w:tc>
          <w:tcPr>
            <w:tcW w:w="1347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1" w:type="dxa"/>
          </w:tcPr>
          <w:p w14:paraId="2D1F49B8" w14:textId="6A0DEE22" w:rsidR="00ED277D" w:rsidRPr="00ED277D" w:rsidRDefault="00BB33B4" w:rsidP="00BB33B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علم الأحياء العامة</w:t>
            </w:r>
          </w:p>
        </w:tc>
        <w:tc>
          <w:tcPr>
            <w:tcW w:w="1503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816" w:type="dxa"/>
          </w:tcPr>
          <w:p w14:paraId="751D2636" w14:textId="1ACE655A" w:rsidR="00ED277D" w:rsidRPr="007117C2" w:rsidRDefault="00ED277D" w:rsidP="00D32E2A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971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3" w:type="dxa"/>
            <w:vAlign w:val="center"/>
          </w:tcPr>
          <w:p w14:paraId="63D4D631" w14:textId="4BFC9DAC" w:rsidR="00ED277D" w:rsidRPr="007117C2" w:rsidRDefault="00BB33B4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3</w:t>
            </w:r>
          </w:p>
        </w:tc>
      </w:tr>
      <w:tr w:rsidR="00F233A1" w:rsidRPr="00ED277D" w14:paraId="6B47C8B6" w14:textId="77777777" w:rsidTr="00934F64">
        <w:tc>
          <w:tcPr>
            <w:tcW w:w="1263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4" w:type="dxa"/>
          </w:tcPr>
          <w:p w14:paraId="75E87BBF" w14:textId="37BE2139" w:rsidR="00ED277D" w:rsidRPr="007117C2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عاطف مسعد</w:t>
            </w:r>
          </w:p>
        </w:tc>
        <w:tc>
          <w:tcPr>
            <w:tcW w:w="1168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64" w:type="dxa"/>
          </w:tcPr>
          <w:p w14:paraId="1E7693BF" w14:textId="140D4FDE" w:rsidR="00ED277D" w:rsidRPr="007117C2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0598826769</w:t>
            </w:r>
          </w:p>
        </w:tc>
        <w:tc>
          <w:tcPr>
            <w:tcW w:w="1347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1" w:type="dxa"/>
          </w:tcPr>
          <w:p w14:paraId="3EB51CAE" w14:textId="4FE4E199" w:rsidR="00ED277D" w:rsidRPr="00ED277D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atefmasad@gmail.com</w:t>
            </w:r>
          </w:p>
        </w:tc>
        <w:tc>
          <w:tcPr>
            <w:tcW w:w="1503" w:type="dxa"/>
          </w:tcPr>
          <w:p w14:paraId="451A1D6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816" w:type="dxa"/>
          </w:tcPr>
          <w:p w14:paraId="15E691E6" w14:textId="4AC147D1" w:rsidR="00ED277D" w:rsidRPr="00ED277D" w:rsidRDefault="00934F6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السبت، الثلاثاء 8-10</w:t>
            </w:r>
          </w:p>
        </w:tc>
        <w:tc>
          <w:tcPr>
            <w:tcW w:w="1971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3" w:type="dxa"/>
            <w:vAlign w:val="center"/>
          </w:tcPr>
          <w:p w14:paraId="14430C9E" w14:textId="1311FF6C" w:rsidR="00ED277D" w:rsidRPr="007117C2" w:rsidRDefault="00F233A1" w:rsidP="00107D6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107D62">
              <w:rPr>
                <w:rFonts w:ascii="Simplified Arabic" w:hAnsi="Simplified Arabic" w:cs="Simplified Arabic" w:hint="cs"/>
                <w:b/>
                <w:bCs/>
                <w:rtl/>
              </w:rPr>
              <w:t>ثانى</w:t>
            </w:r>
          </w:p>
        </w:tc>
      </w:tr>
      <w:tr w:rsidR="00ED277D" w:rsidRPr="00ED277D" w14:paraId="4CD79B99" w14:textId="77777777" w:rsidTr="00934F64">
        <w:tc>
          <w:tcPr>
            <w:tcW w:w="1263" w:type="dxa"/>
            <w:vAlign w:val="center"/>
          </w:tcPr>
          <w:p w14:paraId="3BEBDA9D" w14:textId="77777777" w:rsidR="00ED277D" w:rsidRPr="00AF5CB9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AF5CB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وصف </w:t>
            </w:r>
            <w:r w:rsidR="006F6DB6" w:rsidRPr="00AF5CB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Pr="00AF5CB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لمساق</w:t>
            </w:r>
          </w:p>
        </w:tc>
        <w:tc>
          <w:tcPr>
            <w:tcW w:w="14407" w:type="dxa"/>
            <w:gridSpan w:val="9"/>
          </w:tcPr>
          <w:p w14:paraId="36288DE0" w14:textId="57510932" w:rsidR="00304992" w:rsidRPr="001C6DCB" w:rsidRDefault="00C530EB" w:rsidP="00AF5CB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hint="cs"/>
                <w:noProof/>
                <w:sz w:val="36"/>
                <w:shd w:val="clear" w:color="auto" w:fill="FFFFFF"/>
                <w:rtl/>
                <w:lang w:eastAsia="ar-SA"/>
              </w:rPr>
              <w:t>صم</w:t>
            </w:r>
            <w:r w:rsidRPr="004431A2">
              <w:rPr>
                <w:rFonts w:ascii="Sakkal Majalla" w:hAnsi="Sakkal Majalla"/>
                <w:noProof/>
                <w:sz w:val="36"/>
                <w:shd w:val="clear" w:color="auto" w:fill="FFFFFF"/>
                <w:rtl/>
                <w:lang w:eastAsia="ar-SA"/>
              </w:rPr>
              <w:t xml:space="preserve">م </w:t>
            </w:r>
            <w:r>
              <w:rPr>
                <w:rFonts w:ascii="Sakkal Majalla" w:hAnsi="Sakkal Majalla" w:hint="cs"/>
                <w:noProof/>
                <w:sz w:val="36"/>
                <w:shd w:val="clear" w:color="auto" w:fill="FFFFFF"/>
                <w:rtl/>
                <w:lang w:eastAsia="ar-SA"/>
              </w:rPr>
              <w:t xml:space="preserve">مساق </w:t>
            </w:r>
            <w:r w:rsidRPr="00AB410A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الأحياء الدقيقة </w:t>
            </w:r>
            <w:r>
              <w:rPr>
                <w:rFonts w:ascii="Sakkal Majalla" w:hAnsi="Sakkal Majalla" w:hint="cs"/>
                <w:noProof/>
                <w:sz w:val="36"/>
                <w:shd w:val="clear" w:color="auto" w:fill="FFFFFF"/>
                <w:rtl/>
                <w:lang w:eastAsia="ar-SA"/>
              </w:rPr>
              <w:t xml:space="preserve">الطبية الأساسية لتزويد طلبة المستوى الأول للتمريض ، </w:t>
            </w:r>
            <w:r w:rsidRPr="00AB410A">
              <w:rPr>
                <w:rFonts w:ascii="Sakkal Majalla" w:hAnsi="Sakkal Majalla"/>
                <w:sz w:val="28"/>
                <w:shd w:val="clear" w:color="auto" w:fill="FFFFFF"/>
                <w:rtl/>
              </w:rPr>
              <w:t>يشمل هذا الم</w:t>
            </w: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>ساق دراسة</w:t>
            </w:r>
            <w:r w:rsidRPr="00AB410A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 الأساسيات العامة لعلم الأحياء الدقيقة </w:t>
            </w:r>
            <w:r>
              <w:rPr>
                <w:rFonts w:ascii="Sakkal Majalla" w:hAnsi="Sakkal Majalla" w:hint="cs"/>
                <w:noProof/>
                <w:sz w:val="36"/>
                <w:shd w:val="clear" w:color="auto" w:fill="FFFFFF"/>
                <w:rtl/>
                <w:lang w:eastAsia="ar-SA"/>
              </w:rPr>
              <w:t>الطبية</w:t>
            </w:r>
            <w:r w:rsidRPr="00AB410A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 بأقسامها التصنيفية المختلفة وأنواع البكتريا وتصنيفاتها العامة وتركيباتها ووظيفتها وعلاقتها بالبيئة والانسان والحيوان ودراسة الأمراض المعدية من حيث نوعها ومسبباتها الميكروبية وطرق التحكم فيها بشكل عام، ومعرفة</w:t>
            </w:r>
            <w:r w:rsidRPr="00AB410A">
              <w:rPr>
                <w:rFonts w:ascii="Sakkal Majalla" w:hAnsi="Sakkal Majalla"/>
                <w:sz w:val="28"/>
                <w:rtl/>
              </w:rPr>
              <w:t xml:space="preserve"> طرق السيطرة على الكائنات الحية الدقيقة وكيفية منع انتشارها وطرق التعقيم والتطهير</w:t>
            </w:r>
            <w:r w:rsidRPr="00AB410A">
              <w:rPr>
                <w:rFonts w:ascii="Sakkal Majalla" w:hAnsi="Sakkal Majalla"/>
                <w:sz w:val="28"/>
                <w:shd w:val="clear" w:color="auto" w:fill="FFFFFF"/>
                <w:rtl/>
              </w:rPr>
              <w:t>.</w:t>
            </w:r>
            <w:r w:rsidRPr="00AB410A">
              <w:rPr>
                <w:rFonts w:ascii="Sakkal Majalla" w:hAnsi="Sakkal Majalla"/>
                <w:sz w:val="28"/>
                <w:rtl/>
              </w:rPr>
              <w:t xml:space="preserve"> </w:t>
            </w:r>
            <w:r>
              <w:rPr>
                <w:rFonts w:ascii="Sakkal Majalla" w:hAnsi="Sakkal Majalla" w:hint="cs"/>
                <w:sz w:val="28"/>
                <w:rtl/>
              </w:rPr>
              <w:t xml:space="preserve">ويتناول المساق </w:t>
            </w:r>
            <w:r w:rsidRPr="00AB410A">
              <w:rPr>
                <w:rFonts w:ascii="Sakkal Majalla" w:hAnsi="Sakkal Majalla"/>
                <w:sz w:val="28"/>
                <w:rtl/>
              </w:rPr>
              <w:t>إعطاء الطالب فكرة عامة عن علم المناعة والمضادات الحيوية والتطعيمات</w:t>
            </w:r>
            <w:r>
              <w:rPr>
                <w:rFonts w:ascii="Sakkal Majalla" w:hAnsi="Sakkal Majalla" w:hint="cs"/>
                <w:sz w:val="28"/>
                <w:rtl/>
              </w:rPr>
              <w:t xml:space="preserve"> وع</w:t>
            </w:r>
            <w:r w:rsidRPr="00AB410A">
              <w:rPr>
                <w:rFonts w:ascii="Sakkal Majalla" w:hAnsi="Sakkal Majalla"/>
                <w:sz w:val="28"/>
                <w:rtl/>
              </w:rPr>
              <w:t>لم الفيروسات والطفليات والفطريات واهم الأنواع المسببة للأمراض المعدية</w:t>
            </w: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>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2316"/>
        <w:gridCol w:w="3244"/>
        <w:gridCol w:w="2182"/>
        <w:gridCol w:w="1684"/>
        <w:gridCol w:w="1710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773150">
        <w:trPr>
          <w:gridAfter w:val="3"/>
          <w:wAfter w:w="5576" w:type="dxa"/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316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3244" w:type="dxa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773150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316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244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490E9B" w:rsidRPr="00C121EE" w14:paraId="74F43CBD" w14:textId="77777777" w:rsidTr="00773150">
        <w:tc>
          <w:tcPr>
            <w:tcW w:w="548" w:type="dxa"/>
            <w:vAlign w:val="center"/>
          </w:tcPr>
          <w:p w14:paraId="4EE44041" w14:textId="77777777" w:rsidR="00490E9B" w:rsidRPr="00C121EE" w:rsidRDefault="00490E9B" w:rsidP="00490E9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2581EBE9" w14:textId="1AE486A8" w:rsidR="00490E9B" w:rsidRDefault="00490E9B" w:rsidP="00490E9B">
            <w:pPr>
              <w:tabs>
                <w:tab w:val="left" w:pos="509"/>
              </w:tabs>
              <w:ind w:left="223" w:hanging="18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815388">
              <w:rPr>
                <w:rFonts w:ascii="Sakkal Majalla" w:hAnsi="Sakkal Majalla"/>
                <w:sz w:val="28"/>
                <w:shd w:val="clear" w:color="auto" w:fill="FFFFFF"/>
                <w:rtl/>
              </w:rPr>
              <w:t>دراسة تصنيف الكائنات الحية الدقيقة</w:t>
            </w:r>
          </w:p>
        </w:tc>
        <w:tc>
          <w:tcPr>
            <w:tcW w:w="2316" w:type="dxa"/>
          </w:tcPr>
          <w:p w14:paraId="04440B83" w14:textId="6B29C321" w:rsidR="00490E9B" w:rsidRPr="008728C5" w:rsidRDefault="00C7365D" w:rsidP="003E3FCC">
            <w:pPr>
              <w:bidi w:val="0"/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معرفه وفهم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و</w:t>
            </w: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3244" w:type="dxa"/>
          </w:tcPr>
          <w:p w14:paraId="417A471A" w14:textId="513BF29A" w:rsidR="00490E9B" w:rsidRDefault="00C7365D" w:rsidP="00490E9B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ي</w:t>
            </w:r>
            <w:r w:rsidR="00490E9B" w:rsidRPr="00010B3D">
              <w:rPr>
                <w:rFonts w:ascii="Sakkal Majalla" w:hAnsi="Sakkal Majalla"/>
                <w:sz w:val="28"/>
                <w:rtl/>
              </w:rPr>
              <w:t>فهم مكونات الخلية البكتيرية والعمليات الحيوية التي تحدث فيها والية نموها ومنحنى النمو البكتيري</w:t>
            </w:r>
            <w:r w:rsidR="00490E9B" w:rsidRPr="00010B3D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</w:tc>
        <w:tc>
          <w:tcPr>
            <w:tcW w:w="2182" w:type="dxa"/>
          </w:tcPr>
          <w:p w14:paraId="0B069839" w14:textId="07C5A0E4" w:rsidR="00490E9B" w:rsidRPr="00BA5878" w:rsidRDefault="00C7365D" w:rsidP="00490E9B">
            <w:pPr>
              <w:tabs>
                <w:tab w:val="left" w:pos="509"/>
              </w:tabs>
              <w:rPr>
                <w:rFonts w:ascii="Arial" w:eastAsia="Arial" w:hAnsi="Arial" w:cstheme="minorBid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يفحص</w:t>
            </w:r>
            <w:r w:rsidR="00490E9B">
              <w:rPr>
                <w:rFonts w:ascii="Simplified Arabic" w:hAnsi="Simplified Arabic" w:cs="Simplified Arabic" w:hint="cs"/>
                <w:rtl/>
              </w:rPr>
              <w:t xml:space="preserve"> كيفية تصنيف الكائنات الحية  الدقيقة.</w:t>
            </w:r>
          </w:p>
        </w:tc>
        <w:tc>
          <w:tcPr>
            <w:tcW w:w="1684" w:type="dxa"/>
          </w:tcPr>
          <w:p w14:paraId="170A8C24" w14:textId="3B8C4F48" w:rsidR="00490E9B" w:rsidRPr="004A3A58" w:rsidRDefault="00490E9B" w:rsidP="00490E9B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0AAEF4DB" w14:textId="5D905E0C" w:rsidR="00490E9B" w:rsidRPr="004A3A58" w:rsidRDefault="00C7365D" w:rsidP="00C530EB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color w:val="222222"/>
                <w:rtl/>
                <w:lang w:bidi="ar"/>
              </w:rPr>
              <w:t xml:space="preserve">كتابة تقرير </w:t>
            </w:r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FFFFFF"/>
                <w:rtl/>
              </w:rPr>
              <w:t>عن ا</w:t>
            </w:r>
            <w:r w:rsidR="00490E9B" w:rsidRPr="00BB2134">
              <w:rPr>
                <w:rFonts w:ascii="Sakkal Majalla" w:hAnsi="Sakkal Majalla" w:cs="Sakkal Majalla"/>
                <w:sz w:val="28"/>
                <w:szCs w:val="28"/>
                <w:shd w:val="clear" w:color="auto" w:fill="FFFFFF"/>
                <w:rtl/>
              </w:rPr>
              <w:t>لأساسيات العامة لعلم الأحياء الدقيقة</w:t>
            </w:r>
          </w:p>
        </w:tc>
      </w:tr>
      <w:tr w:rsidR="00773150" w:rsidRPr="00C121EE" w14:paraId="0BF5A8A6" w14:textId="77777777" w:rsidTr="00773150">
        <w:tc>
          <w:tcPr>
            <w:tcW w:w="548" w:type="dxa"/>
            <w:vAlign w:val="center"/>
          </w:tcPr>
          <w:p w14:paraId="34825651" w14:textId="77777777" w:rsidR="00773150" w:rsidRPr="00C121EE" w:rsidRDefault="00773150" w:rsidP="00773150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07362743" w14:textId="199A4D45" w:rsidR="00773150" w:rsidRPr="00934F64" w:rsidRDefault="00773150" w:rsidP="00773150">
            <w:pPr>
              <w:tabs>
                <w:tab w:val="left" w:pos="509"/>
              </w:tabs>
              <w:ind w:left="313" w:hanging="270"/>
              <w:rPr>
                <w:rFonts w:asciiTheme="majorBidi" w:hAnsiTheme="majorBidi" w:cstheme="majorBidi"/>
                <w:rtl/>
              </w:rPr>
            </w:pPr>
            <w:r w:rsidRPr="00815388">
              <w:rPr>
                <w:rFonts w:ascii="Sakkal Majalla" w:hAnsi="Sakkal Majalla"/>
                <w:sz w:val="28"/>
                <w:rtl/>
              </w:rPr>
              <w:t>تصنيف الميكروبات المختلفة</w:t>
            </w:r>
            <w:r w:rsidRPr="00815388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 (بكتيريا – فطريات – فيروسات – أوليات) دراسة الشكل التركيبي لكل مجموعة مع دراسة خصائصها</w:t>
            </w:r>
            <w:r w:rsidRPr="00815388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</w:tc>
        <w:tc>
          <w:tcPr>
            <w:tcW w:w="2316" w:type="dxa"/>
          </w:tcPr>
          <w:p w14:paraId="438CF3E8" w14:textId="434FE5A5" w:rsidR="00773150" w:rsidRPr="00934F64" w:rsidRDefault="00C7365D" w:rsidP="003E3FCC">
            <w:pPr>
              <w:tabs>
                <w:tab w:val="left" w:pos="4"/>
              </w:tabs>
              <w:rPr>
                <w:rFonts w:asciiTheme="majorBidi" w:eastAsia="Arial" w:hAnsiTheme="majorBidi" w:cstheme="majorBidi"/>
                <w:color w:val="00000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معرفه وفهم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و</w:t>
            </w: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3244" w:type="dxa"/>
          </w:tcPr>
          <w:p w14:paraId="1175D876" w14:textId="05E3F779" w:rsidR="00773150" w:rsidRPr="00934F64" w:rsidRDefault="00C7365D" w:rsidP="00773150">
            <w:pPr>
              <w:tabs>
                <w:tab w:val="left" w:pos="4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يشرح</w:t>
            </w:r>
            <w:r w:rsidR="00773150" w:rsidRPr="00010B3D">
              <w:rPr>
                <w:rFonts w:ascii="Sakkal Majalla" w:hAnsi="Sakkal Majalla"/>
                <w:sz w:val="28"/>
                <w:rtl/>
              </w:rPr>
              <w:t xml:space="preserve"> مكونات الخلية البكتيرية </w:t>
            </w:r>
            <w:r w:rsidR="00773150" w:rsidRPr="00BB2134">
              <w:rPr>
                <w:rFonts w:ascii="Sakkal Majalla" w:hAnsi="Sakkal Majalla" w:cs="Sakkal Majalla"/>
                <w:sz w:val="28"/>
                <w:szCs w:val="28"/>
                <w:shd w:val="clear" w:color="auto" w:fill="FFFFFF"/>
                <w:rtl/>
              </w:rPr>
              <w:t>وتركيباتها ووظيفتها وعلاقتها بالبيئة والانسان وال</w:t>
            </w:r>
            <w:r w:rsidR="00773150">
              <w:rPr>
                <w:rFonts w:ascii="Sakkal Majalla" w:hAnsi="Sakkal Majalla" w:cs="Sakkal Majalla"/>
                <w:sz w:val="28"/>
                <w:szCs w:val="28"/>
                <w:shd w:val="clear" w:color="auto" w:fill="FFFFFF"/>
                <w:rtl/>
              </w:rPr>
              <w:t>حيوان</w:t>
            </w:r>
          </w:p>
        </w:tc>
        <w:tc>
          <w:tcPr>
            <w:tcW w:w="2182" w:type="dxa"/>
          </w:tcPr>
          <w:p w14:paraId="70FDDDC9" w14:textId="134FBB75" w:rsidR="00773150" w:rsidRPr="00934F64" w:rsidRDefault="000D4A52" w:rsidP="00C7365D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FFFFFF"/>
                <w:rtl/>
              </w:rPr>
              <w:t>استكشاف طرق انتقال العدوى في المستشفيات والمجتمعات والسكان والطرق المستخدمة للحد من انتشار العدوى.</w:t>
            </w:r>
          </w:p>
        </w:tc>
        <w:tc>
          <w:tcPr>
            <w:tcW w:w="1684" w:type="dxa"/>
          </w:tcPr>
          <w:p w14:paraId="56326DB1" w14:textId="10CA635D" w:rsidR="00773150" w:rsidRPr="00934F64" w:rsidRDefault="00773150" w:rsidP="003B4974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710" w:type="dxa"/>
          </w:tcPr>
          <w:p w14:paraId="67A6FAF0" w14:textId="1CD9416B" w:rsidR="00773150" w:rsidRPr="00934F64" w:rsidRDefault="000D4A52" w:rsidP="003B4974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FFFFFF"/>
                <w:rtl/>
              </w:rPr>
              <w:t xml:space="preserve">معرفة </w:t>
            </w:r>
            <w:bookmarkStart w:id="0" w:name="_GoBack"/>
            <w:bookmarkEnd w:id="0"/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FFFFFF"/>
                <w:rtl/>
              </w:rPr>
              <w:t>الطرق المستخدمة للحد من انتشار العدوى.</w:t>
            </w:r>
          </w:p>
        </w:tc>
      </w:tr>
      <w:tr w:rsidR="00773150" w:rsidRPr="00C121EE" w14:paraId="5EBA86AA" w14:textId="77777777" w:rsidTr="00773150">
        <w:tc>
          <w:tcPr>
            <w:tcW w:w="548" w:type="dxa"/>
            <w:vAlign w:val="center"/>
          </w:tcPr>
          <w:p w14:paraId="6A53AB83" w14:textId="77777777" w:rsidR="00773150" w:rsidRPr="00C121EE" w:rsidRDefault="00773150" w:rsidP="00773150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66E53E3B" w14:textId="3FE7DBB3" w:rsidR="003E3FCC" w:rsidRPr="00AB410A" w:rsidRDefault="003E3FCC" w:rsidP="003E3FCC">
            <w:pPr>
              <w:pStyle w:val="a"/>
              <w:spacing w:line="240" w:lineRule="auto"/>
              <w:ind w:left="0"/>
              <w:rPr>
                <w:rFonts w:ascii="Sakkal Majalla" w:hAnsi="Sakkal Majalla"/>
                <w:color w:val="auto"/>
                <w:sz w:val="28"/>
                <w:rtl/>
              </w:rPr>
            </w:pPr>
            <w:r>
              <w:rPr>
                <w:rFonts w:ascii="Sakkal Majalla" w:hAnsi="Sakkal Majalla" w:hint="cs"/>
                <w:color w:val="auto"/>
                <w:sz w:val="28"/>
                <w:rtl/>
              </w:rPr>
              <w:t>تصنيف</w:t>
            </w:r>
            <w:r w:rsidRPr="00AB410A">
              <w:rPr>
                <w:rFonts w:ascii="Sakkal Majalla" w:hAnsi="Sakkal Majalla"/>
                <w:color w:val="auto"/>
                <w:sz w:val="28"/>
                <w:rtl/>
              </w:rPr>
              <w:t xml:space="preserve"> الفيروسات والطفليات والفطريات واهم الأنواع المسببة للأمراض المعدية.</w:t>
            </w:r>
          </w:p>
          <w:p w14:paraId="26E7BE2C" w14:textId="4C0E97E0" w:rsidR="00773150" w:rsidRPr="000A61FD" w:rsidRDefault="00773150" w:rsidP="00773150">
            <w:pPr>
              <w:tabs>
                <w:tab w:val="left" w:pos="223"/>
              </w:tabs>
              <w:ind w:left="133" w:hanging="133"/>
              <w:rPr>
                <w:rFonts w:asciiTheme="minorHAnsi" w:eastAsia="Arial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16" w:type="dxa"/>
          </w:tcPr>
          <w:p w14:paraId="237761F2" w14:textId="0F129C50" w:rsidR="00773150" w:rsidRPr="008728C5" w:rsidRDefault="00C7365D" w:rsidP="003E3FCC">
            <w:pPr>
              <w:bidi w:val="0"/>
              <w:jc w:val="right"/>
              <w:rPr>
                <w:rFonts w:cstheme="minorHAnsi"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معرفه وفهم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و</w:t>
            </w: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3244" w:type="dxa"/>
          </w:tcPr>
          <w:p w14:paraId="35F55117" w14:textId="642CEA38" w:rsidR="00773150" w:rsidRPr="00C121EE" w:rsidRDefault="00C7365D" w:rsidP="003E3FC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>يشرح</w:t>
            </w:r>
            <w:r w:rsidR="00773150" w:rsidRPr="00010B3D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 بشكل عام على الأمراض المعدية من حيث نوعها ومسبباتها ال</w:t>
            </w:r>
            <w:r w:rsidR="003E3FCC"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 xml:space="preserve">فيروسية والفطرية والطفيليات </w:t>
            </w:r>
            <w:r w:rsidR="00773150" w:rsidRPr="00010B3D">
              <w:rPr>
                <w:rFonts w:ascii="Sakkal Majalla" w:hAnsi="Sakkal Majalla"/>
                <w:sz w:val="28"/>
                <w:shd w:val="clear" w:color="auto" w:fill="FFFFFF"/>
                <w:rtl/>
              </w:rPr>
              <w:t>وطرق التحكم فيها</w:t>
            </w:r>
          </w:p>
        </w:tc>
        <w:tc>
          <w:tcPr>
            <w:tcW w:w="2182" w:type="dxa"/>
          </w:tcPr>
          <w:p w14:paraId="1F34A078" w14:textId="3B7FDDA7" w:rsidR="00773150" w:rsidRPr="00C121EE" w:rsidRDefault="003E3FCC" w:rsidP="003E3FCC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  <w:rtl/>
              </w:rPr>
            </w:pPr>
            <w:r w:rsidRPr="00C7365D">
              <w:rPr>
                <w:rFonts w:ascii="Simplified Arabic" w:hAnsi="Simplified Arabic" w:cs="Simplified Arabic"/>
                <w:shd w:val="clear" w:color="auto" w:fill="FFFFFF"/>
                <w:rtl/>
              </w:rPr>
              <w:t>يتعلم</w:t>
            </w:r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 xml:space="preserve">أنواع الفيروسات والفطريات والطفيليات </w:t>
            </w:r>
            <w:r w:rsidR="00773150" w:rsidRPr="00295783">
              <w:rPr>
                <w:rFonts w:ascii="Sakkal Majalla" w:hAnsi="Sakkal Majalla" w:cs="Sakkal Majalla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1684" w:type="dxa"/>
          </w:tcPr>
          <w:p w14:paraId="40FCEF84" w14:textId="3F5290F8" w:rsidR="00773150" w:rsidRPr="003B4974" w:rsidRDefault="00773150" w:rsidP="003B4974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427D5F37" w14:textId="4B90BDC4" w:rsidR="00773150" w:rsidRPr="00C121EE" w:rsidRDefault="00773150" w:rsidP="00773150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  <w:rtl/>
              </w:rPr>
            </w:pPr>
          </w:p>
        </w:tc>
      </w:tr>
      <w:tr w:rsidR="00C7365D" w:rsidRPr="00C121EE" w14:paraId="5365CE63" w14:textId="77777777" w:rsidTr="00773150">
        <w:tc>
          <w:tcPr>
            <w:tcW w:w="548" w:type="dxa"/>
            <w:vAlign w:val="center"/>
          </w:tcPr>
          <w:p w14:paraId="23034D22" w14:textId="77777777" w:rsidR="00C7365D" w:rsidRPr="00C121EE" w:rsidRDefault="00C7365D" w:rsidP="00C7365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50B2CB58" w14:textId="4AA50EA9" w:rsidR="00C7365D" w:rsidRDefault="00C7365D" w:rsidP="00C7365D">
            <w:pPr>
              <w:tabs>
                <w:tab w:val="left" w:pos="509"/>
              </w:tabs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815388">
              <w:rPr>
                <w:rFonts w:ascii="Sakkal Majalla" w:hAnsi="Sakkal Majalla"/>
                <w:sz w:val="28"/>
                <w:shd w:val="clear" w:color="auto" w:fill="FFFFFF"/>
                <w:rtl/>
              </w:rPr>
              <w:t>دراسة الأمراض المعدية من حيث نوعها ومسبباتها الميكروبية وطرق التحكم فيها بشكل عام.</w:t>
            </w:r>
          </w:p>
        </w:tc>
        <w:tc>
          <w:tcPr>
            <w:tcW w:w="2316" w:type="dxa"/>
          </w:tcPr>
          <w:p w14:paraId="762FDF6F" w14:textId="58036F0B" w:rsidR="00C7365D" w:rsidRPr="00F6627A" w:rsidRDefault="00C7365D" w:rsidP="003E3FCC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43755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معرفه وفهم ومهارات ذهنية </w:t>
            </w:r>
          </w:p>
        </w:tc>
        <w:tc>
          <w:tcPr>
            <w:tcW w:w="3244" w:type="dxa"/>
          </w:tcPr>
          <w:p w14:paraId="259B97D1" w14:textId="72CC3C98" w:rsidR="00C7365D" w:rsidRPr="00F6627A" w:rsidRDefault="00C7365D" w:rsidP="00C7365D">
            <w:pPr>
              <w:tabs>
                <w:tab w:val="left" w:pos="509"/>
              </w:tabs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>يفسر</w:t>
            </w:r>
            <w:r w:rsidRPr="00010B3D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 بشكل عام على الأمراض المعدية من حيث نوعها ومسبباتها الميكروبية وطرق التحكم فيها</w:t>
            </w: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2182" w:type="dxa"/>
          </w:tcPr>
          <w:p w14:paraId="5D1BF561" w14:textId="7CAA17C5" w:rsidR="00C7365D" w:rsidRPr="007C3E6C" w:rsidRDefault="00C7365D" w:rsidP="00C7365D">
            <w:pPr>
              <w:tabs>
                <w:tab w:val="left" w:pos="509"/>
              </w:tabs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>يعدد</w:t>
            </w:r>
            <w:r w:rsidRPr="00010B3D">
              <w:rPr>
                <w:rFonts w:ascii="Sakkal Majalla" w:hAnsi="Sakkal Majalla"/>
                <w:sz w:val="28"/>
                <w:shd w:val="clear" w:color="auto" w:fill="FFFFFF"/>
                <w:rtl/>
              </w:rPr>
              <w:t xml:space="preserve"> الأمراض المعدية من حيث نوعها ومسبباتها الميكروبية وطرق التحكم فيها</w:t>
            </w:r>
          </w:p>
        </w:tc>
        <w:tc>
          <w:tcPr>
            <w:tcW w:w="1684" w:type="dxa"/>
          </w:tcPr>
          <w:p w14:paraId="14A17CE2" w14:textId="0A39BF84" w:rsidR="00C7365D" w:rsidRPr="003B4974" w:rsidRDefault="00C7365D" w:rsidP="00C7365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2409A22" w14:textId="0ACCE2A5" w:rsidR="00C7365D" w:rsidRPr="00C121EE" w:rsidRDefault="00C7365D" w:rsidP="00C7365D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  <w:rtl/>
              </w:rPr>
            </w:pPr>
          </w:p>
        </w:tc>
      </w:tr>
      <w:tr w:rsidR="00C7365D" w:rsidRPr="00C121EE" w14:paraId="22047B5C" w14:textId="77777777" w:rsidTr="00773150">
        <w:tc>
          <w:tcPr>
            <w:tcW w:w="548" w:type="dxa"/>
            <w:vAlign w:val="center"/>
          </w:tcPr>
          <w:p w14:paraId="34CCFEC0" w14:textId="77777777" w:rsidR="00C7365D" w:rsidRPr="00C121EE" w:rsidRDefault="00C7365D" w:rsidP="00C7365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3755E12B" w14:textId="3930494E" w:rsidR="00C7365D" w:rsidRPr="00C121EE" w:rsidRDefault="00C7365D" w:rsidP="00C7365D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  <w:rtl/>
              </w:rPr>
            </w:pPr>
            <w:r w:rsidRPr="00815388">
              <w:rPr>
                <w:rFonts w:ascii="Sakkal Majalla" w:hAnsi="Sakkal Majalla" w:cs="Sakkal Majalla"/>
                <w:sz w:val="28"/>
                <w:szCs w:val="28"/>
                <w:rtl/>
              </w:rPr>
              <w:t>التعرف على طرق السيطرة على الكائنات الحية الدقيقة وكيفية منع انتشارها، وطرق التعقيم والتطهير</w:t>
            </w:r>
          </w:p>
        </w:tc>
        <w:tc>
          <w:tcPr>
            <w:tcW w:w="2316" w:type="dxa"/>
          </w:tcPr>
          <w:p w14:paraId="74AC0B28" w14:textId="16C7EBDD" w:rsidR="00C7365D" w:rsidRPr="00F6627A" w:rsidRDefault="00C7365D" w:rsidP="003E3FCC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43755A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معرفه وفهم ومهارات ذهنية </w:t>
            </w:r>
          </w:p>
        </w:tc>
        <w:tc>
          <w:tcPr>
            <w:tcW w:w="3244" w:type="dxa"/>
          </w:tcPr>
          <w:p w14:paraId="0734E3E3" w14:textId="0BAB68EF" w:rsidR="00C7365D" w:rsidRPr="00F6627A" w:rsidRDefault="00C7365D" w:rsidP="00C7365D">
            <w:pPr>
              <w:tabs>
                <w:tab w:val="left" w:pos="509"/>
              </w:tabs>
              <w:rPr>
                <w:rFonts w:asciiTheme="majorBidi" w:hAnsiTheme="majorBidi" w:cstheme="majorBidi"/>
              </w:rPr>
            </w:pP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>ي</w:t>
            </w:r>
            <w:r>
              <w:rPr>
                <w:rFonts w:ascii="Sakkal Majalla" w:hAnsi="Sakkal Majalla"/>
                <w:sz w:val="28"/>
                <w:shd w:val="clear" w:color="auto" w:fill="FFFFFF"/>
                <w:rtl/>
              </w:rPr>
              <w:t>تعرف</w:t>
            </w: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 xml:space="preserve"> </w:t>
            </w:r>
            <w:r w:rsidRPr="00010B3D">
              <w:rPr>
                <w:rFonts w:ascii="Sakkal Majalla" w:hAnsi="Sakkal Majalla"/>
                <w:sz w:val="28"/>
                <w:shd w:val="clear" w:color="auto" w:fill="FFFFFF"/>
                <w:rtl/>
              </w:rPr>
              <w:t>على الأمراض المعدية من حيث نوعها ومسبباتها الميكروبية وطرق التحكم فيها</w:t>
            </w:r>
          </w:p>
        </w:tc>
        <w:tc>
          <w:tcPr>
            <w:tcW w:w="2182" w:type="dxa"/>
          </w:tcPr>
          <w:p w14:paraId="131733BD" w14:textId="66A2067B" w:rsidR="00C7365D" w:rsidRPr="001F2CE1" w:rsidRDefault="00C7365D" w:rsidP="00C7365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الانواع المختلفة من المضادات وطرق عملها</w:t>
            </w:r>
          </w:p>
        </w:tc>
        <w:tc>
          <w:tcPr>
            <w:tcW w:w="1684" w:type="dxa"/>
          </w:tcPr>
          <w:p w14:paraId="7C289CF1" w14:textId="62FC75A2" w:rsidR="00C7365D" w:rsidRPr="003B4974" w:rsidRDefault="00C7365D" w:rsidP="00C7365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D19CE19" w14:textId="711F90A1" w:rsidR="00C7365D" w:rsidRPr="00D45B42" w:rsidRDefault="00C7365D" w:rsidP="00C7365D">
            <w:pPr>
              <w:tabs>
                <w:tab w:val="left" w:pos="509"/>
              </w:tabs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58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8728C5">
        <w:tc>
          <w:tcPr>
            <w:tcW w:w="900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458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1F74E117" w:rsidR="005073A6" w:rsidRPr="009573DF" w:rsidRDefault="00C7365D" w:rsidP="00C7365D">
            <w:pPr>
              <w:tabs>
                <w:tab w:val="left" w:pos="519"/>
                <w:tab w:val="center" w:pos="1197"/>
              </w:tabs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ab/>
            </w: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ab/>
            </w:r>
            <w:r w:rsidR="005073A6"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8728C5">
        <w:tc>
          <w:tcPr>
            <w:tcW w:w="900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458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380479" w:rsidRPr="00AB6DD2" w14:paraId="67CC0774" w14:textId="77777777" w:rsidTr="008728C5">
        <w:tc>
          <w:tcPr>
            <w:tcW w:w="900" w:type="dxa"/>
            <w:vAlign w:val="center"/>
          </w:tcPr>
          <w:p w14:paraId="06CE81A6" w14:textId="77777777" w:rsidR="00380479" w:rsidRPr="00221806" w:rsidRDefault="00380479" w:rsidP="00380479">
            <w:pPr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3B507893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92E6CE2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2513C689" w14:textId="75EE5C93" w:rsidR="00380479" w:rsidRPr="00AB6DD2" w:rsidRDefault="00BB33B4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مقدمة فى علم الأحياء الدقيقة</w:t>
            </w:r>
          </w:p>
        </w:tc>
        <w:tc>
          <w:tcPr>
            <w:tcW w:w="630" w:type="dxa"/>
          </w:tcPr>
          <w:p w14:paraId="02B44499" w14:textId="43CE8C3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129CBEC6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4AA6B2D8" w14:textId="44C497D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80479" w:rsidRPr="00AB6DD2" w14:paraId="27D30ED7" w14:textId="77777777" w:rsidTr="008728C5">
        <w:tc>
          <w:tcPr>
            <w:tcW w:w="900" w:type="dxa"/>
            <w:vAlign w:val="center"/>
          </w:tcPr>
          <w:p w14:paraId="1946D66B" w14:textId="343C3BBD" w:rsidR="00380479" w:rsidRPr="00221806" w:rsidRDefault="008A49C4" w:rsidP="008A49C4">
            <w:pPr>
              <w:ind w:left="72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2+3</w:t>
            </w:r>
          </w:p>
        </w:tc>
        <w:tc>
          <w:tcPr>
            <w:tcW w:w="458" w:type="dxa"/>
          </w:tcPr>
          <w:p w14:paraId="4D9C8237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83C4C6E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C4CC047" w14:textId="373C112B" w:rsidR="00380479" w:rsidRPr="00DD453F" w:rsidRDefault="00BB33B4" w:rsidP="00BB33B4">
            <w:pPr>
              <w:rPr>
                <w:rtl/>
              </w:rPr>
            </w:pPr>
            <w:r w:rsidRPr="00815388">
              <w:rPr>
                <w:rFonts w:ascii="Sakkal Majalla" w:hAnsi="Sakkal Majalla"/>
                <w:sz w:val="28"/>
                <w:rtl/>
              </w:rPr>
              <w:t>دراسة مكونات الخلية البكتيري</w:t>
            </w:r>
            <w:r>
              <w:rPr>
                <w:rFonts w:ascii="Sakkal Majalla" w:hAnsi="Sakkal Majalla" w:hint="cs"/>
                <w:sz w:val="28"/>
                <w:rtl/>
              </w:rPr>
              <w:t>ة</w:t>
            </w:r>
          </w:p>
        </w:tc>
        <w:tc>
          <w:tcPr>
            <w:tcW w:w="630" w:type="dxa"/>
          </w:tcPr>
          <w:p w14:paraId="77790CA0" w14:textId="4502A1A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224F7B2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5B431B3B" w14:textId="66CD9566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80479" w:rsidRPr="00AB6DD2" w14:paraId="49DDC150" w14:textId="77777777" w:rsidTr="008728C5">
        <w:tc>
          <w:tcPr>
            <w:tcW w:w="900" w:type="dxa"/>
            <w:vAlign w:val="center"/>
          </w:tcPr>
          <w:p w14:paraId="66ED0E2B" w14:textId="5FD3EA77" w:rsidR="00380479" w:rsidRPr="00221806" w:rsidRDefault="008A49C4" w:rsidP="008A49C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4+5</w:t>
            </w:r>
          </w:p>
        </w:tc>
        <w:tc>
          <w:tcPr>
            <w:tcW w:w="458" w:type="dxa"/>
          </w:tcPr>
          <w:p w14:paraId="2F456D13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576497F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75EE4D92" w14:textId="0C44453A" w:rsidR="00380479" w:rsidRPr="00AB6DD2" w:rsidRDefault="00BB33B4" w:rsidP="00BB33B4">
            <w:pPr>
              <w:rPr>
                <w:sz w:val="20"/>
                <w:szCs w:val="20"/>
              </w:rPr>
            </w:pPr>
            <w:r>
              <w:rPr>
                <w:rFonts w:hint="cs"/>
                <w:rtl/>
              </w:rPr>
              <w:t>المطهرات وطرق التعقيم</w:t>
            </w:r>
          </w:p>
        </w:tc>
        <w:tc>
          <w:tcPr>
            <w:tcW w:w="630" w:type="dxa"/>
          </w:tcPr>
          <w:p w14:paraId="5222E255" w14:textId="2DA1850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E33B2F2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46EE2E9A" w14:textId="60C7B9F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80479" w:rsidRPr="00AB6DD2" w14:paraId="6E614D7C" w14:textId="77777777" w:rsidTr="008728C5">
        <w:tc>
          <w:tcPr>
            <w:tcW w:w="900" w:type="dxa"/>
            <w:vAlign w:val="center"/>
          </w:tcPr>
          <w:p w14:paraId="0961EC78" w14:textId="689E3D5C" w:rsidR="00380479" w:rsidRPr="00221806" w:rsidRDefault="008A49C4" w:rsidP="008A49C4">
            <w:pPr>
              <w:ind w:left="72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6+7</w:t>
            </w:r>
          </w:p>
        </w:tc>
        <w:tc>
          <w:tcPr>
            <w:tcW w:w="458" w:type="dxa"/>
          </w:tcPr>
          <w:p w14:paraId="0CB979D5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4283A9BC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50136477" w14:textId="1E1E5C37" w:rsidR="00380479" w:rsidRDefault="00BB33B4" w:rsidP="00BB33B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البكتريا المهمة من ناحية طبية</w:t>
            </w:r>
            <w:r w:rsidR="00C530EB">
              <w:rPr>
                <w:rFonts w:hint="cs"/>
                <w:rtl/>
              </w:rPr>
              <w:t xml:space="preserve"> </w:t>
            </w:r>
            <w:r w:rsidR="00C530EB">
              <w:rPr>
                <w:rFonts w:hint="cs"/>
                <w:rtl/>
              </w:rPr>
              <w:t>من نوع قرام</w:t>
            </w:r>
            <w:r w:rsidR="00C530EB">
              <w:rPr>
                <w:rFonts w:hint="cs"/>
                <w:rtl/>
              </w:rPr>
              <w:t xml:space="preserve"> بوزيتف</w:t>
            </w:r>
          </w:p>
        </w:tc>
        <w:tc>
          <w:tcPr>
            <w:tcW w:w="630" w:type="dxa"/>
          </w:tcPr>
          <w:p w14:paraId="13021AE6" w14:textId="623D0FF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0064E7D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403EFB6F" w14:textId="27F1264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8728C5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6FFC90D" w14:textId="1350107F" w:rsidR="009159EC" w:rsidRPr="008728C5" w:rsidRDefault="009159EC" w:rsidP="008A49C4">
            <w:pPr>
              <w:pStyle w:val="ListParagraph"/>
              <w:numPr>
                <w:ilvl w:val="0"/>
                <w:numId w:val="24"/>
              </w:num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58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BB33B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380479" w:rsidRPr="00AB6DD2" w14:paraId="51B7289F" w14:textId="77777777" w:rsidTr="008728C5">
        <w:tc>
          <w:tcPr>
            <w:tcW w:w="900" w:type="dxa"/>
            <w:vAlign w:val="center"/>
          </w:tcPr>
          <w:p w14:paraId="03713937" w14:textId="7B5A2FB4" w:rsidR="00380479" w:rsidRPr="00221806" w:rsidRDefault="00380479" w:rsidP="008A49C4">
            <w:pPr>
              <w:numPr>
                <w:ilvl w:val="0"/>
                <w:numId w:val="24"/>
              </w:numPr>
              <w:rPr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29AC972C" w14:textId="77777777" w:rsidR="00380479" w:rsidRPr="00AB6DD2" w:rsidRDefault="00380479" w:rsidP="00380479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5D30428F" w14:textId="77777777" w:rsidR="00380479" w:rsidRPr="00AB6DD2" w:rsidRDefault="00380479" w:rsidP="00380479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F763E0B" w14:textId="493D601A" w:rsidR="00380479" w:rsidRPr="00DD453F" w:rsidRDefault="00BB33B4" w:rsidP="00BB33B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البكتريا المهمة من ناحية طبية من نوع قرام نيجاتيف</w:t>
            </w:r>
          </w:p>
        </w:tc>
        <w:tc>
          <w:tcPr>
            <w:tcW w:w="630" w:type="dxa"/>
          </w:tcPr>
          <w:p w14:paraId="1636FA86" w14:textId="0BF612D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A1E516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272E3A2A" w14:textId="53F2ED9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80479" w:rsidRPr="00AB6DD2" w14:paraId="2416CE25" w14:textId="77777777" w:rsidTr="008728C5">
        <w:tc>
          <w:tcPr>
            <w:tcW w:w="900" w:type="dxa"/>
            <w:shd w:val="clear" w:color="auto" w:fill="FFFFFF"/>
            <w:vAlign w:val="center"/>
          </w:tcPr>
          <w:p w14:paraId="7A9E4ACD" w14:textId="77777777" w:rsidR="00380479" w:rsidRPr="00221806" w:rsidRDefault="00380479" w:rsidP="00380479">
            <w:pPr>
              <w:numPr>
                <w:ilvl w:val="0"/>
                <w:numId w:val="24"/>
              </w:num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58" w:type="dxa"/>
            <w:shd w:val="clear" w:color="auto" w:fill="FFFFFF"/>
          </w:tcPr>
          <w:p w14:paraId="25A8A205" w14:textId="77777777" w:rsidR="00380479" w:rsidRPr="00AB6DD2" w:rsidRDefault="00380479" w:rsidP="00380479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14:paraId="515C63EB" w14:textId="77777777" w:rsidR="00380479" w:rsidRPr="00AB6DD2" w:rsidRDefault="00380479" w:rsidP="00380479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14:paraId="607220DC" w14:textId="09E808D2" w:rsidR="00380479" w:rsidRPr="00DD453F" w:rsidRDefault="00BB33B4" w:rsidP="00BB33B4">
            <w:pPr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المناعة والتطعيمات 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3826E99D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14:paraId="752F852E" w14:textId="194F624E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80479" w:rsidRPr="00AB6DD2" w14:paraId="3365AA99" w14:textId="77777777" w:rsidTr="008728C5">
        <w:tc>
          <w:tcPr>
            <w:tcW w:w="900" w:type="dxa"/>
            <w:vAlign w:val="center"/>
          </w:tcPr>
          <w:p w14:paraId="018F2AF6" w14:textId="77777777" w:rsidR="00380479" w:rsidRPr="00221806" w:rsidRDefault="00380479" w:rsidP="00380479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6C6FD23E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8E17B2E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D3F4CE2" w14:textId="16FB88E0" w:rsidR="00380479" w:rsidRPr="00DD453F" w:rsidRDefault="00BB33B4" w:rsidP="00BB33B4">
            <w:pPr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rtl/>
                <w:lang w:eastAsia="en-GB"/>
              </w:rPr>
              <w:t>الطفيليات</w:t>
            </w:r>
          </w:p>
        </w:tc>
        <w:tc>
          <w:tcPr>
            <w:tcW w:w="630" w:type="dxa"/>
          </w:tcPr>
          <w:p w14:paraId="20754448" w14:textId="1235C640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47DD0F8A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6C61ACED" w14:textId="7DD84976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380479" w:rsidRPr="00AB6DD2" w:rsidRDefault="00380479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80479" w:rsidRPr="00AB6DD2" w14:paraId="27F7301D" w14:textId="77777777" w:rsidTr="008728C5">
        <w:tc>
          <w:tcPr>
            <w:tcW w:w="900" w:type="dxa"/>
            <w:vAlign w:val="center"/>
          </w:tcPr>
          <w:p w14:paraId="5E4E7976" w14:textId="77777777" w:rsidR="00380479" w:rsidRPr="00221806" w:rsidRDefault="00380479" w:rsidP="00380479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03968175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3FF113F6" w14:textId="77777777" w:rsidR="00380479" w:rsidRPr="00AB6DD2" w:rsidRDefault="00380479" w:rsidP="00380479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vMerge w:val="restart"/>
            <w:shd w:val="clear" w:color="auto" w:fill="auto"/>
          </w:tcPr>
          <w:p w14:paraId="1E978F86" w14:textId="130215F4" w:rsidR="00380479" w:rsidRPr="00DD453F" w:rsidRDefault="00BB33B4" w:rsidP="00BB33B4">
            <w:pPr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rtl/>
                <w:lang w:eastAsia="en-GB"/>
              </w:rPr>
              <w:t>الفيروسات</w:t>
            </w:r>
          </w:p>
        </w:tc>
        <w:tc>
          <w:tcPr>
            <w:tcW w:w="630" w:type="dxa"/>
            <w:vMerge w:val="restart"/>
            <w:vAlign w:val="center"/>
          </w:tcPr>
          <w:p w14:paraId="3769C246" w14:textId="134E8488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6F4ED2EA" w14:textId="463F16BE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Merge w:val="restart"/>
            <w:vAlign w:val="center"/>
          </w:tcPr>
          <w:p w14:paraId="3DFE52E5" w14:textId="06AA035E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vMerge w:val="restart"/>
            <w:vAlign w:val="center"/>
          </w:tcPr>
          <w:p w14:paraId="60BEE6A4" w14:textId="5DDEE036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Merge w:val="restart"/>
            <w:vAlign w:val="center"/>
          </w:tcPr>
          <w:p w14:paraId="16A31E69" w14:textId="4A4C53B4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Merge w:val="restart"/>
            <w:vAlign w:val="center"/>
          </w:tcPr>
          <w:p w14:paraId="0AD26D27" w14:textId="6D34034B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Merge w:val="restart"/>
            <w:vAlign w:val="center"/>
          </w:tcPr>
          <w:p w14:paraId="45B21DD3" w14:textId="7F6F4B74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Merge w:val="restart"/>
            <w:vAlign w:val="center"/>
          </w:tcPr>
          <w:p w14:paraId="5D2F0B61" w14:textId="6BAEA10A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Merge w:val="restart"/>
            <w:vAlign w:val="center"/>
          </w:tcPr>
          <w:p w14:paraId="70D47F5F" w14:textId="2564FF3C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Merge w:val="restart"/>
            <w:vAlign w:val="center"/>
          </w:tcPr>
          <w:p w14:paraId="23275860" w14:textId="79FDC07D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37760DE7" w14:textId="1EE64D70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Merge w:val="restart"/>
            <w:vAlign w:val="center"/>
          </w:tcPr>
          <w:p w14:paraId="47002525" w14:textId="30DE5B02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B9DC831" w14:textId="78CAA799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1F15F225" w14:textId="5A947FC4" w:rsidR="00380479" w:rsidRPr="00AB6DD2" w:rsidRDefault="00380479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8728C5" w:rsidRPr="00AB6DD2" w14:paraId="3532CF74" w14:textId="77777777" w:rsidTr="008728C5">
        <w:tc>
          <w:tcPr>
            <w:tcW w:w="900" w:type="dxa"/>
            <w:vAlign w:val="center"/>
          </w:tcPr>
          <w:p w14:paraId="00381EBE" w14:textId="77777777" w:rsidR="008728C5" w:rsidRPr="00221806" w:rsidRDefault="008728C5" w:rsidP="008728C5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04000923" w14:textId="77777777" w:rsidR="008728C5" w:rsidRPr="00AB6DD2" w:rsidRDefault="008728C5" w:rsidP="008728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06B3A58" w14:textId="77777777" w:rsidR="008728C5" w:rsidRPr="00AB6DD2" w:rsidRDefault="008728C5" w:rsidP="008728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14:paraId="7CA9ED69" w14:textId="77777777" w:rsidR="008728C5" w:rsidRPr="00DD453F" w:rsidRDefault="008728C5" w:rsidP="00BB33B4">
            <w:pPr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</w:pPr>
          </w:p>
        </w:tc>
        <w:tc>
          <w:tcPr>
            <w:tcW w:w="630" w:type="dxa"/>
            <w:vMerge/>
          </w:tcPr>
          <w:p w14:paraId="1E05CBF2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</w:tcPr>
          <w:p w14:paraId="5F6DC945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vMerge/>
          </w:tcPr>
          <w:p w14:paraId="11CF4B6A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vMerge/>
          </w:tcPr>
          <w:p w14:paraId="588CD1D6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</w:tcPr>
          <w:p w14:paraId="2D5ADEA7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</w:tcPr>
          <w:p w14:paraId="121C7354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vMerge/>
          </w:tcPr>
          <w:p w14:paraId="68811C01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</w:tcPr>
          <w:p w14:paraId="3C1C3EEF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</w:tcPr>
          <w:p w14:paraId="22A7383C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</w:tcPr>
          <w:p w14:paraId="04250E5F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</w:tcPr>
          <w:p w14:paraId="1CA50B4F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</w:tcPr>
          <w:p w14:paraId="02AFA367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vMerge/>
          </w:tcPr>
          <w:p w14:paraId="271C67C2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</w:tcPr>
          <w:p w14:paraId="07C53FF2" w14:textId="77777777" w:rsidR="008728C5" w:rsidRDefault="008728C5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8728C5" w:rsidRPr="00AB6DD2" w14:paraId="48674014" w14:textId="77777777" w:rsidTr="008728C5">
        <w:tc>
          <w:tcPr>
            <w:tcW w:w="900" w:type="dxa"/>
            <w:vAlign w:val="center"/>
          </w:tcPr>
          <w:p w14:paraId="50FD84A0" w14:textId="77777777" w:rsidR="008728C5" w:rsidRPr="00221806" w:rsidRDefault="008728C5" w:rsidP="008728C5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28D5E1E4" w14:textId="77777777" w:rsidR="008728C5" w:rsidRPr="00AB6DD2" w:rsidRDefault="008728C5" w:rsidP="008728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3047B3A8" w14:textId="77777777" w:rsidR="008728C5" w:rsidRPr="00AB6DD2" w:rsidRDefault="008728C5" w:rsidP="008728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49C406FA" w14:textId="6D1B829A" w:rsidR="008728C5" w:rsidRPr="00DD453F" w:rsidRDefault="00BB33B4" w:rsidP="00BB33B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الفطريات</w:t>
            </w:r>
          </w:p>
        </w:tc>
        <w:tc>
          <w:tcPr>
            <w:tcW w:w="630" w:type="dxa"/>
          </w:tcPr>
          <w:p w14:paraId="004C8196" w14:textId="6E49E0FE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8728C5" w:rsidRPr="00AB6DD2" w:rsidRDefault="008728C5" w:rsidP="00BB33B4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DD453F" w:rsidRPr="00AB6DD2" w14:paraId="34E015D5" w14:textId="77777777" w:rsidTr="00BB33B4">
        <w:tc>
          <w:tcPr>
            <w:tcW w:w="900" w:type="dxa"/>
            <w:vAlign w:val="center"/>
          </w:tcPr>
          <w:p w14:paraId="3C12271E" w14:textId="77777777" w:rsidR="00DD453F" w:rsidRPr="00221806" w:rsidRDefault="00DD453F" w:rsidP="00DD453F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1F737A4C" w14:textId="77777777" w:rsidR="00DD453F" w:rsidRPr="00AB6DD2" w:rsidRDefault="00DD453F" w:rsidP="00DD453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2C278BA1" w14:textId="77777777" w:rsidR="00DD453F" w:rsidRPr="00DD453F" w:rsidRDefault="00DD453F" w:rsidP="00DD453F">
            <w:pPr>
              <w:jc w:val="right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424670C" w14:textId="3A0A931C" w:rsidR="00DD453F" w:rsidRPr="00DD453F" w:rsidRDefault="00BB33B4" w:rsidP="00BB33B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eastAsia="Arial" w:hAnsiTheme="majorBidi" w:cstheme="majorBidi" w:hint="cs"/>
                <w:color w:val="000000"/>
                <w:rtl/>
              </w:rPr>
              <w:t>مراجعة عامة</w:t>
            </w:r>
          </w:p>
        </w:tc>
        <w:tc>
          <w:tcPr>
            <w:tcW w:w="630" w:type="dxa"/>
          </w:tcPr>
          <w:p w14:paraId="0391FCBF" w14:textId="0EE92912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99E682" w14:textId="27F03C43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52CC8C4" w14:textId="4FE7A755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121EE23E" w14:textId="1CBC97D2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5DA3299" w14:textId="7CC0C366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5ED3FBC2" w14:textId="6610867B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56E3C10" w14:textId="6B48D683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7102EB94" w14:textId="773141E9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8148EB2" w14:textId="08E38E34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7B2F4F0" w14:textId="6770DAF3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76B96D1" w14:textId="7DCF69B5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5585C4E3" w14:textId="2EE523EC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07DF2710" w14:textId="3AF28D35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16EA4830" w14:textId="1563BD3B" w:rsidR="00DD453F" w:rsidRPr="00AB6DD2" w:rsidRDefault="00DD453F" w:rsidP="00BB33B4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5ED67669" w14:textId="77777777" w:rsidTr="008728C5">
        <w:tc>
          <w:tcPr>
            <w:tcW w:w="900" w:type="dxa"/>
            <w:vAlign w:val="center"/>
          </w:tcPr>
          <w:p w14:paraId="13B24F4B" w14:textId="77777777" w:rsidR="00FF4E06" w:rsidRPr="00221806" w:rsidRDefault="00FF4E06" w:rsidP="008728C5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109E3343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700F81" w14:paraId="4A7D94DE" w14:textId="77777777" w:rsidTr="003E3FCC">
        <w:trPr>
          <w:trHeight w:val="422"/>
        </w:trPr>
        <w:tc>
          <w:tcPr>
            <w:tcW w:w="2443" w:type="dxa"/>
          </w:tcPr>
          <w:p w14:paraId="75B9EDC4" w14:textId="73805186" w:rsidR="00700F81" w:rsidRPr="00D77F3D" w:rsidRDefault="00700F81" w:rsidP="00700F81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8E37E9F" w14:textId="279823A8" w:rsidR="00700F81" w:rsidRPr="00BB5645" w:rsidRDefault="00700F81" w:rsidP="00C530EB">
            <w:pPr>
              <w:bidi w:val="0"/>
              <w:spacing w:before="240"/>
              <w:ind w:left="437" w:hanging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00F81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BASIC </w:t>
            </w:r>
            <w:r w:rsidR="003E3FCC" w:rsidRPr="00700F81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MICROBIOLOGY</w:t>
            </w:r>
            <w:r w:rsidR="003E3F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E3FC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FOR</w:t>
            </w:r>
            <w:r w:rsidR="00C530E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NURSES, </w:t>
            </w:r>
            <w:proofErr w:type="spellStart"/>
            <w:r w:rsidR="00C530E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Atef</w:t>
            </w:r>
            <w:proofErr w:type="spellEnd"/>
            <w:r w:rsidR="00C530E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A Masad, 2020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. </w:t>
            </w:r>
          </w:p>
        </w:tc>
      </w:tr>
      <w:tr w:rsidR="003E3FCC" w14:paraId="2ED19509" w14:textId="77777777" w:rsidTr="003E3FCC">
        <w:trPr>
          <w:trHeight w:val="422"/>
        </w:trPr>
        <w:tc>
          <w:tcPr>
            <w:tcW w:w="2443" w:type="dxa"/>
          </w:tcPr>
          <w:p w14:paraId="12E4F0DC" w14:textId="3FBE9325" w:rsidR="003E3FCC" w:rsidRPr="00D77F3D" w:rsidRDefault="003E3FCC" w:rsidP="00700F81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73F8E762" w14:textId="4DD8616C" w:rsidR="003E3FCC" w:rsidRPr="0055513A" w:rsidRDefault="003E3FCC" w:rsidP="003E3FCC">
            <w:pPr>
              <w:bidi w:val="0"/>
              <w:spacing w:before="240"/>
              <w:ind w:left="437" w:hanging="360"/>
              <w:rPr>
                <w:rFonts w:asciiTheme="majorBidi" w:hAnsiTheme="majorBidi" w:cstheme="majorBidi"/>
                <w:b/>
                <w:bCs/>
              </w:rPr>
            </w:pPr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Microbiology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: An Introduction, 12th Edition, 2018,</w:t>
            </w:r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Gerard J. </w:t>
            </w:r>
            <w:proofErr w:type="spellStart"/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Tortora</w:t>
            </w:r>
            <w:proofErr w:type="spellEnd"/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Berdell</w:t>
            </w:r>
            <w:proofErr w:type="spellEnd"/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R. </w:t>
            </w:r>
            <w:proofErr w:type="spellStart"/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Funke</w:t>
            </w:r>
            <w:proofErr w:type="spellEnd"/>
            <w:r w:rsidRPr="00BB564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and Christine L. Case.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0A7E1545" w:rsidR="00D77F3D" w:rsidRDefault="009159EC" w:rsidP="0055513A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55513A">
              <w:rPr>
                <w:rFonts w:hint="cs"/>
                <w:b/>
                <w:bCs/>
                <w:rtl/>
              </w:rPr>
              <w:t>عاطف مسعد</w:t>
            </w: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490F0FCE" w:rsidR="00D76850" w:rsidRPr="00E62959" w:rsidRDefault="009159EC" w:rsidP="003E3FC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</w:t>
            </w:r>
            <w:r w:rsidR="003E3FCC">
              <w:rPr>
                <w:rFonts w:hint="cs"/>
                <w:b/>
                <w:bCs/>
                <w:rtl/>
              </w:rPr>
              <w:t>عزات العسكرى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427C8557" w14:textId="1B59FD53" w:rsidR="00D76850" w:rsidRPr="00E62959" w:rsidRDefault="009159EC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7C01C9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5D9D1DE0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 w:rsidR="00C7365D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="00C7365D" w:rsidRPr="00C7365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أحياء دقيقة عملى</w:t>
            </w:r>
            <w:r w:rsidR="00C7365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(2)</w:t>
            </w:r>
          </w:p>
        </w:tc>
      </w:tr>
      <w:tr w:rsidR="008306BE" w:rsidRPr="0088694D" w14:paraId="53098AC4" w14:textId="77777777" w:rsidTr="007C01C9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7C01C9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7C01C9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7C01C9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7C01C9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7C01C9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7C01C9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7C01C9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7C01C9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7C01C9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7C01C9">
        <w:tc>
          <w:tcPr>
            <w:tcW w:w="14174" w:type="dxa"/>
            <w:gridSpan w:val="14"/>
            <w:vAlign w:val="center"/>
          </w:tcPr>
          <w:p w14:paraId="5C8DE602" w14:textId="362212A8" w:rsidR="008306BE" w:rsidRPr="00BB0B5D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 w:rsidR="00C7365D" w:rsidRPr="00C7365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أحياء دقيقة عملى</w:t>
            </w:r>
            <w:r w:rsidR="00C7365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(2)</w:t>
            </w:r>
          </w:p>
        </w:tc>
      </w:tr>
      <w:tr w:rsidR="008306BE" w14:paraId="21B67A53" w14:textId="77777777" w:rsidTr="007C01C9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7C01C9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7C01C9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7C01C9">
        <w:tc>
          <w:tcPr>
            <w:tcW w:w="2188" w:type="dxa"/>
            <w:vAlign w:val="center"/>
          </w:tcPr>
          <w:p w14:paraId="00F22BA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7C01C9">
        <w:tc>
          <w:tcPr>
            <w:tcW w:w="2188" w:type="dxa"/>
            <w:vAlign w:val="center"/>
          </w:tcPr>
          <w:p w14:paraId="6760650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7C01C9">
        <w:tc>
          <w:tcPr>
            <w:tcW w:w="2188" w:type="dxa"/>
            <w:vAlign w:val="center"/>
          </w:tcPr>
          <w:p w14:paraId="744AF78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7C01C9">
        <w:tc>
          <w:tcPr>
            <w:tcW w:w="2188" w:type="dxa"/>
            <w:vAlign w:val="center"/>
          </w:tcPr>
          <w:p w14:paraId="7881305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7C01C9">
        <w:tc>
          <w:tcPr>
            <w:tcW w:w="2188" w:type="dxa"/>
            <w:vAlign w:val="center"/>
          </w:tcPr>
          <w:p w14:paraId="5539B73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7C01C9">
        <w:tc>
          <w:tcPr>
            <w:tcW w:w="2188" w:type="dxa"/>
            <w:vAlign w:val="center"/>
          </w:tcPr>
          <w:p w14:paraId="4B6D327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7C01C9">
        <w:tc>
          <w:tcPr>
            <w:tcW w:w="2188" w:type="dxa"/>
            <w:vAlign w:val="center"/>
          </w:tcPr>
          <w:p w14:paraId="3BCF301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7C01C9">
        <w:tc>
          <w:tcPr>
            <w:tcW w:w="2188" w:type="dxa"/>
            <w:vAlign w:val="center"/>
          </w:tcPr>
          <w:p w14:paraId="372C14EF" w14:textId="77777777" w:rsidR="008306BE" w:rsidRPr="00A446EA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6C23C" w14:textId="77777777" w:rsidR="00663357" w:rsidRDefault="00663357" w:rsidP="002B17B3">
      <w:r>
        <w:separator/>
      </w:r>
    </w:p>
  </w:endnote>
  <w:endnote w:type="continuationSeparator" w:id="0">
    <w:p w14:paraId="28E0103F" w14:textId="77777777" w:rsidR="00663357" w:rsidRDefault="00663357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107D62" w:rsidRDefault="00107D6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4A52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107D62" w:rsidRDefault="00107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62200" w14:textId="77777777" w:rsidR="00663357" w:rsidRDefault="00663357" w:rsidP="002B17B3">
      <w:r>
        <w:separator/>
      </w:r>
    </w:p>
  </w:footnote>
  <w:footnote w:type="continuationSeparator" w:id="0">
    <w:p w14:paraId="04D5E0AC" w14:textId="77777777" w:rsidR="00663357" w:rsidRDefault="00663357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3B6"/>
    <w:multiLevelType w:val="hybridMultilevel"/>
    <w:tmpl w:val="35A66C6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77516"/>
    <w:multiLevelType w:val="hybridMultilevel"/>
    <w:tmpl w:val="6B565E3A"/>
    <w:lvl w:ilvl="0" w:tplc="36829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440C2"/>
    <w:multiLevelType w:val="hybridMultilevel"/>
    <w:tmpl w:val="1208F97A"/>
    <w:lvl w:ilvl="0" w:tplc="4942E6A2">
      <w:start w:val="1"/>
      <w:numFmt w:val="decimal"/>
      <w:lvlText w:val="%1-"/>
      <w:lvlJc w:val="left"/>
      <w:pPr>
        <w:ind w:left="720" w:hanging="360"/>
      </w:pPr>
      <w:rPr>
        <w:rFonts w:ascii="Cambria" w:hAnsi="Cambria" w:cs="Times New Roman" w:hint="default"/>
        <w:i w:val="0"/>
        <w:iCs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50210"/>
    <w:multiLevelType w:val="hybridMultilevel"/>
    <w:tmpl w:val="FF0CFDAC"/>
    <w:lvl w:ilvl="0" w:tplc="5C943750">
      <w:start w:val="1"/>
      <w:numFmt w:val="decimal"/>
      <w:lvlText w:val="%1."/>
      <w:lvlJc w:val="left"/>
      <w:pPr>
        <w:ind w:left="663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8" w15:restartNumberingAfterBreak="0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A932A7"/>
    <w:multiLevelType w:val="hybridMultilevel"/>
    <w:tmpl w:val="C6E4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22"/>
  </w:num>
  <w:num w:numId="5">
    <w:abstractNumId w:val="3"/>
  </w:num>
  <w:num w:numId="6">
    <w:abstractNumId w:val="1"/>
  </w:num>
  <w:num w:numId="7">
    <w:abstractNumId w:val="6"/>
  </w:num>
  <w:num w:numId="8">
    <w:abstractNumId w:val="16"/>
  </w:num>
  <w:num w:numId="9">
    <w:abstractNumId w:val="2"/>
  </w:num>
  <w:num w:numId="10">
    <w:abstractNumId w:val="21"/>
  </w:num>
  <w:num w:numId="11">
    <w:abstractNumId w:val="4"/>
  </w:num>
  <w:num w:numId="12">
    <w:abstractNumId w:val="12"/>
  </w:num>
  <w:num w:numId="13">
    <w:abstractNumId w:val="25"/>
  </w:num>
  <w:num w:numId="14">
    <w:abstractNumId w:val="14"/>
  </w:num>
  <w:num w:numId="15">
    <w:abstractNumId w:val="13"/>
  </w:num>
  <w:num w:numId="16">
    <w:abstractNumId w:val="19"/>
  </w:num>
  <w:num w:numId="17">
    <w:abstractNumId w:val="8"/>
  </w:num>
  <w:num w:numId="18">
    <w:abstractNumId w:val="23"/>
  </w:num>
  <w:num w:numId="19">
    <w:abstractNumId w:val="20"/>
  </w:num>
  <w:num w:numId="20">
    <w:abstractNumId w:val="24"/>
  </w:num>
  <w:num w:numId="21">
    <w:abstractNumId w:val="18"/>
  </w:num>
  <w:num w:numId="22">
    <w:abstractNumId w:val="9"/>
  </w:num>
  <w:num w:numId="23">
    <w:abstractNumId w:val="27"/>
  </w:num>
  <w:num w:numId="24">
    <w:abstractNumId w:val="0"/>
  </w:num>
  <w:num w:numId="25">
    <w:abstractNumId w:val="26"/>
  </w:num>
  <w:num w:numId="26">
    <w:abstractNumId w:val="11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661DC"/>
    <w:rsid w:val="0008786F"/>
    <w:rsid w:val="00095699"/>
    <w:rsid w:val="000A51EF"/>
    <w:rsid w:val="000A61FD"/>
    <w:rsid w:val="000B7F89"/>
    <w:rsid w:val="000C6002"/>
    <w:rsid w:val="000D2708"/>
    <w:rsid w:val="000D3E91"/>
    <w:rsid w:val="000D4A52"/>
    <w:rsid w:val="000F3D78"/>
    <w:rsid w:val="00104319"/>
    <w:rsid w:val="00107D62"/>
    <w:rsid w:val="00125779"/>
    <w:rsid w:val="00166781"/>
    <w:rsid w:val="00184603"/>
    <w:rsid w:val="00191804"/>
    <w:rsid w:val="001A269C"/>
    <w:rsid w:val="001B135A"/>
    <w:rsid w:val="001B1F7A"/>
    <w:rsid w:val="001B3DCC"/>
    <w:rsid w:val="001C136D"/>
    <w:rsid w:val="001C6DCB"/>
    <w:rsid w:val="001E5F54"/>
    <w:rsid w:val="001F11DF"/>
    <w:rsid w:val="001F1B80"/>
    <w:rsid w:val="001F2CE1"/>
    <w:rsid w:val="001F79A4"/>
    <w:rsid w:val="00201B2C"/>
    <w:rsid w:val="00203949"/>
    <w:rsid w:val="002055B5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04992"/>
    <w:rsid w:val="00313261"/>
    <w:rsid w:val="00334DA1"/>
    <w:rsid w:val="00336374"/>
    <w:rsid w:val="0034672B"/>
    <w:rsid w:val="0035080A"/>
    <w:rsid w:val="00353774"/>
    <w:rsid w:val="00371ABF"/>
    <w:rsid w:val="00380479"/>
    <w:rsid w:val="00385E68"/>
    <w:rsid w:val="003A20D4"/>
    <w:rsid w:val="003A53E6"/>
    <w:rsid w:val="003A574F"/>
    <w:rsid w:val="003B4974"/>
    <w:rsid w:val="003B53A5"/>
    <w:rsid w:val="003B5B06"/>
    <w:rsid w:val="003B7807"/>
    <w:rsid w:val="003C0316"/>
    <w:rsid w:val="003D79E2"/>
    <w:rsid w:val="003E3FCC"/>
    <w:rsid w:val="003F4010"/>
    <w:rsid w:val="00414288"/>
    <w:rsid w:val="004638C0"/>
    <w:rsid w:val="00476EC0"/>
    <w:rsid w:val="00484997"/>
    <w:rsid w:val="00490E9B"/>
    <w:rsid w:val="004A3A58"/>
    <w:rsid w:val="004B674E"/>
    <w:rsid w:val="004C67AD"/>
    <w:rsid w:val="004E60F6"/>
    <w:rsid w:val="00503146"/>
    <w:rsid w:val="005073A6"/>
    <w:rsid w:val="005125B0"/>
    <w:rsid w:val="0052491A"/>
    <w:rsid w:val="00553791"/>
    <w:rsid w:val="0055513A"/>
    <w:rsid w:val="005574A2"/>
    <w:rsid w:val="00582FC0"/>
    <w:rsid w:val="005B622E"/>
    <w:rsid w:val="005C0605"/>
    <w:rsid w:val="005F7CAF"/>
    <w:rsid w:val="00645BC1"/>
    <w:rsid w:val="00663357"/>
    <w:rsid w:val="00685242"/>
    <w:rsid w:val="006B3423"/>
    <w:rsid w:val="006B4FC0"/>
    <w:rsid w:val="006F08E7"/>
    <w:rsid w:val="006F5C74"/>
    <w:rsid w:val="006F6DB6"/>
    <w:rsid w:val="00700F81"/>
    <w:rsid w:val="007117C2"/>
    <w:rsid w:val="007227A3"/>
    <w:rsid w:val="007267AB"/>
    <w:rsid w:val="007324A7"/>
    <w:rsid w:val="00735057"/>
    <w:rsid w:val="00736A71"/>
    <w:rsid w:val="007415DD"/>
    <w:rsid w:val="0075182F"/>
    <w:rsid w:val="00773150"/>
    <w:rsid w:val="007820C0"/>
    <w:rsid w:val="0078666D"/>
    <w:rsid w:val="007904DB"/>
    <w:rsid w:val="007B32B6"/>
    <w:rsid w:val="007C01C9"/>
    <w:rsid w:val="007C3E6C"/>
    <w:rsid w:val="007C7A15"/>
    <w:rsid w:val="007D3070"/>
    <w:rsid w:val="007E6445"/>
    <w:rsid w:val="00813D4B"/>
    <w:rsid w:val="008244D7"/>
    <w:rsid w:val="0082778A"/>
    <w:rsid w:val="008306BE"/>
    <w:rsid w:val="0083455C"/>
    <w:rsid w:val="00841679"/>
    <w:rsid w:val="008728C5"/>
    <w:rsid w:val="008A49C4"/>
    <w:rsid w:val="008A7E86"/>
    <w:rsid w:val="009016A3"/>
    <w:rsid w:val="0090570A"/>
    <w:rsid w:val="009159EC"/>
    <w:rsid w:val="0093440A"/>
    <w:rsid w:val="00934899"/>
    <w:rsid w:val="00934F64"/>
    <w:rsid w:val="00950984"/>
    <w:rsid w:val="009573DF"/>
    <w:rsid w:val="0097415C"/>
    <w:rsid w:val="009912E2"/>
    <w:rsid w:val="009950F7"/>
    <w:rsid w:val="009C79C3"/>
    <w:rsid w:val="009D219E"/>
    <w:rsid w:val="009E2A2B"/>
    <w:rsid w:val="009E4AC4"/>
    <w:rsid w:val="009F71AE"/>
    <w:rsid w:val="00A07056"/>
    <w:rsid w:val="00A11776"/>
    <w:rsid w:val="00A277C9"/>
    <w:rsid w:val="00A520DC"/>
    <w:rsid w:val="00A60C16"/>
    <w:rsid w:val="00A86768"/>
    <w:rsid w:val="00A87BD5"/>
    <w:rsid w:val="00AA0225"/>
    <w:rsid w:val="00AB6DD2"/>
    <w:rsid w:val="00AD0EF0"/>
    <w:rsid w:val="00AD169F"/>
    <w:rsid w:val="00AE4436"/>
    <w:rsid w:val="00AE6E01"/>
    <w:rsid w:val="00AF5CB9"/>
    <w:rsid w:val="00B1083E"/>
    <w:rsid w:val="00B12BF3"/>
    <w:rsid w:val="00B52390"/>
    <w:rsid w:val="00B548EA"/>
    <w:rsid w:val="00B84CAC"/>
    <w:rsid w:val="00B904DE"/>
    <w:rsid w:val="00B9277C"/>
    <w:rsid w:val="00B94878"/>
    <w:rsid w:val="00B97398"/>
    <w:rsid w:val="00BA414F"/>
    <w:rsid w:val="00BA5878"/>
    <w:rsid w:val="00BA5B18"/>
    <w:rsid w:val="00BB0FB5"/>
    <w:rsid w:val="00BB1B97"/>
    <w:rsid w:val="00BB33B4"/>
    <w:rsid w:val="00BC0C4D"/>
    <w:rsid w:val="00BC2E37"/>
    <w:rsid w:val="00BC45B7"/>
    <w:rsid w:val="00BC4CA6"/>
    <w:rsid w:val="00BE6D52"/>
    <w:rsid w:val="00C121EE"/>
    <w:rsid w:val="00C33546"/>
    <w:rsid w:val="00C530EB"/>
    <w:rsid w:val="00C53326"/>
    <w:rsid w:val="00C5637D"/>
    <w:rsid w:val="00C61AB0"/>
    <w:rsid w:val="00C67FE4"/>
    <w:rsid w:val="00C70112"/>
    <w:rsid w:val="00C73353"/>
    <w:rsid w:val="00C7365D"/>
    <w:rsid w:val="00C832FB"/>
    <w:rsid w:val="00CA113C"/>
    <w:rsid w:val="00CA426F"/>
    <w:rsid w:val="00CB7F32"/>
    <w:rsid w:val="00CD44F5"/>
    <w:rsid w:val="00CE4F10"/>
    <w:rsid w:val="00CE6735"/>
    <w:rsid w:val="00CF4D04"/>
    <w:rsid w:val="00D142DB"/>
    <w:rsid w:val="00D32E2A"/>
    <w:rsid w:val="00D45B42"/>
    <w:rsid w:val="00D539C7"/>
    <w:rsid w:val="00D76850"/>
    <w:rsid w:val="00D77F3D"/>
    <w:rsid w:val="00D95C9C"/>
    <w:rsid w:val="00DB2D7A"/>
    <w:rsid w:val="00DC0FEE"/>
    <w:rsid w:val="00DD007A"/>
    <w:rsid w:val="00DD2740"/>
    <w:rsid w:val="00DD453F"/>
    <w:rsid w:val="00DE789F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70BD6"/>
    <w:rsid w:val="00E87967"/>
    <w:rsid w:val="00EA5990"/>
    <w:rsid w:val="00EB1BD3"/>
    <w:rsid w:val="00EB4BF0"/>
    <w:rsid w:val="00ED277D"/>
    <w:rsid w:val="00EF2BAD"/>
    <w:rsid w:val="00F011EE"/>
    <w:rsid w:val="00F0465A"/>
    <w:rsid w:val="00F233A1"/>
    <w:rsid w:val="00F27DDF"/>
    <w:rsid w:val="00F33044"/>
    <w:rsid w:val="00F42F49"/>
    <w:rsid w:val="00F6627A"/>
    <w:rsid w:val="00F93A72"/>
    <w:rsid w:val="00FA7AFA"/>
    <w:rsid w:val="00FB14E7"/>
    <w:rsid w:val="00FC7993"/>
    <w:rsid w:val="00FD721C"/>
    <w:rsid w:val="00FE0C08"/>
    <w:rsid w:val="00FE102D"/>
    <w:rsid w:val="00FE3C28"/>
    <w:rsid w:val="00FE4C4B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2B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B17B3"/>
    <w:rPr>
      <w:sz w:val="24"/>
      <w:szCs w:val="24"/>
    </w:rPr>
  </w:style>
  <w:style w:type="paragraph" w:styleId="BalloonText">
    <w:name w:val="Balloon Text"/>
    <w:basedOn w:val="Normal"/>
    <w:link w:val="BalloonTextChar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B17B3"/>
    <w:rPr>
      <w:rFonts w:ascii="Tahoma" w:hAnsi="Tahoma" w:cs="Tahoma"/>
      <w:sz w:val="16"/>
      <w:szCs w:val="16"/>
    </w:r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rsid w:val="00304992"/>
    <w:rPr>
      <w:rFonts w:ascii="Arial" w:hAnsi="Arial" w:cs="Times New Roman"/>
      <w:color w:val="auto"/>
      <w:u w:val="none"/>
      <w:effect w:val="none"/>
    </w:rPr>
  </w:style>
  <w:style w:type="character" w:customStyle="1" w:styleId="author">
    <w:name w:val="author"/>
    <w:basedOn w:val="DefaultParagraphFont"/>
    <w:rsid w:val="00304992"/>
  </w:style>
  <w:style w:type="character" w:customStyle="1" w:styleId="book-title">
    <w:name w:val="book-title"/>
    <w:basedOn w:val="DefaultParagraphFont"/>
    <w:rsid w:val="00304992"/>
  </w:style>
  <w:style w:type="character" w:customStyle="1" w:styleId="apple-converted-space">
    <w:name w:val="apple-converted-space"/>
    <w:basedOn w:val="DefaultParagraphFont"/>
    <w:rsid w:val="00304992"/>
  </w:style>
  <w:style w:type="character" w:customStyle="1" w:styleId="a-size-small">
    <w:name w:val="a-size-small"/>
    <w:basedOn w:val="DefaultParagraphFont"/>
    <w:rsid w:val="00304992"/>
  </w:style>
  <w:style w:type="character" w:customStyle="1" w:styleId="ListParagraphChar">
    <w:name w:val="List Paragraph Char"/>
    <w:aliases w:val="سرد الفقرات Char"/>
    <w:link w:val="ListParagraph"/>
    <w:uiPriority w:val="34"/>
    <w:rsid w:val="00304992"/>
    <w:rPr>
      <w:rFonts w:ascii="Calibri" w:eastAsia="Calibri" w:hAnsi="Calibri" w:cs="Arial"/>
      <w:sz w:val="22"/>
      <w:szCs w:val="22"/>
    </w:rPr>
  </w:style>
  <w:style w:type="paragraph" w:customStyle="1" w:styleId="a">
    <w:name w:val="جديد"/>
    <w:basedOn w:val="Normal"/>
    <w:qFormat/>
    <w:rsid w:val="003E3FCC"/>
    <w:pPr>
      <w:spacing w:line="360" w:lineRule="auto"/>
      <w:ind w:left="-57"/>
    </w:pPr>
    <w:rPr>
      <w:rFonts w:ascii="Arial" w:eastAsia="Calibri" w:hAnsi="Arial" w:cs="Sakkal Majalla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6579-E36F-4305-891A-198DB68E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35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amasad</cp:lastModifiedBy>
  <cp:revision>4</cp:revision>
  <cp:lastPrinted>2019-09-19T06:17:00Z</cp:lastPrinted>
  <dcterms:created xsi:type="dcterms:W3CDTF">2020-02-24T10:42:00Z</dcterms:created>
  <dcterms:modified xsi:type="dcterms:W3CDTF">2020-02-24T21:29:00Z</dcterms:modified>
</cp:coreProperties>
</file>