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2FB8C" w14:textId="77777777"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14:paraId="7BA9183A" w14:textId="6D40CB1A" w:rsidR="00A944D5" w:rsidRPr="00D10989" w:rsidRDefault="00454225" w:rsidP="000E6D93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(اسم المساق/ رقم المساق)</w:t>
      </w:r>
    </w:p>
    <w:p w14:paraId="21135844" w14:textId="77777777" w:rsidR="00A944D5" w:rsidRDefault="00A944D5" w:rsidP="00616406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334A59">
        <w:rPr>
          <w:rFonts w:hint="cs"/>
          <w:b/>
          <w:bCs/>
          <w:sz w:val="28"/>
          <w:szCs w:val="28"/>
          <w:rtl/>
        </w:rPr>
        <w:t>الأول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2019</w:t>
      </w:r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2020</w:t>
      </w:r>
    </w:p>
    <w:p w14:paraId="7E2DF174" w14:textId="77777777"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5474" w:type="pct"/>
        <w:tblInd w:w="-784" w:type="dxa"/>
        <w:tblLook w:val="04A0" w:firstRow="1" w:lastRow="0" w:firstColumn="1" w:lastColumn="0" w:noHBand="0" w:noVBand="1"/>
      </w:tblPr>
      <w:tblGrid>
        <w:gridCol w:w="2263"/>
        <w:gridCol w:w="843"/>
        <w:gridCol w:w="5955"/>
      </w:tblGrid>
      <w:tr w:rsidR="00B329E6" w14:paraId="45D3DC17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394FDA8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14:paraId="08D16D81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AF31D3" w14:textId="77777777" w:rsidR="00174F64" w:rsidRPr="005A079C" w:rsidRDefault="00174F64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1752D4" w14:textId="4D9CF114" w:rsidR="00174F64" w:rsidRPr="00FE18BB" w:rsidRDefault="00581089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م. أماني صلاح بهلول </w:t>
            </w:r>
          </w:p>
        </w:tc>
      </w:tr>
      <w:tr w:rsidR="00174F64" w14:paraId="192BCC74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62A336" w14:textId="77777777" w:rsidR="00174F64" w:rsidRPr="005A079C" w:rsidRDefault="005A079C" w:rsidP="00792108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1C350C" w14:textId="3902FC37" w:rsidR="00174F64" w:rsidRPr="00FE18BB" w:rsidRDefault="00581089" w:rsidP="00300FB3">
            <w:pPr>
              <w:tabs>
                <w:tab w:val="left" w:pos="2786"/>
              </w:tabs>
              <w:bidi/>
              <w:jc w:val="both"/>
            </w:pPr>
            <w:r>
              <w:t>Amanybahloul93@gmail.com</w:t>
            </w:r>
          </w:p>
        </w:tc>
      </w:tr>
      <w:tr w:rsidR="00B329E6" w14:paraId="38D90FF3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404F2F5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14:paraId="6A8AD4D3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45BF35" w14:textId="77777777" w:rsidR="00174F64" w:rsidRPr="005A079C" w:rsidRDefault="00792108" w:rsidP="0023533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D925C6" w14:textId="27C912ED" w:rsidR="00300FB3" w:rsidRPr="00B86380" w:rsidRDefault="006541C7" w:rsidP="00300F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الثلاثاء 10:00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12:00</w:t>
            </w:r>
          </w:p>
        </w:tc>
      </w:tr>
      <w:tr w:rsidR="00B329E6" w14:paraId="68815E14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6B138FD2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14:paraId="2F2CB0C4" w14:textId="77777777" w:rsidTr="00454225">
        <w:trPr>
          <w:trHeight w:val="960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030998" w14:textId="77777777" w:rsidR="00B329E6" w:rsidRPr="005A079C" w:rsidRDefault="00B329E6" w:rsidP="001C7FC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FB2DE3" w14:textId="77777777" w:rsidR="006541C7" w:rsidRPr="00AE3BF3" w:rsidRDefault="006541C7" w:rsidP="006541C7">
            <w:pPr>
              <w:tabs>
                <w:tab w:val="left" w:pos="509"/>
              </w:tabs>
              <w:bidi/>
              <w:rPr>
                <w:rFonts w:ascii="Calibri" w:hAnsi="Calibri" w:cs="Simplified Arabic"/>
                <w:sz w:val="22"/>
                <w:szCs w:val="22"/>
                <w:lang w:val="tr-TR" w:bidi="ar-JO"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يتناول هذا المساق </w:t>
            </w:r>
            <w:r w:rsidRPr="002D24DC">
              <w:rPr>
                <w:rFonts w:ascii="Simplified Arabic" w:hAnsi="Simplified Arabic" w:cs="Simplified Arabic"/>
                <w:sz w:val="22"/>
                <w:szCs w:val="22"/>
                <w:rtl/>
              </w:rPr>
              <w:t>مقدمة في البرمجة الموجهة نحو الكائن باستخدام لغة برمجة جافا. وتشمل الموضوعات استخدام أنواع البيانات، وبيانات التحكم، وفهم الكائنات، والتغليف، تعدد الأشكال، والميراث. وسيتم التأكيد على ميزات لغ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ة جا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فا في </w:t>
            </w:r>
            <w:r w:rsidRPr="002D24DC">
              <w:rPr>
                <w:rFonts w:ascii="Simplified Arabic" w:hAnsi="Simplified Arabic" w:cs="Simplified Arabic"/>
                <w:sz w:val="22"/>
                <w:szCs w:val="22"/>
                <w:rtl/>
              </w:rPr>
              <w:t>التعامل مع استثناء، والبرمجة التي يحركها الحدث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والواجهات الرسومية للمستخدم.</w:t>
            </w:r>
          </w:p>
          <w:p w14:paraId="7D93EE5F" w14:textId="527C779C" w:rsidR="00B329E6" w:rsidRPr="006541C7" w:rsidRDefault="00B329E6" w:rsidP="006541C7">
            <w:pPr>
              <w:tabs>
                <w:tab w:val="left" w:pos="2786"/>
              </w:tabs>
              <w:bidi/>
              <w:rPr>
                <w:rtl/>
                <w:lang w:val="tr-TR"/>
              </w:rPr>
            </w:pPr>
          </w:p>
        </w:tc>
      </w:tr>
      <w:tr w:rsidR="00B329E6" w14:paraId="511047B5" w14:textId="77777777" w:rsidTr="00454225">
        <w:trPr>
          <w:trHeight w:val="454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862B97" w14:textId="77777777" w:rsidR="00B329E6" w:rsidRPr="005A079C" w:rsidRDefault="003A41C6" w:rsidP="00B34A57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أهداف</w:t>
            </w:r>
            <w:r w:rsidR="00B329E6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DA5B7" w14:textId="77777777" w:rsidR="009344E5" w:rsidRDefault="006541C7" w:rsidP="006541C7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التعرف على كيفية استخدام وبناء الدوال في لغة الجافا.</w:t>
            </w:r>
          </w:p>
          <w:p w14:paraId="05C2015D" w14:textId="77777777" w:rsidR="006541C7" w:rsidRDefault="006541C7" w:rsidP="006541C7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كتابة أكواد برمجية باستخدام مفهوم البرمجة الشيئية.</w:t>
            </w:r>
          </w:p>
          <w:p w14:paraId="61C1A49A" w14:textId="77777777" w:rsidR="006541C7" w:rsidRDefault="006541C7" w:rsidP="006541C7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التعرف على الوراثة في لغة الجافا.</w:t>
            </w:r>
          </w:p>
          <w:p w14:paraId="44FCA6E1" w14:textId="77777777" w:rsidR="006541C7" w:rsidRDefault="006541C7" w:rsidP="006541C7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معالجة الاسثناءات والأحداث.</w:t>
            </w:r>
          </w:p>
          <w:p w14:paraId="7775C71F" w14:textId="77777777" w:rsidR="006541C7" w:rsidRDefault="006541C7" w:rsidP="006541C7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بناء واجهات رسومية باستخدام لغة الجافا.</w:t>
            </w:r>
          </w:p>
          <w:p w14:paraId="2706F5CC" w14:textId="18BFDD79" w:rsidR="006541C7" w:rsidRPr="009344E5" w:rsidRDefault="006541C7" w:rsidP="006541C7">
            <w:pPr>
              <w:pStyle w:val="ListParagraph"/>
              <w:numPr>
                <w:ilvl w:val="0"/>
                <w:numId w:val="16"/>
              </w:numPr>
              <w:tabs>
                <w:tab w:val="left" w:pos="2786"/>
              </w:tabs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استخدام قواعد البيانات وربطها بالجافا.</w:t>
            </w:r>
          </w:p>
        </w:tc>
      </w:tr>
      <w:tr w:rsidR="00B329E6" w14:paraId="39E90F49" w14:textId="77777777" w:rsidTr="00454225">
        <w:trPr>
          <w:trHeight w:val="728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89BD839" w14:textId="77777777" w:rsidR="00B329E6" w:rsidRPr="005A079C" w:rsidRDefault="00B329E6" w:rsidP="0012681B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DD42194" w14:textId="77777777" w:rsidR="008B5CA6" w:rsidRDefault="006541C7" w:rsidP="00454225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حل مسائل بسيطة بلغة الجافا </w:t>
            </w:r>
            <w:r w:rsidR="000C0F7A">
              <w:rPr>
                <w:rFonts w:hint="cs"/>
                <w:b/>
                <w:bCs/>
                <w:rtl/>
              </w:rPr>
              <w:t>باستخدام الدوال.</w:t>
            </w:r>
          </w:p>
          <w:p w14:paraId="5010B969" w14:textId="77777777" w:rsidR="000C0F7A" w:rsidRDefault="000C0F7A" w:rsidP="000C0F7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التعرف على مستوى متطور أكثر في لغة الجافا يمكنهم من حل مسائل متقدمة.</w:t>
            </w:r>
          </w:p>
          <w:p w14:paraId="082C9DD5" w14:textId="77777777" w:rsidR="000C0F7A" w:rsidRDefault="000C0F7A" w:rsidP="000C0F7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معرفة الوراثة وتحديد طرق استخدامها وأصنافها.</w:t>
            </w:r>
          </w:p>
          <w:p w14:paraId="66579C01" w14:textId="77777777" w:rsidR="000C0F7A" w:rsidRDefault="000C0F7A" w:rsidP="000C0F7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القدرة على التعامل مع الأحداث والاستثناءات.</w:t>
            </w:r>
          </w:p>
          <w:p w14:paraId="7D7F77F3" w14:textId="77777777" w:rsidR="000C0F7A" w:rsidRDefault="000C0F7A" w:rsidP="000C0F7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الوصول لمستوى متقدم في إنشاء واجهات رسومية للمستخدمين.</w:t>
            </w:r>
          </w:p>
          <w:p w14:paraId="2B356178" w14:textId="22394ACE" w:rsidR="000C0F7A" w:rsidRPr="00454225" w:rsidRDefault="000C0F7A" w:rsidP="000C0F7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تمكن الطالب من إدخال وعرض بيانات من قواعد البيانات.</w:t>
            </w:r>
          </w:p>
        </w:tc>
      </w:tr>
      <w:tr w:rsidR="00B329E6" w14:paraId="34B3999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CFC436E" w14:textId="77777777" w:rsidR="00671D35" w:rsidRPr="00B329E6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14:paraId="79568FB1" w14:textId="77777777" w:rsidTr="00454225">
        <w:trPr>
          <w:trHeight w:val="402"/>
        </w:trPr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192740" w14:textId="77777777" w:rsidR="00B329E6" w:rsidRPr="005A079C" w:rsidRDefault="00B329E6" w:rsidP="00BD07A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03AED3" w14:textId="5A060A1A" w:rsidR="00B329E6" w:rsidRPr="000C0F7A" w:rsidRDefault="009B10AE" w:rsidP="000C0F7A">
            <w:pPr>
              <w:tabs>
                <w:tab w:val="left" w:pos="2786"/>
              </w:tabs>
              <w:rPr>
                <w:b/>
                <w:bCs/>
              </w:rPr>
            </w:pPr>
            <w:r>
              <w:t>Introduction to JAVA Ptogramming</w:t>
            </w:r>
            <w:r w:rsidR="000C0F7A">
              <w:t xml:space="preserve"> (2015), 10</w:t>
            </w:r>
            <w:r w:rsidR="000C0F7A">
              <w:rPr>
                <w:vertAlign w:val="superscript"/>
              </w:rPr>
              <w:t>th</w:t>
            </w:r>
            <w:r>
              <w:t xml:space="preserve"> Edition, Daniel Liang</w:t>
            </w:r>
            <w:r w:rsidR="000C0F7A">
              <w:t>.</w:t>
            </w:r>
          </w:p>
        </w:tc>
      </w:tr>
      <w:tr w:rsidR="00B329E6" w14:paraId="5B893098" w14:textId="77777777" w:rsidTr="00454225">
        <w:trPr>
          <w:trHeight w:val="420"/>
        </w:trPr>
        <w:tc>
          <w:tcPr>
            <w:tcW w:w="1714" w:type="pct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8D37E9A" w14:textId="77777777" w:rsidR="00B329E6" w:rsidRPr="005A079C" w:rsidRDefault="00B329E6" w:rsidP="0024378D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مراجع </w:t>
            </w:r>
            <w:r w:rsidR="00334A59">
              <w:rPr>
                <w:rFonts w:hint="cs"/>
                <w:b/>
                <w:bCs/>
                <w:rtl/>
              </w:rPr>
              <w:t>إضافية</w:t>
            </w:r>
            <w:r>
              <w:rPr>
                <w:rFonts w:hint="cs"/>
                <w:b/>
                <w:bCs/>
                <w:rtl/>
              </w:rPr>
              <w:t xml:space="preserve"> يمكن</w:t>
            </w: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32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C92D1" w14:textId="5C49FD7D" w:rsidR="00B329E6" w:rsidRPr="0024378D" w:rsidRDefault="00B329E6" w:rsidP="0024378D">
            <w:pPr>
              <w:tabs>
                <w:tab w:val="left" w:pos="2786"/>
              </w:tabs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B329E6" w14:paraId="3982ED4F" w14:textId="77777777" w:rsidTr="00454225"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391A1ACD" w14:textId="77777777" w:rsidR="00671D35" w:rsidRPr="00FE18BB" w:rsidRDefault="00B329E6" w:rsidP="003A09A6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14:paraId="2765A50C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6CA6F" w14:textId="77777777" w:rsidR="00B329E6" w:rsidRPr="005A079C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C4A93" w14:textId="1BF2C321" w:rsidR="00B329E6" w:rsidRPr="004F64BB" w:rsidRDefault="000C0F7A" w:rsidP="00454225">
            <w:pPr>
              <w:tabs>
                <w:tab w:val="left" w:pos="2786"/>
              </w:tabs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حضور ومشاركة (10 درجات)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اختبارات قصيرة (10 درجات)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تطبيقات وواجبات (10 درجات)</w:t>
            </w:r>
          </w:p>
        </w:tc>
      </w:tr>
      <w:tr w:rsidR="00B329E6" w14:paraId="3EAA3A19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798751" w14:textId="77777777" w:rsidR="00B329E6" w:rsidRDefault="00B329E6" w:rsidP="00B329E6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48EC9E" w14:textId="2F3B6444" w:rsidR="00B329E6" w:rsidRPr="00B329E6" w:rsidRDefault="000C0F7A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اختبار نصفي</w:t>
            </w:r>
          </w:p>
        </w:tc>
      </w:tr>
      <w:tr w:rsidR="00B329E6" w14:paraId="68280955" w14:textId="77777777" w:rsidTr="00454225">
        <w:tc>
          <w:tcPr>
            <w:tcW w:w="12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383A81D" w14:textId="77777777" w:rsidR="00B329E6" w:rsidRDefault="00B329E6" w:rsidP="00095DB3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3751" w:type="pct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D52639" w14:textId="5B9AE887" w:rsidR="00B329E6" w:rsidRPr="00B329E6" w:rsidRDefault="000C0F7A" w:rsidP="00B329E6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اختبار نهائي</w:t>
            </w:r>
          </w:p>
        </w:tc>
      </w:tr>
    </w:tbl>
    <w:p w14:paraId="62FAFDA9" w14:textId="77777777"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bidiVisual/>
        <w:tblW w:w="57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8453"/>
      </w:tblGrid>
      <w:tr w:rsidR="00392D6C" w:rsidRPr="00DB0BF8" w14:paraId="57C804DB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271E1D56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14:paraId="495833CC" w14:textId="77777777" w:rsidR="00392D6C" w:rsidRPr="00671D35" w:rsidRDefault="00392D6C" w:rsidP="002C348F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392D6C" w:rsidRPr="00DB0BF8" w14:paraId="0D5A7D47" w14:textId="77777777" w:rsidTr="00392D6C">
        <w:trPr>
          <w:jc w:val="center"/>
        </w:trPr>
        <w:tc>
          <w:tcPr>
            <w:tcW w:w="597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F6F270B" w14:textId="77777777" w:rsidR="00392D6C" w:rsidRPr="00671D35" w:rsidRDefault="00392D6C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الأول</w:t>
            </w:r>
          </w:p>
        </w:tc>
        <w:tc>
          <w:tcPr>
            <w:tcW w:w="440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96AB2CE" w14:textId="4EECFC5B" w:rsidR="00392D6C" w:rsidRPr="00C5098D" w:rsidRDefault="000C0F7A" w:rsidP="00C5098D">
            <w:pPr>
              <w:bidi/>
              <w:rPr>
                <w:sz w:val="21"/>
                <w:szCs w:val="21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عن المادة ومحتوياتها ومعلومات بسيطة عن البرمجة</w:t>
            </w:r>
          </w:p>
        </w:tc>
      </w:tr>
      <w:tr w:rsidR="00392D6C" w:rsidRPr="00DB0BF8" w14:paraId="0095C16A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384CAC2" w14:textId="77777777" w:rsidR="00392D6C" w:rsidRPr="00671D35" w:rsidRDefault="00392D6C" w:rsidP="002C348F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5FF5CBF" w14:textId="352FF473" w:rsidR="00392D6C" w:rsidRPr="00934D03" w:rsidRDefault="000C0F7A" w:rsidP="000C0F7A">
            <w:pPr>
              <w:bidi/>
              <w:jc w:val="both"/>
              <w:rPr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أدوات التحكم البنائي والتكرار</w:t>
            </w:r>
          </w:p>
        </w:tc>
      </w:tr>
      <w:tr w:rsidR="000C0F7A" w:rsidRPr="00DB0BF8" w14:paraId="3F95E2C8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29B190" w14:textId="77777777" w:rsidR="000C0F7A" w:rsidRPr="00671D35" w:rsidRDefault="000C0F7A" w:rsidP="000C0F7A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7280504F" w14:textId="6A53B3A0" w:rsidR="000C0F7A" w:rsidRPr="00454225" w:rsidRDefault="000C0F7A" w:rsidP="000C0F7A">
            <w:pPr>
              <w:bidi/>
              <w:rPr>
                <w:rFonts w:eastAsiaTheme="minorHAnsi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إلى البرمجة الشيئية</w:t>
            </w:r>
          </w:p>
        </w:tc>
      </w:tr>
      <w:tr w:rsidR="00392D6C" w:rsidRPr="00DB0BF8" w14:paraId="65743CBB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29E4B3" w14:textId="77777777" w:rsidR="00392D6C" w:rsidRPr="00671D35" w:rsidRDefault="00392D6C" w:rsidP="00A03C9D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F7EFB1D" w14:textId="506FD2E8" w:rsidR="00392D6C" w:rsidRPr="00B8483D" w:rsidRDefault="0096270E" w:rsidP="0096270E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مقدمة إلى الوراثة في لغة الجافا</w:t>
            </w:r>
          </w:p>
        </w:tc>
      </w:tr>
      <w:tr w:rsidR="0096270E" w:rsidRPr="00DB0BF8" w14:paraId="0586CDA2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74AD0CA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7A4A0AA1" w14:textId="0C43D12F" w:rsidR="0096270E" w:rsidRPr="00454225" w:rsidRDefault="0096270E" w:rsidP="0096270E">
            <w:pPr>
              <w:bidi/>
              <w:rPr>
                <w:b/>
                <w:bCs/>
                <w:sz w:val="21"/>
                <w:szCs w:val="21"/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>مقدمة إلى الوراثة في لغة الجافا</w:t>
            </w:r>
          </w:p>
        </w:tc>
      </w:tr>
      <w:tr w:rsidR="0096270E" w:rsidRPr="00DB0BF8" w14:paraId="6D559C47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F8B7F2B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  <w:rtl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D98788D" w14:textId="2ED72DFC" w:rsidR="0096270E" w:rsidRPr="009123D8" w:rsidRDefault="0096270E" w:rsidP="0096270E">
            <w:pPr>
              <w:bidi/>
              <w:rPr>
                <w:rFonts w:eastAsiaTheme="minorHAnsi"/>
                <w:sz w:val="20"/>
                <w:szCs w:val="20"/>
                <w:rtl/>
              </w:rPr>
            </w:pPr>
            <w:r>
              <w:rPr>
                <w:rFonts w:eastAsiaTheme="minorHAnsi" w:hint="cs"/>
                <w:sz w:val="20"/>
                <w:szCs w:val="20"/>
                <w:rtl/>
              </w:rPr>
              <w:t>تعدد الأشكال</w:t>
            </w:r>
          </w:p>
        </w:tc>
      </w:tr>
      <w:tr w:rsidR="0096270E" w:rsidRPr="00DB0BF8" w14:paraId="5F9B03B9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592E95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lastRenderedPageBreak/>
              <w:t>السابع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605CB510" w14:textId="54E2647C" w:rsidR="0096270E" w:rsidRPr="005A079C" w:rsidRDefault="0096270E" w:rsidP="0096270E">
            <w:pPr>
              <w:bidi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امتحان نصفي</w:t>
            </w:r>
          </w:p>
        </w:tc>
      </w:tr>
      <w:tr w:rsidR="0096270E" w:rsidRPr="00DB0BF8" w14:paraId="2B45862B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EAB309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948F2D" w14:textId="70CDECA2" w:rsidR="0096270E" w:rsidRPr="00AA79D8" w:rsidRDefault="0096270E" w:rsidP="0096270E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امتحان نصفي</w:t>
            </w:r>
          </w:p>
        </w:tc>
      </w:tr>
      <w:tr w:rsidR="0096270E" w:rsidRPr="00DB0BF8" w14:paraId="56D18DB6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538EAC7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3102E32A" w14:textId="2D888DCD" w:rsidR="0096270E" w:rsidRPr="00454225" w:rsidRDefault="00C720B4" w:rsidP="0096270E">
            <w:pPr>
              <w:bidi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cs"/>
                <w:sz w:val="18"/>
                <w:szCs w:val="18"/>
                <w:rtl/>
              </w:rPr>
              <w:t>معالجة الإستثناءات</w:t>
            </w:r>
          </w:p>
        </w:tc>
      </w:tr>
      <w:tr w:rsidR="0096270E" w:rsidRPr="00DB0BF8" w14:paraId="46414743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0365596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2597A929" w14:textId="4BCDDF1B" w:rsidR="0096270E" w:rsidRPr="003925FC" w:rsidRDefault="00C720B4" w:rsidP="00C720B4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معالجة الإستثناءات</w:t>
            </w:r>
          </w:p>
        </w:tc>
      </w:tr>
      <w:tr w:rsidR="0096270E" w:rsidRPr="00DB0BF8" w14:paraId="7B20099A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57A61D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6997AEF6" w14:textId="175D561D" w:rsidR="0096270E" w:rsidRPr="00C720B4" w:rsidRDefault="00C720B4" w:rsidP="00C720B4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>معالجة الحدث</w:t>
            </w:r>
          </w:p>
        </w:tc>
      </w:tr>
      <w:tr w:rsidR="0096270E" w:rsidRPr="00DB0BF8" w14:paraId="755A8CB4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71D4AEA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0FCAE25C" w14:textId="52D76726" w:rsidR="0096270E" w:rsidRPr="006A6AB7" w:rsidRDefault="00C720B4" w:rsidP="00C720B4">
            <w:pPr>
              <w:bidi/>
              <w:rPr>
                <w:sz w:val="21"/>
                <w:szCs w:val="21"/>
                <w:rtl/>
              </w:rPr>
            </w:pPr>
            <w:r>
              <w:rPr>
                <w:rFonts w:hint="cs"/>
                <w:sz w:val="21"/>
                <w:szCs w:val="21"/>
                <w:rtl/>
              </w:rPr>
              <w:t>معالجة الحدث</w:t>
            </w:r>
          </w:p>
        </w:tc>
      </w:tr>
      <w:tr w:rsidR="0096270E" w:rsidRPr="00DB0BF8" w14:paraId="18DA7412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4D8D1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4DE30242" w14:textId="7F0F8AB3" w:rsidR="0096270E" w:rsidRPr="00454225" w:rsidRDefault="00C720B4" w:rsidP="0096270E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 xml:space="preserve">واجهات المستخدم الرسومية </w:t>
            </w:r>
          </w:p>
        </w:tc>
      </w:tr>
      <w:tr w:rsidR="0096270E" w:rsidRPr="00DB0BF8" w14:paraId="6868308B" w14:textId="77777777" w:rsidTr="00392D6C">
        <w:trPr>
          <w:jc w:val="center"/>
        </w:trPr>
        <w:tc>
          <w:tcPr>
            <w:tcW w:w="597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A3A511" w14:textId="77777777" w:rsidR="0096270E" w:rsidRPr="00671D35" w:rsidRDefault="0096270E" w:rsidP="0096270E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403" w:type="pct"/>
            <w:tcBorders>
              <w:left w:val="double" w:sz="4" w:space="0" w:color="auto"/>
              <w:right w:val="double" w:sz="4" w:space="0" w:color="auto"/>
            </w:tcBorders>
          </w:tcPr>
          <w:p w14:paraId="14003E71" w14:textId="2FF4F56F" w:rsidR="0096270E" w:rsidRPr="00A03C9D" w:rsidRDefault="00C720B4" w:rsidP="0096270E">
            <w:pPr>
              <w:bidi/>
              <w:rPr>
                <w:sz w:val="21"/>
                <w:szCs w:val="21"/>
              </w:rPr>
            </w:pPr>
            <w:r>
              <w:rPr>
                <w:rFonts w:hint="cs"/>
                <w:sz w:val="21"/>
                <w:szCs w:val="21"/>
                <w:rtl/>
              </w:rPr>
              <w:t xml:space="preserve">الربط مع قواعد البيانات </w:t>
            </w:r>
            <w:bookmarkStart w:id="0" w:name="_GoBack"/>
            <w:bookmarkEnd w:id="0"/>
          </w:p>
        </w:tc>
      </w:tr>
    </w:tbl>
    <w:p w14:paraId="001B26E2" w14:textId="77777777"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tbl>
      <w:tblPr>
        <w:tblStyle w:val="TableGrid"/>
        <w:tblW w:w="10065" w:type="dxa"/>
        <w:tblInd w:w="-743" w:type="dxa"/>
        <w:tblLook w:val="04A0" w:firstRow="1" w:lastRow="0" w:firstColumn="1" w:lastColumn="0" w:noHBand="0" w:noVBand="1"/>
      </w:tblPr>
      <w:tblGrid>
        <w:gridCol w:w="10065"/>
      </w:tblGrid>
      <w:tr w:rsidR="00671D35" w14:paraId="4A46972F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14:paraId="0745C8C9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14:paraId="1B347C25" w14:textId="77777777" w:rsidR="00671D35" w:rsidRDefault="0012681B" w:rsidP="00671D3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</w:t>
            </w:r>
            <w:r w:rsidR="00671D35">
              <w:rPr>
                <w:rFonts w:hint="cs"/>
                <w:rtl/>
              </w:rPr>
              <w:t xml:space="preserve">ملاحظات </w:t>
            </w:r>
            <w:r w:rsidR="00AB18FD">
              <w:rPr>
                <w:rFonts w:hint="cs"/>
                <w:rtl/>
              </w:rPr>
              <w:t>إضافية</w:t>
            </w:r>
            <w:r w:rsidR="00671D35">
              <w:rPr>
                <w:rFonts w:hint="cs"/>
                <w:rtl/>
              </w:rPr>
              <w:t xml:space="preserve"> للطلبة</w:t>
            </w:r>
          </w:p>
          <w:p w14:paraId="478B68F7" w14:textId="77777777" w:rsidR="00671D35" w:rsidRDefault="00671D35" w:rsidP="00671D3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671D35" w14:paraId="7CA7EB7F" w14:textId="77777777" w:rsidTr="00671D35">
        <w:tc>
          <w:tcPr>
            <w:tcW w:w="100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22BC8B" w14:textId="6F35E888" w:rsidR="00671D35" w:rsidRDefault="00671D35" w:rsidP="001D34EC">
            <w:pPr>
              <w:tabs>
                <w:tab w:val="right" w:pos="7797"/>
              </w:tabs>
              <w:bidi/>
              <w:ind w:right="-625"/>
              <w:jc w:val="both"/>
            </w:pPr>
          </w:p>
        </w:tc>
      </w:tr>
    </w:tbl>
    <w:p w14:paraId="51026085" w14:textId="77777777"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367A6" w14:textId="77777777" w:rsidR="00FB3467" w:rsidRDefault="00FB3467" w:rsidP="00A944D5">
      <w:r>
        <w:separator/>
      </w:r>
    </w:p>
  </w:endnote>
  <w:endnote w:type="continuationSeparator" w:id="0">
    <w:p w14:paraId="56E06BA8" w14:textId="77777777" w:rsidR="00FB3467" w:rsidRDefault="00FB3467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DC5200E" w14:textId="430541D9"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720B4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720B4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6B8716" w14:textId="77777777"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8FBDD" w14:textId="77777777" w:rsidR="00FB3467" w:rsidRDefault="00FB3467" w:rsidP="00A944D5">
      <w:r>
        <w:separator/>
      </w:r>
    </w:p>
  </w:footnote>
  <w:footnote w:type="continuationSeparator" w:id="0">
    <w:p w14:paraId="092A15F4" w14:textId="77777777" w:rsidR="00FB3467" w:rsidRDefault="00FB3467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1C2E5" w14:textId="77777777" w:rsidR="00A944D5" w:rsidRPr="00616406" w:rsidRDefault="00A944D5" w:rsidP="00616406">
    <w:pPr>
      <w:pStyle w:val="Header"/>
      <w:jc w:val="right"/>
      <w:rPr>
        <w:b/>
        <w:bCs/>
        <w:rtl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54DC232" wp14:editId="631FB0E2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ك</w:t>
    </w:r>
    <w:r w:rsidR="00616406"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F07"/>
    <w:multiLevelType w:val="hybridMultilevel"/>
    <w:tmpl w:val="C96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042"/>
    <w:multiLevelType w:val="hybridMultilevel"/>
    <w:tmpl w:val="DF16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E9436A"/>
    <w:multiLevelType w:val="hybridMultilevel"/>
    <w:tmpl w:val="0570F08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D7246"/>
    <w:multiLevelType w:val="hybridMultilevel"/>
    <w:tmpl w:val="95987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944538"/>
    <w:multiLevelType w:val="hybridMultilevel"/>
    <w:tmpl w:val="69E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532A8"/>
    <w:multiLevelType w:val="hybridMultilevel"/>
    <w:tmpl w:val="27BC9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74FD1"/>
    <w:multiLevelType w:val="hybridMultilevel"/>
    <w:tmpl w:val="7E6ED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 w15:restartNumberingAfterBreak="0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8"/>
  </w:num>
  <w:num w:numId="5">
    <w:abstractNumId w:val="15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15AF4"/>
    <w:rsid w:val="00021CE4"/>
    <w:rsid w:val="00022D54"/>
    <w:rsid w:val="0003219B"/>
    <w:rsid w:val="000A2ED6"/>
    <w:rsid w:val="000C0F7A"/>
    <w:rsid w:val="000C6936"/>
    <w:rsid w:val="000E6D93"/>
    <w:rsid w:val="00107EEA"/>
    <w:rsid w:val="0012681B"/>
    <w:rsid w:val="00156969"/>
    <w:rsid w:val="00174F64"/>
    <w:rsid w:val="001D34EC"/>
    <w:rsid w:val="001E2656"/>
    <w:rsid w:val="0023490D"/>
    <w:rsid w:val="0024378D"/>
    <w:rsid w:val="002C1F33"/>
    <w:rsid w:val="002C6F60"/>
    <w:rsid w:val="002F69CA"/>
    <w:rsid w:val="00300FB3"/>
    <w:rsid w:val="003160D9"/>
    <w:rsid w:val="00334A59"/>
    <w:rsid w:val="003925FC"/>
    <w:rsid w:val="00392D6C"/>
    <w:rsid w:val="003A09A6"/>
    <w:rsid w:val="003A41C6"/>
    <w:rsid w:val="003E3301"/>
    <w:rsid w:val="00414A61"/>
    <w:rsid w:val="00450575"/>
    <w:rsid w:val="00454225"/>
    <w:rsid w:val="004918DA"/>
    <w:rsid w:val="004E306C"/>
    <w:rsid w:val="004F35CE"/>
    <w:rsid w:val="004F64BB"/>
    <w:rsid w:val="005071C5"/>
    <w:rsid w:val="00581089"/>
    <w:rsid w:val="005A079C"/>
    <w:rsid w:val="005B0956"/>
    <w:rsid w:val="005D07FC"/>
    <w:rsid w:val="0060506E"/>
    <w:rsid w:val="00606C39"/>
    <w:rsid w:val="00610305"/>
    <w:rsid w:val="00616406"/>
    <w:rsid w:val="00632C99"/>
    <w:rsid w:val="006541C7"/>
    <w:rsid w:val="006574C8"/>
    <w:rsid w:val="00671D35"/>
    <w:rsid w:val="00680ED1"/>
    <w:rsid w:val="00693C5C"/>
    <w:rsid w:val="00696C97"/>
    <w:rsid w:val="006A6AB7"/>
    <w:rsid w:val="006A7AF2"/>
    <w:rsid w:val="007165F5"/>
    <w:rsid w:val="00751CA5"/>
    <w:rsid w:val="00774554"/>
    <w:rsid w:val="007757BC"/>
    <w:rsid w:val="00792108"/>
    <w:rsid w:val="007B258F"/>
    <w:rsid w:val="008379B7"/>
    <w:rsid w:val="00871277"/>
    <w:rsid w:val="00874468"/>
    <w:rsid w:val="008773BE"/>
    <w:rsid w:val="008800E2"/>
    <w:rsid w:val="008A3FA3"/>
    <w:rsid w:val="008B5CA6"/>
    <w:rsid w:val="009123D8"/>
    <w:rsid w:val="009344E5"/>
    <w:rsid w:val="00934D03"/>
    <w:rsid w:val="0096270E"/>
    <w:rsid w:val="0097392C"/>
    <w:rsid w:val="00992766"/>
    <w:rsid w:val="009B10AE"/>
    <w:rsid w:val="009B2929"/>
    <w:rsid w:val="00A03C9D"/>
    <w:rsid w:val="00A73642"/>
    <w:rsid w:val="00A84339"/>
    <w:rsid w:val="00A944D5"/>
    <w:rsid w:val="00AA79D8"/>
    <w:rsid w:val="00AA7D4C"/>
    <w:rsid w:val="00AB18FD"/>
    <w:rsid w:val="00B329E6"/>
    <w:rsid w:val="00B45A2B"/>
    <w:rsid w:val="00B5501D"/>
    <w:rsid w:val="00B8483D"/>
    <w:rsid w:val="00BC1E4E"/>
    <w:rsid w:val="00C062DC"/>
    <w:rsid w:val="00C41014"/>
    <w:rsid w:val="00C5098D"/>
    <w:rsid w:val="00C720B4"/>
    <w:rsid w:val="00C83C80"/>
    <w:rsid w:val="00CD1E7C"/>
    <w:rsid w:val="00CD25E3"/>
    <w:rsid w:val="00CF1928"/>
    <w:rsid w:val="00D14828"/>
    <w:rsid w:val="00D1529F"/>
    <w:rsid w:val="00D34FAE"/>
    <w:rsid w:val="00D35D9D"/>
    <w:rsid w:val="00D74A93"/>
    <w:rsid w:val="00DC5835"/>
    <w:rsid w:val="00E06B31"/>
    <w:rsid w:val="00EC60C0"/>
    <w:rsid w:val="00F96D00"/>
    <w:rsid w:val="00FB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8FC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C6"/>
    <w:pPr>
      <w:keepNext/>
      <w:tabs>
        <w:tab w:val="left" w:pos="2786"/>
      </w:tabs>
      <w:bidi/>
      <w:jc w:val="both"/>
      <w:outlineLvl w:val="0"/>
    </w:pPr>
    <w:rPr>
      <w:rFonts w:eastAsiaTheme="minorHAns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41C6"/>
    <w:rPr>
      <w:rFonts w:ascii="Times New Roman" w:hAnsi="Times New Roman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4890E-DEA4-4FF3-BED7-DD43AF67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Amany Bahloul</cp:lastModifiedBy>
  <cp:revision>2</cp:revision>
  <dcterms:created xsi:type="dcterms:W3CDTF">2020-02-26T09:08:00Z</dcterms:created>
  <dcterms:modified xsi:type="dcterms:W3CDTF">2020-02-26T09:08:00Z</dcterms:modified>
</cp:coreProperties>
</file>