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E71" w:rsidRDefault="00614E71" w:rsidP="00614E71">
      <w:pPr>
        <w:rPr>
          <w:rFonts w:hint="cs"/>
          <w:rtl/>
        </w:rPr>
      </w:pPr>
    </w:p>
    <w:p w:rsidR="00614E71" w:rsidRDefault="00614E71" w:rsidP="00614E71"/>
    <w:p w:rsidR="00614E71" w:rsidRPr="00614E71" w:rsidRDefault="00614E71" w:rsidP="00614E71">
      <w:pPr>
        <w:rPr>
          <w:rtl/>
        </w:rPr>
      </w:pPr>
      <w:r w:rsidRPr="00614E71">
        <w:rPr>
          <w:rFonts w:cs="Times New Roman"/>
          <w:rtl/>
        </w:rPr>
        <w:t xml:space="preserve">الصحة النفسية </w:t>
      </w:r>
      <w:proofErr w:type="gramStart"/>
      <w:r w:rsidRPr="00614E71">
        <w:rPr>
          <w:rFonts w:cs="Times New Roman"/>
          <w:rtl/>
        </w:rPr>
        <w:t>المجتمعية</w:t>
      </w:r>
      <w:r w:rsidRPr="00614E71">
        <w:t>(</w:t>
      </w:r>
      <w:proofErr w:type="gramEnd"/>
      <w:r w:rsidRPr="00614E71">
        <w:t xml:space="preserve">BCLP2224) </w:t>
      </w:r>
    </w:p>
    <w:p w:rsidR="00614E71" w:rsidRPr="00614E71" w:rsidRDefault="00614E71" w:rsidP="00614E71">
      <w:pPr>
        <w:rPr>
          <w:rtl/>
        </w:rPr>
      </w:pPr>
      <w:r w:rsidRPr="00614E71">
        <w:rPr>
          <w:rFonts w:cs="Times New Roman"/>
          <w:rtl/>
        </w:rPr>
        <w:t>الوصف العام للمساق</w:t>
      </w:r>
      <w:r w:rsidRPr="00614E71">
        <w:t>:</w:t>
      </w:r>
    </w:p>
    <w:p w:rsidR="00614E71" w:rsidRPr="00614E71" w:rsidRDefault="00614E71" w:rsidP="00614E71">
      <w:pPr>
        <w:rPr>
          <w:rtl/>
        </w:rPr>
      </w:pPr>
      <w:r w:rsidRPr="00614E71">
        <w:rPr>
          <w:rFonts w:cs="Times New Roman"/>
          <w:rtl/>
        </w:rPr>
        <w:t>يركز هذا المساق على نظرة المجتمعات للمرض النفسي أو الأمراض النفسية قديما وحديثا بنظرة متنوعة مختلفة كل عن الأخر، والاختلافات ناتجة عن اختلافات الثقافات والاعراف والتقاليد والديانات ومستوى التعليم في كل مجتمع</w:t>
      </w:r>
      <w:r w:rsidRPr="00614E71">
        <w:t xml:space="preserve">. </w:t>
      </w:r>
    </w:p>
    <w:p w:rsidR="00614E71" w:rsidRPr="00614E71" w:rsidRDefault="00614E71" w:rsidP="00614E71">
      <w:pPr>
        <w:rPr>
          <w:rtl/>
        </w:rPr>
      </w:pPr>
    </w:p>
    <w:p w:rsidR="00614E71" w:rsidRPr="00614E71" w:rsidRDefault="00614E71" w:rsidP="00614E71">
      <w:pPr>
        <w:rPr>
          <w:rtl/>
        </w:rPr>
      </w:pPr>
      <w:r w:rsidRPr="00614E71">
        <w:rPr>
          <w:rFonts w:cs="Times New Roman"/>
          <w:rtl/>
        </w:rPr>
        <w:t xml:space="preserve">أهداف </w:t>
      </w:r>
      <w:proofErr w:type="gramStart"/>
      <w:r w:rsidRPr="00614E71">
        <w:rPr>
          <w:rFonts w:cs="Times New Roman"/>
          <w:rtl/>
        </w:rPr>
        <w:t>المساق:  يهدف</w:t>
      </w:r>
      <w:proofErr w:type="gramEnd"/>
      <w:r w:rsidRPr="00614E71">
        <w:rPr>
          <w:rFonts w:cs="Times New Roman"/>
          <w:rtl/>
        </w:rPr>
        <w:t xml:space="preserve"> هذا المساق إلى دراسة طريقة تنظيم التقاليد الثقافية والممارسات الاجتماعية وتحديدها وتحويلها للنفس البشرية وخاصة المرض النفسي</w:t>
      </w:r>
      <w:r w:rsidRPr="00614E71">
        <w:t xml:space="preserve"> </w:t>
      </w:r>
    </w:p>
    <w:p w:rsidR="00614E71" w:rsidRPr="00614E71" w:rsidRDefault="00614E71" w:rsidP="00614E71">
      <w:pPr>
        <w:rPr>
          <w:rtl/>
        </w:rPr>
      </w:pPr>
    </w:p>
    <w:p w:rsidR="00614E71" w:rsidRPr="00614E71" w:rsidRDefault="00614E71" w:rsidP="00614E71">
      <w:pPr>
        <w:rPr>
          <w:rtl/>
        </w:rPr>
      </w:pPr>
      <w:r w:rsidRPr="00614E71">
        <w:rPr>
          <w:rFonts w:cs="Times New Roman"/>
          <w:rtl/>
        </w:rPr>
        <w:t>مخرجات المساق: في نهاية المساق سيكون الطالب قادرا على</w:t>
      </w:r>
      <w:r w:rsidRPr="00614E71">
        <w:t>:</w:t>
      </w:r>
    </w:p>
    <w:p w:rsidR="00614E71" w:rsidRPr="00614E71" w:rsidRDefault="00614E71" w:rsidP="00614E71">
      <w:pPr>
        <w:rPr>
          <w:rtl/>
        </w:rPr>
      </w:pPr>
      <w:r w:rsidRPr="00614E71">
        <w:t xml:space="preserve">-  </w:t>
      </w:r>
      <w:r w:rsidRPr="00614E71">
        <w:rPr>
          <w:rFonts w:cs="Times New Roman"/>
          <w:rtl/>
        </w:rPr>
        <w:t>القاء الضوء على جميع الثقافات المتباينة التي تحدد النظريات النفسية الأساسية</w:t>
      </w:r>
      <w:r w:rsidRPr="00614E71">
        <w:t>.</w:t>
      </w:r>
    </w:p>
    <w:p w:rsidR="00614E71" w:rsidRPr="00614E71" w:rsidRDefault="00614E71" w:rsidP="00614E71">
      <w:pPr>
        <w:rPr>
          <w:rtl/>
        </w:rPr>
      </w:pPr>
      <w:r w:rsidRPr="00614E71">
        <w:t xml:space="preserve">- </w:t>
      </w:r>
      <w:r w:rsidRPr="00614E71">
        <w:rPr>
          <w:rFonts w:cs="Times New Roman"/>
          <w:rtl/>
        </w:rPr>
        <w:t>تبصير الافراد بالعوامل التي تؤثر على ثقافتهم وسلوكهم، خاصة بعد المعرفة بأن الثقافة والعقل لا ينفصلان</w:t>
      </w:r>
      <w:r w:rsidRPr="00614E71">
        <w:t>.</w:t>
      </w:r>
    </w:p>
    <w:p w:rsidR="00614E71" w:rsidRPr="00614E71" w:rsidRDefault="00614E71" w:rsidP="00614E71">
      <w:pPr>
        <w:rPr>
          <w:rtl/>
        </w:rPr>
      </w:pPr>
    </w:p>
    <w:p w:rsidR="00614E71" w:rsidRPr="00614E71" w:rsidRDefault="00614E71" w:rsidP="00614E71">
      <w:pPr>
        <w:rPr>
          <w:rtl/>
        </w:rPr>
      </w:pPr>
      <w:r w:rsidRPr="00614E71">
        <w:rPr>
          <w:rFonts w:cs="Times New Roman"/>
          <w:rtl/>
        </w:rPr>
        <w:t>أساليب التدريس</w:t>
      </w:r>
      <w:r w:rsidRPr="00614E71">
        <w:t>:</w:t>
      </w:r>
    </w:p>
    <w:p w:rsidR="00614E71" w:rsidRPr="00614E71" w:rsidRDefault="00614E71" w:rsidP="00614E71">
      <w:pPr>
        <w:rPr>
          <w:rtl/>
        </w:rPr>
      </w:pPr>
      <w:r w:rsidRPr="00614E71">
        <w:t>•</w:t>
      </w:r>
      <w:r w:rsidRPr="00614E71">
        <w:tab/>
      </w:r>
      <w:r w:rsidRPr="00614E71">
        <w:rPr>
          <w:rFonts w:cs="Times New Roman"/>
          <w:rtl/>
        </w:rPr>
        <w:t>المحاضرة</w:t>
      </w:r>
      <w:r w:rsidRPr="00614E71">
        <w:t xml:space="preserve"> </w:t>
      </w:r>
    </w:p>
    <w:p w:rsidR="00614E71" w:rsidRPr="00614E71" w:rsidRDefault="00614E71" w:rsidP="00614E71">
      <w:pPr>
        <w:rPr>
          <w:rtl/>
        </w:rPr>
      </w:pPr>
      <w:r w:rsidRPr="00614E71">
        <w:t>•</w:t>
      </w:r>
      <w:r w:rsidRPr="00614E71">
        <w:tab/>
      </w:r>
      <w:r w:rsidRPr="00614E71">
        <w:rPr>
          <w:rFonts w:cs="Times New Roman"/>
          <w:rtl/>
        </w:rPr>
        <w:t>مناقشة صفية</w:t>
      </w:r>
    </w:p>
    <w:p w:rsidR="00614E71" w:rsidRPr="00614E71" w:rsidRDefault="00614E71" w:rsidP="00614E71">
      <w:pPr>
        <w:rPr>
          <w:rtl/>
        </w:rPr>
      </w:pPr>
      <w:r w:rsidRPr="00614E71">
        <w:t>•</w:t>
      </w:r>
      <w:r w:rsidRPr="00614E71">
        <w:tab/>
      </w:r>
      <w:r w:rsidRPr="00614E71">
        <w:rPr>
          <w:rFonts w:cs="Times New Roman"/>
          <w:rtl/>
        </w:rPr>
        <w:t>عمل مجموعات صغيرة</w:t>
      </w:r>
      <w:r w:rsidRPr="00614E71">
        <w:t xml:space="preserve">  </w:t>
      </w:r>
    </w:p>
    <w:p w:rsidR="00614E71" w:rsidRPr="00614E71" w:rsidRDefault="00614E71" w:rsidP="00614E71">
      <w:pPr>
        <w:rPr>
          <w:rtl/>
        </w:rPr>
      </w:pPr>
      <w:r w:rsidRPr="00614E71">
        <w:t>•</w:t>
      </w:r>
      <w:r w:rsidRPr="00614E71">
        <w:tab/>
      </w:r>
      <w:r w:rsidRPr="00614E71">
        <w:rPr>
          <w:rFonts w:cs="Times New Roman"/>
          <w:rtl/>
        </w:rPr>
        <w:t>عصف ذهني</w:t>
      </w:r>
    </w:p>
    <w:p w:rsidR="00614E71" w:rsidRPr="00614E71" w:rsidRDefault="00614E71" w:rsidP="00614E71">
      <w:pPr>
        <w:rPr>
          <w:rtl/>
        </w:rPr>
      </w:pPr>
    </w:p>
    <w:p w:rsidR="00614E71" w:rsidRPr="00614E71" w:rsidRDefault="00614E71" w:rsidP="00614E71">
      <w:pPr>
        <w:rPr>
          <w:rtl/>
        </w:rPr>
      </w:pPr>
      <w:r w:rsidRPr="00614E71">
        <w:rPr>
          <w:rFonts w:cs="Times New Roman"/>
          <w:rtl/>
        </w:rPr>
        <w:t>التقييم</w:t>
      </w:r>
      <w:r w:rsidRPr="00614E71">
        <w:t>:</w:t>
      </w:r>
    </w:p>
    <w:p w:rsidR="00614E71" w:rsidRPr="00614E71" w:rsidRDefault="00614E71" w:rsidP="00614E71">
      <w:pPr>
        <w:rPr>
          <w:rtl/>
        </w:rPr>
      </w:pPr>
      <w:r w:rsidRPr="00614E71">
        <w:rPr>
          <w:rFonts w:cs="Times New Roman"/>
          <w:rtl/>
        </w:rPr>
        <w:t>أدوات التقييم</w:t>
      </w:r>
      <w:r w:rsidRPr="00614E71">
        <w:tab/>
      </w:r>
      <w:r w:rsidRPr="00614E71">
        <w:rPr>
          <w:rFonts w:cs="Times New Roman"/>
          <w:rtl/>
        </w:rPr>
        <w:t>العلامة</w:t>
      </w:r>
    </w:p>
    <w:p w:rsidR="00614E71" w:rsidRPr="00614E71" w:rsidRDefault="00614E71" w:rsidP="00614E71">
      <w:pPr>
        <w:rPr>
          <w:rtl/>
        </w:rPr>
      </w:pPr>
      <w:r w:rsidRPr="00614E71">
        <w:rPr>
          <w:rFonts w:cs="Times New Roman"/>
          <w:rtl/>
        </w:rPr>
        <w:t>تقارير، واجب منزلي، تعيينات</w:t>
      </w:r>
      <w:r w:rsidRPr="00614E71">
        <w:tab/>
        <w:t>20%</w:t>
      </w:r>
    </w:p>
    <w:p w:rsidR="00614E71" w:rsidRPr="00614E71" w:rsidRDefault="00614E71" w:rsidP="00614E71">
      <w:pPr>
        <w:rPr>
          <w:rtl/>
        </w:rPr>
      </w:pPr>
      <w:r w:rsidRPr="00614E71">
        <w:rPr>
          <w:rFonts w:cs="Times New Roman"/>
          <w:rtl/>
        </w:rPr>
        <w:t>المشاركة</w:t>
      </w:r>
      <w:r w:rsidRPr="00614E71">
        <w:tab/>
        <w:t>10%</w:t>
      </w:r>
    </w:p>
    <w:p w:rsidR="00614E71" w:rsidRPr="00614E71" w:rsidRDefault="00614E71" w:rsidP="00614E71">
      <w:pPr>
        <w:rPr>
          <w:rtl/>
        </w:rPr>
      </w:pPr>
      <w:r w:rsidRPr="00614E71">
        <w:rPr>
          <w:rFonts w:cs="Times New Roman"/>
          <w:rtl/>
        </w:rPr>
        <w:t>اختبار نصفي</w:t>
      </w:r>
      <w:r w:rsidRPr="00614E71">
        <w:tab/>
        <w:t>30%</w:t>
      </w:r>
    </w:p>
    <w:p w:rsidR="00614E71" w:rsidRPr="00614E71" w:rsidRDefault="00614E71" w:rsidP="00614E71">
      <w:pPr>
        <w:rPr>
          <w:rtl/>
        </w:rPr>
      </w:pPr>
      <w:r w:rsidRPr="00614E71">
        <w:rPr>
          <w:rFonts w:cs="Times New Roman"/>
          <w:rtl/>
        </w:rPr>
        <w:t>امتحان نهائي</w:t>
      </w:r>
      <w:r w:rsidRPr="00614E71">
        <w:tab/>
        <w:t>40%</w:t>
      </w:r>
    </w:p>
    <w:p w:rsidR="00614E71" w:rsidRPr="00614E71" w:rsidRDefault="00614E71" w:rsidP="00614E71">
      <w:pPr>
        <w:rPr>
          <w:rtl/>
        </w:rPr>
      </w:pPr>
      <w:r w:rsidRPr="00614E71">
        <w:rPr>
          <w:rFonts w:cs="Times New Roman"/>
          <w:rtl/>
        </w:rPr>
        <w:t>الإجمالي</w:t>
      </w:r>
      <w:r w:rsidRPr="00614E71">
        <w:tab/>
        <w:t>100%</w:t>
      </w:r>
    </w:p>
    <w:p w:rsidR="00614E71" w:rsidRPr="00614E71" w:rsidRDefault="00614E71" w:rsidP="00614E71">
      <w:pPr>
        <w:rPr>
          <w:rtl/>
        </w:rPr>
      </w:pPr>
    </w:p>
    <w:p w:rsidR="00614E71" w:rsidRPr="00614E71" w:rsidRDefault="00614E71" w:rsidP="00614E71">
      <w:pPr>
        <w:rPr>
          <w:rtl/>
        </w:rPr>
      </w:pPr>
      <w:r w:rsidRPr="00614E71">
        <w:rPr>
          <w:rFonts w:cs="Times New Roman"/>
          <w:rtl/>
        </w:rPr>
        <w:t>المراجع</w:t>
      </w:r>
      <w:r w:rsidRPr="00614E71">
        <w:t xml:space="preserve">: </w:t>
      </w:r>
    </w:p>
    <w:p w:rsidR="00614E71" w:rsidRPr="00614E71" w:rsidRDefault="00614E71" w:rsidP="00614E71">
      <w:proofErr w:type="spellStart"/>
      <w:r w:rsidRPr="00614E71">
        <w:t>Areej</w:t>
      </w:r>
      <w:proofErr w:type="spellEnd"/>
      <w:r w:rsidRPr="00614E71">
        <w:t xml:space="preserve"> Hassan. (2015). Adolescent Mental Health: Connections to the Community. New York: Apple Academic Press, CRC</w:t>
      </w:r>
    </w:p>
    <w:p w:rsidR="00614E71" w:rsidRPr="00614E71" w:rsidRDefault="00614E71" w:rsidP="00614E71">
      <w:r w:rsidRPr="00614E71">
        <w:t xml:space="preserve">Geoffrey Nelson, Bret </w:t>
      </w:r>
      <w:proofErr w:type="spellStart"/>
      <w:r w:rsidRPr="00614E71">
        <w:t>Kloos</w:t>
      </w:r>
      <w:proofErr w:type="spellEnd"/>
      <w:r w:rsidRPr="00614E71">
        <w:t>, Jose Ornelas. (2014). Community Psychology and Community Mental Health: Towards Transformative Change. New York: Oxford University Press.</w:t>
      </w:r>
    </w:p>
    <w:p w:rsidR="00614E71" w:rsidRPr="00614E71" w:rsidRDefault="00614E71" w:rsidP="00614E71">
      <w:r w:rsidRPr="00614E71">
        <w:t xml:space="preserve">Graham Thornicroft, Maya Semrau, </w:t>
      </w:r>
      <w:proofErr w:type="spellStart"/>
      <w:r w:rsidRPr="00614E71">
        <w:t>Atalay</w:t>
      </w:r>
      <w:proofErr w:type="spellEnd"/>
      <w:r w:rsidRPr="00614E71">
        <w:t xml:space="preserve"> </w:t>
      </w:r>
      <w:proofErr w:type="spellStart"/>
      <w:r w:rsidRPr="00614E71">
        <w:t>Alem</w:t>
      </w:r>
      <w:proofErr w:type="spellEnd"/>
      <w:r w:rsidRPr="00614E71">
        <w:t xml:space="preserve">, Robert E. Drake, </w:t>
      </w:r>
      <w:proofErr w:type="spellStart"/>
      <w:r w:rsidRPr="00614E71">
        <w:t>Hiroto</w:t>
      </w:r>
      <w:proofErr w:type="spellEnd"/>
      <w:r w:rsidRPr="00614E71">
        <w:t xml:space="preserve"> Ito, Jair Mari, Peter McGeorge, R. </w:t>
      </w:r>
      <w:proofErr w:type="spellStart"/>
      <w:r w:rsidRPr="00614E71">
        <w:t>Thara</w:t>
      </w:r>
      <w:proofErr w:type="spellEnd"/>
      <w:r w:rsidRPr="00614E71">
        <w:t>(auth.). (2011). Community Mental Health: Putting Policy into Practice Globally. New York: Wiley-Blackwell.</w:t>
      </w:r>
    </w:p>
    <w:p w:rsidR="00614E71" w:rsidRPr="00614E71" w:rsidRDefault="00614E71" w:rsidP="00614E71"/>
    <w:p w:rsidR="00614E71" w:rsidRPr="00614E71" w:rsidRDefault="00614E71" w:rsidP="00614E71">
      <w:pPr>
        <w:rPr>
          <w:rtl/>
        </w:rPr>
      </w:pPr>
    </w:p>
    <w:p w:rsidR="00614E71" w:rsidRPr="00614E71" w:rsidRDefault="00614E71" w:rsidP="00614E71">
      <w:pPr>
        <w:rPr>
          <w:rtl/>
        </w:rPr>
      </w:pPr>
      <w:r w:rsidRPr="00614E71">
        <w:rPr>
          <w:rFonts w:cs="Times New Roman"/>
          <w:rtl/>
        </w:rPr>
        <w:t>الصحة النفسية المجتمعية- تدريب</w:t>
      </w:r>
      <w:r w:rsidRPr="00614E71">
        <w:t xml:space="preserve"> (BCLP2125)</w:t>
      </w:r>
    </w:p>
    <w:p w:rsidR="00614E71" w:rsidRPr="00614E71" w:rsidRDefault="00614E71" w:rsidP="00614E71">
      <w:pPr>
        <w:rPr>
          <w:rtl/>
        </w:rPr>
      </w:pPr>
      <w:r w:rsidRPr="00614E71">
        <w:rPr>
          <w:rFonts w:cs="Times New Roman"/>
          <w:rtl/>
        </w:rPr>
        <w:t>الوصف العام للمساق</w:t>
      </w:r>
      <w:r w:rsidRPr="00614E71">
        <w:t>:</w:t>
      </w:r>
    </w:p>
    <w:p w:rsidR="00614E71" w:rsidRPr="00614E71" w:rsidRDefault="00614E71" w:rsidP="00614E71">
      <w:pPr>
        <w:rPr>
          <w:rtl/>
        </w:rPr>
      </w:pPr>
      <w:r w:rsidRPr="00614E71">
        <w:rPr>
          <w:rFonts w:cs="Times New Roman"/>
          <w:rtl/>
        </w:rPr>
        <w:t xml:space="preserve">يركز هذا </w:t>
      </w:r>
      <w:proofErr w:type="gramStart"/>
      <w:r w:rsidRPr="00614E71">
        <w:rPr>
          <w:rFonts w:cs="Times New Roman"/>
          <w:rtl/>
        </w:rPr>
        <w:t>المساق  على</w:t>
      </w:r>
      <w:proofErr w:type="gramEnd"/>
      <w:r w:rsidRPr="00614E71">
        <w:rPr>
          <w:rFonts w:cs="Times New Roman"/>
          <w:rtl/>
        </w:rPr>
        <w:t xml:space="preserve"> ممارسة   عملية لمفهوم المرض النفسي أو الأمراض النفسية قديما وحديثا بنظرة مختلفة كل عن الأخر، واجراء الحوارات والنقاشات ما بين الطلب و المؤسسات المجتمعية وإبراز دورها في تغيير فكرة الناس عن الأمراض النفسية سواء في المدارس أو المساجد أو حتى في المؤسسات  المجتمعية الغير حكومية، والتأكيد على دورها في ذلك</w:t>
      </w:r>
      <w:r w:rsidRPr="00614E71">
        <w:t xml:space="preserve">. </w:t>
      </w:r>
    </w:p>
    <w:p w:rsidR="00614E71" w:rsidRPr="00614E71" w:rsidRDefault="00614E71" w:rsidP="00614E71">
      <w:pPr>
        <w:rPr>
          <w:rtl/>
        </w:rPr>
      </w:pPr>
    </w:p>
    <w:p w:rsidR="00614E71" w:rsidRPr="00614E71" w:rsidRDefault="00614E71" w:rsidP="00614E71">
      <w:pPr>
        <w:rPr>
          <w:rtl/>
        </w:rPr>
      </w:pPr>
      <w:r w:rsidRPr="00614E71">
        <w:rPr>
          <w:rFonts w:cs="Times New Roman"/>
          <w:rtl/>
        </w:rPr>
        <w:t>أهداف المساق</w:t>
      </w:r>
      <w:r w:rsidRPr="00614E71">
        <w:t>:</w:t>
      </w:r>
    </w:p>
    <w:p w:rsidR="00614E71" w:rsidRPr="00614E71" w:rsidRDefault="00614E71" w:rsidP="00614E71">
      <w:pPr>
        <w:rPr>
          <w:rtl/>
        </w:rPr>
      </w:pPr>
      <w:r w:rsidRPr="00614E71">
        <w:rPr>
          <w:rFonts w:cs="Times New Roman"/>
          <w:rtl/>
        </w:rPr>
        <w:t xml:space="preserve">يكمن الهدف الرئيسي للصحة النفسية المجتمعية – تدريب الطلبة على معرفة دورهم في تصحيح فكرة المجتمع المدني ونظرته للمرض أو الأمراض </w:t>
      </w:r>
      <w:proofErr w:type="gramStart"/>
      <w:r w:rsidRPr="00614E71">
        <w:rPr>
          <w:rFonts w:cs="Times New Roman"/>
          <w:rtl/>
        </w:rPr>
        <w:t>النفسية</w:t>
      </w:r>
      <w:r w:rsidRPr="00614E71">
        <w:t xml:space="preserve"> .</w:t>
      </w:r>
      <w:proofErr w:type="gramEnd"/>
    </w:p>
    <w:p w:rsidR="00614E71" w:rsidRPr="00614E71" w:rsidRDefault="00614E71" w:rsidP="00614E71">
      <w:pPr>
        <w:rPr>
          <w:rtl/>
        </w:rPr>
      </w:pPr>
    </w:p>
    <w:p w:rsidR="00614E71" w:rsidRPr="00614E71" w:rsidRDefault="00614E71" w:rsidP="00614E71">
      <w:pPr>
        <w:rPr>
          <w:rtl/>
        </w:rPr>
      </w:pPr>
      <w:r w:rsidRPr="00614E71">
        <w:rPr>
          <w:rFonts w:cs="Times New Roman"/>
          <w:rtl/>
        </w:rPr>
        <w:t>مخرجات المساق: في نهاية المساق سيكون الطالب قادرا على</w:t>
      </w:r>
      <w:r w:rsidRPr="00614E71">
        <w:t>:</w:t>
      </w:r>
    </w:p>
    <w:p w:rsidR="00614E71" w:rsidRPr="00614E71" w:rsidRDefault="00614E71" w:rsidP="00614E71">
      <w:pPr>
        <w:rPr>
          <w:rtl/>
        </w:rPr>
      </w:pPr>
      <w:r w:rsidRPr="00614E71">
        <w:t>-</w:t>
      </w:r>
      <w:r w:rsidRPr="00614E71">
        <w:tab/>
      </w:r>
      <w:r w:rsidRPr="00614E71">
        <w:rPr>
          <w:rFonts w:cs="Times New Roman"/>
          <w:rtl/>
        </w:rPr>
        <w:t xml:space="preserve">استخدام </w:t>
      </w:r>
      <w:proofErr w:type="gramStart"/>
      <w:r w:rsidRPr="00614E71">
        <w:rPr>
          <w:rFonts w:cs="Times New Roman"/>
          <w:rtl/>
        </w:rPr>
        <w:t>أنسب  الوسائل</w:t>
      </w:r>
      <w:proofErr w:type="gramEnd"/>
      <w:r w:rsidRPr="00614E71">
        <w:rPr>
          <w:rFonts w:cs="Times New Roman"/>
          <w:rtl/>
        </w:rPr>
        <w:t xml:space="preserve"> والطرق التي يستخدمها الطالب لتصحيح  نظرة المجتمع للمرض النفسي</w:t>
      </w:r>
      <w:r w:rsidRPr="00614E71">
        <w:t xml:space="preserve"> .</w:t>
      </w:r>
    </w:p>
    <w:p w:rsidR="00614E71" w:rsidRPr="00614E71" w:rsidRDefault="00614E71" w:rsidP="00614E71">
      <w:pPr>
        <w:rPr>
          <w:rtl/>
        </w:rPr>
      </w:pPr>
      <w:r w:rsidRPr="00614E71">
        <w:t>-</w:t>
      </w:r>
      <w:r w:rsidRPr="00614E71">
        <w:tab/>
      </w:r>
      <w:r w:rsidRPr="00614E71">
        <w:rPr>
          <w:rFonts w:cs="Times New Roman"/>
          <w:rtl/>
        </w:rPr>
        <w:t>اجراء أنسب الممارسات النفسية الصحية مع المريض النفسي بطرق مختلفة</w:t>
      </w:r>
      <w:r w:rsidRPr="00614E71">
        <w:t>.</w:t>
      </w:r>
    </w:p>
    <w:p w:rsidR="00614E71" w:rsidRPr="00614E71" w:rsidRDefault="00614E71" w:rsidP="00614E71">
      <w:pPr>
        <w:rPr>
          <w:rtl/>
        </w:rPr>
      </w:pPr>
      <w:r w:rsidRPr="00614E71">
        <w:t>-</w:t>
      </w:r>
      <w:r w:rsidRPr="00614E71">
        <w:tab/>
      </w:r>
      <w:r w:rsidRPr="00614E71">
        <w:rPr>
          <w:rFonts w:cs="Times New Roman"/>
          <w:rtl/>
        </w:rPr>
        <w:t>توجيه أنظار الأفراد على اختلاف مستويات تفكيرهم الثقافي للعلاقة الوطيدة بين الصحة النفسية والصحة المجتمعية</w:t>
      </w:r>
      <w:r w:rsidRPr="00614E71">
        <w:t>.</w:t>
      </w:r>
    </w:p>
    <w:p w:rsidR="00614E71" w:rsidRPr="00614E71" w:rsidRDefault="00614E71" w:rsidP="00614E71">
      <w:pPr>
        <w:rPr>
          <w:rtl/>
        </w:rPr>
      </w:pPr>
      <w:r w:rsidRPr="00614E71">
        <w:t>-</w:t>
      </w:r>
      <w:r w:rsidRPr="00614E71">
        <w:tab/>
      </w:r>
      <w:r w:rsidRPr="00614E71">
        <w:rPr>
          <w:rFonts w:cs="Times New Roman"/>
          <w:rtl/>
        </w:rPr>
        <w:t>الاسهام في مساعدة الأفراد على فهم النظريات النفسية المتأصلة في قابليتها للتطبيق في مجالي الصحة النفسة والصحة المجتمعية</w:t>
      </w:r>
      <w:r w:rsidRPr="00614E71">
        <w:t>.</w:t>
      </w:r>
    </w:p>
    <w:p w:rsidR="00614E71" w:rsidRPr="00614E71" w:rsidRDefault="00614E71" w:rsidP="00614E71">
      <w:pPr>
        <w:rPr>
          <w:rtl/>
        </w:rPr>
      </w:pPr>
      <w:r w:rsidRPr="00614E71">
        <w:rPr>
          <w:rFonts w:cs="Times New Roman"/>
          <w:rtl/>
        </w:rPr>
        <w:t>أساليب التدريس</w:t>
      </w:r>
      <w:r w:rsidRPr="00614E71">
        <w:t>:</w:t>
      </w:r>
    </w:p>
    <w:p w:rsidR="00614E71" w:rsidRPr="00614E71" w:rsidRDefault="00614E71" w:rsidP="00614E71">
      <w:pPr>
        <w:rPr>
          <w:rtl/>
        </w:rPr>
      </w:pPr>
      <w:r w:rsidRPr="00614E71">
        <w:t>•</w:t>
      </w:r>
      <w:r w:rsidRPr="00614E71">
        <w:tab/>
      </w:r>
      <w:r w:rsidRPr="00614E71">
        <w:rPr>
          <w:rFonts w:cs="Times New Roman"/>
          <w:rtl/>
        </w:rPr>
        <w:t>المحاضرة</w:t>
      </w:r>
      <w:r w:rsidRPr="00614E71">
        <w:t xml:space="preserve"> </w:t>
      </w:r>
    </w:p>
    <w:p w:rsidR="00614E71" w:rsidRPr="00614E71" w:rsidRDefault="00614E71" w:rsidP="00614E71">
      <w:pPr>
        <w:rPr>
          <w:rtl/>
        </w:rPr>
      </w:pPr>
      <w:r w:rsidRPr="00614E71">
        <w:t>•</w:t>
      </w:r>
      <w:r w:rsidRPr="00614E71">
        <w:tab/>
      </w:r>
      <w:r w:rsidRPr="00614E71">
        <w:rPr>
          <w:rFonts w:cs="Times New Roman"/>
          <w:rtl/>
        </w:rPr>
        <w:t>مناقشة صفية</w:t>
      </w:r>
      <w:bookmarkStart w:id="0" w:name="_GoBack"/>
      <w:bookmarkEnd w:id="0"/>
    </w:p>
    <w:p w:rsidR="00614E71" w:rsidRPr="00614E71" w:rsidRDefault="00614E71" w:rsidP="00614E71">
      <w:pPr>
        <w:rPr>
          <w:rtl/>
        </w:rPr>
      </w:pPr>
      <w:r w:rsidRPr="00614E71">
        <w:t>•</w:t>
      </w:r>
      <w:r w:rsidRPr="00614E71">
        <w:tab/>
      </w:r>
      <w:r w:rsidRPr="00614E71">
        <w:rPr>
          <w:rFonts w:cs="Times New Roman"/>
          <w:rtl/>
        </w:rPr>
        <w:t>عمل مجموعات صغيرة</w:t>
      </w:r>
      <w:r w:rsidRPr="00614E71">
        <w:t xml:space="preserve">  </w:t>
      </w:r>
    </w:p>
    <w:p w:rsidR="00614E71" w:rsidRPr="00614E71" w:rsidRDefault="00614E71" w:rsidP="00614E71">
      <w:pPr>
        <w:rPr>
          <w:rtl/>
        </w:rPr>
      </w:pPr>
      <w:r w:rsidRPr="00614E71">
        <w:t>•</w:t>
      </w:r>
      <w:r w:rsidRPr="00614E71">
        <w:tab/>
      </w:r>
      <w:r w:rsidRPr="00614E71">
        <w:rPr>
          <w:rFonts w:cs="Times New Roman"/>
          <w:rtl/>
        </w:rPr>
        <w:t>عصف ذهني</w:t>
      </w:r>
    </w:p>
    <w:p w:rsidR="00614E71" w:rsidRPr="00614E71" w:rsidRDefault="00614E71" w:rsidP="00614E71">
      <w:pPr>
        <w:rPr>
          <w:rtl/>
        </w:rPr>
      </w:pPr>
      <w:r w:rsidRPr="00614E71">
        <w:rPr>
          <w:rFonts w:cs="Times New Roman"/>
          <w:rtl/>
        </w:rPr>
        <w:t>التقييم</w:t>
      </w:r>
      <w:r w:rsidRPr="00614E71">
        <w:t>:</w:t>
      </w:r>
    </w:p>
    <w:p w:rsidR="00614E71" w:rsidRPr="00614E71" w:rsidRDefault="00614E71" w:rsidP="00614E71">
      <w:pPr>
        <w:rPr>
          <w:rtl/>
        </w:rPr>
      </w:pPr>
      <w:r w:rsidRPr="00614E71">
        <w:rPr>
          <w:rFonts w:cs="Times New Roman"/>
          <w:rtl/>
        </w:rPr>
        <w:t>أدوات التقييم</w:t>
      </w:r>
      <w:r w:rsidRPr="00614E71">
        <w:tab/>
      </w:r>
      <w:r w:rsidRPr="00614E71">
        <w:rPr>
          <w:rFonts w:cs="Times New Roman"/>
          <w:rtl/>
        </w:rPr>
        <w:t>العلامة</w:t>
      </w:r>
    </w:p>
    <w:p w:rsidR="00614E71" w:rsidRPr="00614E71" w:rsidRDefault="00614E71" w:rsidP="00614E71">
      <w:pPr>
        <w:rPr>
          <w:rtl/>
        </w:rPr>
      </w:pPr>
      <w:r w:rsidRPr="00614E71">
        <w:rPr>
          <w:rFonts w:cs="Times New Roman"/>
          <w:rtl/>
        </w:rPr>
        <w:t>تقارير، واجب منزلي، تعيينات</w:t>
      </w:r>
      <w:r w:rsidRPr="00614E71">
        <w:tab/>
        <w:t>20%</w:t>
      </w:r>
    </w:p>
    <w:p w:rsidR="00614E71" w:rsidRPr="00614E71" w:rsidRDefault="00614E71" w:rsidP="00614E71">
      <w:pPr>
        <w:rPr>
          <w:rtl/>
        </w:rPr>
      </w:pPr>
      <w:r w:rsidRPr="00614E71">
        <w:rPr>
          <w:rFonts w:cs="Times New Roman"/>
          <w:rtl/>
        </w:rPr>
        <w:t>المشاركة</w:t>
      </w:r>
      <w:r w:rsidRPr="00614E71">
        <w:tab/>
        <w:t>10%</w:t>
      </w:r>
    </w:p>
    <w:p w:rsidR="00614E71" w:rsidRPr="00614E71" w:rsidRDefault="00614E71" w:rsidP="00614E71">
      <w:pPr>
        <w:rPr>
          <w:rtl/>
        </w:rPr>
      </w:pPr>
      <w:r w:rsidRPr="00614E71">
        <w:rPr>
          <w:rFonts w:cs="Times New Roman"/>
          <w:rtl/>
        </w:rPr>
        <w:t>اختبار نصفي</w:t>
      </w:r>
      <w:r w:rsidRPr="00614E71">
        <w:tab/>
        <w:t>30%</w:t>
      </w:r>
    </w:p>
    <w:p w:rsidR="00614E71" w:rsidRPr="00614E71" w:rsidRDefault="00614E71" w:rsidP="00614E71">
      <w:pPr>
        <w:rPr>
          <w:rtl/>
        </w:rPr>
      </w:pPr>
      <w:r w:rsidRPr="00614E71">
        <w:rPr>
          <w:rFonts w:cs="Times New Roman"/>
          <w:rtl/>
        </w:rPr>
        <w:t>امتحان نهائي</w:t>
      </w:r>
      <w:r w:rsidRPr="00614E71">
        <w:tab/>
        <w:t>40%</w:t>
      </w:r>
    </w:p>
    <w:p w:rsidR="00614E71" w:rsidRPr="00614E71" w:rsidRDefault="00614E71" w:rsidP="00614E71">
      <w:pPr>
        <w:rPr>
          <w:rtl/>
        </w:rPr>
      </w:pPr>
      <w:r w:rsidRPr="00614E71">
        <w:rPr>
          <w:rFonts w:cs="Times New Roman"/>
          <w:rtl/>
        </w:rPr>
        <w:t>الإجمالي</w:t>
      </w:r>
      <w:r w:rsidRPr="00614E71">
        <w:tab/>
        <w:t>100%</w:t>
      </w:r>
    </w:p>
    <w:p w:rsidR="00614E71" w:rsidRPr="00614E71" w:rsidRDefault="00614E71" w:rsidP="00614E71">
      <w:pPr>
        <w:rPr>
          <w:rtl/>
        </w:rPr>
      </w:pPr>
    </w:p>
    <w:p w:rsidR="00614E71" w:rsidRPr="00614E71" w:rsidRDefault="00614E71" w:rsidP="00614E71">
      <w:pPr>
        <w:rPr>
          <w:rtl/>
        </w:rPr>
      </w:pPr>
      <w:r w:rsidRPr="00614E71">
        <w:rPr>
          <w:rFonts w:cs="Times New Roman"/>
          <w:rtl/>
        </w:rPr>
        <w:t>المراجع</w:t>
      </w:r>
      <w:r w:rsidRPr="00614E71">
        <w:t xml:space="preserve">: </w:t>
      </w:r>
    </w:p>
    <w:p w:rsidR="00614E71" w:rsidRPr="00614E71" w:rsidRDefault="00614E71" w:rsidP="00614E71">
      <w:proofErr w:type="spellStart"/>
      <w:r w:rsidRPr="00614E71">
        <w:t>Areej</w:t>
      </w:r>
      <w:proofErr w:type="spellEnd"/>
      <w:r w:rsidRPr="00614E71">
        <w:t xml:space="preserve"> Hassan. (2015). Adolescent Mental Health: Connections to the Community. New York: Apple Academic Press, CRC</w:t>
      </w:r>
    </w:p>
    <w:p w:rsidR="00614E71" w:rsidRPr="00614E71" w:rsidRDefault="00614E71" w:rsidP="00614E71">
      <w:r w:rsidRPr="00614E71">
        <w:t xml:space="preserve">Geoffrey Nelson, Bret </w:t>
      </w:r>
      <w:proofErr w:type="spellStart"/>
      <w:r w:rsidRPr="00614E71">
        <w:t>Kloos</w:t>
      </w:r>
      <w:proofErr w:type="spellEnd"/>
      <w:r w:rsidRPr="00614E71">
        <w:t>, Jose Ornelas. (2014). Community Psychology and Community Mental Health: Towards Transformative Change. New York: Oxford University Press.</w:t>
      </w:r>
    </w:p>
    <w:p w:rsidR="00614E71" w:rsidRPr="00614E71" w:rsidRDefault="00614E71" w:rsidP="00614E71">
      <w:r w:rsidRPr="00614E71">
        <w:t xml:space="preserve">Graham Thornicroft, Maya Semrau, </w:t>
      </w:r>
      <w:proofErr w:type="spellStart"/>
      <w:r w:rsidRPr="00614E71">
        <w:t>Atalay</w:t>
      </w:r>
      <w:proofErr w:type="spellEnd"/>
      <w:r w:rsidRPr="00614E71">
        <w:t xml:space="preserve"> </w:t>
      </w:r>
      <w:proofErr w:type="spellStart"/>
      <w:r w:rsidRPr="00614E71">
        <w:t>Alem</w:t>
      </w:r>
      <w:proofErr w:type="spellEnd"/>
      <w:r w:rsidRPr="00614E71">
        <w:t xml:space="preserve">, Robert E. Drake, </w:t>
      </w:r>
      <w:proofErr w:type="spellStart"/>
      <w:r w:rsidRPr="00614E71">
        <w:t>Hiroto</w:t>
      </w:r>
      <w:proofErr w:type="spellEnd"/>
      <w:r w:rsidRPr="00614E71">
        <w:t xml:space="preserve"> Ito, Jair Mari, Peter McGeorge, R. </w:t>
      </w:r>
      <w:proofErr w:type="spellStart"/>
      <w:r w:rsidRPr="00614E71">
        <w:t>Thara</w:t>
      </w:r>
      <w:proofErr w:type="spellEnd"/>
      <w:r w:rsidRPr="00614E71">
        <w:t>(auth.). (2011). Community Mental Health: Putting Policy into Practice Globally. New York: Wiley-Blackwell.</w:t>
      </w:r>
    </w:p>
    <w:p w:rsidR="00614E71" w:rsidRPr="00614E71" w:rsidRDefault="00614E71" w:rsidP="00614E71">
      <w:pPr>
        <w:bidi w:val="0"/>
        <w:jc w:val="center"/>
        <w:rPr>
          <w:rFonts w:asciiTheme="majorBidi" w:hAnsiTheme="majorBidi" w:cstheme="majorBidi"/>
          <w:b/>
          <w:bCs/>
          <w:sz w:val="28"/>
          <w:szCs w:val="28"/>
          <w:u w:val="single"/>
        </w:rPr>
      </w:pPr>
    </w:p>
    <w:p w:rsidR="00614E71" w:rsidRDefault="00614E71" w:rsidP="00614E71">
      <w:pPr>
        <w:bidi w:val="0"/>
        <w:jc w:val="center"/>
        <w:rPr>
          <w:rFonts w:asciiTheme="majorBidi" w:hAnsiTheme="majorBidi" w:cstheme="majorBidi"/>
          <w:b/>
          <w:bCs/>
          <w:sz w:val="28"/>
          <w:szCs w:val="28"/>
          <w:u w:val="single"/>
        </w:rPr>
      </w:pPr>
    </w:p>
    <w:p w:rsidR="00614E71" w:rsidRDefault="00614E71" w:rsidP="00614E71">
      <w:pPr>
        <w:bidi w:val="0"/>
        <w:jc w:val="center"/>
        <w:rPr>
          <w:rFonts w:asciiTheme="majorBidi" w:hAnsiTheme="majorBidi" w:cstheme="majorBidi"/>
          <w:b/>
          <w:bCs/>
          <w:sz w:val="28"/>
          <w:szCs w:val="28"/>
          <w:u w:val="single"/>
        </w:rPr>
      </w:pPr>
    </w:p>
    <w:p w:rsidR="00614E71" w:rsidRDefault="00614E71" w:rsidP="00614E71">
      <w:pPr>
        <w:bidi w:val="0"/>
        <w:jc w:val="center"/>
        <w:rPr>
          <w:rFonts w:asciiTheme="majorBidi" w:hAnsiTheme="majorBidi" w:cstheme="majorBidi"/>
          <w:b/>
          <w:bCs/>
          <w:sz w:val="28"/>
          <w:szCs w:val="28"/>
          <w:u w:val="single"/>
        </w:rPr>
      </w:pPr>
    </w:p>
    <w:p w:rsidR="00614E71" w:rsidRDefault="00614E71" w:rsidP="00614E71">
      <w:pPr>
        <w:bidi w:val="0"/>
        <w:jc w:val="center"/>
        <w:rPr>
          <w:rFonts w:asciiTheme="majorBidi" w:hAnsiTheme="majorBidi" w:cstheme="majorBidi"/>
          <w:b/>
          <w:bCs/>
          <w:sz w:val="28"/>
          <w:szCs w:val="28"/>
          <w:u w:val="single"/>
        </w:rPr>
      </w:pPr>
    </w:p>
    <w:p w:rsidR="00DC469A" w:rsidRPr="00DC469A" w:rsidRDefault="00D920CC" w:rsidP="00614E71">
      <w:pPr>
        <w:bidi w:val="0"/>
        <w:jc w:val="center"/>
        <w:rPr>
          <w:rFonts w:asciiTheme="majorBidi" w:hAnsiTheme="majorBidi" w:cstheme="majorBidi"/>
          <w:b/>
          <w:bCs/>
          <w:sz w:val="28"/>
          <w:szCs w:val="28"/>
          <w:u w:val="single"/>
        </w:rPr>
      </w:pPr>
      <w:r w:rsidRPr="000F666C">
        <w:rPr>
          <w:rFonts w:asciiTheme="majorBidi" w:hAnsiTheme="majorBidi" w:cstheme="majorBidi"/>
          <w:b/>
          <w:bCs/>
          <w:sz w:val="28"/>
          <w:szCs w:val="28"/>
          <w:u w:val="single"/>
        </w:rPr>
        <w:t>Course syllabus for Community Mental Health module</w:t>
      </w:r>
    </w:p>
    <w:tbl>
      <w:tblPr>
        <w:tblStyle w:val="a3"/>
        <w:tblW w:w="10774" w:type="dxa"/>
        <w:tblInd w:w="-289" w:type="dxa"/>
        <w:tblLook w:val="04A0" w:firstRow="1" w:lastRow="0" w:firstColumn="1" w:lastColumn="0" w:noHBand="0" w:noVBand="1"/>
      </w:tblPr>
      <w:tblGrid>
        <w:gridCol w:w="567"/>
        <w:gridCol w:w="3363"/>
        <w:gridCol w:w="5993"/>
        <w:gridCol w:w="851"/>
      </w:tblGrid>
      <w:tr w:rsidR="00EF55C9" w:rsidRPr="00EE041B" w:rsidTr="00DC469A">
        <w:tc>
          <w:tcPr>
            <w:tcW w:w="567" w:type="dxa"/>
            <w:shd w:val="clear" w:color="auto" w:fill="AEAAAA" w:themeFill="background2" w:themeFillShade="BF"/>
          </w:tcPr>
          <w:p w:rsidR="00EF55C9" w:rsidRPr="00E16D1C" w:rsidRDefault="00EF55C9" w:rsidP="00EF55C9">
            <w:pPr>
              <w:bidi w:val="0"/>
              <w:rPr>
                <w:rFonts w:asciiTheme="majorBidi" w:hAnsiTheme="majorBidi" w:cstheme="majorBidi"/>
                <w:b/>
                <w:bCs/>
                <w:sz w:val="24"/>
                <w:szCs w:val="24"/>
              </w:rPr>
            </w:pPr>
            <w:r w:rsidRPr="00E16D1C">
              <w:rPr>
                <w:rFonts w:asciiTheme="majorBidi" w:hAnsiTheme="majorBidi" w:cstheme="majorBidi"/>
                <w:b/>
                <w:bCs/>
                <w:sz w:val="24"/>
                <w:szCs w:val="24"/>
              </w:rPr>
              <w:t>No</w:t>
            </w:r>
          </w:p>
        </w:tc>
        <w:tc>
          <w:tcPr>
            <w:tcW w:w="3363" w:type="dxa"/>
            <w:shd w:val="clear" w:color="auto" w:fill="AEAAAA" w:themeFill="background2" w:themeFillShade="BF"/>
          </w:tcPr>
          <w:p w:rsidR="00EF55C9" w:rsidRPr="00E16D1C" w:rsidRDefault="00D920CC" w:rsidP="00EF55C9">
            <w:pPr>
              <w:bidi w:val="0"/>
              <w:rPr>
                <w:rFonts w:asciiTheme="majorBidi" w:hAnsiTheme="majorBidi" w:cstheme="majorBidi"/>
                <w:b/>
                <w:bCs/>
                <w:sz w:val="24"/>
                <w:szCs w:val="24"/>
              </w:rPr>
            </w:pPr>
            <w:r>
              <w:rPr>
                <w:rFonts w:asciiTheme="majorBidi" w:hAnsiTheme="majorBidi" w:cstheme="majorBidi"/>
                <w:b/>
                <w:bCs/>
                <w:sz w:val="24"/>
                <w:szCs w:val="24"/>
              </w:rPr>
              <w:t xml:space="preserve">Lecture Title </w:t>
            </w:r>
          </w:p>
        </w:tc>
        <w:tc>
          <w:tcPr>
            <w:tcW w:w="5993" w:type="dxa"/>
            <w:shd w:val="clear" w:color="auto" w:fill="AEAAAA" w:themeFill="background2" w:themeFillShade="BF"/>
          </w:tcPr>
          <w:p w:rsidR="00EF55C9" w:rsidRPr="00E16D1C" w:rsidRDefault="00EF55C9" w:rsidP="00E16D1C">
            <w:pPr>
              <w:bidi w:val="0"/>
              <w:rPr>
                <w:rFonts w:asciiTheme="majorBidi" w:hAnsiTheme="majorBidi" w:cstheme="majorBidi"/>
                <w:b/>
                <w:bCs/>
                <w:sz w:val="24"/>
                <w:szCs w:val="24"/>
              </w:rPr>
            </w:pPr>
            <w:r w:rsidRPr="00E16D1C">
              <w:rPr>
                <w:rFonts w:asciiTheme="majorBidi" w:hAnsiTheme="majorBidi" w:cstheme="majorBidi"/>
                <w:b/>
                <w:bCs/>
                <w:sz w:val="24"/>
                <w:szCs w:val="24"/>
              </w:rPr>
              <w:t>G</w:t>
            </w:r>
            <w:r w:rsidR="00E16D1C" w:rsidRPr="00E16D1C">
              <w:rPr>
                <w:rFonts w:asciiTheme="majorBidi" w:hAnsiTheme="majorBidi" w:cstheme="majorBidi"/>
                <w:b/>
                <w:bCs/>
                <w:sz w:val="24"/>
                <w:szCs w:val="24"/>
              </w:rPr>
              <w:t>eneral Objectives</w:t>
            </w:r>
          </w:p>
        </w:tc>
        <w:tc>
          <w:tcPr>
            <w:tcW w:w="851" w:type="dxa"/>
            <w:shd w:val="clear" w:color="auto" w:fill="AEAAAA" w:themeFill="background2" w:themeFillShade="BF"/>
          </w:tcPr>
          <w:p w:rsidR="00EF55C9" w:rsidRPr="00E16D1C" w:rsidRDefault="00E16D1C" w:rsidP="00EF55C9">
            <w:pPr>
              <w:bidi w:val="0"/>
              <w:rPr>
                <w:rFonts w:asciiTheme="majorBidi" w:hAnsiTheme="majorBidi" w:cstheme="majorBidi"/>
                <w:b/>
                <w:bCs/>
                <w:sz w:val="24"/>
                <w:szCs w:val="24"/>
              </w:rPr>
            </w:pPr>
            <w:r w:rsidRPr="00E16D1C">
              <w:rPr>
                <w:rFonts w:asciiTheme="majorBidi" w:hAnsiTheme="majorBidi" w:cstheme="majorBidi"/>
                <w:b/>
                <w:bCs/>
                <w:sz w:val="24"/>
                <w:szCs w:val="24"/>
              </w:rPr>
              <w:t>Note</w:t>
            </w:r>
          </w:p>
        </w:tc>
      </w:tr>
      <w:tr w:rsidR="00EF55C9" w:rsidRPr="00EE041B" w:rsidTr="00DC469A">
        <w:tc>
          <w:tcPr>
            <w:tcW w:w="567" w:type="dxa"/>
            <w:shd w:val="clear" w:color="auto" w:fill="AEAAAA" w:themeFill="background2" w:themeFillShade="BF"/>
          </w:tcPr>
          <w:p w:rsidR="00EF55C9" w:rsidRPr="00EE041B" w:rsidRDefault="00C670C7" w:rsidP="00EF55C9">
            <w:pPr>
              <w:bidi w:val="0"/>
              <w:rPr>
                <w:rFonts w:asciiTheme="majorBidi" w:hAnsiTheme="majorBidi" w:cstheme="majorBidi"/>
                <w:sz w:val="24"/>
                <w:szCs w:val="24"/>
              </w:rPr>
            </w:pPr>
            <w:r w:rsidRPr="00EE041B">
              <w:rPr>
                <w:rFonts w:asciiTheme="majorBidi" w:hAnsiTheme="majorBidi" w:cstheme="majorBidi"/>
                <w:sz w:val="24"/>
                <w:szCs w:val="24"/>
              </w:rPr>
              <w:t>1</w:t>
            </w:r>
          </w:p>
        </w:tc>
        <w:tc>
          <w:tcPr>
            <w:tcW w:w="3363" w:type="dxa"/>
          </w:tcPr>
          <w:p w:rsidR="00EF55C9" w:rsidRPr="00E16D1C" w:rsidRDefault="00FA4416" w:rsidP="00EF55C9">
            <w:pPr>
              <w:bidi w:val="0"/>
              <w:rPr>
                <w:rFonts w:asciiTheme="majorBidi" w:hAnsiTheme="majorBidi" w:cstheme="majorBidi"/>
                <w:b/>
                <w:bCs/>
                <w:sz w:val="24"/>
                <w:szCs w:val="24"/>
              </w:rPr>
            </w:pPr>
            <w:r w:rsidRPr="00E16D1C">
              <w:rPr>
                <w:rFonts w:asciiTheme="majorBidi" w:hAnsiTheme="majorBidi" w:cstheme="majorBidi"/>
                <w:b/>
                <w:bCs/>
                <w:sz w:val="24"/>
                <w:szCs w:val="24"/>
              </w:rPr>
              <w:t>Foundations of Mental Health and Illness</w:t>
            </w:r>
          </w:p>
        </w:tc>
        <w:tc>
          <w:tcPr>
            <w:tcW w:w="5993" w:type="dxa"/>
          </w:tcPr>
          <w:p w:rsidR="00FA4416" w:rsidRPr="00DC469A" w:rsidRDefault="00FA4416" w:rsidP="00DC469A">
            <w:pPr>
              <w:pStyle w:val="a4"/>
              <w:numPr>
                <w:ilvl w:val="0"/>
                <w:numId w:val="1"/>
              </w:numPr>
              <w:bidi w:val="0"/>
              <w:jc w:val="both"/>
              <w:rPr>
                <w:rFonts w:asciiTheme="majorBidi" w:hAnsiTheme="majorBidi" w:cstheme="majorBidi"/>
                <w:sz w:val="24"/>
                <w:szCs w:val="24"/>
              </w:rPr>
            </w:pPr>
            <w:r w:rsidRPr="00E16D1C">
              <w:rPr>
                <w:rFonts w:asciiTheme="majorBidi" w:hAnsiTheme="majorBidi" w:cstheme="majorBidi"/>
                <w:sz w:val="24"/>
                <w:szCs w:val="24"/>
              </w:rPr>
              <w:t>Define community, community mental health, mental health, and mental illness</w:t>
            </w:r>
            <w:r w:rsidRPr="00E16D1C">
              <w:rPr>
                <w:rFonts w:asciiTheme="majorBidi" w:hAnsiTheme="majorBidi" w:cstheme="majorBidi"/>
                <w:sz w:val="24"/>
                <w:szCs w:val="24"/>
                <w:rtl/>
              </w:rPr>
              <w:t>.</w:t>
            </w:r>
          </w:p>
          <w:p w:rsidR="00FA4416" w:rsidRPr="00E16D1C" w:rsidRDefault="00FA4416" w:rsidP="00E16D1C">
            <w:pPr>
              <w:pStyle w:val="a4"/>
              <w:numPr>
                <w:ilvl w:val="0"/>
                <w:numId w:val="1"/>
              </w:numPr>
              <w:bidi w:val="0"/>
              <w:jc w:val="both"/>
              <w:rPr>
                <w:rFonts w:asciiTheme="majorBidi" w:hAnsiTheme="majorBidi" w:cstheme="majorBidi"/>
                <w:sz w:val="24"/>
                <w:szCs w:val="24"/>
              </w:rPr>
            </w:pPr>
            <w:r w:rsidRPr="00E16D1C">
              <w:rPr>
                <w:rFonts w:asciiTheme="majorBidi" w:hAnsiTheme="majorBidi" w:cstheme="majorBidi"/>
                <w:sz w:val="24"/>
                <w:szCs w:val="24"/>
              </w:rPr>
              <w:t>Explain five reasons for improving community mental health</w:t>
            </w:r>
            <w:r w:rsidRPr="00E16D1C">
              <w:rPr>
                <w:rFonts w:asciiTheme="majorBidi" w:hAnsiTheme="majorBidi" w:cstheme="majorBidi"/>
                <w:sz w:val="24"/>
                <w:szCs w:val="24"/>
                <w:rtl/>
              </w:rPr>
              <w:t>.</w:t>
            </w:r>
          </w:p>
          <w:p w:rsidR="00FA4416" w:rsidRPr="00E16D1C" w:rsidRDefault="00FA4416" w:rsidP="00E16D1C">
            <w:pPr>
              <w:pStyle w:val="a4"/>
              <w:numPr>
                <w:ilvl w:val="0"/>
                <w:numId w:val="1"/>
              </w:numPr>
              <w:bidi w:val="0"/>
              <w:jc w:val="both"/>
              <w:rPr>
                <w:rFonts w:asciiTheme="majorBidi" w:hAnsiTheme="majorBidi" w:cstheme="majorBidi"/>
                <w:sz w:val="24"/>
                <w:szCs w:val="24"/>
              </w:rPr>
            </w:pPr>
            <w:r w:rsidRPr="00E16D1C">
              <w:rPr>
                <w:rFonts w:asciiTheme="majorBidi" w:hAnsiTheme="majorBidi" w:cstheme="majorBidi"/>
                <w:sz w:val="24"/>
                <w:szCs w:val="24"/>
              </w:rPr>
              <w:t>Explain the stigmas surrounding mental health and the reasons behind them</w:t>
            </w:r>
            <w:r w:rsidRPr="00E16D1C">
              <w:rPr>
                <w:rFonts w:asciiTheme="majorBidi" w:hAnsiTheme="majorBidi" w:cstheme="majorBidi"/>
                <w:sz w:val="24"/>
                <w:szCs w:val="24"/>
                <w:rtl/>
              </w:rPr>
              <w:t>.</w:t>
            </w:r>
          </w:p>
          <w:p w:rsidR="00FA4416" w:rsidRPr="00E16D1C" w:rsidRDefault="00FA4416" w:rsidP="00E16D1C">
            <w:pPr>
              <w:pStyle w:val="a4"/>
              <w:numPr>
                <w:ilvl w:val="0"/>
                <w:numId w:val="1"/>
              </w:numPr>
              <w:bidi w:val="0"/>
              <w:jc w:val="both"/>
              <w:rPr>
                <w:rFonts w:asciiTheme="majorBidi" w:hAnsiTheme="majorBidi" w:cstheme="majorBidi"/>
                <w:sz w:val="24"/>
                <w:szCs w:val="24"/>
              </w:rPr>
            </w:pPr>
            <w:r w:rsidRPr="00E16D1C">
              <w:rPr>
                <w:rFonts w:asciiTheme="majorBidi" w:hAnsiTheme="majorBidi" w:cstheme="majorBidi"/>
                <w:sz w:val="24"/>
                <w:szCs w:val="24"/>
              </w:rPr>
              <w:t>Explain how community affects mental health</w:t>
            </w:r>
            <w:r w:rsidRPr="00E16D1C">
              <w:rPr>
                <w:rFonts w:asciiTheme="majorBidi" w:hAnsiTheme="majorBidi" w:cstheme="majorBidi"/>
                <w:sz w:val="24"/>
                <w:szCs w:val="24"/>
                <w:rtl/>
              </w:rPr>
              <w:t>.</w:t>
            </w:r>
          </w:p>
          <w:p w:rsidR="00FA4416" w:rsidRPr="00E16D1C" w:rsidRDefault="00FA4416" w:rsidP="00E16D1C">
            <w:pPr>
              <w:pStyle w:val="a4"/>
              <w:numPr>
                <w:ilvl w:val="0"/>
                <w:numId w:val="1"/>
              </w:numPr>
              <w:bidi w:val="0"/>
              <w:jc w:val="both"/>
              <w:rPr>
                <w:rFonts w:asciiTheme="majorBidi" w:hAnsiTheme="majorBidi" w:cstheme="majorBidi"/>
                <w:sz w:val="24"/>
                <w:szCs w:val="24"/>
              </w:rPr>
            </w:pPr>
            <w:r w:rsidRPr="00E16D1C">
              <w:rPr>
                <w:rFonts w:asciiTheme="majorBidi" w:hAnsiTheme="majorBidi" w:cstheme="majorBidi"/>
                <w:sz w:val="24"/>
                <w:szCs w:val="24"/>
              </w:rPr>
              <w:t>Describe two types of communities</w:t>
            </w:r>
            <w:r w:rsidRPr="00E16D1C">
              <w:rPr>
                <w:rFonts w:asciiTheme="majorBidi" w:hAnsiTheme="majorBidi" w:cstheme="majorBidi"/>
                <w:sz w:val="24"/>
                <w:szCs w:val="24"/>
                <w:rtl/>
              </w:rPr>
              <w:t>.</w:t>
            </w:r>
          </w:p>
          <w:p w:rsidR="00FA4416" w:rsidRPr="00E16D1C" w:rsidRDefault="00FA4416" w:rsidP="00E16D1C">
            <w:pPr>
              <w:pStyle w:val="a4"/>
              <w:numPr>
                <w:ilvl w:val="0"/>
                <w:numId w:val="1"/>
              </w:numPr>
              <w:bidi w:val="0"/>
              <w:jc w:val="both"/>
              <w:rPr>
                <w:rFonts w:asciiTheme="majorBidi" w:hAnsiTheme="majorBidi" w:cstheme="majorBidi"/>
                <w:sz w:val="24"/>
                <w:szCs w:val="24"/>
              </w:rPr>
            </w:pPr>
            <w:r w:rsidRPr="00E16D1C">
              <w:rPr>
                <w:rFonts w:asciiTheme="majorBidi" w:hAnsiTheme="majorBidi" w:cstheme="majorBidi"/>
                <w:sz w:val="24"/>
                <w:szCs w:val="24"/>
              </w:rPr>
              <w:t>List the five levels of community</w:t>
            </w:r>
            <w:r w:rsidRPr="00E16D1C">
              <w:rPr>
                <w:rFonts w:asciiTheme="majorBidi" w:hAnsiTheme="majorBidi" w:cstheme="majorBidi"/>
                <w:sz w:val="24"/>
                <w:szCs w:val="24"/>
                <w:rtl/>
              </w:rPr>
              <w:t>.</w:t>
            </w:r>
          </w:p>
          <w:p w:rsidR="00EF55C9" w:rsidRPr="00E16D1C" w:rsidRDefault="00FA4416" w:rsidP="00E16D1C">
            <w:pPr>
              <w:pStyle w:val="a4"/>
              <w:numPr>
                <w:ilvl w:val="0"/>
                <w:numId w:val="1"/>
              </w:numPr>
              <w:bidi w:val="0"/>
              <w:jc w:val="both"/>
              <w:rPr>
                <w:rFonts w:asciiTheme="majorBidi" w:hAnsiTheme="majorBidi" w:cstheme="majorBidi"/>
                <w:sz w:val="24"/>
                <w:szCs w:val="24"/>
              </w:rPr>
            </w:pPr>
            <w:r w:rsidRPr="00E16D1C">
              <w:rPr>
                <w:rFonts w:asciiTheme="majorBidi" w:hAnsiTheme="majorBidi" w:cstheme="majorBidi"/>
                <w:sz w:val="24"/>
                <w:szCs w:val="24"/>
              </w:rPr>
              <w:t>List the six elements of a community.</w:t>
            </w:r>
          </w:p>
        </w:tc>
        <w:tc>
          <w:tcPr>
            <w:tcW w:w="851" w:type="dxa"/>
          </w:tcPr>
          <w:p w:rsidR="00EF55C9" w:rsidRPr="00D920CC" w:rsidRDefault="00D920CC" w:rsidP="00D920CC">
            <w:pPr>
              <w:bidi w:val="0"/>
              <w:jc w:val="center"/>
              <w:rPr>
                <w:rFonts w:asciiTheme="majorBidi" w:hAnsiTheme="majorBidi" w:cstheme="majorBidi"/>
                <w:b/>
                <w:bCs/>
                <w:sz w:val="24"/>
                <w:szCs w:val="24"/>
              </w:rPr>
            </w:pPr>
            <w:r w:rsidRPr="00D920CC">
              <w:rPr>
                <w:rFonts w:asciiTheme="majorBidi" w:hAnsiTheme="majorBidi" w:cstheme="majorBidi"/>
                <w:b/>
                <w:bCs/>
                <w:sz w:val="24"/>
                <w:szCs w:val="24"/>
              </w:rPr>
              <w:t>Week</w:t>
            </w:r>
            <w:r>
              <w:rPr>
                <w:rFonts w:asciiTheme="majorBidi" w:hAnsiTheme="majorBidi" w:cstheme="majorBidi"/>
                <w:b/>
                <w:bCs/>
                <w:sz w:val="24"/>
                <w:szCs w:val="24"/>
              </w:rPr>
              <w:t xml:space="preserve"> </w:t>
            </w:r>
            <w:r w:rsidRPr="00D920CC">
              <w:rPr>
                <w:rFonts w:asciiTheme="majorBidi" w:hAnsiTheme="majorBidi" w:cstheme="majorBidi"/>
                <w:b/>
                <w:bCs/>
                <w:sz w:val="24"/>
                <w:szCs w:val="24"/>
              </w:rPr>
              <w:t>1</w:t>
            </w:r>
          </w:p>
        </w:tc>
      </w:tr>
      <w:tr w:rsidR="00EF55C9" w:rsidRPr="00EE041B" w:rsidTr="00DC469A">
        <w:tc>
          <w:tcPr>
            <w:tcW w:w="567" w:type="dxa"/>
            <w:shd w:val="clear" w:color="auto" w:fill="AEAAAA" w:themeFill="background2" w:themeFillShade="BF"/>
          </w:tcPr>
          <w:p w:rsidR="00EF55C9" w:rsidRPr="00EE041B" w:rsidRDefault="00C670C7" w:rsidP="00EF55C9">
            <w:pPr>
              <w:bidi w:val="0"/>
              <w:rPr>
                <w:rFonts w:asciiTheme="majorBidi" w:hAnsiTheme="majorBidi" w:cstheme="majorBidi"/>
                <w:sz w:val="24"/>
                <w:szCs w:val="24"/>
              </w:rPr>
            </w:pPr>
            <w:r w:rsidRPr="00EE041B">
              <w:rPr>
                <w:rFonts w:asciiTheme="majorBidi" w:hAnsiTheme="majorBidi" w:cstheme="majorBidi"/>
                <w:sz w:val="24"/>
                <w:szCs w:val="24"/>
              </w:rPr>
              <w:t>2</w:t>
            </w:r>
          </w:p>
        </w:tc>
        <w:tc>
          <w:tcPr>
            <w:tcW w:w="3363" w:type="dxa"/>
          </w:tcPr>
          <w:p w:rsidR="00EF55C9" w:rsidRPr="00E16D1C" w:rsidRDefault="00FA4416" w:rsidP="00EF55C9">
            <w:pPr>
              <w:bidi w:val="0"/>
              <w:rPr>
                <w:rFonts w:asciiTheme="majorBidi" w:hAnsiTheme="majorBidi" w:cstheme="majorBidi"/>
                <w:b/>
                <w:bCs/>
                <w:sz w:val="24"/>
                <w:szCs w:val="24"/>
              </w:rPr>
            </w:pPr>
            <w:r w:rsidRPr="00E16D1C">
              <w:rPr>
                <w:rFonts w:asciiTheme="majorBidi" w:hAnsiTheme="majorBidi" w:cstheme="majorBidi"/>
                <w:b/>
                <w:bCs/>
                <w:sz w:val="24"/>
                <w:szCs w:val="24"/>
              </w:rPr>
              <w:t>Fundamentals of Mental Illness</w:t>
            </w:r>
          </w:p>
        </w:tc>
        <w:tc>
          <w:tcPr>
            <w:tcW w:w="5993" w:type="dxa"/>
          </w:tcPr>
          <w:p w:rsidR="00FA4416" w:rsidRPr="00E16D1C" w:rsidRDefault="00FA4416" w:rsidP="00E16D1C">
            <w:pPr>
              <w:pStyle w:val="a4"/>
              <w:numPr>
                <w:ilvl w:val="0"/>
                <w:numId w:val="2"/>
              </w:numPr>
              <w:bidi w:val="0"/>
              <w:jc w:val="both"/>
              <w:rPr>
                <w:rFonts w:asciiTheme="majorBidi" w:hAnsiTheme="majorBidi" w:cstheme="majorBidi"/>
                <w:sz w:val="24"/>
                <w:szCs w:val="24"/>
              </w:rPr>
            </w:pPr>
            <w:r w:rsidRPr="00E16D1C">
              <w:rPr>
                <w:rFonts w:asciiTheme="majorBidi" w:hAnsiTheme="majorBidi" w:cstheme="majorBidi"/>
                <w:sz w:val="24"/>
                <w:szCs w:val="24"/>
              </w:rPr>
              <w:t>Explain the etiology of mental illness</w:t>
            </w:r>
            <w:r w:rsidRPr="00E16D1C">
              <w:rPr>
                <w:rFonts w:asciiTheme="majorBidi" w:hAnsiTheme="majorBidi" w:cstheme="majorBidi"/>
                <w:sz w:val="24"/>
                <w:szCs w:val="24"/>
                <w:rtl/>
              </w:rPr>
              <w:t>.</w:t>
            </w:r>
          </w:p>
          <w:p w:rsidR="00FA4416" w:rsidRPr="00E16D1C" w:rsidRDefault="00FA4416" w:rsidP="00E16D1C">
            <w:pPr>
              <w:pStyle w:val="a4"/>
              <w:numPr>
                <w:ilvl w:val="0"/>
                <w:numId w:val="2"/>
              </w:numPr>
              <w:bidi w:val="0"/>
              <w:jc w:val="both"/>
              <w:rPr>
                <w:rFonts w:asciiTheme="majorBidi" w:hAnsiTheme="majorBidi" w:cstheme="majorBidi"/>
                <w:sz w:val="24"/>
                <w:szCs w:val="24"/>
              </w:rPr>
            </w:pPr>
            <w:r w:rsidRPr="00E16D1C">
              <w:rPr>
                <w:rFonts w:asciiTheme="majorBidi" w:hAnsiTheme="majorBidi" w:cstheme="majorBidi"/>
                <w:sz w:val="24"/>
                <w:szCs w:val="24"/>
              </w:rPr>
              <w:t>List and describe the types of mental illness</w:t>
            </w:r>
            <w:r w:rsidRPr="00E16D1C">
              <w:rPr>
                <w:rFonts w:asciiTheme="majorBidi" w:hAnsiTheme="majorBidi" w:cstheme="majorBidi"/>
                <w:sz w:val="24"/>
                <w:szCs w:val="24"/>
                <w:rtl/>
              </w:rPr>
              <w:t>.</w:t>
            </w:r>
          </w:p>
          <w:p w:rsidR="00FA4416" w:rsidRPr="00E16D1C" w:rsidRDefault="00FA4416" w:rsidP="00E16D1C">
            <w:pPr>
              <w:pStyle w:val="a4"/>
              <w:numPr>
                <w:ilvl w:val="0"/>
                <w:numId w:val="2"/>
              </w:numPr>
              <w:bidi w:val="0"/>
              <w:jc w:val="both"/>
              <w:rPr>
                <w:rFonts w:asciiTheme="majorBidi" w:hAnsiTheme="majorBidi" w:cstheme="majorBidi"/>
                <w:sz w:val="24"/>
                <w:szCs w:val="24"/>
              </w:rPr>
            </w:pPr>
            <w:r w:rsidRPr="00E16D1C">
              <w:rPr>
                <w:rFonts w:asciiTheme="majorBidi" w:hAnsiTheme="majorBidi" w:cstheme="majorBidi"/>
                <w:sz w:val="24"/>
                <w:szCs w:val="24"/>
              </w:rPr>
              <w:t>List at least six manifestations of mental illness</w:t>
            </w:r>
            <w:r w:rsidRPr="00E16D1C">
              <w:rPr>
                <w:rFonts w:asciiTheme="majorBidi" w:hAnsiTheme="majorBidi" w:cstheme="majorBidi"/>
                <w:sz w:val="24"/>
                <w:szCs w:val="24"/>
                <w:rtl/>
              </w:rPr>
              <w:t>.</w:t>
            </w:r>
          </w:p>
          <w:p w:rsidR="00FA4416" w:rsidRPr="00E16D1C" w:rsidRDefault="00FA4416" w:rsidP="00E16D1C">
            <w:pPr>
              <w:pStyle w:val="a4"/>
              <w:numPr>
                <w:ilvl w:val="0"/>
                <w:numId w:val="2"/>
              </w:numPr>
              <w:bidi w:val="0"/>
              <w:jc w:val="both"/>
              <w:rPr>
                <w:rFonts w:asciiTheme="majorBidi" w:hAnsiTheme="majorBidi" w:cstheme="majorBidi"/>
                <w:sz w:val="24"/>
                <w:szCs w:val="24"/>
              </w:rPr>
            </w:pPr>
            <w:r w:rsidRPr="00E16D1C">
              <w:rPr>
                <w:rFonts w:asciiTheme="majorBidi" w:hAnsiTheme="majorBidi" w:cstheme="majorBidi"/>
                <w:sz w:val="24"/>
                <w:szCs w:val="24"/>
              </w:rPr>
              <w:t>Describe the process of diagnosing mental illness</w:t>
            </w:r>
            <w:r w:rsidRPr="00E16D1C">
              <w:rPr>
                <w:rFonts w:asciiTheme="majorBidi" w:hAnsiTheme="majorBidi" w:cstheme="majorBidi"/>
                <w:sz w:val="24"/>
                <w:szCs w:val="24"/>
                <w:rtl/>
              </w:rPr>
              <w:t>.</w:t>
            </w:r>
          </w:p>
          <w:p w:rsidR="00EF55C9" w:rsidRPr="00E16D1C" w:rsidRDefault="00FA4416" w:rsidP="00E16D1C">
            <w:pPr>
              <w:pStyle w:val="a4"/>
              <w:numPr>
                <w:ilvl w:val="0"/>
                <w:numId w:val="2"/>
              </w:numPr>
              <w:bidi w:val="0"/>
              <w:jc w:val="both"/>
              <w:rPr>
                <w:rFonts w:asciiTheme="majorBidi" w:hAnsiTheme="majorBidi" w:cstheme="majorBidi"/>
                <w:sz w:val="24"/>
                <w:szCs w:val="24"/>
              </w:rPr>
            </w:pPr>
            <w:r w:rsidRPr="00E16D1C">
              <w:rPr>
                <w:rFonts w:asciiTheme="majorBidi" w:hAnsiTheme="majorBidi" w:cstheme="majorBidi"/>
                <w:sz w:val="24"/>
                <w:szCs w:val="24"/>
              </w:rPr>
              <w:t>Explain the methods that can be used to treat mental illness.</w:t>
            </w:r>
          </w:p>
        </w:tc>
        <w:tc>
          <w:tcPr>
            <w:tcW w:w="851" w:type="dxa"/>
          </w:tcPr>
          <w:p w:rsidR="00EF55C9" w:rsidRPr="00D920CC" w:rsidRDefault="00D920CC" w:rsidP="00D920CC">
            <w:pPr>
              <w:bidi w:val="0"/>
              <w:jc w:val="center"/>
              <w:rPr>
                <w:rFonts w:asciiTheme="majorBidi" w:hAnsiTheme="majorBidi" w:cstheme="majorBidi"/>
                <w:b/>
                <w:bCs/>
                <w:sz w:val="24"/>
                <w:szCs w:val="24"/>
              </w:rPr>
            </w:pPr>
            <w:r w:rsidRPr="00D920CC">
              <w:rPr>
                <w:rFonts w:asciiTheme="majorBidi" w:hAnsiTheme="majorBidi" w:cstheme="majorBidi"/>
                <w:b/>
                <w:bCs/>
                <w:sz w:val="24"/>
                <w:szCs w:val="24"/>
              </w:rPr>
              <w:t>Week 2</w:t>
            </w:r>
          </w:p>
        </w:tc>
      </w:tr>
      <w:tr w:rsidR="00D920CC" w:rsidRPr="00EE041B" w:rsidTr="00DC469A">
        <w:tc>
          <w:tcPr>
            <w:tcW w:w="567" w:type="dxa"/>
            <w:shd w:val="clear" w:color="auto" w:fill="AEAAAA" w:themeFill="background2" w:themeFillShade="BF"/>
          </w:tcPr>
          <w:p w:rsidR="00D920CC" w:rsidRPr="00EE041B" w:rsidRDefault="00D920CC" w:rsidP="00D920CC">
            <w:pPr>
              <w:bidi w:val="0"/>
              <w:rPr>
                <w:rFonts w:asciiTheme="majorBidi" w:hAnsiTheme="majorBidi" w:cstheme="majorBidi"/>
                <w:sz w:val="24"/>
                <w:szCs w:val="24"/>
              </w:rPr>
            </w:pPr>
            <w:r w:rsidRPr="00EE041B">
              <w:rPr>
                <w:rFonts w:asciiTheme="majorBidi" w:hAnsiTheme="majorBidi" w:cstheme="majorBidi"/>
                <w:sz w:val="24"/>
                <w:szCs w:val="24"/>
              </w:rPr>
              <w:t>3</w:t>
            </w:r>
          </w:p>
        </w:tc>
        <w:tc>
          <w:tcPr>
            <w:tcW w:w="3363" w:type="dxa"/>
          </w:tcPr>
          <w:p w:rsidR="00D920CC" w:rsidRPr="00E16D1C" w:rsidRDefault="00D920CC" w:rsidP="00D920CC">
            <w:pPr>
              <w:bidi w:val="0"/>
              <w:rPr>
                <w:rFonts w:asciiTheme="majorBidi" w:hAnsiTheme="majorBidi" w:cstheme="majorBidi"/>
                <w:b/>
                <w:bCs/>
                <w:sz w:val="24"/>
                <w:szCs w:val="24"/>
              </w:rPr>
            </w:pPr>
            <w:r w:rsidRPr="00E16D1C">
              <w:rPr>
                <w:rFonts w:asciiTheme="majorBidi" w:hAnsiTheme="majorBidi" w:cstheme="majorBidi"/>
                <w:b/>
                <w:bCs/>
                <w:sz w:val="24"/>
                <w:szCs w:val="24"/>
              </w:rPr>
              <w:t>Culture and Mental Health</w:t>
            </w:r>
          </w:p>
        </w:tc>
        <w:tc>
          <w:tcPr>
            <w:tcW w:w="5993" w:type="dxa"/>
          </w:tcPr>
          <w:p w:rsidR="00D920CC" w:rsidRPr="00E16D1C" w:rsidRDefault="00D920CC" w:rsidP="00D920CC">
            <w:pPr>
              <w:pStyle w:val="a4"/>
              <w:numPr>
                <w:ilvl w:val="0"/>
                <w:numId w:val="3"/>
              </w:numPr>
              <w:bidi w:val="0"/>
              <w:jc w:val="both"/>
              <w:rPr>
                <w:rFonts w:asciiTheme="majorBidi" w:hAnsiTheme="majorBidi" w:cstheme="majorBidi"/>
                <w:sz w:val="24"/>
                <w:szCs w:val="24"/>
              </w:rPr>
            </w:pPr>
            <w:r w:rsidRPr="00E16D1C">
              <w:rPr>
                <w:rFonts w:asciiTheme="majorBidi" w:hAnsiTheme="majorBidi" w:cstheme="majorBidi"/>
                <w:sz w:val="24"/>
                <w:szCs w:val="24"/>
              </w:rPr>
              <w:t>Define culture, ethnicity, and race</w:t>
            </w:r>
            <w:r w:rsidRPr="00E16D1C">
              <w:rPr>
                <w:rFonts w:asciiTheme="majorBidi" w:hAnsiTheme="majorBidi" w:cstheme="majorBidi"/>
                <w:sz w:val="24"/>
                <w:szCs w:val="24"/>
                <w:rtl/>
              </w:rPr>
              <w:t>.</w:t>
            </w:r>
          </w:p>
          <w:p w:rsidR="00D920CC" w:rsidRPr="00E16D1C" w:rsidRDefault="00D920CC" w:rsidP="00D920CC">
            <w:pPr>
              <w:pStyle w:val="a4"/>
              <w:numPr>
                <w:ilvl w:val="0"/>
                <w:numId w:val="3"/>
              </w:numPr>
              <w:bidi w:val="0"/>
              <w:jc w:val="both"/>
              <w:rPr>
                <w:rFonts w:asciiTheme="majorBidi" w:hAnsiTheme="majorBidi" w:cstheme="majorBidi"/>
                <w:sz w:val="24"/>
                <w:szCs w:val="24"/>
              </w:rPr>
            </w:pPr>
            <w:r w:rsidRPr="00E16D1C">
              <w:rPr>
                <w:rFonts w:asciiTheme="majorBidi" w:hAnsiTheme="majorBidi" w:cstheme="majorBidi"/>
                <w:sz w:val="24"/>
                <w:szCs w:val="24"/>
              </w:rPr>
              <w:t>Describe the beliefs about personalistic and naturalistic ethnomedical systems</w:t>
            </w:r>
            <w:r w:rsidRPr="00E16D1C">
              <w:rPr>
                <w:rFonts w:asciiTheme="majorBidi" w:hAnsiTheme="majorBidi" w:cstheme="majorBidi"/>
                <w:sz w:val="24"/>
                <w:szCs w:val="24"/>
                <w:rtl/>
              </w:rPr>
              <w:t>.</w:t>
            </w:r>
          </w:p>
          <w:p w:rsidR="00D920CC" w:rsidRPr="00E16D1C" w:rsidRDefault="00D920CC" w:rsidP="00D920CC">
            <w:pPr>
              <w:pStyle w:val="a4"/>
              <w:numPr>
                <w:ilvl w:val="0"/>
                <w:numId w:val="3"/>
              </w:numPr>
              <w:bidi w:val="0"/>
              <w:jc w:val="both"/>
              <w:rPr>
                <w:rFonts w:asciiTheme="majorBidi" w:hAnsiTheme="majorBidi" w:cstheme="majorBidi"/>
                <w:sz w:val="24"/>
                <w:szCs w:val="24"/>
              </w:rPr>
            </w:pPr>
            <w:r w:rsidRPr="00E16D1C">
              <w:rPr>
                <w:rFonts w:asciiTheme="majorBidi" w:hAnsiTheme="majorBidi" w:cstheme="majorBidi"/>
                <w:sz w:val="24"/>
                <w:szCs w:val="24"/>
              </w:rPr>
              <w:t>Explain the nature</w:t>
            </w:r>
            <w:r w:rsidRPr="00E16D1C">
              <w:rPr>
                <w:rFonts w:asciiTheme="majorBidi" w:hAnsiTheme="majorBidi" w:cstheme="majorBidi"/>
                <w:sz w:val="24"/>
                <w:szCs w:val="24"/>
                <w:rtl/>
              </w:rPr>
              <w:t xml:space="preserve"> </w:t>
            </w:r>
            <w:r w:rsidRPr="00E16D1C">
              <w:rPr>
                <w:rFonts w:asciiTheme="majorBidi" w:hAnsiTheme="majorBidi" w:cstheme="majorBidi"/>
                <w:sz w:val="24"/>
                <w:szCs w:val="24"/>
              </w:rPr>
              <w:t>and extent</w:t>
            </w:r>
            <w:r w:rsidRPr="00E16D1C">
              <w:rPr>
                <w:rFonts w:asciiTheme="majorBidi" w:hAnsiTheme="majorBidi" w:cstheme="majorBidi"/>
                <w:sz w:val="24"/>
                <w:szCs w:val="24"/>
                <w:rtl/>
              </w:rPr>
              <w:t xml:space="preserve"> </w:t>
            </w:r>
            <w:r w:rsidRPr="00E16D1C">
              <w:rPr>
                <w:rFonts w:asciiTheme="majorBidi" w:hAnsiTheme="majorBidi" w:cstheme="majorBidi"/>
                <w:sz w:val="24"/>
                <w:szCs w:val="24"/>
              </w:rPr>
              <w:t>of mental health disparities</w:t>
            </w:r>
            <w:r w:rsidRPr="00E16D1C">
              <w:rPr>
                <w:rFonts w:asciiTheme="majorBidi" w:hAnsiTheme="majorBidi" w:cstheme="majorBidi"/>
                <w:sz w:val="24"/>
                <w:szCs w:val="24"/>
                <w:rtl/>
              </w:rPr>
              <w:t>.</w:t>
            </w:r>
          </w:p>
          <w:p w:rsidR="00D920CC" w:rsidRPr="00E16D1C" w:rsidRDefault="00D920CC" w:rsidP="00D920CC">
            <w:pPr>
              <w:pStyle w:val="a4"/>
              <w:numPr>
                <w:ilvl w:val="0"/>
                <w:numId w:val="3"/>
              </w:numPr>
              <w:bidi w:val="0"/>
              <w:jc w:val="both"/>
              <w:rPr>
                <w:rFonts w:asciiTheme="majorBidi" w:hAnsiTheme="majorBidi" w:cstheme="majorBidi"/>
                <w:sz w:val="24"/>
                <w:szCs w:val="24"/>
              </w:rPr>
            </w:pPr>
            <w:r w:rsidRPr="00E16D1C">
              <w:rPr>
                <w:rFonts w:asciiTheme="majorBidi" w:hAnsiTheme="majorBidi" w:cstheme="majorBidi"/>
                <w:sz w:val="24"/>
                <w:szCs w:val="24"/>
              </w:rPr>
              <w:t>Describe at least six culture-bound mental health illnesses</w:t>
            </w:r>
            <w:r w:rsidRPr="00E16D1C">
              <w:rPr>
                <w:rFonts w:asciiTheme="majorBidi" w:hAnsiTheme="majorBidi" w:cstheme="majorBidi"/>
                <w:sz w:val="24"/>
                <w:szCs w:val="24"/>
                <w:rtl/>
              </w:rPr>
              <w:t>.</w:t>
            </w:r>
          </w:p>
          <w:p w:rsidR="00D920CC" w:rsidRPr="00E16D1C" w:rsidRDefault="00D920CC" w:rsidP="00D920CC">
            <w:pPr>
              <w:pStyle w:val="a4"/>
              <w:numPr>
                <w:ilvl w:val="0"/>
                <w:numId w:val="3"/>
              </w:numPr>
              <w:bidi w:val="0"/>
              <w:jc w:val="both"/>
              <w:rPr>
                <w:rFonts w:asciiTheme="majorBidi" w:hAnsiTheme="majorBidi" w:cstheme="majorBidi"/>
                <w:sz w:val="24"/>
                <w:szCs w:val="24"/>
              </w:rPr>
            </w:pPr>
            <w:r w:rsidRPr="00E16D1C">
              <w:rPr>
                <w:rFonts w:asciiTheme="majorBidi" w:hAnsiTheme="majorBidi" w:cstheme="majorBidi"/>
                <w:sz w:val="24"/>
                <w:szCs w:val="24"/>
              </w:rPr>
              <w:t>Describe promising directions toward the elimination of mental health disparities and the promotion of mental health. </w:t>
            </w:r>
          </w:p>
        </w:tc>
        <w:tc>
          <w:tcPr>
            <w:tcW w:w="851" w:type="dxa"/>
          </w:tcPr>
          <w:p w:rsidR="00D920CC" w:rsidRPr="00D920CC" w:rsidRDefault="00D920CC" w:rsidP="00D920CC">
            <w:pPr>
              <w:jc w:val="center"/>
              <w:rPr>
                <w:rFonts w:asciiTheme="majorBidi" w:hAnsiTheme="majorBidi" w:cstheme="majorBidi"/>
                <w:b/>
                <w:bCs/>
                <w:sz w:val="24"/>
                <w:szCs w:val="24"/>
              </w:rPr>
            </w:pPr>
            <w:r w:rsidRPr="00D920CC">
              <w:rPr>
                <w:rFonts w:asciiTheme="majorBidi" w:hAnsiTheme="majorBidi" w:cstheme="majorBidi"/>
                <w:b/>
                <w:bCs/>
                <w:sz w:val="24"/>
                <w:szCs w:val="24"/>
              </w:rPr>
              <w:t>Week 3</w:t>
            </w:r>
          </w:p>
        </w:tc>
      </w:tr>
      <w:tr w:rsidR="00D920CC" w:rsidRPr="00EE041B" w:rsidTr="00DC469A">
        <w:tc>
          <w:tcPr>
            <w:tcW w:w="567" w:type="dxa"/>
            <w:shd w:val="clear" w:color="auto" w:fill="AEAAAA" w:themeFill="background2" w:themeFillShade="BF"/>
          </w:tcPr>
          <w:p w:rsidR="00D920CC" w:rsidRPr="00EE041B" w:rsidRDefault="00D920CC" w:rsidP="00D920CC">
            <w:pPr>
              <w:bidi w:val="0"/>
              <w:rPr>
                <w:rFonts w:asciiTheme="majorBidi" w:hAnsiTheme="majorBidi" w:cstheme="majorBidi"/>
                <w:sz w:val="24"/>
                <w:szCs w:val="24"/>
              </w:rPr>
            </w:pPr>
            <w:r w:rsidRPr="00EE041B">
              <w:rPr>
                <w:rFonts w:asciiTheme="majorBidi" w:hAnsiTheme="majorBidi" w:cstheme="majorBidi"/>
                <w:sz w:val="24"/>
                <w:szCs w:val="24"/>
              </w:rPr>
              <w:t>4</w:t>
            </w:r>
          </w:p>
        </w:tc>
        <w:tc>
          <w:tcPr>
            <w:tcW w:w="3363" w:type="dxa"/>
          </w:tcPr>
          <w:p w:rsidR="00D920CC" w:rsidRPr="00E16D1C" w:rsidRDefault="00D920CC" w:rsidP="00D920CC">
            <w:pPr>
              <w:bidi w:val="0"/>
              <w:rPr>
                <w:rFonts w:asciiTheme="majorBidi" w:hAnsiTheme="majorBidi" w:cstheme="majorBidi"/>
                <w:b/>
                <w:bCs/>
                <w:sz w:val="24"/>
                <w:szCs w:val="24"/>
              </w:rPr>
            </w:pPr>
            <w:r w:rsidRPr="00E16D1C">
              <w:rPr>
                <w:rFonts w:asciiTheme="majorBidi" w:hAnsiTheme="majorBidi" w:cstheme="majorBidi"/>
                <w:b/>
                <w:bCs/>
                <w:sz w:val="24"/>
                <w:szCs w:val="24"/>
              </w:rPr>
              <w:t xml:space="preserve">Legal and Ethical Issues In </w:t>
            </w:r>
            <w:r w:rsidRPr="00E16D1C">
              <w:rPr>
                <w:rFonts w:asciiTheme="majorBidi" w:hAnsiTheme="majorBidi" w:cstheme="majorBidi"/>
                <w:b/>
                <w:bCs/>
                <w:sz w:val="24"/>
                <w:szCs w:val="24"/>
              </w:rPr>
              <w:br/>
              <w:t>Community Mental Health</w:t>
            </w:r>
          </w:p>
        </w:tc>
        <w:tc>
          <w:tcPr>
            <w:tcW w:w="5993" w:type="dxa"/>
          </w:tcPr>
          <w:p w:rsidR="00D920CC" w:rsidRPr="00E16D1C" w:rsidRDefault="00D920CC" w:rsidP="00D920CC">
            <w:pPr>
              <w:pStyle w:val="a4"/>
              <w:numPr>
                <w:ilvl w:val="0"/>
                <w:numId w:val="4"/>
              </w:numPr>
              <w:bidi w:val="0"/>
              <w:jc w:val="both"/>
              <w:rPr>
                <w:rFonts w:asciiTheme="majorBidi" w:hAnsiTheme="majorBidi" w:cstheme="majorBidi"/>
                <w:sz w:val="24"/>
                <w:szCs w:val="24"/>
              </w:rPr>
            </w:pPr>
            <w:r w:rsidRPr="00E16D1C">
              <w:rPr>
                <w:rFonts w:asciiTheme="majorBidi" w:hAnsiTheme="majorBidi" w:cstheme="majorBidi"/>
                <w:sz w:val="24"/>
                <w:szCs w:val="24"/>
              </w:rPr>
              <w:t>Describe the professional responsibilities in community health care</w:t>
            </w:r>
            <w:r w:rsidRPr="00E16D1C">
              <w:rPr>
                <w:rFonts w:asciiTheme="majorBidi" w:hAnsiTheme="majorBidi" w:cstheme="majorBidi"/>
                <w:sz w:val="24"/>
                <w:szCs w:val="24"/>
                <w:rtl/>
              </w:rPr>
              <w:t>.</w:t>
            </w:r>
          </w:p>
          <w:p w:rsidR="00D920CC" w:rsidRPr="00E16D1C" w:rsidRDefault="00D920CC" w:rsidP="00D920CC">
            <w:pPr>
              <w:pStyle w:val="a4"/>
              <w:numPr>
                <w:ilvl w:val="0"/>
                <w:numId w:val="4"/>
              </w:numPr>
              <w:bidi w:val="0"/>
              <w:jc w:val="both"/>
              <w:rPr>
                <w:rFonts w:asciiTheme="majorBidi" w:hAnsiTheme="majorBidi" w:cstheme="majorBidi"/>
                <w:sz w:val="24"/>
                <w:szCs w:val="24"/>
              </w:rPr>
            </w:pPr>
            <w:r w:rsidRPr="00E16D1C">
              <w:rPr>
                <w:rFonts w:asciiTheme="majorBidi" w:hAnsiTheme="majorBidi" w:cstheme="majorBidi"/>
                <w:sz w:val="24"/>
                <w:szCs w:val="24"/>
              </w:rPr>
              <w:t>Describe the meaning of accountability in community mental health</w:t>
            </w:r>
            <w:r w:rsidRPr="00E16D1C">
              <w:rPr>
                <w:rFonts w:asciiTheme="majorBidi" w:hAnsiTheme="majorBidi" w:cstheme="majorBidi"/>
                <w:sz w:val="24"/>
                <w:szCs w:val="24"/>
                <w:rtl/>
              </w:rPr>
              <w:t>.</w:t>
            </w:r>
          </w:p>
          <w:p w:rsidR="00D920CC" w:rsidRPr="00E16D1C" w:rsidRDefault="00D920CC" w:rsidP="00D920CC">
            <w:pPr>
              <w:pStyle w:val="a4"/>
              <w:numPr>
                <w:ilvl w:val="0"/>
                <w:numId w:val="4"/>
              </w:numPr>
              <w:bidi w:val="0"/>
              <w:jc w:val="both"/>
              <w:rPr>
                <w:rFonts w:asciiTheme="majorBidi" w:hAnsiTheme="majorBidi" w:cstheme="majorBidi"/>
                <w:sz w:val="24"/>
                <w:szCs w:val="24"/>
              </w:rPr>
            </w:pPr>
            <w:r w:rsidRPr="00E16D1C">
              <w:rPr>
                <w:rFonts w:asciiTheme="majorBidi" w:hAnsiTheme="majorBidi" w:cstheme="majorBidi"/>
                <w:sz w:val="24"/>
                <w:szCs w:val="24"/>
              </w:rPr>
              <w:t>Identify how ethical theories, rules, and principles interact in the decisions of community mental health professionals</w:t>
            </w:r>
            <w:r w:rsidRPr="00E16D1C">
              <w:rPr>
                <w:rFonts w:asciiTheme="majorBidi" w:hAnsiTheme="majorBidi" w:cstheme="majorBidi"/>
                <w:sz w:val="24"/>
                <w:szCs w:val="24"/>
                <w:rtl/>
              </w:rPr>
              <w:t>.</w:t>
            </w:r>
          </w:p>
          <w:p w:rsidR="00D920CC" w:rsidRPr="00E16D1C" w:rsidRDefault="00D920CC" w:rsidP="00D920CC">
            <w:pPr>
              <w:pStyle w:val="a4"/>
              <w:numPr>
                <w:ilvl w:val="0"/>
                <w:numId w:val="4"/>
              </w:numPr>
              <w:bidi w:val="0"/>
              <w:jc w:val="both"/>
              <w:rPr>
                <w:rFonts w:asciiTheme="majorBidi" w:hAnsiTheme="majorBidi" w:cstheme="majorBidi"/>
                <w:sz w:val="24"/>
                <w:szCs w:val="24"/>
              </w:rPr>
            </w:pPr>
            <w:r w:rsidRPr="00E16D1C">
              <w:rPr>
                <w:rFonts w:asciiTheme="majorBidi" w:hAnsiTheme="majorBidi" w:cstheme="majorBidi"/>
                <w:sz w:val="24"/>
                <w:szCs w:val="24"/>
              </w:rPr>
              <w:t>Discuss the application and role of ethical principles and potential conflicts in community mental health practice</w:t>
            </w:r>
            <w:r w:rsidRPr="00E16D1C">
              <w:rPr>
                <w:rFonts w:asciiTheme="majorBidi" w:hAnsiTheme="majorBidi" w:cstheme="majorBidi"/>
                <w:sz w:val="24"/>
                <w:szCs w:val="24"/>
                <w:rtl/>
              </w:rPr>
              <w:t>.</w:t>
            </w:r>
          </w:p>
          <w:p w:rsidR="00D920CC" w:rsidRPr="00E16D1C" w:rsidRDefault="00D920CC" w:rsidP="00D920CC">
            <w:pPr>
              <w:pStyle w:val="a4"/>
              <w:numPr>
                <w:ilvl w:val="0"/>
                <w:numId w:val="4"/>
              </w:numPr>
              <w:bidi w:val="0"/>
              <w:jc w:val="both"/>
              <w:rPr>
                <w:rFonts w:asciiTheme="majorBidi" w:hAnsiTheme="majorBidi" w:cstheme="majorBidi"/>
                <w:sz w:val="24"/>
                <w:szCs w:val="24"/>
              </w:rPr>
            </w:pPr>
            <w:r w:rsidRPr="00E16D1C">
              <w:rPr>
                <w:rFonts w:asciiTheme="majorBidi" w:hAnsiTheme="majorBidi" w:cstheme="majorBidi"/>
                <w:sz w:val="24"/>
                <w:szCs w:val="24"/>
              </w:rPr>
              <w:t>Discuss the rights of mental health patients in today’s healthcare environment.</w:t>
            </w:r>
          </w:p>
        </w:tc>
        <w:tc>
          <w:tcPr>
            <w:tcW w:w="851" w:type="dxa"/>
          </w:tcPr>
          <w:p w:rsidR="00D920CC" w:rsidRPr="00D920CC" w:rsidRDefault="00D920CC" w:rsidP="00D920CC">
            <w:pPr>
              <w:jc w:val="center"/>
              <w:rPr>
                <w:rFonts w:asciiTheme="majorBidi" w:hAnsiTheme="majorBidi" w:cstheme="majorBidi"/>
                <w:b/>
                <w:bCs/>
                <w:sz w:val="24"/>
                <w:szCs w:val="24"/>
              </w:rPr>
            </w:pPr>
            <w:r w:rsidRPr="00D920CC">
              <w:rPr>
                <w:rFonts w:asciiTheme="majorBidi" w:hAnsiTheme="majorBidi" w:cstheme="majorBidi"/>
                <w:b/>
                <w:bCs/>
                <w:sz w:val="24"/>
                <w:szCs w:val="24"/>
              </w:rPr>
              <w:t>Week 4</w:t>
            </w:r>
          </w:p>
        </w:tc>
      </w:tr>
      <w:tr w:rsidR="00D920CC" w:rsidRPr="00EE041B" w:rsidTr="00DC469A">
        <w:tc>
          <w:tcPr>
            <w:tcW w:w="567" w:type="dxa"/>
            <w:shd w:val="clear" w:color="auto" w:fill="AEAAAA" w:themeFill="background2" w:themeFillShade="BF"/>
          </w:tcPr>
          <w:p w:rsidR="00D920CC" w:rsidRPr="00EE041B" w:rsidRDefault="00D920CC" w:rsidP="00D920CC">
            <w:pPr>
              <w:bidi w:val="0"/>
              <w:rPr>
                <w:rFonts w:asciiTheme="majorBidi" w:hAnsiTheme="majorBidi" w:cstheme="majorBidi"/>
                <w:sz w:val="24"/>
                <w:szCs w:val="24"/>
              </w:rPr>
            </w:pPr>
            <w:r w:rsidRPr="00EE041B">
              <w:rPr>
                <w:rFonts w:asciiTheme="majorBidi" w:hAnsiTheme="majorBidi" w:cstheme="majorBidi"/>
                <w:sz w:val="24"/>
                <w:szCs w:val="24"/>
              </w:rPr>
              <w:t>5</w:t>
            </w:r>
          </w:p>
        </w:tc>
        <w:tc>
          <w:tcPr>
            <w:tcW w:w="3363" w:type="dxa"/>
          </w:tcPr>
          <w:p w:rsidR="00D920CC" w:rsidRPr="00E16D1C" w:rsidRDefault="00D920CC" w:rsidP="00D920CC">
            <w:pPr>
              <w:bidi w:val="0"/>
              <w:rPr>
                <w:rFonts w:asciiTheme="majorBidi" w:hAnsiTheme="majorBidi" w:cstheme="majorBidi"/>
                <w:b/>
                <w:bCs/>
                <w:sz w:val="24"/>
                <w:szCs w:val="24"/>
              </w:rPr>
            </w:pPr>
            <w:r w:rsidRPr="00E16D1C">
              <w:rPr>
                <w:rFonts w:asciiTheme="majorBidi" w:hAnsiTheme="majorBidi" w:cstheme="majorBidi"/>
                <w:b/>
                <w:bCs/>
                <w:sz w:val="24"/>
                <w:szCs w:val="24"/>
              </w:rPr>
              <w:t>The Mental Health Care System</w:t>
            </w:r>
          </w:p>
        </w:tc>
        <w:tc>
          <w:tcPr>
            <w:tcW w:w="5993" w:type="dxa"/>
          </w:tcPr>
          <w:p w:rsidR="00D920CC" w:rsidRPr="00E16D1C" w:rsidRDefault="00D920CC" w:rsidP="00D920CC">
            <w:pPr>
              <w:pStyle w:val="a4"/>
              <w:numPr>
                <w:ilvl w:val="0"/>
                <w:numId w:val="5"/>
              </w:numPr>
              <w:bidi w:val="0"/>
              <w:jc w:val="both"/>
              <w:rPr>
                <w:rFonts w:asciiTheme="majorBidi" w:hAnsiTheme="majorBidi" w:cstheme="majorBidi"/>
                <w:sz w:val="24"/>
                <w:szCs w:val="24"/>
              </w:rPr>
            </w:pPr>
            <w:r w:rsidRPr="00E16D1C">
              <w:rPr>
                <w:rFonts w:asciiTheme="majorBidi" w:hAnsiTheme="majorBidi" w:cstheme="majorBidi"/>
                <w:sz w:val="24"/>
                <w:szCs w:val="24"/>
              </w:rPr>
              <w:t>Describe the de facto mental health service system and the four major components</w:t>
            </w:r>
            <w:r w:rsidRPr="00E16D1C">
              <w:rPr>
                <w:rFonts w:asciiTheme="majorBidi" w:hAnsiTheme="majorBidi" w:cstheme="majorBidi"/>
                <w:sz w:val="24"/>
                <w:szCs w:val="24"/>
                <w:rtl/>
              </w:rPr>
              <w:t>.</w:t>
            </w:r>
          </w:p>
          <w:p w:rsidR="00D920CC" w:rsidRPr="00E16D1C" w:rsidRDefault="00D920CC" w:rsidP="00D920CC">
            <w:pPr>
              <w:pStyle w:val="a4"/>
              <w:numPr>
                <w:ilvl w:val="0"/>
                <w:numId w:val="5"/>
              </w:numPr>
              <w:bidi w:val="0"/>
              <w:jc w:val="both"/>
              <w:rPr>
                <w:rFonts w:asciiTheme="majorBidi" w:hAnsiTheme="majorBidi" w:cstheme="majorBidi"/>
                <w:sz w:val="24"/>
                <w:szCs w:val="24"/>
              </w:rPr>
            </w:pPr>
            <w:r w:rsidRPr="00E16D1C">
              <w:rPr>
                <w:rFonts w:asciiTheme="majorBidi" w:hAnsiTheme="majorBidi" w:cstheme="majorBidi"/>
                <w:sz w:val="24"/>
                <w:szCs w:val="24"/>
              </w:rPr>
              <w:t>Compare, contrast, and describe the current mental health system in the United States</w:t>
            </w:r>
            <w:r w:rsidRPr="00E16D1C">
              <w:rPr>
                <w:rFonts w:asciiTheme="majorBidi" w:hAnsiTheme="majorBidi" w:cstheme="majorBidi"/>
                <w:sz w:val="24"/>
                <w:szCs w:val="24"/>
                <w:rtl/>
              </w:rPr>
              <w:t>.</w:t>
            </w:r>
          </w:p>
          <w:p w:rsidR="00D920CC" w:rsidRPr="00E16D1C" w:rsidRDefault="00D920CC" w:rsidP="00D920CC">
            <w:pPr>
              <w:pStyle w:val="a4"/>
              <w:numPr>
                <w:ilvl w:val="0"/>
                <w:numId w:val="5"/>
              </w:numPr>
              <w:bidi w:val="0"/>
              <w:jc w:val="both"/>
              <w:rPr>
                <w:rFonts w:asciiTheme="majorBidi" w:hAnsiTheme="majorBidi" w:cstheme="majorBidi"/>
                <w:sz w:val="24"/>
                <w:szCs w:val="24"/>
              </w:rPr>
            </w:pPr>
            <w:r w:rsidRPr="00E16D1C">
              <w:rPr>
                <w:rFonts w:asciiTheme="majorBidi" w:hAnsiTheme="majorBidi" w:cstheme="majorBidi"/>
                <w:sz w:val="24"/>
                <w:szCs w:val="24"/>
              </w:rPr>
              <w:lastRenderedPageBreak/>
              <w:t>Contrast the responsibilities of the federal, state, and local mental health system</w:t>
            </w:r>
            <w:r w:rsidRPr="00E16D1C">
              <w:rPr>
                <w:rFonts w:asciiTheme="majorBidi" w:hAnsiTheme="majorBidi" w:cstheme="majorBidi"/>
                <w:sz w:val="24"/>
                <w:szCs w:val="24"/>
                <w:rtl/>
              </w:rPr>
              <w:t xml:space="preserve">. </w:t>
            </w:r>
          </w:p>
          <w:p w:rsidR="00D920CC" w:rsidRPr="00DC469A" w:rsidRDefault="00D920CC" w:rsidP="00DC469A">
            <w:pPr>
              <w:pStyle w:val="a4"/>
              <w:numPr>
                <w:ilvl w:val="0"/>
                <w:numId w:val="5"/>
              </w:numPr>
              <w:bidi w:val="0"/>
              <w:jc w:val="both"/>
              <w:rPr>
                <w:rFonts w:asciiTheme="majorBidi" w:hAnsiTheme="majorBidi" w:cstheme="majorBidi"/>
                <w:sz w:val="24"/>
                <w:szCs w:val="24"/>
              </w:rPr>
            </w:pPr>
            <w:r w:rsidRPr="00E16D1C">
              <w:rPr>
                <w:rFonts w:asciiTheme="majorBidi" w:hAnsiTheme="majorBidi" w:cstheme="majorBidi"/>
                <w:sz w:val="24"/>
                <w:szCs w:val="24"/>
              </w:rPr>
              <w:t>Discuss the impact of the New Freedom Act on the mental health system</w:t>
            </w:r>
            <w:r w:rsidRPr="00DC469A">
              <w:rPr>
                <w:rFonts w:asciiTheme="majorBidi" w:hAnsiTheme="majorBidi" w:cstheme="majorBidi"/>
                <w:sz w:val="24"/>
                <w:szCs w:val="24"/>
                <w:rtl/>
              </w:rPr>
              <w:t>.</w:t>
            </w:r>
          </w:p>
          <w:p w:rsidR="00D920CC" w:rsidRDefault="00D920CC" w:rsidP="00D920CC">
            <w:pPr>
              <w:pStyle w:val="a4"/>
              <w:numPr>
                <w:ilvl w:val="0"/>
                <w:numId w:val="5"/>
              </w:numPr>
              <w:bidi w:val="0"/>
              <w:jc w:val="both"/>
              <w:rPr>
                <w:rFonts w:asciiTheme="majorBidi" w:hAnsiTheme="majorBidi" w:cstheme="majorBidi"/>
                <w:sz w:val="24"/>
                <w:szCs w:val="24"/>
              </w:rPr>
            </w:pPr>
            <w:r w:rsidRPr="00E16D1C">
              <w:rPr>
                <w:rFonts w:asciiTheme="majorBidi" w:hAnsiTheme="majorBidi" w:cstheme="majorBidi"/>
                <w:sz w:val="24"/>
                <w:szCs w:val="24"/>
              </w:rPr>
              <w:t>Define the types of mental health services that are available in the United States.</w:t>
            </w:r>
          </w:p>
          <w:p w:rsidR="000F67A8" w:rsidRPr="00E16D1C" w:rsidRDefault="000F67A8" w:rsidP="000F67A8">
            <w:pPr>
              <w:pStyle w:val="a4"/>
              <w:bidi w:val="0"/>
              <w:jc w:val="both"/>
              <w:rPr>
                <w:rFonts w:asciiTheme="majorBidi" w:hAnsiTheme="majorBidi" w:cstheme="majorBidi"/>
                <w:sz w:val="24"/>
                <w:szCs w:val="24"/>
              </w:rPr>
            </w:pPr>
          </w:p>
        </w:tc>
        <w:tc>
          <w:tcPr>
            <w:tcW w:w="851" w:type="dxa"/>
          </w:tcPr>
          <w:p w:rsidR="00D920CC" w:rsidRPr="00D920CC" w:rsidRDefault="00D920CC" w:rsidP="00D920CC">
            <w:pPr>
              <w:jc w:val="center"/>
              <w:rPr>
                <w:rFonts w:asciiTheme="majorBidi" w:hAnsiTheme="majorBidi" w:cstheme="majorBidi"/>
                <w:b/>
                <w:bCs/>
                <w:sz w:val="24"/>
                <w:szCs w:val="24"/>
              </w:rPr>
            </w:pPr>
            <w:r w:rsidRPr="00D920CC">
              <w:rPr>
                <w:rFonts w:asciiTheme="majorBidi" w:hAnsiTheme="majorBidi" w:cstheme="majorBidi"/>
                <w:b/>
                <w:bCs/>
                <w:sz w:val="24"/>
                <w:szCs w:val="24"/>
              </w:rPr>
              <w:lastRenderedPageBreak/>
              <w:t>Week 5</w:t>
            </w:r>
          </w:p>
        </w:tc>
      </w:tr>
      <w:tr w:rsidR="00EF55C9" w:rsidRPr="00EE041B" w:rsidTr="00DC469A">
        <w:tc>
          <w:tcPr>
            <w:tcW w:w="567" w:type="dxa"/>
            <w:shd w:val="clear" w:color="auto" w:fill="AEAAAA" w:themeFill="background2" w:themeFillShade="BF"/>
          </w:tcPr>
          <w:p w:rsidR="00EF55C9" w:rsidRPr="00EE041B" w:rsidRDefault="00C670C7" w:rsidP="00EF55C9">
            <w:pPr>
              <w:bidi w:val="0"/>
              <w:rPr>
                <w:rFonts w:asciiTheme="majorBidi" w:hAnsiTheme="majorBidi" w:cstheme="majorBidi"/>
                <w:sz w:val="24"/>
                <w:szCs w:val="24"/>
              </w:rPr>
            </w:pPr>
            <w:r w:rsidRPr="00EE041B">
              <w:rPr>
                <w:rFonts w:asciiTheme="majorBidi" w:hAnsiTheme="majorBidi" w:cstheme="majorBidi"/>
                <w:sz w:val="24"/>
                <w:szCs w:val="24"/>
              </w:rPr>
              <w:t>6</w:t>
            </w:r>
          </w:p>
        </w:tc>
        <w:tc>
          <w:tcPr>
            <w:tcW w:w="3363" w:type="dxa"/>
          </w:tcPr>
          <w:p w:rsidR="00EF55C9" w:rsidRPr="00E16D1C" w:rsidRDefault="00FA4416" w:rsidP="00EF55C9">
            <w:pPr>
              <w:bidi w:val="0"/>
              <w:rPr>
                <w:rFonts w:asciiTheme="majorBidi" w:hAnsiTheme="majorBidi" w:cstheme="majorBidi"/>
                <w:b/>
                <w:bCs/>
                <w:sz w:val="24"/>
                <w:szCs w:val="24"/>
              </w:rPr>
            </w:pPr>
            <w:r w:rsidRPr="00E16D1C">
              <w:rPr>
                <w:rFonts w:asciiTheme="majorBidi" w:hAnsiTheme="majorBidi" w:cstheme="majorBidi"/>
                <w:b/>
                <w:bCs/>
                <w:sz w:val="24"/>
                <w:szCs w:val="24"/>
              </w:rPr>
              <w:t>Children, Adolescents, and Mental Health</w:t>
            </w:r>
          </w:p>
        </w:tc>
        <w:tc>
          <w:tcPr>
            <w:tcW w:w="5993" w:type="dxa"/>
          </w:tcPr>
          <w:p w:rsidR="00FA4416" w:rsidRPr="00E16D1C" w:rsidRDefault="00FA4416" w:rsidP="00E16D1C">
            <w:pPr>
              <w:pStyle w:val="a4"/>
              <w:numPr>
                <w:ilvl w:val="0"/>
                <w:numId w:val="6"/>
              </w:numPr>
              <w:bidi w:val="0"/>
              <w:jc w:val="both"/>
              <w:rPr>
                <w:rFonts w:asciiTheme="majorBidi" w:hAnsiTheme="majorBidi" w:cstheme="majorBidi"/>
                <w:sz w:val="24"/>
                <w:szCs w:val="24"/>
              </w:rPr>
            </w:pPr>
            <w:r w:rsidRPr="00E16D1C">
              <w:rPr>
                <w:rFonts w:asciiTheme="majorBidi" w:hAnsiTheme="majorBidi" w:cstheme="majorBidi"/>
                <w:sz w:val="24"/>
                <w:szCs w:val="24"/>
              </w:rPr>
              <w:t>Explain at least four theories related to child and adolescent development</w:t>
            </w:r>
            <w:r w:rsidRPr="00E16D1C">
              <w:rPr>
                <w:rFonts w:asciiTheme="majorBidi" w:hAnsiTheme="majorBidi" w:cstheme="majorBidi"/>
                <w:sz w:val="24"/>
                <w:szCs w:val="24"/>
                <w:rtl/>
              </w:rPr>
              <w:t>.</w:t>
            </w:r>
          </w:p>
          <w:p w:rsidR="00FA4416" w:rsidRPr="00E16D1C" w:rsidRDefault="00FA4416" w:rsidP="00E16D1C">
            <w:pPr>
              <w:pStyle w:val="a4"/>
              <w:numPr>
                <w:ilvl w:val="0"/>
                <w:numId w:val="6"/>
              </w:numPr>
              <w:bidi w:val="0"/>
              <w:jc w:val="both"/>
              <w:rPr>
                <w:rFonts w:asciiTheme="majorBidi" w:hAnsiTheme="majorBidi" w:cstheme="majorBidi"/>
                <w:sz w:val="24"/>
                <w:szCs w:val="24"/>
              </w:rPr>
            </w:pPr>
            <w:r w:rsidRPr="00E16D1C">
              <w:rPr>
                <w:rFonts w:asciiTheme="majorBidi" w:hAnsiTheme="majorBidi" w:cstheme="majorBidi"/>
                <w:sz w:val="24"/>
                <w:szCs w:val="24"/>
              </w:rPr>
              <w:t>Describe contributing factors to mental health problems among children and adolescents</w:t>
            </w:r>
            <w:r w:rsidRPr="00E16D1C">
              <w:rPr>
                <w:rFonts w:asciiTheme="majorBidi" w:hAnsiTheme="majorBidi" w:cstheme="majorBidi"/>
                <w:sz w:val="24"/>
                <w:szCs w:val="24"/>
                <w:rtl/>
              </w:rPr>
              <w:t>.</w:t>
            </w:r>
          </w:p>
          <w:p w:rsidR="00FA4416" w:rsidRPr="00E16D1C" w:rsidRDefault="00FA4416" w:rsidP="00E16D1C">
            <w:pPr>
              <w:pStyle w:val="a4"/>
              <w:numPr>
                <w:ilvl w:val="0"/>
                <w:numId w:val="6"/>
              </w:numPr>
              <w:bidi w:val="0"/>
              <w:jc w:val="both"/>
              <w:rPr>
                <w:rFonts w:asciiTheme="majorBidi" w:hAnsiTheme="majorBidi" w:cstheme="majorBidi"/>
                <w:sz w:val="24"/>
                <w:szCs w:val="24"/>
              </w:rPr>
            </w:pPr>
            <w:r w:rsidRPr="00E16D1C">
              <w:rPr>
                <w:rFonts w:asciiTheme="majorBidi" w:hAnsiTheme="majorBidi" w:cstheme="majorBidi"/>
                <w:sz w:val="24"/>
                <w:szCs w:val="24"/>
              </w:rPr>
              <w:t>Describe the challenges associated with diagnosing mental illness among children and adolescents</w:t>
            </w:r>
            <w:r w:rsidRPr="00E16D1C">
              <w:rPr>
                <w:rFonts w:asciiTheme="majorBidi" w:hAnsiTheme="majorBidi" w:cstheme="majorBidi"/>
                <w:sz w:val="24"/>
                <w:szCs w:val="24"/>
                <w:rtl/>
              </w:rPr>
              <w:t>.</w:t>
            </w:r>
          </w:p>
          <w:p w:rsidR="00EF55C9" w:rsidRPr="00E16D1C" w:rsidRDefault="00FA4416" w:rsidP="00E16D1C">
            <w:pPr>
              <w:pStyle w:val="a4"/>
              <w:numPr>
                <w:ilvl w:val="0"/>
                <w:numId w:val="6"/>
              </w:numPr>
              <w:bidi w:val="0"/>
              <w:jc w:val="both"/>
              <w:rPr>
                <w:rFonts w:asciiTheme="majorBidi" w:hAnsiTheme="majorBidi" w:cstheme="majorBidi"/>
                <w:sz w:val="24"/>
                <w:szCs w:val="24"/>
              </w:rPr>
            </w:pPr>
            <w:r w:rsidRPr="00E16D1C">
              <w:rPr>
                <w:rFonts w:asciiTheme="majorBidi" w:hAnsiTheme="majorBidi" w:cstheme="majorBidi"/>
                <w:sz w:val="24"/>
                <w:szCs w:val="24"/>
              </w:rPr>
              <w:t>Explain several common mental health problems among children and adolescents and the related symptoms.</w:t>
            </w:r>
          </w:p>
        </w:tc>
        <w:tc>
          <w:tcPr>
            <w:tcW w:w="851" w:type="dxa"/>
          </w:tcPr>
          <w:p w:rsidR="00EF55C9" w:rsidRPr="00D920CC" w:rsidRDefault="00D920CC" w:rsidP="00D920CC">
            <w:pPr>
              <w:bidi w:val="0"/>
              <w:jc w:val="center"/>
              <w:rPr>
                <w:rFonts w:asciiTheme="majorBidi" w:hAnsiTheme="majorBidi" w:cstheme="majorBidi"/>
                <w:b/>
                <w:bCs/>
                <w:sz w:val="24"/>
                <w:szCs w:val="24"/>
              </w:rPr>
            </w:pPr>
            <w:r w:rsidRPr="00D920CC">
              <w:rPr>
                <w:rFonts w:asciiTheme="majorBidi" w:hAnsiTheme="majorBidi" w:cstheme="majorBidi"/>
                <w:b/>
                <w:bCs/>
                <w:sz w:val="24"/>
                <w:szCs w:val="24"/>
              </w:rPr>
              <w:t>Week 6</w:t>
            </w:r>
          </w:p>
        </w:tc>
      </w:tr>
      <w:tr w:rsidR="00EF55C9" w:rsidRPr="00EE041B" w:rsidTr="00DC469A">
        <w:tc>
          <w:tcPr>
            <w:tcW w:w="567" w:type="dxa"/>
            <w:shd w:val="clear" w:color="auto" w:fill="AEAAAA" w:themeFill="background2" w:themeFillShade="BF"/>
          </w:tcPr>
          <w:p w:rsidR="00EF55C9" w:rsidRPr="00EE041B" w:rsidRDefault="00C670C7" w:rsidP="00EF55C9">
            <w:pPr>
              <w:bidi w:val="0"/>
              <w:rPr>
                <w:rFonts w:asciiTheme="majorBidi" w:hAnsiTheme="majorBidi" w:cstheme="majorBidi"/>
                <w:sz w:val="24"/>
                <w:szCs w:val="24"/>
              </w:rPr>
            </w:pPr>
            <w:r w:rsidRPr="00EE041B">
              <w:rPr>
                <w:rFonts w:asciiTheme="majorBidi" w:hAnsiTheme="majorBidi" w:cstheme="majorBidi"/>
                <w:sz w:val="24"/>
                <w:szCs w:val="24"/>
              </w:rPr>
              <w:t>7</w:t>
            </w:r>
          </w:p>
        </w:tc>
        <w:tc>
          <w:tcPr>
            <w:tcW w:w="3363" w:type="dxa"/>
          </w:tcPr>
          <w:p w:rsidR="00EF55C9" w:rsidRPr="00E16D1C" w:rsidRDefault="005A06C0" w:rsidP="00EF55C9">
            <w:pPr>
              <w:bidi w:val="0"/>
              <w:rPr>
                <w:rFonts w:asciiTheme="majorBidi" w:hAnsiTheme="majorBidi" w:cstheme="majorBidi"/>
                <w:b/>
                <w:bCs/>
                <w:sz w:val="24"/>
                <w:szCs w:val="24"/>
              </w:rPr>
            </w:pPr>
            <w:r w:rsidRPr="00E16D1C">
              <w:rPr>
                <w:rFonts w:asciiTheme="majorBidi" w:hAnsiTheme="majorBidi" w:cstheme="majorBidi"/>
                <w:b/>
                <w:bCs/>
                <w:sz w:val="24"/>
                <w:szCs w:val="24"/>
              </w:rPr>
              <w:t>Adults and Mental Health</w:t>
            </w:r>
          </w:p>
        </w:tc>
        <w:tc>
          <w:tcPr>
            <w:tcW w:w="5993" w:type="dxa"/>
          </w:tcPr>
          <w:p w:rsidR="005A06C0" w:rsidRPr="00E16D1C" w:rsidRDefault="005A06C0" w:rsidP="00E16D1C">
            <w:pPr>
              <w:pStyle w:val="a4"/>
              <w:numPr>
                <w:ilvl w:val="0"/>
                <w:numId w:val="7"/>
              </w:numPr>
              <w:bidi w:val="0"/>
              <w:jc w:val="both"/>
              <w:rPr>
                <w:rFonts w:asciiTheme="majorBidi" w:hAnsiTheme="majorBidi" w:cstheme="majorBidi"/>
                <w:sz w:val="24"/>
                <w:szCs w:val="24"/>
              </w:rPr>
            </w:pPr>
            <w:r w:rsidRPr="00E16D1C">
              <w:rPr>
                <w:rFonts w:asciiTheme="majorBidi" w:hAnsiTheme="majorBidi" w:cstheme="majorBidi"/>
                <w:sz w:val="24"/>
                <w:szCs w:val="24"/>
              </w:rPr>
              <w:t>Explain the normal development process of adults and midlife crisis</w:t>
            </w:r>
            <w:r w:rsidRPr="00E16D1C">
              <w:rPr>
                <w:rFonts w:asciiTheme="majorBidi" w:hAnsiTheme="majorBidi" w:cstheme="majorBidi"/>
                <w:sz w:val="24"/>
                <w:szCs w:val="24"/>
                <w:rtl/>
              </w:rPr>
              <w:t>.</w:t>
            </w:r>
          </w:p>
          <w:p w:rsidR="005A06C0" w:rsidRPr="00E16D1C" w:rsidRDefault="005A06C0" w:rsidP="00E16D1C">
            <w:pPr>
              <w:pStyle w:val="a4"/>
              <w:numPr>
                <w:ilvl w:val="0"/>
                <w:numId w:val="7"/>
              </w:numPr>
              <w:bidi w:val="0"/>
              <w:jc w:val="both"/>
              <w:rPr>
                <w:rFonts w:asciiTheme="majorBidi" w:hAnsiTheme="majorBidi" w:cstheme="majorBidi"/>
                <w:sz w:val="24"/>
                <w:szCs w:val="24"/>
              </w:rPr>
            </w:pPr>
            <w:r w:rsidRPr="00E16D1C">
              <w:rPr>
                <w:rFonts w:asciiTheme="majorBidi" w:hAnsiTheme="majorBidi" w:cstheme="majorBidi"/>
                <w:sz w:val="24"/>
                <w:szCs w:val="24"/>
              </w:rPr>
              <w:t>Describe protective and risk factors related to mental health problems among adults</w:t>
            </w:r>
            <w:r w:rsidRPr="00E16D1C">
              <w:rPr>
                <w:rFonts w:asciiTheme="majorBidi" w:hAnsiTheme="majorBidi" w:cstheme="majorBidi"/>
                <w:sz w:val="24"/>
                <w:szCs w:val="24"/>
                <w:rtl/>
              </w:rPr>
              <w:t>.</w:t>
            </w:r>
          </w:p>
          <w:p w:rsidR="00EF55C9" w:rsidRPr="00E16D1C" w:rsidRDefault="005A06C0" w:rsidP="00E16D1C">
            <w:pPr>
              <w:pStyle w:val="a4"/>
              <w:numPr>
                <w:ilvl w:val="0"/>
                <w:numId w:val="7"/>
              </w:numPr>
              <w:bidi w:val="0"/>
              <w:jc w:val="both"/>
              <w:rPr>
                <w:rFonts w:asciiTheme="majorBidi" w:hAnsiTheme="majorBidi" w:cstheme="majorBidi"/>
                <w:sz w:val="24"/>
                <w:szCs w:val="24"/>
              </w:rPr>
            </w:pPr>
            <w:r w:rsidRPr="00E16D1C">
              <w:rPr>
                <w:rFonts w:asciiTheme="majorBidi" w:hAnsiTheme="majorBidi" w:cstheme="majorBidi"/>
                <w:sz w:val="24"/>
                <w:szCs w:val="24"/>
              </w:rPr>
              <w:t>Explain several common mental health problems among adults and the related symptoms.</w:t>
            </w:r>
          </w:p>
        </w:tc>
        <w:tc>
          <w:tcPr>
            <w:tcW w:w="851" w:type="dxa"/>
          </w:tcPr>
          <w:p w:rsidR="00EF55C9" w:rsidRPr="00D920CC" w:rsidRDefault="00D920CC" w:rsidP="00D920CC">
            <w:pPr>
              <w:bidi w:val="0"/>
              <w:jc w:val="center"/>
              <w:rPr>
                <w:rFonts w:asciiTheme="majorBidi" w:hAnsiTheme="majorBidi" w:cstheme="majorBidi"/>
                <w:b/>
                <w:bCs/>
                <w:sz w:val="24"/>
                <w:szCs w:val="24"/>
              </w:rPr>
            </w:pPr>
            <w:r w:rsidRPr="00D920CC">
              <w:rPr>
                <w:rFonts w:asciiTheme="majorBidi" w:hAnsiTheme="majorBidi" w:cstheme="majorBidi"/>
                <w:b/>
                <w:bCs/>
                <w:sz w:val="24"/>
                <w:szCs w:val="24"/>
              </w:rPr>
              <w:t>Week 7</w:t>
            </w:r>
          </w:p>
        </w:tc>
      </w:tr>
      <w:tr w:rsidR="00EF55C9" w:rsidRPr="00EE041B" w:rsidTr="00DC469A">
        <w:tc>
          <w:tcPr>
            <w:tcW w:w="567" w:type="dxa"/>
            <w:shd w:val="clear" w:color="auto" w:fill="AEAAAA" w:themeFill="background2" w:themeFillShade="BF"/>
          </w:tcPr>
          <w:p w:rsidR="00EF55C9" w:rsidRPr="00EE041B" w:rsidRDefault="00C670C7" w:rsidP="003C587E">
            <w:pPr>
              <w:bidi w:val="0"/>
              <w:rPr>
                <w:rFonts w:asciiTheme="majorBidi" w:hAnsiTheme="majorBidi" w:cstheme="majorBidi"/>
                <w:sz w:val="24"/>
                <w:szCs w:val="24"/>
              </w:rPr>
            </w:pPr>
            <w:r w:rsidRPr="00EE041B">
              <w:rPr>
                <w:rFonts w:asciiTheme="majorBidi" w:hAnsiTheme="majorBidi" w:cstheme="majorBidi"/>
                <w:sz w:val="24"/>
                <w:szCs w:val="24"/>
              </w:rPr>
              <w:t>8</w:t>
            </w:r>
          </w:p>
        </w:tc>
        <w:tc>
          <w:tcPr>
            <w:tcW w:w="3363" w:type="dxa"/>
          </w:tcPr>
          <w:p w:rsidR="00EF55C9" w:rsidRPr="00E16D1C" w:rsidRDefault="00C670C7" w:rsidP="003C587E">
            <w:pPr>
              <w:bidi w:val="0"/>
              <w:rPr>
                <w:rFonts w:asciiTheme="majorBidi" w:hAnsiTheme="majorBidi" w:cstheme="majorBidi"/>
                <w:b/>
                <w:bCs/>
                <w:sz w:val="24"/>
                <w:szCs w:val="24"/>
              </w:rPr>
            </w:pPr>
            <w:r w:rsidRPr="00E16D1C">
              <w:rPr>
                <w:rFonts w:asciiTheme="majorBidi" w:hAnsiTheme="majorBidi" w:cstheme="majorBidi"/>
                <w:b/>
                <w:bCs/>
                <w:sz w:val="24"/>
                <w:szCs w:val="24"/>
              </w:rPr>
              <w:t>Older Adults and Mental Health</w:t>
            </w:r>
          </w:p>
        </w:tc>
        <w:tc>
          <w:tcPr>
            <w:tcW w:w="5993" w:type="dxa"/>
          </w:tcPr>
          <w:p w:rsidR="00C670C7" w:rsidRPr="00E16D1C" w:rsidRDefault="00C670C7" w:rsidP="00E16D1C">
            <w:pPr>
              <w:pStyle w:val="a4"/>
              <w:numPr>
                <w:ilvl w:val="0"/>
                <w:numId w:val="8"/>
              </w:numPr>
              <w:bidi w:val="0"/>
              <w:jc w:val="both"/>
              <w:rPr>
                <w:rFonts w:asciiTheme="majorBidi" w:hAnsiTheme="majorBidi" w:cstheme="majorBidi"/>
                <w:sz w:val="24"/>
                <w:szCs w:val="24"/>
              </w:rPr>
            </w:pPr>
            <w:r w:rsidRPr="00E16D1C">
              <w:rPr>
                <w:rFonts w:asciiTheme="majorBidi" w:hAnsiTheme="majorBidi" w:cstheme="majorBidi"/>
                <w:sz w:val="24"/>
                <w:szCs w:val="24"/>
              </w:rPr>
              <w:t>Describe the normal milestones of the aging process</w:t>
            </w:r>
            <w:r w:rsidRPr="00E16D1C">
              <w:rPr>
                <w:rFonts w:asciiTheme="majorBidi" w:hAnsiTheme="majorBidi" w:cstheme="majorBidi"/>
                <w:sz w:val="24"/>
                <w:szCs w:val="24"/>
                <w:rtl/>
              </w:rPr>
              <w:t>.</w:t>
            </w:r>
          </w:p>
          <w:p w:rsidR="00C670C7" w:rsidRPr="00E16D1C" w:rsidRDefault="00C670C7" w:rsidP="00E16D1C">
            <w:pPr>
              <w:pStyle w:val="a4"/>
              <w:numPr>
                <w:ilvl w:val="0"/>
                <w:numId w:val="8"/>
              </w:numPr>
              <w:bidi w:val="0"/>
              <w:jc w:val="both"/>
              <w:rPr>
                <w:rFonts w:asciiTheme="majorBidi" w:hAnsiTheme="majorBidi" w:cstheme="majorBidi"/>
                <w:sz w:val="24"/>
                <w:szCs w:val="24"/>
              </w:rPr>
            </w:pPr>
            <w:r w:rsidRPr="00E16D1C">
              <w:rPr>
                <w:rFonts w:asciiTheme="majorBidi" w:hAnsiTheme="majorBidi" w:cstheme="majorBidi"/>
                <w:sz w:val="24"/>
                <w:szCs w:val="24"/>
              </w:rPr>
              <w:t>Describe the challenges associated with diagnosing and treating mental illness among older adults</w:t>
            </w:r>
            <w:r w:rsidRPr="00E16D1C">
              <w:rPr>
                <w:rFonts w:asciiTheme="majorBidi" w:hAnsiTheme="majorBidi" w:cstheme="majorBidi"/>
                <w:sz w:val="24"/>
                <w:szCs w:val="24"/>
                <w:rtl/>
              </w:rPr>
              <w:t>.</w:t>
            </w:r>
          </w:p>
          <w:p w:rsidR="00C670C7" w:rsidRPr="00E16D1C" w:rsidRDefault="00C670C7" w:rsidP="00E16D1C">
            <w:pPr>
              <w:pStyle w:val="a4"/>
              <w:numPr>
                <w:ilvl w:val="0"/>
                <w:numId w:val="8"/>
              </w:numPr>
              <w:bidi w:val="0"/>
              <w:jc w:val="both"/>
              <w:rPr>
                <w:rFonts w:asciiTheme="majorBidi" w:hAnsiTheme="majorBidi" w:cstheme="majorBidi"/>
                <w:sz w:val="24"/>
                <w:szCs w:val="24"/>
              </w:rPr>
            </w:pPr>
            <w:r w:rsidRPr="00E16D1C">
              <w:rPr>
                <w:rFonts w:asciiTheme="majorBidi" w:hAnsiTheme="majorBidi" w:cstheme="majorBidi"/>
                <w:sz w:val="24"/>
                <w:szCs w:val="24"/>
              </w:rPr>
              <w:t>Describe contributing factors to mental health problems among older adults</w:t>
            </w:r>
            <w:r w:rsidRPr="00E16D1C">
              <w:rPr>
                <w:rFonts w:asciiTheme="majorBidi" w:hAnsiTheme="majorBidi" w:cstheme="majorBidi"/>
                <w:sz w:val="24"/>
                <w:szCs w:val="24"/>
                <w:rtl/>
              </w:rPr>
              <w:t>.</w:t>
            </w:r>
          </w:p>
          <w:p w:rsidR="00EF55C9" w:rsidRPr="00E16D1C" w:rsidRDefault="00C670C7" w:rsidP="00E16D1C">
            <w:pPr>
              <w:pStyle w:val="a4"/>
              <w:numPr>
                <w:ilvl w:val="0"/>
                <w:numId w:val="8"/>
              </w:numPr>
              <w:bidi w:val="0"/>
              <w:jc w:val="both"/>
              <w:rPr>
                <w:rFonts w:asciiTheme="majorBidi" w:hAnsiTheme="majorBidi" w:cstheme="majorBidi"/>
                <w:sz w:val="24"/>
                <w:szCs w:val="24"/>
              </w:rPr>
            </w:pPr>
            <w:r w:rsidRPr="00E16D1C">
              <w:rPr>
                <w:rFonts w:asciiTheme="majorBidi" w:hAnsiTheme="majorBidi" w:cstheme="majorBidi"/>
                <w:sz w:val="24"/>
                <w:szCs w:val="24"/>
              </w:rPr>
              <w:t>Explain several common mental health problems among older adults and the related symptoms.</w:t>
            </w:r>
          </w:p>
        </w:tc>
        <w:tc>
          <w:tcPr>
            <w:tcW w:w="851" w:type="dxa"/>
          </w:tcPr>
          <w:p w:rsidR="00EF55C9" w:rsidRPr="00D920CC" w:rsidRDefault="00D920CC" w:rsidP="00D920CC">
            <w:pPr>
              <w:bidi w:val="0"/>
              <w:jc w:val="center"/>
              <w:rPr>
                <w:rFonts w:asciiTheme="majorBidi" w:hAnsiTheme="majorBidi" w:cstheme="majorBidi"/>
                <w:b/>
                <w:bCs/>
                <w:sz w:val="24"/>
                <w:szCs w:val="24"/>
              </w:rPr>
            </w:pPr>
            <w:r w:rsidRPr="00D920CC">
              <w:rPr>
                <w:rFonts w:asciiTheme="majorBidi" w:hAnsiTheme="majorBidi" w:cstheme="majorBidi"/>
                <w:b/>
                <w:bCs/>
                <w:sz w:val="24"/>
                <w:szCs w:val="24"/>
              </w:rPr>
              <w:t>Week 8</w:t>
            </w:r>
          </w:p>
        </w:tc>
      </w:tr>
      <w:tr w:rsidR="00EF55C9" w:rsidRPr="00EE041B" w:rsidTr="00DC469A">
        <w:tc>
          <w:tcPr>
            <w:tcW w:w="567" w:type="dxa"/>
            <w:shd w:val="clear" w:color="auto" w:fill="AEAAAA" w:themeFill="background2" w:themeFillShade="BF"/>
          </w:tcPr>
          <w:p w:rsidR="00EF55C9" w:rsidRPr="00EE041B" w:rsidRDefault="00C670C7" w:rsidP="003C587E">
            <w:pPr>
              <w:bidi w:val="0"/>
              <w:rPr>
                <w:rFonts w:asciiTheme="majorBidi" w:hAnsiTheme="majorBidi" w:cstheme="majorBidi"/>
                <w:sz w:val="24"/>
                <w:szCs w:val="24"/>
              </w:rPr>
            </w:pPr>
            <w:r w:rsidRPr="00EE041B">
              <w:rPr>
                <w:rFonts w:asciiTheme="majorBidi" w:hAnsiTheme="majorBidi" w:cstheme="majorBidi"/>
                <w:sz w:val="24"/>
                <w:szCs w:val="24"/>
              </w:rPr>
              <w:t>9</w:t>
            </w:r>
          </w:p>
        </w:tc>
        <w:tc>
          <w:tcPr>
            <w:tcW w:w="3363" w:type="dxa"/>
          </w:tcPr>
          <w:p w:rsidR="00EF55C9" w:rsidRPr="00E16D1C" w:rsidRDefault="00C670C7" w:rsidP="003C587E">
            <w:pPr>
              <w:bidi w:val="0"/>
              <w:rPr>
                <w:rFonts w:asciiTheme="majorBidi" w:hAnsiTheme="majorBidi" w:cstheme="majorBidi"/>
                <w:b/>
                <w:bCs/>
                <w:sz w:val="24"/>
                <w:szCs w:val="24"/>
              </w:rPr>
            </w:pPr>
            <w:r w:rsidRPr="00E16D1C">
              <w:rPr>
                <w:rFonts w:asciiTheme="majorBidi" w:hAnsiTheme="majorBidi" w:cstheme="majorBidi"/>
                <w:b/>
                <w:bCs/>
                <w:sz w:val="24"/>
                <w:szCs w:val="24"/>
              </w:rPr>
              <w:t>Community Mental Health Problems: Environment</w:t>
            </w:r>
          </w:p>
        </w:tc>
        <w:tc>
          <w:tcPr>
            <w:tcW w:w="5993" w:type="dxa"/>
          </w:tcPr>
          <w:p w:rsidR="00C670C7" w:rsidRPr="00E16D1C" w:rsidRDefault="00C670C7" w:rsidP="00E16D1C">
            <w:pPr>
              <w:pStyle w:val="a4"/>
              <w:numPr>
                <w:ilvl w:val="0"/>
                <w:numId w:val="9"/>
              </w:numPr>
              <w:bidi w:val="0"/>
              <w:jc w:val="both"/>
              <w:rPr>
                <w:rFonts w:asciiTheme="majorBidi" w:hAnsiTheme="majorBidi" w:cstheme="majorBidi"/>
                <w:sz w:val="24"/>
                <w:szCs w:val="24"/>
              </w:rPr>
            </w:pPr>
            <w:r w:rsidRPr="00E16D1C">
              <w:rPr>
                <w:rFonts w:asciiTheme="majorBidi" w:hAnsiTheme="majorBidi" w:cstheme="majorBidi"/>
                <w:sz w:val="24"/>
                <w:szCs w:val="24"/>
              </w:rPr>
              <w:t>Discuss the effects of poverty, discrimination, and homelessness on mental health</w:t>
            </w:r>
            <w:r w:rsidRPr="00E16D1C">
              <w:rPr>
                <w:rFonts w:asciiTheme="majorBidi" w:hAnsiTheme="majorBidi" w:cstheme="majorBidi"/>
                <w:sz w:val="24"/>
                <w:szCs w:val="24"/>
                <w:rtl/>
              </w:rPr>
              <w:t>.</w:t>
            </w:r>
          </w:p>
          <w:p w:rsidR="00C670C7" w:rsidRPr="00E16D1C" w:rsidRDefault="00C670C7" w:rsidP="00E16D1C">
            <w:pPr>
              <w:pStyle w:val="a4"/>
              <w:numPr>
                <w:ilvl w:val="0"/>
                <w:numId w:val="9"/>
              </w:numPr>
              <w:bidi w:val="0"/>
              <w:jc w:val="both"/>
              <w:rPr>
                <w:rFonts w:asciiTheme="majorBidi" w:hAnsiTheme="majorBidi" w:cstheme="majorBidi"/>
                <w:sz w:val="24"/>
                <w:szCs w:val="24"/>
              </w:rPr>
            </w:pPr>
            <w:r w:rsidRPr="00E16D1C">
              <w:rPr>
                <w:rFonts w:asciiTheme="majorBidi" w:hAnsiTheme="majorBidi" w:cstheme="majorBidi"/>
                <w:sz w:val="24"/>
                <w:szCs w:val="24"/>
              </w:rPr>
              <w:t>Explain how noise can lead to mental illness</w:t>
            </w:r>
            <w:r w:rsidRPr="00E16D1C">
              <w:rPr>
                <w:rFonts w:asciiTheme="majorBidi" w:hAnsiTheme="majorBidi" w:cstheme="majorBidi"/>
                <w:sz w:val="24"/>
                <w:szCs w:val="24"/>
                <w:rtl/>
              </w:rPr>
              <w:t>.</w:t>
            </w:r>
          </w:p>
          <w:p w:rsidR="00C670C7" w:rsidRPr="00E16D1C" w:rsidRDefault="00C670C7" w:rsidP="00E16D1C">
            <w:pPr>
              <w:pStyle w:val="a4"/>
              <w:numPr>
                <w:ilvl w:val="0"/>
                <w:numId w:val="9"/>
              </w:numPr>
              <w:bidi w:val="0"/>
              <w:jc w:val="both"/>
              <w:rPr>
                <w:rFonts w:asciiTheme="majorBidi" w:hAnsiTheme="majorBidi" w:cstheme="majorBidi"/>
                <w:sz w:val="24"/>
                <w:szCs w:val="24"/>
              </w:rPr>
            </w:pPr>
            <w:r w:rsidRPr="00E16D1C">
              <w:rPr>
                <w:rFonts w:asciiTheme="majorBidi" w:hAnsiTheme="majorBidi" w:cstheme="majorBidi"/>
                <w:sz w:val="24"/>
                <w:szCs w:val="24"/>
              </w:rPr>
              <w:t>Discuss the effects of road rage on mental health</w:t>
            </w:r>
            <w:r w:rsidRPr="00E16D1C">
              <w:rPr>
                <w:rFonts w:asciiTheme="majorBidi" w:hAnsiTheme="majorBidi" w:cstheme="majorBidi"/>
                <w:sz w:val="24"/>
                <w:szCs w:val="24"/>
                <w:rtl/>
              </w:rPr>
              <w:t>.</w:t>
            </w:r>
          </w:p>
          <w:p w:rsidR="00C670C7" w:rsidRPr="00E16D1C" w:rsidRDefault="00C670C7" w:rsidP="00E16D1C">
            <w:pPr>
              <w:pStyle w:val="a4"/>
              <w:numPr>
                <w:ilvl w:val="0"/>
                <w:numId w:val="9"/>
              </w:numPr>
              <w:bidi w:val="0"/>
              <w:jc w:val="both"/>
              <w:rPr>
                <w:rFonts w:asciiTheme="majorBidi" w:hAnsiTheme="majorBidi" w:cstheme="majorBidi"/>
                <w:sz w:val="24"/>
                <w:szCs w:val="24"/>
              </w:rPr>
            </w:pPr>
            <w:r w:rsidRPr="00E16D1C">
              <w:rPr>
                <w:rFonts w:asciiTheme="majorBidi" w:hAnsiTheme="majorBidi" w:cstheme="majorBidi"/>
                <w:sz w:val="24"/>
                <w:szCs w:val="24"/>
              </w:rPr>
              <w:t>Analyze the role of mental health professionals working with the homeless</w:t>
            </w:r>
            <w:r w:rsidRPr="00E16D1C">
              <w:rPr>
                <w:rFonts w:asciiTheme="majorBidi" w:hAnsiTheme="majorBidi" w:cstheme="majorBidi"/>
                <w:sz w:val="24"/>
                <w:szCs w:val="24"/>
                <w:rtl/>
              </w:rPr>
              <w:t>.</w:t>
            </w:r>
          </w:p>
          <w:p w:rsidR="00EF55C9" w:rsidRDefault="00C670C7" w:rsidP="00E16D1C">
            <w:pPr>
              <w:pStyle w:val="a4"/>
              <w:numPr>
                <w:ilvl w:val="0"/>
                <w:numId w:val="9"/>
              </w:numPr>
              <w:bidi w:val="0"/>
              <w:jc w:val="both"/>
              <w:rPr>
                <w:rFonts w:asciiTheme="majorBidi" w:hAnsiTheme="majorBidi" w:cstheme="majorBidi"/>
                <w:sz w:val="24"/>
                <w:szCs w:val="24"/>
              </w:rPr>
            </w:pPr>
            <w:r w:rsidRPr="00E16D1C">
              <w:rPr>
                <w:rFonts w:asciiTheme="majorBidi" w:hAnsiTheme="majorBidi" w:cstheme="majorBidi"/>
                <w:sz w:val="24"/>
                <w:szCs w:val="24"/>
              </w:rPr>
              <w:t>Analyze the link between poverty and mental illness.</w:t>
            </w:r>
          </w:p>
          <w:p w:rsidR="00DC469A" w:rsidRPr="00DC469A" w:rsidRDefault="00DC469A" w:rsidP="00DC469A">
            <w:pPr>
              <w:bidi w:val="0"/>
              <w:jc w:val="both"/>
              <w:rPr>
                <w:rFonts w:asciiTheme="majorBidi" w:hAnsiTheme="majorBidi" w:cstheme="majorBidi"/>
                <w:sz w:val="24"/>
                <w:szCs w:val="24"/>
              </w:rPr>
            </w:pPr>
          </w:p>
        </w:tc>
        <w:tc>
          <w:tcPr>
            <w:tcW w:w="851" w:type="dxa"/>
          </w:tcPr>
          <w:p w:rsidR="00EF55C9" w:rsidRPr="00D920CC" w:rsidRDefault="00D920CC" w:rsidP="00D920CC">
            <w:pPr>
              <w:bidi w:val="0"/>
              <w:jc w:val="center"/>
              <w:rPr>
                <w:rFonts w:asciiTheme="majorBidi" w:hAnsiTheme="majorBidi" w:cstheme="majorBidi"/>
                <w:b/>
                <w:bCs/>
                <w:sz w:val="24"/>
                <w:szCs w:val="24"/>
              </w:rPr>
            </w:pPr>
            <w:r w:rsidRPr="00D920CC">
              <w:rPr>
                <w:rFonts w:asciiTheme="majorBidi" w:hAnsiTheme="majorBidi" w:cstheme="majorBidi"/>
                <w:b/>
                <w:bCs/>
                <w:sz w:val="24"/>
                <w:szCs w:val="24"/>
              </w:rPr>
              <w:t>Week 9</w:t>
            </w:r>
          </w:p>
        </w:tc>
      </w:tr>
      <w:tr w:rsidR="00EF55C9" w:rsidRPr="00EE041B" w:rsidTr="00DC469A">
        <w:tc>
          <w:tcPr>
            <w:tcW w:w="567" w:type="dxa"/>
            <w:shd w:val="clear" w:color="auto" w:fill="AEAAAA" w:themeFill="background2" w:themeFillShade="BF"/>
          </w:tcPr>
          <w:p w:rsidR="00EF55C9" w:rsidRPr="00EE041B" w:rsidRDefault="00C670C7" w:rsidP="003C587E">
            <w:pPr>
              <w:bidi w:val="0"/>
              <w:rPr>
                <w:rFonts w:asciiTheme="majorBidi" w:hAnsiTheme="majorBidi" w:cstheme="majorBidi"/>
                <w:sz w:val="24"/>
                <w:szCs w:val="24"/>
              </w:rPr>
            </w:pPr>
            <w:r w:rsidRPr="00EE041B">
              <w:rPr>
                <w:rFonts w:asciiTheme="majorBidi" w:hAnsiTheme="majorBidi" w:cstheme="majorBidi"/>
                <w:sz w:val="24"/>
                <w:szCs w:val="24"/>
              </w:rPr>
              <w:t>10</w:t>
            </w:r>
          </w:p>
        </w:tc>
        <w:tc>
          <w:tcPr>
            <w:tcW w:w="3363" w:type="dxa"/>
          </w:tcPr>
          <w:p w:rsidR="00EF55C9" w:rsidRPr="00E16D1C" w:rsidRDefault="00C670C7" w:rsidP="003C587E">
            <w:pPr>
              <w:bidi w:val="0"/>
              <w:rPr>
                <w:rFonts w:asciiTheme="majorBidi" w:hAnsiTheme="majorBidi" w:cstheme="majorBidi"/>
                <w:b/>
                <w:bCs/>
                <w:sz w:val="24"/>
                <w:szCs w:val="24"/>
              </w:rPr>
            </w:pPr>
            <w:r w:rsidRPr="00E16D1C">
              <w:rPr>
                <w:rFonts w:asciiTheme="majorBidi" w:hAnsiTheme="majorBidi" w:cstheme="majorBidi"/>
                <w:b/>
                <w:bCs/>
                <w:sz w:val="24"/>
                <w:szCs w:val="24"/>
              </w:rPr>
              <w:t>Community Mental Health Problems: Substance Abuse</w:t>
            </w:r>
          </w:p>
        </w:tc>
        <w:tc>
          <w:tcPr>
            <w:tcW w:w="5993" w:type="dxa"/>
          </w:tcPr>
          <w:p w:rsidR="00C670C7" w:rsidRPr="00E16D1C" w:rsidRDefault="00C670C7" w:rsidP="00E16D1C">
            <w:pPr>
              <w:pStyle w:val="a4"/>
              <w:numPr>
                <w:ilvl w:val="0"/>
                <w:numId w:val="9"/>
              </w:numPr>
              <w:bidi w:val="0"/>
              <w:jc w:val="both"/>
              <w:rPr>
                <w:rFonts w:asciiTheme="majorBidi" w:hAnsiTheme="majorBidi" w:cstheme="majorBidi"/>
                <w:sz w:val="24"/>
                <w:szCs w:val="24"/>
              </w:rPr>
            </w:pPr>
            <w:r w:rsidRPr="00E16D1C">
              <w:rPr>
                <w:rFonts w:asciiTheme="majorBidi" w:hAnsiTheme="majorBidi" w:cstheme="majorBidi"/>
                <w:sz w:val="24"/>
                <w:szCs w:val="24"/>
              </w:rPr>
              <w:t>Differentiate between the terms substance abuse, addiction, tolerance, and dependence</w:t>
            </w:r>
            <w:r w:rsidRPr="00E16D1C">
              <w:rPr>
                <w:rFonts w:asciiTheme="majorBidi" w:hAnsiTheme="majorBidi" w:cstheme="majorBidi"/>
                <w:sz w:val="24"/>
                <w:szCs w:val="24"/>
                <w:rtl/>
              </w:rPr>
              <w:t>.</w:t>
            </w:r>
          </w:p>
          <w:p w:rsidR="00C670C7" w:rsidRPr="00E16D1C" w:rsidRDefault="00C670C7" w:rsidP="00E16D1C">
            <w:pPr>
              <w:pStyle w:val="a4"/>
              <w:numPr>
                <w:ilvl w:val="0"/>
                <w:numId w:val="9"/>
              </w:numPr>
              <w:bidi w:val="0"/>
              <w:jc w:val="both"/>
              <w:rPr>
                <w:rFonts w:asciiTheme="majorBidi" w:hAnsiTheme="majorBidi" w:cstheme="majorBidi"/>
                <w:sz w:val="24"/>
                <w:szCs w:val="24"/>
              </w:rPr>
            </w:pPr>
            <w:r w:rsidRPr="00E16D1C">
              <w:rPr>
                <w:rFonts w:asciiTheme="majorBidi" w:hAnsiTheme="majorBidi" w:cstheme="majorBidi"/>
                <w:sz w:val="24"/>
                <w:szCs w:val="24"/>
              </w:rPr>
              <w:t>Explain the scope of the problem of alcohol and substance abuse on mental health</w:t>
            </w:r>
            <w:r w:rsidRPr="00E16D1C">
              <w:rPr>
                <w:rFonts w:asciiTheme="majorBidi" w:hAnsiTheme="majorBidi" w:cstheme="majorBidi"/>
                <w:sz w:val="24"/>
                <w:szCs w:val="24"/>
                <w:rtl/>
              </w:rPr>
              <w:t>.</w:t>
            </w:r>
          </w:p>
          <w:p w:rsidR="00C670C7" w:rsidRPr="00E16D1C" w:rsidRDefault="00C670C7" w:rsidP="00E16D1C">
            <w:pPr>
              <w:pStyle w:val="a4"/>
              <w:numPr>
                <w:ilvl w:val="0"/>
                <w:numId w:val="9"/>
              </w:numPr>
              <w:bidi w:val="0"/>
              <w:jc w:val="both"/>
              <w:rPr>
                <w:rFonts w:asciiTheme="majorBidi" w:hAnsiTheme="majorBidi" w:cstheme="majorBidi"/>
                <w:sz w:val="24"/>
                <w:szCs w:val="24"/>
              </w:rPr>
            </w:pPr>
            <w:r w:rsidRPr="00E16D1C">
              <w:rPr>
                <w:rFonts w:asciiTheme="majorBidi" w:hAnsiTheme="majorBidi" w:cstheme="majorBidi"/>
                <w:sz w:val="24"/>
                <w:szCs w:val="24"/>
              </w:rPr>
              <w:t>Analyze the role of mental health professionals in working with substance abusers</w:t>
            </w:r>
            <w:r w:rsidRPr="00E16D1C">
              <w:rPr>
                <w:rFonts w:asciiTheme="majorBidi" w:hAnsiTheme="majorBidi" w:cstheme="majorBidi"/>
                <w:sz w:val="24"/>
                <w:szCs w:val="24"/>
                <w:rtl/>
              </w:rPr>
              <w:t>.</w:t>
            </w:r>
          </w:p>
          <w:p w:rsidR="00C670C7" w:rsidRPr="00E16D1C" w:rsidRDefault="00C670C7" w:rsidP="00E16D1C">
            <w:pPr>
              <w:pStyle w:val="a4"/>
              <w:numPr>
                <w:ilvl w:val="0"/>
                <w:numId w:val="9"/>
              </w:numPr>
              <w:bidi w:val="0"/>
              <w:jc w:val="both"/>
              <w:rPr>
                <w:rFonts w:asciiTheme="majorBidi" w:hAnsiTheme="majorBidi" w:cstheme="majorBidi"/>
                <w:sz w:val="24"/>
                <w:szCs w:val="24"/>
              </w:rPr>
            </w:pPr>
            <w:r w:rsidRPr="00E16D1C">
              <w:rPr>
                <w:rFonts w:asciiTheme="majorBidi" w:hAnsiTheme="majorBidi" w:cstheme="majorBidi"/>
                <w:sz w:val="24"/>
                <w:szCs w:val="24"/>
              </w:rPr>
              <w:t>Examine the differences between drug categories of stimulants, marijuana, club drugs, heroin, anabolic steroids, and inhalants</w:t>
            </w:r>
            <w:r w:rsidRPr="00E16D1C">
              <w:rPr>
                <w:rFonts w:asciiTheme="majorBidi" w:hAnsiTheme="majorBidi" w:cstheme="majorBidi"/>
                <w:sz w:val="24"/>
                <w:szCs w:val="24"/>
                <w:rtl/>
              </w:rPr>
              <w:t xml:space="preserve">. </w:t>
            </w:r>
          </w:p>
          <w:p w:rsidR="00EF55C9" w:rsidRPr="00E16D1C" w:rsidRDefault="00C670C7" w:rsidP="00E16D1C">
            <w:pPr>
              <w:pStyle w:val="a4"/>
              <w:numPr>
                <w:ilvl w:val="0"/>
                <w:numId w:val="9"/>
              </w:numPr>
              <w:bidi w:val="0"/>
              <w:jc w:val="both"/>
              <w:rPr>
                <w:rFonts w:asciiTheme="majorBidi" w:hAnsiTheme="majorBidi" w:cstheme="majorBidi"/>
                <w:sz w:val="24"/>
                <w:szCs w:val="24"/>
              </w:rPr>
            </w:pPr>
            <w:r w:rsidRPr="00E16D1C">
              <w:rPr>
                <w:rFonts w:asciiTheme="majorBidi" w:hAnsiTheme="majorBidi" w:cstheme="majorBidi"/>
                <w:sz w:val="24"/>
                <w:szCs w:val="24"/>
              </w:rPr>
              <w:t>Define how community health professionals can assist with nicotine/smoking cessation.</w:t>
            </w:r>
          </w:p>
        </w:tc>
        <w:tc>
          <w:tcPr>
            <w:tcW w:w="851" w:type="dxa"/>
          </w:tcPr>
          <w:p w:rsidR="00EF55C9" w:rsidRPr="00D920CC" w:rsidRDefault="00D920CC" w:rsidP="00D920CC">
            <w:pPr>
              <w:bidi w:val="0"/>
              <w:jc w:val="center"/>
              <w:rPr>
                <w:rFonts w:asciiTheme="majorBidi" w:hAnsiTheme="majorBidi" w:cstheme="majorBidi"/>
                <w:b/>
                <w:bCs/>
                <w:sz w:val="24"/>
                <w:szCs w:val="24"/>
              </w:rPr>
            </w:pPr>
            <w:r w:rsidRPr="00D920CC">
              <w:rPr>
                <w:rFonts w:asciiTheme="majorBidi" w:hAnsiTheme="majorBidi" w:cstheme="majorBidi"/>
                <w:b/>
                <w:bCs/>
                <w:sz w:val="24"/>
                <w:szCs w:val="24"/>
              </w:rPr>
              <w:t>Week 10</w:t>
            </w:r>
          </w:p>
        </w:tc>
      </w:tr>
      <w:tr w:rsidR="00EF55C9" w:rsidRPr="00EE041B" w:rsidTr="00DC469A">
        <w:tc>
          <w:tcPr>
            <w:tcW w:w="567" w:type="dxa"/>
            <w:shd w:val="clear" w:color="auto" w:fill="AEAAAA" w:themeFill="background2" w:themeFillShade="BF"/>
          </w:tcPr>
          <w:p w:rsidR="00EF55C9" w:rsidRPr="00EE041B" w:rsidRDefault="00C670C7" w:rsidP="003C587E">
            <w:pPr>
              <w:bidi w:val="0"/>
              <w:rPr>
                <w:rFonts w:asciiTheme="majorBidi" w:hAnsiTheme="majorBidi" w:cstheme="majorBidi"/>
                <w:sz w:val="24"/>
                <w:szCs w:val="24"/>
              </w:rPr>
            </w:pPr>
            <w:r w:rsidRPr="00EE041B">
              <w:rPr>
                <w:rFonts w:asciiTheme="majorBidi" w:hAnsiTheme="majorBidi" w:cstheme="majorBidi"/>
                <w:sz w:val="24"/>
                <w:szCs w:val="24"/>
              </w:rPr>
              <w:t>11</w:t>
            </w:r>
          </w:p>
        </w:tc>
        <w:tc>
          <w:tcPr>
            <w:tcW w:w="3363" w:type="dxa"/>
          </w:tcPr>
          <w:p w:rsidR="00EF55C9" w:rsidRPr="00E16D1C" w:rsidRDefault="00C670C7" w:rsidP="003C587E">
            <w:pPr>
              <w:bidi w:val="0"/>
              <w:rPr>
                <w:rFonts w:asciiTheme="majorBidi" w:hAnsiTheme="majorBidi" w:cstheme="majorBidi"/>
                <w:b/>
                <w:bCs/>
                <w:sz w:val="24"/>
                <w:szCs w:val="24"/>
              </w:rPr>
            </w:pPr>
            <w:r w:rsidRPr="00E16D1C">
              <w:rPr>
                <w:rFonts w:asciiTheme="majorBidi" w:hAnsiTheme="majorBidi" w:cstheme="majorBidi"/>
                <w:b/>
                <w:bCs/>
                <w:sz w:val="24"/>
                <w:szCs w:val="24"/>
              </w:rPr>
              <w:t>Community Mental Health Problems: Violence</w:t>
            </w:r>
          </w:p>
        </w:tc>
        <w:tc>
          <w:tcPr>
            <w:tcW w:w="5993" w:type="dxa"/>
          </w:tcPr>
          <w:p w:rsidR="00C670C7" w:rsidRPr="00E16D1C" w:rsidRDefault="00C670C7" w:rsidP="00E16D1C">
            <w:pPr>
              <w:pStyle w:val="a4"/>
              <w:numPr>
                <w:ilvl w:val="0"/>
                <w:numId w:val="9"/>
              </w:numPr>
              <w:bidi w:val="0"/>
              <w:jc w:val="both"/>
              <w:rPr>
                <w:rFonts w:asciiTheme="majorBidi" w:hAnsiTheme="majorBidi" w:cstheme="majorBidi"/>
                <w:sz w:val="24"/>
                <w:szCs w:val="24"/>
              </w:rPr>
            </w:pPr>
            <w:r w:rsidRPr="00E16D1C">
              <w:rPr>
                <w:rFonts w:asciiTheme="majorBidi" w:hAnsiTheme="majorBidi" w:cstheme="majorBidi"/>
                <w:sz w:val="24"/>
                <w:szCs w:val="24"/>
              </w:rPr>
              <w:t>Describe the problem of violence in American communities</w:t>
            </w:r>
            <w:r w:rsidRPr="00E16D1C">
              <w:rPr>
                <w:rFonts w:asciiTheme="majorBidi" w:hAnsiTheme="majorBidi" w:cstheme="majorBidi"/>
                <w:sz w:val="24"/>
                <w:szCs w:val="24"/>
                <w:rtl/>
              </w:rPr>
              <w:t>.</w:t>
            </w:r>
          </w:p>
          <w:p w:rsidR="00C670C7" w:rsidRPr="00E16D1C" w:rsidRDefault="00C670C7" w:rsidP="00E16D1C">
            <w:pPr>
              <w:pStyle w:val="a4"/>
              <w:numPr>
                <w:ilvl w:val="0"/>
                <w:numId w:val="9"/>
              </w:numPr>
              <w:bidi w:val="0"/>
              <w:jc w:val="both"/>
              <w:rPr>
                <w:rFonts w:asciiTheme="majorBidi" w:hAnsiTheme="majorBidi" w:cstheme="majorBidi"/>
                <w:sz w:val="24"/>
                <w:szCs w:val="24"/>
              </w:rPr>
            </w:pPr>
            <w:r w:rsidRPr="00E16D1C">
              <w:rPr>
                <w:rFonts w:asciiTheme="majorBidi" w:hAnsiTheme="majorBidi" w:cstheme="majorBidi"/>
                <w:sz w:val="24"/>
                <w:szCs w:val="24"/>
              </w:rPr>
              <w:t>Examine the predictors of child and elder abuse</w:t>
            </w:r>
            <w:r w:rsidRPr="00E16D1C">
              <w:rPr>
                <w:rFonts w:asciiTheme="majorBidi" w:hAnsiTheme="majorBidi" w:cstheme="majorBidi"/>
                <w:sz w:val="24"/>
                <w:szCs w:val="24"/>
                <w:rtl/>
              </w:rPr>
              <w:t>.</w:t>
            </w:r>
          </w:p>
          <w:p w:rsidR="00C670C7" w:rsidRPr="00E16D1C" w:rsidRDefault="00C670C7" w:rsidP="00E16D1C">
            <w:pPr>
              <w:pStyle w:val="a4"/>
              <w:numPr>
                <w:ilvl w:val="0"/>
                <w:numId w:val="9"/>
              </w:numPr>
              <w:bidi w:val="0"/>
              <w:jc w:val="both"/>
              <w:rPr>
                <w:rFonts w:asciiTheme="majorBidi" w:hAnsiTheme="majorBidi" w:cstheme="majorBidi"/>
                <w:sz w:val="24"/>
                <w:szCs w:val="24"/>
              </w:rPr>
            </w:pPr>
            <w:r w:rsidRPr="00E16D1C">
              <w:rPr>
                <w:rFonts w:asciiTheme="majorBidi" w:hAnsiTheme="majorBidi" w:cstheme="majorBidi"/>
                <w:sz w:val="24"/>
                <w:szCs w:val="24"/>
              </w:rPr>
              <w:t>Identify the predictors and onset of sexual and intimate partner abuse</w:t>
            </w:r>
            <w:r w:rsidRPr="00E16D1C">
              <w:rPr>
                <w:rFonts w:asciiTheme="majorBidi" w:hAnsiTheme="majorBidi" w:cstheme="majorBidi"/>
                <w:sz w:val="24"/>
                <w:szCs w:val="24"/>
                <w:rtl/>
              </w:rPr>
              <w:t xml:space="preserve">. </w:t>
            </w:r>
          </w:p>
          <w:p w:rsidR="00C670C7" w:rsidRPr="00E16D1C" w:rsidRDefault="00C670C7" w:rsidP="00E16D1C">
            <w:pPr>
              <w:pStyle w:val="a4"/>
              <w:numPr>
                <w:ilvl w:val="0"/>
                <w:numId w:val="9"/>
              </w:numPr>
              <w:bidi w:val="0"/>
              <w:jc w:val="both"/>
              <w:rPr>
                <w:rFonts w:asciiTheme="majorBidi" w:hAnsiTheme="majorBidi" w:cstheme="majorBidi"/>
                <w:sz w:val="24"/>
                <w:szCs w:val="24"/>
              </w:rPr>
            </w:pPr>
            <w:r w:rsidRPr="00E16D1C">
              <w:rPr>
                <w:rFonts w:asciiTheme="majorBidi" w:hAnsiTheme="majorBidi" w:cstheme="majorBidi"/>
                <w:sz w:val="24"/>
                <w:szCs w:val="24"/>
              </w:rPr>
              <w:lastRenderedPageBreak/>
              <w:t>Analyze the role of mental health professionals working with survivors of violence</w:t>
            </w:r>
            <w:r w:rsidRPr="00E16D1C">
              <w:rPr>
                <w:rFonts w:asciiTheme="majorBidi" w:hAnsiTheme="majorBidi" w:cstheme="majorBidi"/>
                <w:sz w:val="24"/>
                <w:szCs w:val="24"/>
                <w:rtl/>
              </w:rPr>
              <w:t>.</w:t>
            </w:r>
          </w:p>
          <w:p w:rsidR="00C670C7" w:rsidRDefault="00C670C7" w:rsidP="00E16D1C">
            <w:pPr>
              <w:pStyle w:val="a4"/>
              <w:numPr>
                <w:ilvl w:val="0"/>
                <w:numId w:val="9"/>
              </w:numPr>
              <w:bidi w:val="0"/>
              <w:jc w:val="both"/>
              <w:rPr>
                <w:rFonts w:asciiTheme="majorBidi" w:hAnsiTheme="majorBidi" w:cstheme="majorBidi"/>
                <w:sz w:val="24"/>
                <w:szCs w:val="24"/>
              </w:rPr>
            </w:pPr>
            <w:r w:rsidRPr="00E16D1C">
              <w:rPr>
                <w:rFonts w:asciiTheme="majorBidi" w:hAnsiTheme="majorBidi" w:cstheme="majorBidi"/>
                <w:sz w:val="24"/>
                <w:szCs w:val="24"/>
              </w:rPr>
              <w:t>Define interventions to assist victims of violence</w:t>
            </w:r>
            <w:r w:rsidRPr="00E16D1C">
              <w:rPr>
                <w:rFonts w:asciiTheme="majorBidi" w:hAnsiTheme="majorBidi" w:cstheme="majorBidi"/>
                <w:sz w:val="24"/>
                <w:szCs w:val="24"/>
                <w:rtl/>
              </w:rPr>
              <w:t>.</w:t>
            </w:r>
          </w:p>
          <w:p w:rsidR="000F67A8" w:rsidRPr="00E16D1C" w:rsidRDefault="000F67A8" w:rsidP="000F67A8">
            <w:pPr>
              <w:pStyle w:val="a4"/>
              <w:bidi w:val="0"/>
              <w:jc w:val="both"/>
              <w:rPr>
                <w:rFonts w:asciiTheme="majorBidi" w:hAnsiTheme="majorBidi" w:cstheme="majorBidi"/>
                <w:sz w:val="24"/>
                <w:szCs w:val="24"/>
              </w:rPr>
            </w:pPr>
          </w:p>
          <w:p w:rsidR="00EF55C9" w:rsidRPr="00EE041B" w:rsidRDefault="00EF55C9" w:rsidP="00E16D1C">
            <w:pPr>
              <w:bidi w:val="0"/>
              <w:jc w:val="both"/>
              <w:rPr>
                <w:rFonts w:asciiTheme="majorBidi" w:hAnsiTheme="majorBidi" w:cstheme="majorBidi"/>
                <w:sz w:val="24"/>
                <w:szCs w:val="24"/>
              </w:rPr>
            </w:pPr>
          </w:p>
        </w:tc>
        <w:tc>
          <w:tcPr>
            <w:tcW w:w="851" w:type="dxa"/>
          </w:tcPr>
          <w:p w:rsidR="00EF55C9" w:rsidRPr="00D920CC" w:rsidRDefault="00D920CC" w:rsidP="00D920CC">
            <w:pPr>
              <w:bidi w:val="0"/>
              <w:jc w:val="center"/>
              <w:rPr>
                <w:rFonts w:asciiTheme="majorBidi" w:hAnsiTheme="majorBidi" w:cstheme="majorBidi"/>
                <w:b/>
                <w:bCs/>
                <w:sz w:val="24"/>
                <w:szCs w:val="24"/>
              </w:rPr>
            </w:pPr>
            <w:r w:rsidRPr="00D920CC">
              <w:rPr>
                <w:rFonts w:asciiTheme="majorBidi" w:hAnsiTheme="majorBidi" w:cstheme="majorBidi"/>
                <w:b/>
                <w:bCs/>
                <w:sz w:val="24"/>
                <w:szCs w:val="24"/>
              </w:rPr>
              <w:lastRenderedPageBreak/>
              <w:t>Week 11</w:t>
            </w:r>
          </w:p>
        </w:tc>
      </w:tr>
      <w:tr w:rsidR="00EF55C9" w:rsidRPr="00EE041B" w:rsidTr="00DC469A">
        <w:tc>
          <w:tcPr>
            <w:tcW w:w="567" w:type="dxa"/>
            <w:shd w:val="clear" w:color="auto" w:fill="AEAAAA" w:themeFill="background2" w:themeFillShade="BF"/>
          </w:tcPr>
          <w:p w:rsidR="00EF55C9" w:rsidRPr="00EE041B" w:rsidRDefault="003C587E" w:rsidP="003C587E">
            <w:pPr>
              <w:bidi w:val="0"/>
              <w:rPr>
                <w:rFonts w:asciiTheme="majorBidi" w:hAnsiTheme="majorBidi" w:cstheme="majorBidi"/>
                <w:sz w:val="24"/>
                <w:szCs w:val="24"/>
              </w:rPr>
            </w:pPr>
            <w:r w:rsidRPr="00EE041B">
              <w:rPr>
                <w:rFonts w:asciiTheme="majorBidi" w:hAnsiTheme="majorBidi" w:cstheme="majorBidi"/>
                <w:sz w:val="24"/>
                <w:szCs w:val="24"/>
              </w:rPr>
              <w:t>12</w:t>
            </w:r>
          </w:p>
        </w:tc>
        <w:tc>
          <w:tcPr>
            <w:tcW w:w="3363" w:type="dxa"/>
          </w:tcPr>
          <w:p w:rsidR="00EF55C9" w:rsidRPr="00EE041B" w:rsidRDefault="00C670C7" w:rsidP="003C587E">
            <w:pPr>
              <w:bidi w:val="0"/>
              <w:rPr>
                <w:rFonts w:asciiTheme="majorBidi" w:hAnsiTheme="majorBidi" w:cstheme="majorBidi"/>
                <w:sz w:val="24"/>
                <w:szCs w:val="24"/>
              </w:rPr>
            </w:pPr>
            <w:r w:rsidRPr="00EE041B">
              <w:rPr>
                <w:rFonts w:asciiTheme="majorBidi" w:hAnsiTheme="majorBidi" w:cstheme="majorBidi"/>
                <w:sz w:val="24"/>
                <w:szCs w:val="24"/>
              </w:rPr>
              <w:t xml:space="preserve">Prevention and Health </w:t>
            </w:r>
            <w:r w:rsidRPr="00E16D1C">
              <w:rPr>
                <w:rFonts w:asciiTheme="majorBidi" w:hAnsiTheme="majorBidi" w:cstheme="majorBidi"/>
                <w:b/>
                <w:bCs/>
                <w:sz w:val="24"/>
                <w:szCs w:val="24"/>
              </w:rPr>
              <w:t>Promotion in Community Mental Health</w:t>
            </w:r>
          </w:p>
        </w:tc>
        <w:tc>
          <w:tcPr>
            <w:tcW w:w="5993" w:type="dxa"/>
          </w:tcPr>
          <w:p w:rsidR="00C670C7" w:rsidRPr="00E16D1C" w:rsidRDefault="00C670C7" w:rsidP="00E16D1C">
            <w:pPr>
              <w:pStyle w:val="a4"/>
              <w:numPr>
                <w:ilvl w:val="0"/>
                <w:numId w:val="10"/>
              </w:numPr>
              <w:bidi w:val="0"/>
              <w:jc w:val="both"/>
              <w:rPr>
                <w:rFonts w:asciiTheme="majorBidi" w:hAnsiTheme="majorBidi" w:cstheme="majorBidi"/>
                <w:sz w:val="24"/>
                <w:szCs w:val="24"/>
              </w:rPr>
            </w:pPr>
            <w:r w:rsidRPr="00E16D1C">
              <w:rPr>
                <w:rFonts w:asciiTheme="majorBidi" w:hAnsiTheme="majorBidi" w:cstheme="majorBidi"/>
                <w:sz w:val="24"/>
                <w:szCs w:val="24"/>
              </w:rPr>
              <w:t>List data sources for where community health information can be found</w:t>
            </w:r>
            <w:r w:rsidRPr="00E16D1C">
              <w:rPr>
                <w:rFonts w:asciiTheme="majorBidi" w:hAnsiTheme="majorBidi" w:cstheme="majorBidi"/>
                <w:sz w:val="24"/>
                <w:szCs w:val="24"/>
                <w:rtl/>
              </w:rPr>
              <w:t>.</w:t>
            </w:r>
          </w:p>
          <w:p w:rsidR="00C670C7" w:rsidRPr="00E16D1C" w:rsidRDefault="00C670C7" w:rsidP="00E16D1C">
            <w:pPr>
              <w:pStyle w:val="a4"/>
              <w:numPr>
                <w:ilvl w:val="0"/>
                <w:numId w:val="10"/>
              </w:numPr>
              <w:bidi w:val="0"/>
              <w:jc w:val="both"/>
              <w:rPr>
                <w:rFonts w:asciiTheme="majorBidi" w:hAnsiTheme="majorBidi" w:cstheme="majorBidi"/>
                <w:sz w:val="24"/>
                <w:szCs w:val="24"/>
              </w:rPr>
            </w:pPr>
            <w:r w:rsidRPr="00E16D1C">
              <w:rPr>
                <w:rFonts w:asciiTheme="majorBidi" w:hAnsiTheme="majorBidi" w:cstheme="majorBidi"/>
                <w:sz w:val="24"/>
                <w:szCs w:val="24"/>
              </w:rPr>
              <w:t>List three criteria for conducting a community needs assessment and performing an evaluation</w:t>
            </w:r>
            <w:r w:rsidRPr="00E16D1C">
              <w:rPr>
                <w:rFonts w:asciiTheme="majorBidi" w:hAnsiTheme="majorBidi" w:cstheme="majorBidi"/>
                <w:sz w:val="24"/>
                <w:szCs w:val="24"/>
                <w:rtl/>
              </w:rPr>
              <w:t>.</w:t>
            </w:r>
          </w:p>
          <w:p w:rsidR="00C670C7" w:rsidRPr="00E16D1C" w:rsidRDefault="00C670C7" w:rsidP="00E16D1C">
            <w:pPr>
              <w:pStyle w:val="a4"/>
              <w:numPr>
                <w:ilvl w:val="0"/>
                <w:numId w:val="10"/>
              </w:numPr>
              <w:bidi w:val="0"/>
              <w:jc w:val="both"/>
              <w:rPr>
                <w:rFonts w:asciiTheme="majorBidi" w:hAnsiTheme="majorBidi" w:cstheme="majorBidi"/>
                <w:sz w:val="24"/>
                <w:szCs w:val="24"/>
              </w:rPr>
            </w:pPr>
            <w:r w:rsidRPr="00E16D1C">
              <w:rPr>
                <w:rFonts w:asciiTheme="majorBidi" w:hAnsiTheme="majorBidi" w:cstheme="majorBidi"/>
                <w:sz w:val="24"/>
                <w:szCs w:val="24"/>
              </w:rPr>
              <w:t>Write an action plan based on the conclusions and recommendations that result from the community needs assessment process</w:t>
            </w:r>
            <w:r w:rsidRPr="00E16D1C">
              <w:rPr>
                <w:rFonts w:asciiTheme="majorBidi" w:hAnsiTheme="majorBidi" w:cstheme="majorBidi"/>
                <w:sz w:val="24"/>
                <w:szCs w:val="24"/>
                <w:rtl/>
              </w:rPr>
              <w:t>.</w:t>
            </w:r>
          </w:p>
          <w:p w:rsidR="00C670C7" w:rsidRPr="00E16D1C" w:rsidRDefault="00C670C7" w:rsidP="00E16D1C">
            <w:pPr>
              <w:pStyle w:val="a4"/>
              <w:numPr>
                <w:ilvl w:val="0"/>
                <w:numId w:val="10"/>
              </w:numPr>
              <w:bidi w:val="0"/>
              <w:jc w:val="both"/>
              <w:rPr>
                <w:rFonts w:asciiTheme="majorBidi" w:hAnsiTheme="majorBidi" w:cstheme="majorBidi"/>
                <w:sz w:val="24"/>
                <w:szCs w:val="24"/>
              </w:rPr>
            </w:pPr>
            <w:r w:rsidRPr="00E16D1C">
              <w:rPr>
                <w:rFonts w:asciiTheme="majorBidi" w:hAnsiTheme="majorBidi" w:cstheme="majorBidi"/>
                <w:sz w:val="24"/>
                <w:szCs w:val="24"/>
              </w:rPr>
              <w:t>Define the three-tiered prevention classification system</w:t>
            </w:r>
            <w:r w:rsidRPr="00E16D1C">
              <w:rPr>
                <w:rFonts w:asciiTheme="majorBidi" w:hAnsiTheme="majorBidi" w:cstheme="majorBidi"/>
                <w:sz w:val="24"/>
                <w:szCs w:val="24"/>
                <w:rtl/>
              </w:rPr>
              <w:t>.</w:t>
            </w:r>
          </w:p>
          <w:p w:rsidR="00C670C7" w:rsidRPr="00E16D1C" w:rsidRDefault="00C670C7" w:rsidP="00E16D1C">
            <w:pPr>
              <w:pStyle w:val="a4"/>
              <w:numPr>
                <w:ilvl w:val="0"/>
                <w:numId w:val="10"/>
              </w:numPr>
              <w:bidi w:val="0"/>
              <w:jc w:val="both"/>
              <w:rPr>
                <w:rFonts w:asciiTheme="majorBidi" w:hAnsiTheme="majorBidi" w:cstheme="majorBidi"/>
                <w:sz w:val="24"/>
                <w:szCs w:val="24"/>
              </w:rPr>
            </w:pPr>
            <w:r w:rsidRPr="00E16D1C">
              <w:rPr>
                <w:rFonts w:asciiTheme="majorBidi" w:hAnsiTheme="majorBidi" w:cstheme="majorBidi"/>
                <w:sz w:val="24"/>
                <w:szCs w:val="24"/>
              </w:rPr>
              <w:t>Identify and organize steps in program evaluation practice, as well as concepts that comprise each step</w:t>
            </w:r>
            <w:r w:rsidRPr="00E16D1C">
              <w:rPr>
                <w:rFonts w:asciiTheme="majorBidi" w:hAnsiTheme="majorBidi" w:cstheme="majorBidi"/>
                <w:sz w:val="24"/>
                <w:szCs w:val="24"/>
                <w:rtl/>
              </w:rPr>
              <w:t xml:space="preserve">. </w:t>
            </w:r>
          </w:p>
          <w:p w:rsidR="00C670C7" w:rsidRPr="00E16D1C" w:rsidRDefault="00C670C7" w:rsidP="00E16D1C">
            <w:pPr>
              <w:pStyle w:val="a4"/>
              <w:numPr>
                <w:ilvl w:val="0"/>
                <w:numId w:val="10"/>
              </w:numPr>
              <w:bidi w:val="0"/>
              <w:jc w:val="both"/>
              <w:rPr>
                <w:rFonts w:asciiTheme="majorBidi" w:hAnsiTheme="majorBidi" w:cstheme="majorBidi"/>
                <w:sz w:val="24"/>
                <w:szCs w:val="24"/>
              </w:rPr>
            </w:pPr>
            <w:r w:rsidRPr="00E16D1C">
              <w:rPr>
                <w:rFonts w:asciiTheme="majorBidi" w:hAnsiTheme="majorBidi" w:cstheme="majorBidi"/>
                <w:sz w:val="24"/>
                <w:szCs w:val="24"/>
              </w:rPr>
              <w:t>Discuss primary, secondary, and tertiary prevention</w:t>
            </w:r>
            <w:r w:rsidRPr="00E16D1C">
              <w:rPr>
                <w:rFonts w:asciiTheme="majorBidi" w:hAnsiTheme="majorBidi" w:cstheme="majorBidi"/>
                <w:sz w:val="24"/>
                <w:szCs w:val="24"/>
                <w:rtl/>
              </w:rPr>
              <w:t>.</w:t>
            </w:r>
          </w:p>
          <w:p w:rsidR="00C670C7" w:rsidRPr="00E16D1C" w:rsidRDefault="00C670C7" w:rsidP="00E16D1C">
            <w:pPr>
              <w:pStyle w:val="a4"/>
              <w:numPr>
                <w:ilvl w:val="0"/>
                <w:numId w:val="10"/>
              </w:numPr>
              <w:bidi w:val="0"/>
              <w:jc w:val="both"/>
              <w:rPr>
                <w:rFonts w:asciiTheme="majorBidi" w:hAnsiTheme="majorBidi" w:cstheme="majorBidi"/>
                <w:sz w:val="24"/>
                <w:szCs w:val="24"/>
              </w:rPr>
            </w:pPr>
            <w:r w:rsidRPr="00E16D1C">
              <w:rPr>
                <w:rFonts w:asciiTheme="majorBidi" w:hAnsiTheme="majorBidi" w:cstheme="majorBidi"/>
                <w:sz w:val="24"/>
                <w:szCs w:val="24"/>
              </w:rPr>
              <w:t>Define the components of the health promotion model</w:t>
            </w:r>
            <w:r w:rsidRPr="00E16D1C">
              <w:rPr>
                <w:rFonts w:asciiTheme="majorBidi" w:hAnsiTheme="majorBidi" w:cstheme="majorBidi"/>
                <w:sz w:val="24"/>
                <w:szCs w:val="24"/>
                <w:rtl/>
              </w:rPr>
              <w:t>.</w:t>
            </w:r>
          </w:p>
          <w:p w:rsidR="00EF55C9" w:rsidRPr="00E16D1C" w:rsidRDefault="00C670C7" w:rsidP="00E16D1C">
            <w:pPr>
              <w:pStyle w:val="a4"/>
              <w:numPr>
                <w:ilvl w:val="0"/>
                <w:numId w:val="10"/>
              </w:numPr>
              <w:bidi w:val="0"/>
              <w:jc w:val="both"/>
              <w:rPr>
                <w:rFonts w:asciiTheme="majorBidi" w:hAnsiTheme="majorBidi" w:cstheme="majorBidi"/>
                <w:sz w:val="24"/>
                <w:szCs w:val="24"/>
              </w:rPr>
            </w:pPr>
            <w:r w:rsidRPr="00E16D1C">
              <w:rPr>
                <w:rFonts w:asciiTheme="majorBidi" w:hAnsiTheme="majorBidi" w:cstheme="majorBidi"/>
                <w:sz w:val="24"/>
                <w:szCs w:val="24"/>
              </w:rPr>
              <w:t>List the components of a program evaluation.</w:t>
            </w:r>
          </w:p>
        </w:tc>
        <w:tc>
          <w:tcPr>
            <w:tcW w:w="851" w:type="dxa"/>
          </w:tcPr>
          <w:p w:rsidR="00EF55C9" w:rsidRPr="00D920CC" w:rsidRDefault="00D920CC" w:rsidP="00D920CC">
            <w:pPr>
              <w:bidi w:val="0"/>
              <w:jc w:val="center"/>
              <w:rPr>
                <w:rFonts w:asciiTheme="majorBidi" w:hAnsiTheme="majorBidi" w:cstheme="majorBidi"/>
                <w:b/>
                <w:bCs/>
                <w:sz w:val="24"/>
                <w:szCs w:val="24"/>
              </w:rPr>
            </w:pPr>
            <w:r w:rsidRPr="00D920CC">
              <w:rPr>
                <w:rFonts w:asciiTheme="majorBidi" w:hAnsiTheme="majorBidi" w:cstheme="majorBidi"/>
                <w:b/>
                <w:bCs/>
                <w:sz w:val="24"/>
                <w:szCs w:val="24"/>
              </w:rPr>
              <w:t>Week 12</w:t>
            </w:r>
          </w:p>
        </w:tc>
      </w:tr>
      <w:tr w:rsidR="00EF55C9" w:rsidRPr="00EE041B" w:rsidTr="00DC469A">
        <w:tc>
          <w:tcPr>
            <w:tcW w:w="567" w:type="dxa"/>
            <w:shd w:val="clear" w:color="auto" w:fill="AEAAAA" w:themeFill="background2" w:themeFillShade="BF"/>
          </w:tcPr>
          <w:p w:rsidR="00EF55C9" w:rsidRPr="00EE041B" w:rsidRDefault="003C587E" w:rsidP="003C587E">
            <w:pPr>
              <w:bidi w:val="0"/>
              <w:rPr>
                <w:rFonts w:asciiTheme="majorBidi" w:hAnsiTheme="majorBidi" w:cstheme="majorBidi"/>
                <w:sz w:val="24"/>
                <w:szCs w:val="24"/>
              </w:rPr>
            </w:pPr>
            <w:r w:rsidRPr="00EE041B">
              <w:rPr>
                <w:rFonts w:asciiTheme="majorBidi" w:hAnsiTheme="majorBidi" w:cstheme="majorBidi"/>
                <w:sz w:val="24"/>
                <w:szCs w:val="24"/>
              </w:rPr>
              <w:t>13</w:t>
            </w:r>
          </w:p>
        </w:tc>
        <w:tc>
          <w:tcPr>
            <w:tcW w:w="3363" w:type="dxa"/>
          </w:tcPr>
          <w:p w:rsidR="00EF55C9" w:rsidRPr="00E16D1C" w:rsidRDefault="00C670C7" w:rsidP="003C587E">
            <w:pPr>
              <w:bidi w:val="0"/>
              <w:rPr>
                <w:rFonts w:asciiTheme="majorBidi" w:hAnsiTheme="majorBidi" w:cstheme="majorBidi"/>
                <w:b/>
                <w:bCs/>
                <w:sz w:val="24"/>
                <w:szCs w:val="24"/>
              </w:rPr>
            </w:pPr>
            <w:r w:rsidRPr="00E16D1C">
              <w:rPr>
                <w:rFonts w:asciiTheme="majorBidi" w:hAnsiTheme="majorBidi" w:cstheme="majorBidi"/>
                <w:b/>
                <w:bCs/>
                <w:sz w:val="24"/>
                <w:szCs w:val="24"/>
              </w:rPr>
              <w:t>A Vision for the Future</w:t>
            </w:r>
          </w:p>
        </w:tc>
        <w:tc>
          <w:tcPr>
            <w:tcW w:w="5993" w:type="dxa"/>
          </w:tcPr>
          <w:p w:rsidR="00C670C7" w:rsidRPr="00E16D1C" w:rsidRDefault="00C670C7" w:rsidP="00E16D1C">
            <w:pPr>
              <w:pStyle w:val="a4"/>
              <w:numPr>
                <w:ilvl w:val="0"/>
                <w:numId w:val="11"/>
              </w:numPr>
              <w:bidi w:val="0"/>
              <w:jc w:val="both"/>
              <w:rPr>
                <w:rFonts w:asciiTheme="majorBidi" w:hAnsiTheme="majorBidi" w:cstheme="majorBidi"/>
                <w:sz w:val="24"/>
                <w:szCs w:val="24"/>
              </w:rPr>
            </w:pPr>
            <w:r w:rsidRPr="00E16D1C">
              <w:rPr>
                <w:rFonts w:asciiTheme="majorBidi" w:hAnsiTheme="majorBidi" w:cstheme="majorBidi"/>
                <w:sz w:val="24"/>
                <w:szCs w:val="24"/>
              </w:rPr>
              <w:t>Identify the three obstacles to preventing mentally ill people from receiving excellent care outlined in the New Freedom Commission on Mental Health Report</w:t>
            </w:r>
            <w:r w:rsidRPr="00E16D1C">
              <w:rPr>
                <w:rFonts w:asciiTheme="majorBidi" w:hAnsiTheme="majorBidi" w:cstheme="majorBidi"/>
                <w:sz w:val="24"/>
                <w:szCs w:val="24"/>
                <w:rtl/>
              </w:rPr>
              <w:t>.</w:t>
            </w:r>
          </w:p>
          <w:p w:rsidR="00C670C7" w:rsidRPr="00E16D1C" w:rsidRDefault="00C670C7" w:rsidP="00E16D1C">
            <w:pPr>
              <w:pStyle w:val="a4"/>
              <w:numPr>
                <w:ilvl w:val="0"/>
                <w:numId w:val="11"/>
              </w:numPr>
              <w:bidi w:val="0"/>
              <w:jc w:val="both"/>
              <w:rPr>
                <w:rFonts w:asciiTheme="majorBidi" w:hAnsiTheme="majorBidi" w:cstheme="majorBidi"/>
                <w:sz w:val="24"/>
                <w:szCs w:val="24"/>
              </w:rPr>
            </w:pPr>
            <w:r w:rsidRPr="00E16D1C">
              <w:rPr>
                <w:rFonts w:asciiTheme="majorBidi" w:hAnsiTheme="majorBidi" w:cstheme="majorBidi"/>
                <w:sz w:val="24"/>
                <w:szCs w:val="24"/>
              </w:rPr>
              <w:t>Identify the eight goals outlined in Mental Health: A Report of the Surgeon General</w:t>
            </w:r>
            <w:r w:rsidRPr="00E16D1C">
              <w:rPr>
                <w:rFonts w:asciiTheme="majorBidi" w:hAnsiTheme="majorBidi" w:cstheme="majorBidi"/>
                <w:sz w:val="24"/>
                <w:szCs w:val="24"/>
                <w:rtl/>
              </w:rPr>
              <w:t xml:space="preserve">. </w:t>
            </w:r>
          </w:p>
          <w:p w:rsidR="00C670C7" w:rsidRPr="00E16D1C" w:rsidRDefault="00C670C7" w:rsidP="00E16D1C">
            <w:pPr>
              <w:pStyle w:val="a4"/>
              <w:numPr>
                <w:ilvl w:val="0"/>
                <w:numId w:val="11"/>
              </w:numPr>
              <w:bidi w:val="0"/>
              <w:jc w:val="both"/>
              <w:rPr>
                <w:rFonts w:asciiTheme="majorBidi" w:hAnsiTheme="majorBidi" w:cstheme="majorBidi"/>
                <w:sz w:val="24"/>
                <w:szCs w:val="24"/>
              </w:rPr>
            </w:pPr>
            <w:r w:rsidRPr="00E16D1C">
              <w:rPr>
                <w:rFonts w:asciiTheme="majorBidi" w:hAnsiTheme="majorBidi" w:cstheme="majorBidi"/>
                <w:sz w:val="24"/>
                <w:szCs w:val="24"/>
              </w:rPr>
              <w:t>Identify the six goals outlined in the New Freedom Commission on Mental Health Report</w:t>
            </w:r>
            <w:r w:rsidRPr="00E16D1C">
              <w:rPr>
                <w:rFonts w:asciiTheme="majorBidi" w:hAnsiTheme="majorBidi" w:cstheme="majorBidi"/>
                <w:sz w:val="24"/>
                <w:szCs w:val="24"/>
                <w:rtl/>
              </w:rPr>
              <w:t>.</w:t>
            </w:r>
          </w:p>
          <w:p w:rsidR="00C670C7" w:rsidRPr="00E16D1C" w:rsidRDefault="00C670C7" w:rsidP="00E16D1C">
            <w:pPr>
              <w:pStyle w:val="a4"/>
              <w:numPr>
                <w:ilvl w:val="0"/>
                <w:numId w:val="11"/>
              </w:numPr>
              <w:bidi w:val="0"/>
              <w:jc w:val="both"/>
              <w:rPr>
                <w:rFonts w:asciiTheme="majorBidi" w:hAnsiTheme="majorBidi" w:cstheme="majorBidi"/>
                <w:sz w:val="24"/>
                <w:szCs w:val="24"/>
              </w:rPr>
            </w:pPr>
            <w:r w:rsidRPr="00E16D1C">
              <w:rPr>
                <w:rFonts w:asciiTheme="majorBidi" w:hAnsiTheme="majorBidi" w:cstheme="majorBidi"/>
                <w:sz w:val="24"/>
                <w:szCs w:val="24"/>
              </w:rPr>
              <w:t>Explain the recommendations to achieve those goals</w:t>
            </w:r>
            <w:r w:rsidRPr="00E16D1C">
              <w:rPr>
                <w:rFonts w:asciiTheme="majorBidi" w:hAnsiTheme="majorBidi" w:cstheme="majorBidi"/>
                <w:sz w:val="24"/>
                <w:szCs w:val="24"/>
                <w:rtl/>
              </w:rPr>
              <w:t>.</w:t>
            </w:r>
          </w:p>
          <w:p w:rsidR="00EF55C9" w:rsidRPr="00E16D1C" w:rsidRDefault="00C670C7" w:rsidP="00E16D1C">
            <w:pPr>
              <w:pStyle w:val="a4"/>
              <w:numPr>
                <w:ilvl w:val="0"/>
                <w:numId w:val="11"/>
              </w:numPr>
              <w:bidi w:val="0"/>
              <w:jc w:val="both"/>
              <w:rPr>
                <w:rFonts w:asciiTheme="majorBidi" w:hAnsiTheme="majorBidi" w:cstheme="majorBidi"/>
                <w:sz w:val="24"/>
                <w:szCs w:val="24"/>
              </w:rPr>
            </w:pPr>
            <w:r w:rsidRPr="00E16D1C">
              <w:rPr>
                <w:rFonts w:asciiTheme="majorBidi" w:hAnsiTheme="majorBidi" w:cstheme="majorBidi"/>
                <w:sz w:val="24"/>
                <w:szCs w:val="24"/>
              </w:rPr>
              <w:t>Explain how genetics and technology will influence the future of community mental health.</w:t>
            </w:r>
          </w:p>
        </w:tc>
        <w:tc>
          <w:tcPr>
            <w:tcW w:w="851" w:type="dxa"/>
          </w:tcPr>
          <w:p w:rsidR="00EF55C9" w:rsidRPr="00D920CC" w:rsidRDefault="00D920CC" w:rsidP="00D920CC">
            <w:pPr>
              <w:bidi w:val="0"/>
              <w:jc w:val="center"/>
              <w:rPr>
                <w:rFonts w:asciiTheme="majorBidi" w:hAnsiTheme="majorBidi" w:cstheme="majorBidi"/>
                <w:b/>
                <w:bCs/>
                <w:sz w:val="24"/>
                <w:szCs w:val="24"/>
              </w:rPr>
            </w:pPr>
            <w:r w:rsidRPr="00D920CC">
              <w:rPr>
                <w:rFonts w:asciiTheme="majorBidi" w:hAnsiTheme="majorBidi" w:cstheme="majorBidi"/>
                <w:b/>
                <w:bCs/>
                <w:sz w:val="24"/>
                <w:szCs w:val="24"/>
              </w:rPr>
              <w:t>Week 13</w:t>
            </w:r>
          </w:p>
        </w:tc>
      </w:tr>
    </w:tbl>
    <w:p w:rsidR="00DC469A" w:rsidRDefault="00DC469A" w:rsidP="00EF55C9">
      <w:pPr>
        <w:bidi w:val="0"/>
      </w:pPr>
    </w:p>
    <w:p w:rsidR="00DC469A" w:rsidRPr="00DC469A" w:rsidRDefault="00DC469A" w:rsidP="00DC469A">
      <w:pPr>
        <w:bidi w:val="0"/>
        <w:rPr>
          <w:rFonts w:asciiTheme="majorBidi" w:hAnsiTheme="majorBidi" w:cstheme="majorBidi"/>
          <w:b/>
          <w:bCs/>
          <w:sz w:val="24"/>
          <w:szCs w:val="24"/>
        </w:rPr>
      </w:pPr>
      <w:r w:rsidRPr="00DC469A">
        <w:rPr>
          <w:rFonts w:asciiTheme="majorBidi" w:hAnsiTheme="majorBidi" w:cstheme="majorBidi"/>
          <w:b/>
          <w:bCs/>
          <w:sz w:val="24"/>
          <w:szCs w:val="24"/>
        </w:rPr>
        <w:t>Reference Textbook:</w:t>
      </w:r>
    </w:p>
    <w:p w:rsidR="000F67A8" w:rsidRDefault="00DC469A" w:rsidP="00DC469A">
      <w:pPr>
        <w:bidi w:val="0"/>
        <w:rPr>
          <w:rFonts w:asciiTheme="majorBidi" w:hAnsiTheme="majorBidi" w:cstheme="majorBidi"/>
          <w:sz w:val="24"/>
          <w:szCs w:val="24"/>
        </w:rPr>
      </w:pPr>
      <w:r w:rsidRPr="00DC469A">
        <w:rPr>
          <w:rFonts w:asciiTheme="majorBidi" w:hAnsiTheme="majorBidi" w:cstheme="majorBidi"/>
          <w:sz w:val="24"/>
          <w:szCs w:val="24"/>
        </w:rPr>
        <w:t xml:space="preserve">Lois A Ritter and Shirley Lampkin (2011): Community Mental Health, </w:t>
      </w:r>
      <w:proofErr w:type="spellStart"/>
      <w:r w:rsidRPr="00DC469A">
        <w:rPr>
          <w:rFonts w:asciiTheme="majorBidi" w:hAnsiTheme="majorBidi" w:cstheme="majorBidi"/>
          <w:sz w:val="24"/>
          <w:szCs w:val="24"/>
        </w:rPr>
        <w:t>Jonse</w:t>
      </w:r>
      <w:proofErr w:type="spellEnd"/>
      <w:r w:rsidRPr="00DC469A">
        <w:rPr>
          <w:rFonts w:asciiTheme="majorBidi" w:hAnsiTheme="majorBidi" w:cstheme="majorBidi"/>
          <w:sz w:val="24"/>
          <w:szCs w:val="24"/>
        </w:rPr>
        <w:t xml:space="preserve"> &amp;Bartlett </w:t>
      </w:r>
      <w:proofErr w:type="spellStart"/>
      <w:proofErr w:type="gramStart"/>
      <w:r w:rsidRPr="00DC469A">
        <w:rPr>
          <w:rFonts w:asciiTheme="majorBidi" w:hAnsiTheme="majorBidi" w:cstheme="majorBidi"/>
          <w:sz w:val="24"/>
          <w:szCs w:val="24"/>
        </w:rPr>
        <w:t>Learning,LLC</w:t>
      </w:r>
      <w:proofErr w:type="spellEnd"/>
      <w:proofErr w:type="gramEnd"/>
      <w:r>
        <w:rPr>
          <w:rFonts w:asciiTheme="majorBidi" w:hAnsiTheme="majorBidi" w:cstheme="majorBidi"/>
          <w:sz w:val="24"/>
          <w:szCs w:val="24"/>
        </w:rPr>
        <w:t>.</w:t>
      </w:r>
      <w:r w:rsidRPr="00DC469A">
        <w:rPr>
          <w:rFonts w:asciiTheme="majorBidi" w:hAnsiTheme="majorBidi" w:cstheme="majorBidi"/>
          <w:sz w:val="24"/>
          <w:szCs w:val="24"/>
        </w:rPr>
        <w:t xml:space="preserve">  </w:t>
      </w:r>
    </w:p>
    <w:p w:rsidR="000F67A8" w:rsidRDefault="000F67A8" w:rsidP="000F67A8">
      <w:pPr>
        <w:bidi w:val="0"/>
        <w:rPr>
          <w:rFonts w:asciiTheme="majorBidi" w:hAnsiTheme="majorBidi" w:cstheme="majorBidi"/>
          <w:sz w:val="24"/>
          <w:szCs w:val="24"/>
        </w:rPr>
      </w:pPr>
    </w:p>
    <w:p w:rsidR="000F67A8" w:rsidRPr="000F67A8" w:rsidRDefault="000F67A8" w:rsidP="000F67A8">
      <w:pPr>
        <w:bidi w:val="0"/>
        <w:rPr>
          <w:rFonts w:asciiTheme="majorBidi" w:hAnsiTheme="majorBidi" w:cstheme="majorBidi"/>
          <w:b/>
          <w:bCs/>
          <w:sz w:val="24"/>
          <w:szCs w:val="24"/>
        </w:rPr>
      </w:pPr>
      <w:r w:rsidRPr="000F67A8">
        <w:rPr>
          <w:rFonts w:asciiTheme="majorBidi" w:hAnsiTheme="majorBidi" w:cstheme="majorBidi"/>
          <w:b/>
          <w:bCs/>
          <w:sz w:val="24"/>
          <w:szCs w:val="24"/>
        </w:rPr>
        <w:t>Course Lecturer</w:t>
      </w:r>
    </w:p>
    <w:p w:rsidR="00EF55C9" w:rsidRPr="00DC469A" w:rsidRDefault="000F67A8" w:rsidP="000F67A8">
      <w:pPr>
        <w:bidi w:val="0"/>
        <w:rPr>
          <w:rFonts w:asciiTheme="majorBidi" w:hAnsiTheme="majorBidi" w:cstheme="majorBidi"/>
          <w:sz w:val="24"/>
          <w:szCs w:val="24"/>
        </w:rPr>
      </w:pPr>
      <w:proofErr w:type="spellStart"/>
      <w:r>
        <w:rPr>
          <w:rFonts w:asciiTheme="majorBidi" w:hAnsiTheme="majorBidi" w:cstheme="majorBidi"/>
          <w:sz w:val="24"/>
          <w:szCs w:val="24"/>
        </w:rPr>
        <w:t>Mohanad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omar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hamdan</w:t>
      </w:r>
      <w:proofErr w:type="spellEnd"/>
      <w:r w:rsidR="00DC469A" w:rsidRPr="00DC469A">
        <w:rPr>
          <w:rFonts w:asciiTheme="majorBidi" w:hAnsiTheme="majorBidi" w:cstheme="majorBidi"/>
          <w:sz w:val="24"/>
          <w:szCs w:val="24"/>
        </w:rPr>
        <w:t xml:space="preserve"> </w:t>
      </w:r>
    </w:p>
    <w:sectPr w:rsidR="00EF55C9" w:rsidRPr="00DC469A" w:rsidSect="00DC469A">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4210"/>
    <w:multiLevelType w:val="hybridMultilevel"/>
    <w:tmpl w:val="653E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25E43"/>
    <w:multiLevelType w:val="hybridMultilevel"/>
    <w:tmpl w:val="1616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369F4"/>
    <w:multiLevelType w:val="hybridMultilevel"/>
    <w:tmpl w:val="07F4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66B27"/>
    <w:multiLevelType w:val="hybridMultilevel"/>
    <w:tmpl w:val="2E8A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666DC"/>
    <w:multiLevelType w:val="hybridMultilevel"/>
    <w:tmpl w:val="9DDE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9343A"/>
    <w:multiLevelType w:val="hybridMultilevel"/>
    <w:tmpl w:val="CEE0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8D239B"/>
    <w:multiLevelType w:val="hybridMultilevel"/>
    <w:tmpl w:val="4226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A53292"/>
    <w:multiLevelType w:val="hybridMultilevel"/>
    <w:tmpl w:val="A83E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C22506"/>
    <w:multiLevelType w:val="hybridMultilevel"/>
    <w:tmpl w:val="4524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182C9C"/>
    <w:multiLevelType w:val="hybridMultilevel"/>
    <w:tmpl w:val="2804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36F38"/>
    <w:multiLevelType w:val="hybridMultilevel"/>
    <w:tmpl w:val="EE4E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10"/>
  </w:num>
  <w:num w:numId="5">
    <w:abstractNumId w:val="2"/>
  </w:num>
  <w:num w:numId="6">
    <w:abstractNumId w:val="7"/>
  </w:num>
  <w:num w:numId="7">
    <w:abstractNumId w:val="6"/>
  </w:num>
  <w:num w:numId="8">
    <w:abstractNumId w:val="9"/>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F0E"/>
    <w:rsid w:val="00010EA1"/>
    <w:rsid w:val="000F666C"/>
    <w:rsid w:val="000F67A8"/>
    <w:rsid w:val="0022495D"/>
    <w:rsid w:val="003C587E"/>
    <w:rsid w:val="004D1F0E"/>
    <w:rsid w:val="005A06C0"/>
    <w:rsid w:val="00614E71"/>
    <w:rsid w:val="00C670C7"/>
    <w:rsid w:val="00D05C80"/>
    <w:rsid w:val="00D920CC"/>
    <w:rsid w:val="00DC469A"/>
    <w:rsid w:val="00E16D1C"/>
    <w:rsid w:val="00EE041B"/>
    <w:rsid w:val="00EF55C9"/>
    <w:rsid w:val="00FA44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CC21"/>
  <w15:chartTrackingRefBased/>
  <w15:docId w15:val="{4807486F-A201-4B1D-B5C0-0D98CBED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F5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16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1325</Words>
  <Characters>7556</Characters>
  <Application>Microsoft Office Word</Application>
  <DocSecurity>0</DocSecurity>
  <Lines>62</Lines>
  <Paragraphs>17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Windows</dc:creator>
  <cp:keywords/>
  <dc:description/>
  <cp:lastModifiedBy>Ladmin</cp:lastModifiedBy>
  <cp:revision>3</cp:revision>
  <dcterms:created xsi:type="dcterms:W3CDTF">2018-05-10T09:51:00Z</dcterms:created>
  <dcterms:modified xsi:type="dcterms:W3CDTF">2020-03-16T11:08:00Z</dcterms:modified>
</cp:coreProperties>
</file>