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70" w:rsidRPr="005C3870" w:rsidRDefault="005C3870" w:rsidP="005C3870">
      <w:pPr>
        <w:shd w:val="clear" w:color="auto" w:fill="F7F6F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</w:rPr>
      </w:pPr>
      <w:r w:rsidRPr="005C3870">
        <w:rPr>
          <w:rFonts w:ascii="inherit" w:eastAsia="Times New Roman" w:hAnsi="inherit" w:cs="Arial"/>
          <w:b/>
          <w:bCs/>
          <w:color w:val="FF0000"/>
          <w:sz w:val="28"/>
          <w:szCs w:val="28"/>
          <w:bdr w:val="none" w:sz="0" w:space="0" w:color="auto" w:frame="1"/>
          <w:rtl/>
        </w:rPr>
        <w:t xml:space="preserve">ويهدف البرنامج إلى تحقيق الأهداف </w:t>
      </w:r>
      <w:proofErr w:type="gramStart"/>
      <w:r w:rsidRPr="005C3870">
        <w:rPr>
          <w:rFonts w:ascii="inherit" w:eastAsia="Times New Roman" w:hAnsi="inherit" w:cs="Arial"/>
          <w:b/>
          <w:bCs/>
          <w:color w:val="FF0000"/>
          <w:sz w:val="28"/>
          <w:szCs w:val="28"/>
          <w:bdr w:val="none" w:sz="0" w:space="0" w:color="auto" w:frame="1"/>
          <w:rtl/>
        </w:rPr>
        <w:t>التالية:-</w:t>
      </w:r>
      <w:proofErr w:type="gramEnd"/>
    </w:p>
    <w:p w:rsidR="005C3870" w:rsidRPr="005C3870" w:rsidRDefault="005C3870" w:rsidP="005C3870">
      <w:pPr>
        <w:shd w:val="clear" w:color="auto" w:fill="F7F6F1"/>
        <w:spacing w:after="0" w:line="240" w:lineRule="auto"/>
        <w:ind w:hanging="375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  <w:rtl/>
        </w:rPr>
      </w:pPr>
      <w:proofErr w:type="gramStart"/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1-</w:t>
      </w:r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 </w:t>
      </w:r>
      <w:proofErr w:type="gramEnd"/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</w:t>
      </w:r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ربط الجانب الأكاديمي لدى الطالب في كلية التجارة بالمنهجية العملية.</w:t>
      </w:r>
    </w:p>
    <w:p w:rsidR="005C3870" w:rsidRPr="005C3870" w:rsidRDefault="005C3870" w:rsidP="005C3870">
      <w:pPr>
        <w:shd w:val="clear" w:color="auto" w:fill="F7F6F1"/>
        <w:spacing w:after="0" w:line="240" w:lineRule="auto"/>
        <w:ind w:hanging="375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  <w:rtl/>
        </w:rPr>
      </w:pPr>
      <w:proofErr w:type="gramStart"/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2-</w:t>
      </w:r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 </w:t>
      </w:r>
      <w:proofErr w:type="gramEnd"/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</w:t>
      </w:r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إعداد خريج جامعي قادر على ممارسة المهارات الإدارية والقيادية والمتخصصة في مجالات الأعمال المختلفة.</w:t>
      </w:r>
    </w:p>
    <w:p w:rsidR="005C3870" w:rsidRPr="005C3870" w:rsidRDefault="005C3870" w:rsidP="005C3870">
      <w:pPr>
        <w:shd w:val="clear" w:color="auto" w:fill="F7F6F1"/>
        <w:spacing w:after="0" w:line="240" w:lineRule="auto"/>
        <w:ind w:hanging="375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  <w:rtl/>
        </w:rPr>
      </w:pPr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3-مساعدة الطالب في فهم آلية العمل في مؤسسات المجتمع وإعطاؤه الخبرة العملية والتدريب المناسب في مجال تخصصه.</w:t>
      </w:r>
    </w:p>
    <w:p w:rsidR="005C3870" w:rsidRPr="005C3870" w:rsidRDefault="005C3870" w:rsidP="005C3870">
      <w:pPr>
        <w:shd w:val="clear" w:color="auto" w:fill="F7F6F1"/>
        <w:spacing w:after="0" w:line="240" w:lineRule="auto"/>
        <w:ind w:hanging="375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  <w:rtl/>
        </w:rPr>
      </w:pPr>
      <w:proofErr w:type="gramStart"/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4-</w:t>
      </w:r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 </w:t>
      </w:r>
      <w:proofErr w:type="gramEnd"/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</w:t>
      </w:r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إكساب الطالب مهارات التعامل مع البيانات وكتابة التقارير المختلفة.</w:t>
      </w:r>
    </w:p>
    <w:p w:rsidR="005C3870" w:rsidRPr="005C3870" w:rsidRDefault="005C3870" w:rsidP="005C3870">
      <w:pPr>
        <w:shd w:val="clear" w:color="auto" w:fill="F7F6F1"/>
        <w:spacing w:after="0" w:line="240" w:lineRule="auto"/>
        <w:ind w:hanging="375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  <w:rtl/>
        </w:rPr>
      </w:pPr>
      <w:proofErr w:type="gramStart"/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5-</w:t>
      </w:r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 </w:t>
      </w:r>
      <w:proofErr w:type="gramEnd"/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</w:t>
      </w:r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بناء جسر من التواصل بين الجامعة والطالب من جهة وبين المؤسسات الحكومية والخاصة من جهة أخرى.</w:t>
      </w:r>
    </w:p>
    <w:p w:rsidR="005C3870" w:rsidRPr="005C3870" w:rsidRDefault="005C3870" w:rsidP="005C3870">
      <w:pPr>
        <w:shd w:val="clear" w:color="auto" w:fill="F7F6F1"/>
        <w:spacing w:after="0" w:line="240" w:lineRule="auto"/>
        <w:ind w:hanging="375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  <w:rtl/>
        </w:rPr>
      </w:pPr>
      <w:proofErr w:type="gramStart"/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6-</w:t>
      </w:r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 </w:t>
      </w:r>
      <w:proofErr w:type="gramEnd"/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</w:t>
      </w:r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ترسيخ القيم والمفاهيم الخاصة بالعلم والعمل لدى الطلبة.</w:t>
      </w:r>
    </w:p>
    <w:p w:rsidR="005C3870" w:rsidRPr="005C3870" w:rsidRDefault="005C3870" w:rsidP="005C3870">
      <w:pPr>
        <w:shd w:val="clear" w:color="auto" w:fill="F7F6F1"/>
        <w:spacing w:after="0" w:line="240" w:lineRule="auto"/>
        <w:ind w:hanging="375"/>
        <w:jc w:val="both"/>
        <w:textAlignment w:val="baseline"/>
        <w:rPr>
          <w:rFonts w:ascii="Arial" w:eastAsia="Times New Roman" w:hAnsi="Arial" w:cs="Arial"/>
          <w:color w:val="4E4C4E"/>
          <w:sz w:val="23"/>
          <w:szCs w:val="23"/>
          <w:rtl/>
        </w:rPr>
      </w:pPr>
      <w:proofErr w:type="gramStart"/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7-</w:t>
      </w:r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 </w:t>
      </w:r>
      <w:proofErr w:type="gramEnd"/>
      <w:r w:rsidRPr="005C3870">
        <w:rPr>
          <w:rFonts w:ascii="Times New Roman" w:eastAsia="Times New Roman" w:hAnsi="Times New Roman" w:cs="Times New Roman"/>
          <w:color w:val="4E4C4E"/>
          <w:sz w:val="14"/>
          <w:szCs w:val="14"/>
          <w:bdr w:val="none" w:sz="0" w:space="0" w:color="auto" w:frame="1"/>
          <w:rtl/>
        </w:rPr>
        <w:t> </w:t>
      </w:r>
      <w:r w:rsidRPr="005C3870">
        <w:rPr>
          <w:rFonts w:ascii="inherit" w:eastAsia="Times New Roman" w:hAnsi="inherit" w:cs="Arial"/>
          <w:color w:val="4E4C4E"/>
          <w:sz w:val="28"/>
          <w:szCs w:val="28"/>
          <w:bdr w:val="none" w:sz="0" w:space="0" w:color="auto" w:frame="1"/>
          <w:rtl/>
        </w:rPr>
        <w:t>الحصول على تغذية راجعة لتطوير الخطط والمساقات الدراسية بما يتلاءم مع الواقع المحلي</w:t>
      </w:r>
    </w:p>
    <w:p w:rsidR="002D3E54" w:rsidRDefault="00195E96">
      <w:pPr>
        <w:rPr>
          <w:rtl/>
        </w:rPr>
      </w:pPr>
    </w:p>
    <w:p w:rsidR="00195E96" w:rsidRDefault="00195E96">
      <w:pPr>
        <w:rPr>
          <w:rtl/>
        </w:rPr>
      </w:pPr>
    </w:p>
    <w:p w:rsidR="00195E96" w:rsidRDefault="00195E96">
      <w:pPr>
        <w:rPr>
          <w:rtl/>
        </w:rPr>
      </w:pPr>
    </w:p>
    <w:p w:rsidR="00195E96" w:rsidRDefault="00195E96" w:rsidP="00195E96">
      <w:pPr>
        <w:autoSpaceDE w:val="0"/>
        <w:autoSpaceDN w:val="0"/>
        <w:adjustRightInd w:val="0"/>
        <w:spacing w:after="0" w:line="240" w:lineRule="auto"/>
        <w:rPr>
          <w:rFonts w:ascii="Traditional Arabic,Bold" w:cs="Traditional Arabic,Bold"/>
          <w:b/>
          <w:bCs/>
          <w:sz w:val="24"/>
          <w:szCs w:val="24"/>
        </w:rPr>
      </w:pPr>
      <w:r>
        <w:rPr>
          <w:rFonts w:ascii="Traditional Arabic,Bold" w:cs="Traditional Arabic,Bold" w:hint="cs"/>
          <w:b/>
          <w:bCs/>
          <w:sz w:val="24"/>
          <w:szCs w:val="24"/>
          <w:rtl/>
        </w:rPr>
        <w:t>في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r>
        <w:rPr>
          <w:rFonts w:ascii="Traditional Arabic,Bold" w:cs="Traditional Arabic,Bold" w:hint="cs"/>
          <w:b/>
          <w:bCs/>
          <w:sz w:val="24"/>
          <w:szCs w:val="24"/>
          <w:rtl/>
        </w:rPr>
        <w:t>نهاية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r>
        <w:rPr>
          <w:rFonts w:ascii="Traditional Arabic,Bold" w:cs="Traditional Arabic,Bold" w:hint="cs"/>
          <w:b/>
          <w:bCs/>
          <w:sz w:val="24"/>
          <w:szCs w:val="24"/>
          <w:rtl/>
        </w:rPr>
        <w:t>هذا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r>
        <w:rPr>
          <w:rFonts w:ascii="Traditional Arabic,Bold" w:cs="Traditional Arabic,Bold" w:hint="cs"/>
          <w:b/>
          <w:bCs/>
          <w:sz w:val="24"/>
          <w:szCs w:val="24"/>
          <w:rtl/>
        </w:rPr>
        <w:t>المساق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r>
        <w:rPr>
          <w:rFonts w:ascii="Traditional Arabic,Bold" w:cs="Traditional Arabic,Bold" w:hint="cs"/>
          <w:b/>
          <w:bCs/>
          <w:sz w:val="24"/>
          <w:szCs w:val="24"/>
          <w:rtl/>
        </w:rPr>
        <w:t>سيكون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r>
        <w:rPr>
          <w:rFonts w:ascii="Traditional Arabic,Bold" w:cs="Traditional Arabic,Bold" w:hint="cs"/>
          <w:b/>
          <w:bCs/>
          <w:sz w:val="24"/>
          <w:szCs w:val="24"/>
          <w:rtl/>
        </w:rPr>
        <w:t>الطالب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r>
        <w:rPr>
          <w:rFonts w:ascii="Traditional Arabic,Bold" w:cs="Traditional Arabic,Bold" w:hint="cs"/>
          <w:b/>
          <w:bCs/>
          <w:sz w:val="24"/>
          <w:szCs w:val="24"/>
          <w:rtl/>
        </w:rPr>
        <w:t>قادر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r>
        <w:rPr>
          <w:rFonts w:ascii="Traditional Arabic,Bold" w:cs="Traditional Arabic,Bold" w:hint="cs"/>
          <w:b/>
          <w:bCs/>
          <w:sz w:val="24"/>
          <w:szCs w:val="24"/>
          <w:rtl/>
        </w:rPr>
        <w:t>على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</w:t>
      </w:r>
      <w:proofErr w:type="gramStart"/>
      <w:r>
        <w:rPr>
          <w:rFonts w:ascii="Traditional Arabic,Bold" w:cs="Traditional Arabic,Bold" w:hint="cs"/>
          <w:b/>
          <w:bCs/>
          <w:sz w:val="24"/>
          <w:szCs w:val="24"/>
          <w:rtl/>
        </w:rPr>
        <w:t>أن</w:t>
      </w:r>
      <w:r>
        <w:rPr>
          <w:rFonts w:ascii="Traditional Arabic,Bold" w:cs="Traditional Arabic,Bold"/>
          <w:b/>
          <w:bCs/>
          <w:sz w:val="24"/>
          <w:szCs w:val="24"/>
        </w:rPr>
        <w:t xml:space="preserve"> :</w:t>
      </w:r>
      <w:proofErr w:type="gramEnd"/>
    </w:p>
    <w:p w:rsidR="00195E96" w:rsidRDefault="00195E96" w:rsidP="00195E96">
      <w:pPr>
        <w:autoSpaceDE w:val="0"/>
        <w:autoSpaceDN w:val="0"/>
        <w:adjustRightInd w:val="0"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</w:rPr>
        <w:t>1.</w:t>
      </w:r>
      <w:r>
        <w:rPr>
          <w:rFonts w:ascii="Traditional Arabic" w:hAnsi="Traditional Arabic" w:cs="Traditional Arabic"/>
          <w:sz w:val="28"/>
          <w:szCs w:val="28"/>
          <w:rtl/>
        </w:rPr>
        <w:t>تعلم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واكتساب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الخبرة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العملية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داخل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بيئة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الأعمال</w:t>
      </w:r>
      <w:r>
        <w:rPr>
          <w:rFonts w:ascii="Traditional Arabic" w:hAnsi="Traditional Arabic" w:cs="Traditional Arabic"/>
          <w:sz w:val="28"/>
          <w:szCs w:val="28"/>
        </w:rPr>
        <w:t>.</w:t>
      </w:r>
    </w:p>
    <w:p w:rsidR="00195E96" w:rsidRDefault="00195E96" w:rsidP="00195E96">
      <w:pPr>
        <w:autoSpaceDE w:val="0"/>
        <w:autoSpaceDN w:val="0"/>
        <w:adjustRightInd w:val="0"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2. </w:t>
      </w:r>
      <w:r>
        <w:rPr>
          <w:rFonts w:ascii="Traditional Arabic" w:hAnsi="Traditional Arabic" w:cs="Traditional Arabic"/>
          <w:sz w:val="28"/>
          <w:szCs w:val="28"/>
          <w:rtl/>
        </w:rPr>
        <w:t>اكتساب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المعرفة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من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الصناعة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او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المؤسسة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التي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يتم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التدريب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proofErr w:type="gramStart"/>
      <w:r>
        <w:rPr>
          <w:rFonts w:ascii="Traditional Arabic" w:hAnsi="Traditional Arabic" w:cs="Traditional Arabic"/>
          <w:sz w:val="28"/>
          <w:szCs w:val="28"/>
          <w:rtl/>
        </w:rPr>
        <w:t>فيها</w:t>
      </w:r>
      <w:r>
        <w:rPr>
          <w:rFonts w:ascii="Traditional Arabic" w:hAnsi="Traditional Arabic" w:cs="Traditional Arabic"/>
          <w:sz w:val="28"/>
          <w:szCs w:val="28"/>
        </w:rPr>
        <w:t xml:space="preserve"> .</w:t>
      </w:r>
      <w:proofErr w:type="gramEnd"/>
    </w:p>
    <w:p w:rsidR="00195E96" w:rsidRDefault="00195E96" w:rsidP="00195E96">
      <w:pPr>
        <w:autoSpaceDE w:val="0"/>
        <w:autoSpaceDN w:val="0"/>
        <w:adjustRightInd w:val="0"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3. </w:t>
      </w:r>
      <w:r>
        <w:rPr>
          <w:rFonts w:ascii="Traditional Arabic" w:hAnsi="Traditional Arabic" w:cs="Traditional Arabic"/>
          <w:sz w:val="28"/>
          <w:szCs w:val="28"/>
          <w:rtl/>
        </w:rPr>
        <w:t>تطبيق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المعرفة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والمهارات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المكتسبة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في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الفصول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الدراسية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في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بيئة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العمل</w:t>
      </w:r>
      <w:r>
        <w:rPr>
          <w:rFonts w:ascii="Traditional Arabic" w:hAnsi="Traditional Arabic" w:cs="Traditional Arabic"/>
          <w:sz w:val="28"/>
          <w:szCs w:val="28"/>
        </w:rPr>
        <w:t>.</w:t>
      </w:r>
    </w:p>
    <w:p w:rsidR="00195E96" w:rsidRDefault="00195E96" w:rsidP="00195E96">
      <w:pPr>
        <w:autoSpaceDE w:val="0"/>
        <w:autoSpaceDN w:val="0"/>
        <w:adjustRightInd w:val="0"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</w:rPr>
        <w:t>4.</w:t>
      </w:r>
      <w:proofErr w:type="spellStart"/>
      <w:r>
        <w:rPr>
          <w:rFonts w:ascii="Traditional Arabic" w:hAnsi="Traditional Arabic" w:cs="Traditional Arabic"/>
          <w:sz w:val="28"/>
          <w:szCs w:val="28"/>
          <w:rtl/>
        </w:rPr>
        <w:t>التاكيد</w:t>
      </w:r>
      <w:proofErr w:type="spellEnd"/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على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وجود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فهم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أكبر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للخيارات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المهنية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المختارة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وانعكاسها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على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الأهداف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الشخصية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للطالب</w:t>
      </w:r>
      <w:r>
        <w:rPr>
          <w:rFonts w:ascii="Traditional Arabic" w:hAnsi="Traditional Arabic" w:cs="Traditional Arabic"/>
          <w:sz w:val="28"/>
          <w:szCs w:val="28"/>
        </w:rPr>
        <w:t>.</w:t>
      </w:r>
    </w:p>
    <w:p w:rsidR="00195E96" w:rsidRDefault="00195E96" w:rsidP="00195E96">
      <w:pPr>
        <w:rPr>
          <w:rtl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5. </w:t>
      </w:r>
      <w:r>
        <w:rPr>
          <w:rFonts w:ascii="Traditional Arabic" w:hAnsi="Traditional Arabic" w:cs="Traditional Arabic"/>
          <w:sz w:val="28"/>
          <w:szCs w:val="28"/>
          <w:rtl/>
        </w:rPr>
        <w:t>إظهار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وصقل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مهارات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الاتصال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الشفوي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والكتابي</w:t>
      </w:r>
      <w:r>
        <w:rPr>
          <w:rFonts w:ascii="Traditional Arabic" w:hAnsi="Traditional Arabic" w:cs="Traditional Arabic"/>
          <w:sz w:val="28"/>
          <w:szCs w:val="28"/>
        </w:rPr>
        <w:t>.</w:t>
      </w:r>
    </w:p>
    <w:p w:rsidR="00195E96" w:rsidRDefault="00195E96" w:rsidP="00195E96">
      <w:pPr>
        <w:rPr>
          <w:rFonts w:hint="cs"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6. </w:t>
      </w:r>
      <w:r>
        <w:rPr>
          <w:rFonts w:ascii="Traditional Arabic" w:hAnsi="Traditional Arabic" w:cs="Traditional Arabic"/>
          <w:sz w:val="28"/>
          <w:szCs w:val="28"/>
          <w:rtl/>
        </w:rPr>
        <w:t>تحديد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مجالات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المعرفة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وتنمية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المهارات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في</w:t>
      </w:r>
      <w:r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rtl/>
        </w:rPr>
        <w:t>المستقبل</w:t>
      </w:r>
      <w:r>
        <w:rPr>
          <w:rFonts w:ascii="Traditional Arabic" w:hAnsi="Traditional Arabic" w:cs="Traditional Arabic"/>
          <w:sz w:val="28"/>
          <w:szCs w:val="28"/>
        </w:rPr>
        <w:t>.</w:t>
      </w:r>
      <w:bookmarkStart w:id="0" w:name="_GoBack"/>
      <w:bookmarkEnd w:id="0"/>
    </w:p>
    <w:sectPr w:rsidR="00195E96" w:rsidSect="00C864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aditional Arabic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C"/>
    <w:rsid w:val="00195E96"/>
    <w:rsid w:val="003575F7"/>
    <w:rsid w:val="005C3870"/>
    <w:rsid w:val="00C86492"/>
    <w:rsid w:val="00F7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7FBC92-8473-4FD1-B88B-FCAD0848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3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01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248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92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6470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01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712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766">
          <w:marLeft w:val="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Banna</dc:creator>
  <cp:keywords/>
  <dc:description/>
  <cp:lastModifiedBy>Anwar Banna</cp:lastModifiedBy>
  <cp:revision>5</cp:revision>
  <dcterms:created xsi:type="dcterms:W3CDTF">2018-10-28T05:56:00Z</dcterms:created>
  <dcterms:modified xsi:type="dcterms:W3CDTF">2018-10-28T05:58:00Z</dcterms:modified>
</cp:coreProperties>
</file>