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204"/>
        <w:bidiVisual/>
        <w:tblW w:w="14745" w:type="dxa"/>
        <w:tblBorders>
          <w:bottom w:val="single" w:sz="4" w:space="0" w:color="auto"/>
        </w:tblBorders>
        <w:tblLook w:val="04A0" w:firstRow="1" w:lastRow="0" w:firstColumn="1" w:lastColumn="0" w:noHBand="0" w:noVBand="1"/>
      </w:tblPr>
      <w:tblGrid>
        <w:gridCol w:w="2155"/>
        <w:gridCol w:w="3143"/>
        <w:gridCol w:w="9447"/>
      </w:tblGrid>
      <w:tr w:rsidR="002B5B64" w:rsidRPr="00C121EE" w:rsidTr="002A47C3">
        <w:trPr>
          <w:trHeight w:val="1080"/>
        </w:trPr>
        <w:tc>
          <w:tcPr>
            <w:tcW w:w="2155" w:type="dxa"/>
          </w:tcPr>
          <w:p w:rsidR="002B5B64" w:rsidRPr="00C121EE" w:rsidRDefault="002253FC" w:rsidP="00C121EE">
            <w:pPr>
              <w:rPr>
                <w:b/>
                <w:bCs/>
                <w:sz w:val="32"/>
                <w:szCs w:val="32"/>
                <w:rtl/>
              </w:rPr>
            </w:pPr>
            <w:r w:rsidRPr="00C121EE">
              <w:rPr>
                <w:b/>
                <w:bCs/>
                <w:noProof/>
                <w:sz w:val="32"/>
                <w:szCs w:val="32"/>
              </w:rPr>
              <w:drawing>
                <wp:inline distT="0" distB="0" distL="0" distR="0">
                  <wp:extent cx="800100" cy="860425"/>
                  <wp:effectExtent l="0" t="0" r="0" b="0"/>
                  <wp:docPr id="1" name="Picture 1" descr="تنزيل"/>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تنزيل"/>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860425"/>
                          </a:xfrm>
                          <a:prstGeom prst="rect">
                            <a:avLst/>
                          </a:prstGeom>
                          <a:noFill/>
                          <a:ln>
                            <a:noFill/>
                          </a:ln>
                        </pic:spPr>
                      </pic:pic>
                    </a:graphicData>
                  </a:graphic>
                </wp:inline>
              </w:drawing>
            </w:r>
            <w:bookmarkStart w:id="0" w:name="_GoBack"/>
            <w:bookmarkEnd w:id="0"/>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2B5B64" w:rsidP="00C121EE">
            <w:pPr>
              <w:jc w:val="center"/>
              <w:rPr>
                <w:b/>
                <w:bCs/>
                <w:sz w:val="32"/>
                <w:szCs w:val="32"/>
                <w:rtl/>
              </w:rPr>
            </w:pPr>
            <w:r w:rsidRPr="00C121EE">
              <w:rPr>
                <w:b/>
                <w:bCs/>
                <w:sz w:val="32"/>
                <w:szCs w:val="32"/>
              </w:rPr>
              <w:t>university</w:t>
            </w:r>
            <w:r w:rsidRPr="00C121EE">
              <w:rPr>
                <w:rFonts w:hint="cs"/>
                <w:b/>
                <w:bCs/>
                <w:sz w:val="32"/>
                <w:szCs w:val="32"/>
                <w:rtl/>
              </w:rPr>
              <w:t xml:space="preserve"> </w:t>
            </w:r>
            <w:r w:rsidRPr="00C121EE">
              <w:rPr>
                <w:b/>
                <w:bCs/>
                <w:sz w:val="32"/>
                <w:szCs w:val="32"/>
              </w:rPr>
              <w:t>Israa</w:t>
            </w:r>
          </w:p>
          <w:p w:rsidR="002B5B64" w:rsidRPr="00C121EE" w:rsidRDefault="002B5B64" w:rsidP="00C121EE">
            <w:pPr>
              <w:jc w:val="center"/>
              <w:rPr>
                <w:rFonts w:ascii="Blackadder ITC" w:hAnsi="Blackadder ITC" w:cs="Simplified Arabic"/>
                <w:b/>
                <w:bCs/>
                <w:sz w:val="32"/>
                <w:szCs w:val="32"/>
                <w:u w:val="single"/>
              </w:rPr>
            </w:pPr>
          </w:p>
        </w:tc>
        <w:tc>
          <w:tcPr>
            <w:tcW w:w="9447" w:type="dxa"/>
            <w:vAlign w:val="center"/>
          </w:tcPr>
          <w:p w:rsidR="002B5B64" w:rsidRPr="00C121EE" w:rsidRDefault="002B5B64" w:rsidP="00C121EE">
            <w:pPr>
              <w:jc w:val="right"/>
              <w:rPr>
                <w:rFonts w:ascii="Blackadder ITC" w:hAnsi="Blackadder ITC" w:cs="Simplified Arabic"/>
                <w:b/>
                <w:bCs/>
                <w:sz w:val="32"/>
                <w:szCs w:val="32"/>
                <w:rtl/>
              </w:rPr>
            </w:pPr>
            <w:r w:rsidRPr="00C121EE">
              <w:rPr>
                <w:rFonts w:ascii="Blackadder ITC" w:hAnsi="Blackadder ITC" w:cs="Simplified Arabic" w:hint="cs"/>
                <w:b/>
                <w:bCs/>
                <w:sz w:val="32"/>
                <w:szCs w:val="32"/>
                <w:rtl/>
              </w:rPr>
              <w:t>الشؤون الأكاديمية</w:t>
            </w:r>
          </w:p>
          <w:p w:rsidR="002B5B64" w:rsidRPr="00C121EE" w:rsidRDefault="002B5B64" w:rsidP="00C121EE">
            <w:pPr>
              <w:jc w:val="right"/>
              <w:rPr>
                <w:rFonts w:ascii="Blackadder ITC" w:hAnsi="Blackadder ITC" w:cs="Simplified Arabic"/>
                <w:b/>
                <w:bCs/>
                <w:sz w:val="32"/>
                <w:szCs w:val="32"/>
                <w:rtl/>
              </w:rPr>
            </w:pPr>
            <w:r w:rsidRPr="00C121EE">
              <w:rPr>
                <w:rFonts w:ascii="Blackadder ITC" w:hAnsi="Blackadder ITC" w:cs="Simplified Arabic" w:hint="cs"/>
                <w:b/>
                <w:bCs/>
                <w:sz w:val="32"/>
                <w:szCs w:val="32"/>
                <w:rtl/>
              </w:rPr>
              <w:t>الفصل الدراسي الأول</w:t>
            </w:r>
          </w:p>
        </w:tc>
      </w:tr>
    </w:tbl>
    <w:p w:rsidR="00C73353" w:rsidRPr="002A47C3" w:rsidRDefault="00C73353" w:rsidP="00645BC1">
      <w:pPr>
        <w:rPr>
          <w:rFonts w:ascii="Blackadder ITC" w:hAnsi="Blackadder ITC" w:cs="Simplified Arabic" w:hint="cs"/>
          <w:b/>
          <w:bCs/>
          <w:sz w:val="8"/>
          <w:szCs w:val="8"/>
          <w:rtl/>
        </w:rPr>
      </w:pPr>
    </w:p>
    <w:tbl>
      <w:tblPr>
        <w:bidiVisual/>
        <w:tblW w:w="15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980"/>
        <w:gridCol w:w="1156"/>
        <w:gridCol w:w="1430"/>
        <w:gridCol w:w="1210"/>
        <w:gridCol w:w="3078"/>
        <w:gridCol w:w="1376"/>
        <w:gridCol w:w="848"/>
        <w:gridCol w:w="1589"/>
        <w:gridCol w:w="2863"/>
      </w:tblGrid>
      <w:tr w:rsidR="00ED277D" w:rsidRPr="00ED277D" w:rsidTr="00ED277D">
        <w:trPr>
          <w:trHeight w:val="458"/>
          <w:jc w:val="center"/>
        </w:trPr>
        <w:tc>
          <w:tcPr>
            <w:tcW w:w="15942" w:type="dxa"/>
            <w:gridSpan w:val="10"/>
          </w:tcPr>
          <w:p w:rsidR="00ED277D" w:rsidRPr="00ED277D" w:rsidRDefault="00ED277D" w:rsidP="00C121EE">
            <w:pPr>
              <w:tabs>
                <w:tab w:val="left" w:pos="509"/>
              </w:tabs>
              <w:jc w:val="center"/>
              <w:rPr>
                <w:rFonts w:ascii="Blackadder ITC" w:hAnsi="Blackadder ITC" w:cs="Simplified Arabic" w:hint="cs"/>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p>
        </w:tc>
      </w:tr>
      <w:tr w:rsidR="009C4B96" w:rsidRPr="00ED277D" w:rsidTr="00CD44F5">
        <w:trPr>
          <w:jc w:val="center"/>
        </w:trPr>
        <w:tc>
          <w:tcPr>
            <w:tcW w:w="1719"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اسم المساق</w:t>
            </w:r>
          </w:p>
        </w:tc>
        <w:tc>
          <w:tcPr>
            <w:tcW w:w="1081" w:type="dxa"/>
          </w:tcPr>
          <w:p w:rsidR="00ED277D" w:rsidRPr="00ED277D" w:rsidRDefault="00E84ECE" w:rsidP="00E84EC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إدارة الشراء و التخزين</w:t>
            </w:r>
          </w:p>
        </w:tc>
        <w:tc>
          <w:tcPr>
            <w:tcW w:w="1276"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رقم المساق</w:t>
            </w:r>
          </w:p>
        </w:tc>
        <w:tc>
          <w:tcPr>
            <w:tcW w:w="990" w:type="dxa"/>
          </w:tcPr>
          <w:p w:rsidR="00ED277D" w:rsidRPr="00ED277D" w:rsidRDefault="00E84ECE" w:rsidP="00E84ECE">
            <w:pPr>
              <w:tabs>
                <w:tab w:val="left" w:pos="509"/>
              </w:tabs>
              <w:rPr>
                <w:rFonts w:ascii="Simplified Arabic" w:hAnsi="Simplified Arabic" w:cs="Simplified Arabic"/>
                <w:sz w:val="22"/>
                <w:szCs w:val="22"/>
              </w:rPr>
            </w:pPr>
            <w:r>
              <w:t>DADM2326</w:t>
            </w:r>
          </w:p>
        </w:tc>
        <w:tc>
          <w:tcPr>
            <w:tcW w:w="1350"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نوع المساق</w:t>
            </w:r>
          </w:p>
        </w:tc>
        <w:tc>
          <w:tcPr>
            <w:tcW w:w="1170" w:type="dxa"/>
          </w:tcPr>
          <w:p w:rsidR="00ED277D" w:rsidRPr="00ED277D" w:rsidRDefault="009C4B96" w:rsidP="00ED2240">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تخصص</w:t>
            </w:r>
          </w:p>
        </w:tc>
        <w:tc>
          <w:tcPr>
            <w:tcW w:w="165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عدد فصول المساق</w:t>
            </w:r>
          </w:p>
        </w:tc>
        <w:tc>
          <w:tcPr>
            <w:tcW w:w="975" w:type="dxa"/>
          </w:tcPr>
          <w:p w:rsidR="00ED277D" w:rsidRPr="00ED277D" w:rsidRDefault="00B31200" w:rsidP="00C121EE">
            <w:pPr>
              <w:tabs>
                <w:tab w:val="left" w:pos="509"/>
              </w:tabs>
              <w:rPr>
                <w:rFonts w:ascii="Simplified Arabic" w:hAnsi="Simplified Arabic" w:cs="Simplified Arabic"/>
                <w:sz w:val="22"/>
                <w:szCs w:val="22"/>
              </w:rPr>
            </w:pPr>
            <w:r>
              <w:rPr>
                <w:rFonts w:ascii="Simplified Arabic" w:hAnsi="Simplified Arabic" w:cs="Simplified Arabic" w:hint="cs"/>
                <w:sz w:val="22"/>
                <w:szCs w:val="22"/>
                <w:rtl/>
              </w:rPr>
              <w:t>8</w:t>
            </w:r>
          </w:p>
        </w:tc>
        <w:tc>
          <w:tcPr>
            <w:tcW w:w="191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عدد محاضرات المساق</w:t>
            </w:r>
          </w:p>
        </w:tc>
        <w:tc>
          <w:tcPr>
            <w:tcW w:w="3817" w:type="dxa"/>
          </w:tcPr>
          <w:p w:rsidR="00ED277D" w:rsidRPr="00ED277D" w:rsidRDefault="009C4B96" w:rsidP="004B7683">
            <w:pPr>
              <w:tabs>
                <w:tab w:val="left" w:pos="509"/>
              </w:tabs>
              <w:rPr>
                <w:rFonts w:ascii="Simplified Arabic" w:hAnsi="Simplified Arabic" w:cs="Simplified Arabic"/>
                <w:sz w:val="22"/>
                <w:szCs w:val="22"/>
                <w:rtl/>
              </w:rPr>
            </w:pPr>
            <w:r>
              <w:rPr>
                <w:rFonts w:ascii="Simplified Arabic" w:hAnsi="Simplified Arabic" w:cs="Simplified Arabic"/>
                <w:sz w:val="22"/>
                <w:szCs w:val="22"/>
              </w:rPr>
              <w:t>2</w:t>
            </w:r>
            <w:r w:rsidR="00DC7B26">
              <w:rPr>
                <w:rFonts w:ascii="Simplified Arabic" w:hAnsi="Simplified Arabic" w:cs="Simplified Arabic" w:hint="cs"/>
                <w:sz w:val="22"/>
                <w:szCs w:val="22"/>
                <w:rtl/>
              </w:rPr>
              <w:t xml:space="preserve"> </w:t>
            </w:r>
            <w:r w:rsidR="004B7683">
              <w:rPr>
                <w:rFonts w:ascii="Simplified Arabic" w:hAnsi="Simplified Arabic" w:cs="Simplified Arabic" w:hint="cs"/>
                <w:sz w:val="22"/>
                <w:szCs w:val="22"/>
                <w:rtl/>
              </w:rPr>
              <w:t>محاضرة</w:t>
            </w:r>
            <w:r w:rsidR="00DC7B26">
              <w:rPr>
                <w:rFonts w:ascii="Simplified Arabic" w:hAnsi="Simplified Arabic" w:cs="Simplified Arabic" w:hint="cs"/>
                <w:sz w:val="22"/>
                <w:szCs w:val="22"/>
                <w:rtl/>
              </w:rPr>
              <w:t xml:space="preserve"> اسبوعيا</w:t>
            </w:r>
          </w:p>
        </w:tc>
      </w:tr>
      <w:tr w:rsidR="009C4B96" w:rsidRPr="00ED277D" w:rsidTr="00CD44F5">
        <w:trPr>
          <w:jc w:val="center"/>
        </w:trPr>
        <w:tc>
          <w:tcPr>
            <w:tcW w:w="1719"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الكلية / القسم</w:t>
            </w:r>
          </w:p>
        </w:tc>
        <w:tc>
          <w:tcPr>
            <w:tcW w:w="1081" w:type="dxa"/>
          </w:tcPr>
          <w:p w:rsidR="00ED277D" w:rsidRPr="00ED277D" w:rsidRDefault="00930661"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كلية العلوم الادارية والمالية</w:t>
            </w:r>
          </w:p>
        </w:tc>
        <w:tc>
          <w:tcPr>
            <w:tcW w:w="1276"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التخصص</w:t>
            </w:r>
          </w:p>
        </w:tc>
        <w:tc>
          <w:tcPr>
            <w:tcW w:w="990" w:type="dxa"/>
          </w:tcPr>
          <w:p w:rsidR="00ED277D" w:rsidRPr="00ED277D" w:rsidRDefault="00930661" w:rsidP="00090DDD">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ادارة الأعمال</w:t>
            </w:r>
            <w:r w:rsidR="006B5108">
              <w:rPr>
                <w:rFonts w:ascii="Simplified Arabic" w:hAnsi="Simplified Arabic" w:cs="Simplified Arabic" w:hint="cs"/>
                <w:sz w:val="22"/>
                <w:szCs w:val="22"/>
                <w:rtl/>
              </w:rPr>
              <w:t xml:space="preserve"> </w:t>
            </w:r>
          </w:p>
        </w:tc>
        <w:tc>
          <w:tcPr>
            <w:tcW w:w="1350"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المتطلب السابق</w:t>
            </w:r>
          </w:p>
        </w:tc>
        <w:tc>
          <w:tcPr>
            <w:tcW w:w="1170" w:type="dxa"/>
          </w:tcPr>
          <w:p w:rsidR="00ED277D" w:rsidRPr="00ED277D" w:rsidRDefault="00D82981"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w:t>
            </w:r>
          </w:p>
        </w:tc>
        <w:tc>
          <w:tcPr>
            <w:tcW w:w="165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المتطلب اللاح</w:t>
            </w:r>
            <w:r w:rsidRPr="00ED277D">
              <w:rPr>
                <w:rFonts w:ascii="Simplified Arabic" w:hAnsi="Simplified Arabic" w:cs="Simplified Arabic" w:hint="eastAsia"/>
                <w:sz w:val="22"/>
                <w:szCs w:val="22"/>
                <w:rtl/>
              </w:rPr>
              <w:t>ق</w:t>
            </w:r>
          </w:p>
        </w:tc>
        <w:tc>
          <w:tcPr>
            <w:tcW w:w="975" w:type="dxa"/>
          </w:tcPr>
          <w:p w:rsidR="00ED277D" w:rsidRPr="00ED277D" w:rsidRDefault="00090DD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w:t>
            </w:r>
          </w:p>
        </w:tc>
        <w:tc>
          <w:tcPr>
            <w:tcW w:w="191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عدد ساعات المساق</w:t>
            </w:r>
          </w:p>
        </w:tc>
        <w:tc>
          <w:tcPr>
            <w:tcW w:w="3817" w:type="dxa"/>
          </w:tcPr>
          <w:p w:rsidR="00ED277D" w:rsidRPr="00ED277D" w:rsidRDefault="009C4B96" w:rsidP="00C121EE">
            <w:pPr>
              <w:tabs>
                <w:tab w:val="left" w:pos="509"/>
              </w:tabs>
              <w:rPr>
                <w:rFonts w:ascii="Simplified Arabic" w:hAnsi="Simplified Arabic" w:cs="Simplified Arabic"/>
                <w:sz w:val="22"/>
                <w:szCs w:val="22"/>
              </w:rPr>
            </w:pPr>
            <w:r>
              <w:rPr>
                <w:rFonts w:ascii="Simplified Arabic" w:hAnsi="Simplified Arabic" w:cs="Simplified Arabic"/>
                <w:sz w:val="22"/>
                <w:szCs w:val="22"/>
              </w:rPr>
              <w:t>3</w:t>
            </w:r>
          </w:p>
        </w:tc>
      </w:tr>
      <w:tr w:rsidR="009C4B96" w:rsidRPr="00ED277D" w:rsidTr="00CD44F5">
        <w:trPr>
          <w:jc w:val="center"/>
        </w:trPr>
        <w:tc>
          <w:tcPr>
            <w:tcW w:w="1719" w:type="dxa"/>
          </w:tcPr>
          <w:p w:rsidR="00ED277D" w:rsidRPr="00ED277D" w:rsidRDefault="00CD44F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محاضر</w:t>
            </w:r>
            <w:r w:rsidR="00ED277D" w:rsidRPr="00ED277D">
              <w:rPr>
                <w:rFonts w:ascii="Simplified Arabic" w:hAnsi="Simplified Arabic" w:cs="Simplified Arabic" w:hint="cs"/>
                <w:sz w:val="22"/>
                <w:szCs w:val="22"/>
                <w:rtl/>
              </w:rPr>
              <w:t xml:space="preserve"> المساق</w:t>
            </w:r>
          </w:p>
        </w:tc>
        <w:tc>
          <w:tcPr>
            <w:tcW w:w="1081" w:type="dxa"/>
          </w:tcPr>
          <w:p w:rsidR="00ED277D" w:rsidRPr="00ED277D" w:rsidRDefault="00E84ECE"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رونق أبو عاصي، بشير شلح</w:t>
            </w:r>
          </w:p>
        </w:tc>
        <w:tc>
          <w:tcPr>
            <w:tcW w:w="1276" w:type="dxa"/>
          </w:tcPr>
          <w:p w:rsidR="00ED277D" w:rsidRPr="00ED277D" w:rsidRDefault="00ED277D" w:rsidP="00CD44F5">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 xml:space="preserve">جوال </w:t>
            </w:r>
            <w:r w:rsidR="00CD44F5">
              <w:rPr>
                <w:rFonts w:ascii="Simplified Arabic" w:hAnsi="Simplified Arabic" w:cs="Simplified Arabic" w:hint="cs"/>
                <w:sz w:val="22"/>
                <w:szCs w:val="22"/>
                <w:rtl/>
              </w:rPr>
              <w:t>المحاضر</w:t>
            </w:r>
          </w:p>
        </w:tc>
        <w:tc>
          <w:tcPr>
            <w:tcW w:w="990" w:type="dxa"/>
          </w:tcPr>
          <w:p w:rsidR="00ED277D" w:rsidRPr="00ED277D" w:rsidRDefault="00AD0224" w:rsidP="009C4B96">
            <w:pPr>
              <w:tabs>
                <w:tab w:val="left" w:pos="509"/>
              </w:tabs>
              <w:rPr>
                <w:rFonts w:ascii="Simplified Arabic" w:hAnsi="Simplified Arabic" w:cs="Simplified Arabic"/>
                <w:sz w:val="22"/>
                <w:szCs w:val="22"/>
              </w:rPr>
            </w:pPr>
            <w:r>
              <w:rPr>
                <w:rFonts w:ascii="Simplified Arabic" w:hAnsi="Simplified Arabic" w:cs="Simplified Arabic"/>
                <w:sz w:val="22"/>
                <w:szCs w:val="22"/>
              </w:rPr>
              <w:t>059</w:t>
            </w:r>
            <w:r w:rsidR="009C4B96">
              <w:rPr>
                <w:rFonts w:ascii="Simplified Arabic" w:hAnsi="Simplified Arabic" w:cs="Simplified Arabic"/>
                <w:sz w:val="22"/>
                <w:szCs w:val="22"/>
              </w:rPr>
              <w:t>7967291</w:t>
            </w:r>
          </w:p>
        </w:tc>
        <w:tc>
          <w:tcPr>
            <w:tcW w:w="1350"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البريد الالكتروني</w:t>
            </w:r>
          </w:p>
        </w:tc>
        <w:tc>
          <w:tcPr>
            <w:tcW w:w="1170" w:type="dxa"/>
          </w:tcPr>
          <w:p w:rsidR="00ED277D" w:rsidRPr="00ED277D" w:rsidRDefault="009C4B96" w:rsidP="009C4B96">
            <w:pPr>
              <w:tabs>
                <w:tab w:val="left" w:pos="509"/>
              </w:tabs>
              <w:rPr>
                <w:rFonts w:ascii="Simplified Arabic" w:hAnsi="Simplified Arabic" w:cs="Simplified Arabic"/>
                <w:sz w:val="22"/>
                <w:szCs w:val="22"/>
              </w:rPr>
            </w:pPr>
            <w:r>
              <w:rPr>
                <w:rFonts w:ascii="Simplified Arabic" w:hAnsi="Simplified Arabic" w:cs="Simplified Arabic"/>
                <w:sz w:val="22"/>
                <w:szCs w:val="22"/>
              </w:rPr>
              <w:t>rawnaq.maher1997@gmail.</w:t>
            </w:r>
            <w:r w:rsidR="00AD0224">
              <w:rPr>
                <w:rFonts w:ascii="Simplified Arabic" w:hAnsi="Simplified Arabic" w:cs="Simplified Arabic"/>
                <w:sz w:val="22"/>
                <w:szCs w:val="22"/>
              </w:rPr>
              <w:t>com</w:t>
            </w:r>
          </w:p>
        </w:tc>
        <w:tc>
          <w:tcPr>
            <w:tcW w:w="165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الساعات المكتبية</w:t>
            </w:r>
          </w:p>
        </w:tc>
        <w:tc>
          <w:tcPr>
            <w:tcW w:w="975" w:type="dxa"/>
          </w:tcPr>
          <w:p w:rsidR="00ED277D" w:rsidRPr="00ED277D" w:rsidRDefault="00930661"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ساعة</w:t>
            </w:r>
          </w:p>
        </w:tc>
        <w:tc>
          <w:tcPr>
            <w:tcW w:w="191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الفصل الدراسي</w:t>
            </w:r>
          </w:p>
        </w:tc>
        <w:tc>
          <w:tcPr>
            <w:tcW w:w="3817" w:type="dxa"/>
          </w:tcPr>
          <w:p w:rsidR="00ED277D" w:rsidRPr="00ED277D" w:rsidRDefault="00090DDD" w:rsidP="00930661">
            <w:pPr>
              <w:tabs>
                <w:tab w:val="left" w:pos="509"/>
              </w:tabs>
              <w:rPr>
                <w:rFonts w:ascii="Simplified Arabic" w:hAnsi="Simplified Arabic" w:cs="Simplified Arabic" w:hint="cs"/>
                <w:sz w:val="22"/>
                <w:szCs w:val="22"/>
                <w:rtl/>
              </w:rPr>
            </w:pPr>
            <w:r>
              <w:rPr>
                <w:rFonts w:ascii="Simplified Arabic" w:hAnsi="Simplified Arabic" w:cs="Simplified Arabic" w:hint="cs"/>
                <w:sz w:val="22"/>
                <w:szCs w:val="22"/>
                <w:rtl/>
              </w:rPr>
              <w:t>الثاني</w:t>
            </w:r>
            <w:r w:rsidR="00930661">
              <w:rPr>
                <w:rFonts w:ascii="Simplified Arabic" w:hAnsi="Simplified Arabic" w:cs="Simplified Arabic" w:hint="cs"/>
                <w:sz w:val="22"/>
                <w:szCs w:val="22"/>
                <w:rtl/>
              </w:rPr>
              <w:t xml:space="preserve"> (</w:t>
            </w:r>
            <w:r w:rsidR="00930661">
              <w:rPr>
                <w:rFonts w:ascii="Simplified Arabic" w:hAnsi="Simplified Arabic" w:cs="Simplified Arabic"/>
                <w:sz w:val="22"/>
                <w:szCs w:val="22"/>
              </w:rPr>
              <w:t>2020-2019</w:t>
            </w:r>
            <w:r w:rsidR="00930661">
              <w:rPr>
                <w:rFonts w:ascii="Simplified Arabic" w:hAnsi="Simplified Arabic" w:cs="Simplified Arabic" w:hint="cs"/>
                <w:sz w:val="22"/>
                <w:szCs w:val="22"/>
                <w:rtl/>
              </w:rPr>
              <w:t>)</w:t>
            </w:r>
          </w:p>
        </w:tc>
      </w:tr>
      <w:tr w:rsidR="00930661" w:rsidRPr="00ED277D" w:rsidTr="00ED277D">
        <w:trPr>
          <w:jc w:val="center"/>
        </w:trPr>
        <w:tc>
          <w:tcPr>
            <w:tcW w:w="1719" w:type="dxa"/>
            <w:vAlign w:val="center"/>
          </w:tcPr>
          <w:p w:rsidR="00ED277D" w:rsidRPr="00ED277D" w:rsidRDefault="00ED277D" w:rsidP="00C121EE">
            <w:pPr>
              <w:tabs>
                <w:tab w:val="left" w:pos="509"/>
              </w:tabs>
              <w:jc w:val="center"/>
              <w:rPr>
                <w:rFonts w:ascii="Simplified Arabic" w:hAnsi="Simplified Arabic" w:cs="Simplified Arabic"/>
                <w:sz w:val="22"/>
                <w:szCs w:val="22"/>
                <w:rtl/>
              </w:rPr>
            </w:pPr>
            <w:r w:rsidRPr="00ED277D">
              <w:rPr>
                <w:rFonts w:ascii="Simplified Arabic" w:hAnsi="Simplified Arabic" w:cs="Simplified Arabic" w:hint="cs"/>
                <w:sz w:val="22"/>
                <w:szCs w:val="22"/>
                <w:rtl/>
              </w:rPr>
              <w:t>وصف عام للمساق</w:t>
            </w:r>
          </w:p>
        </w:tc>
        <w:tc>
          <w:tcPr>
            <w:tcW w:w="14223" w:type="dxa"/>
            <w:gridSpan w:val="9"/>
          </w:tcPr>
          <w:p w:rsidR="00ED277D" w:rsidRPr="00090DDD" w:rsidRDefault="007B1EC9" w:rsidP="00090DDD">
            <w:pPr>
              <w:rPr>
                <w:rFonts w:ascii="Simplified Arabic" w:hAnsi="Simplified Arabic" w:cs="Simplified Arabic"/>
                <w:sz w:val="22"/>
                <w:szCs w:val="22"/>
              </w:rPr>
            </w:pPr>
            <w:r w:rsidRPr="007B1EC9">
              <w:rPr>
                <w:rFonts w:ascii="Simplified Arabic" w:hAnsi="Simplified Arabic" w:cs="Simplified Arabic"/>
                <w:sz w:val="22"/>
                <w:szCs w:val="22"/>
                <w:rtl/>
              </w:rPr>
              <w:t>يهتم المساق بتعريف الطالب بوظيفة الشراء والتخزين، من خلال دراسة مفهوم، أهمية، أهداف، وتنظيم المشتريات والمخازن. ويقدم شرحاً تفصيلياً لاحتساب الحجم الاقتصادي للشراء وتحديد مستويات المخزون، ويتناول المساق المركزية واللامركزية في الشراء، الشراء بالجودة المناسبة، الشراء بالكمية المناسبة، الشراء بالسعر المناسب،  والمفاضلة بين البدائل وأساليب شراء السلع الرأسمالية والاهتمام بالمسؤوليات المرتبطة بإدارة المخازن والرقابة على المخزون.</w:t>
            </w:r>
          </w:p>
        </w:tc>
      </w:tr>
    </w:tbl>
    <w:p w:rsidR="00CE4F10" w:rsidRPr="002A47C3" w:rsidRDefault="00CE4F10" w:rsidP="00CE4F10">
      <w:pPr>
        <w:tabs>
          <w:tab w:val="left" w:pos="509"/>
        </w:tabs>
        <w:ind w:left="720"/>
        <w:rPr>
          <w:rFonts w:ascii="Simplified Arabic" w:hAnsi="Simplified Arabic" w:cs="Simplified Arabic"/>
          <w:sz w:val="8"/>
          <w:szCs w:val="8"/>
          <w:rtl/>
        </w:rPr>
      </w:pPr>
    </w:p>
    <w:tbl>
      <w:tblPr>
        <w:bidiVisual/>
        <w:tblW w:w="15981"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688"/>
        <w:gridCol w:w="3919"/>
        <w:gridCol w:w="2113"/>
        <w:gridCol w:w="1710"/>
        <w:gridCol w:w="1980"/>
        <w:gridCol w:w="1851"/>
      </w:tblGrid>
      <w:tr w:rsidR="00AD169F" w:rsidRPr="00C121EE" w:rsidTr="0082778A">
        <w:tc>
          <w:tcPr>
            <w:tcW w:w="720" w:type="dxa"/>
          </w:tcPr>
          <w:p w:rsidR="00AD169F" w:rsidRPr="00C121EE" w:rsidRDefault="00AD169F" w:rsidP="00C121EE">
            <w:pPr>
              <w:tabs>
                <w:tab w:val="left" w:pos="509"/>
              </w:tabs>
              <w:jc w:val="center"/>
              <w:rPr>
                <w:rFonts w:ascii="Simplified Arabic" w:hAnsi="Simplified Arabic" w:cs="Simplified Arabic"/>
                <w:rtl/>
              </w:rPr>
            </w:pPr>
          </w:p>
        </w:tc>
        <w:tc>
          <w:tcPr>
            <w:tcW w:w="15261" w:type="dxa"/>
            <w:gridSpan w:val="6"/>
          </w:tcPr>
          <w:p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المقرر ومخرجاته</w:t>
            </w:r>
          </w:p>
        </w:tc>
      </w:tr>
      <w:tr w:rsidR="00221806" w:rsidRPr="00C121EE" w:rsidTr="0082778A">
        <w:trPr>
          <w:trHeight w:val="376"/>
        </w:trPr>
        <w:tc>
          <w:tcPr>
            <w:tcW w:w="720" w:type="dxa"/>
            <w:vMerge w:val="restart"/>
          </w:tcPr>
          <w:p w:rsidR="00221806" w:rsidRPr="00C121EE" w:rsidRDefault="00221806" w:rsidP="00C121EE">
            <w:pPr>
              <w:tabs>
                <w:tab w:val="left" w:pos="509"/>
              </w:tabs>
              <w:jc w:val="center"/>
              <w:rPr>
                <w:rFonts w:ascii="Simplified Arabic" w:hAnsi="Simplified Arabic" w:cs="Simplified Arabic"/>
                <w:rtl/>
              </w:rPr>
            </w:pPr>
            <w:r w:rsidRPr="00C121EE">
              <w:rPr>
                <w:rFonts w:ascii="Simplified Arabic" w:hAnsi="Simplified Arabic" w:cs="Simplified Arabic" w:hint="cs"/>
                <w:rtl/>
              </w:rPr>
              <w:t>م.</w:t>
            </w:r>
          </w:p>
        </w:tc>
        <w:tc>
          <w:tcPr>
            <w:tcW w:w="3688" w:type="dxa"/>
            <w:vMerge w:val="restart"/>
            <w:vAlign w:val="center"/>
          </w:tcPr>
          <w:p w:rsidR="00221806" w:rsidRPr="00C121EE" w:rsidRDefault="00221806" w:rsidP="00C121EE">
            <w:pPr>
              <w:tabs>
                <w:tab w:val="left" w:pos="509"/>
              </w:tabs>
              <w:jc w:val="center"/>
              <w:rPr>
                <w:rFonts w:ascii="Simplified Arabic" w:hAnsi="Simplified Arabic" w:cs="Simplified Arabic"/>
                <w:rtl/>
              </w:rPr>
            </w:pPr>
            <w:r w:rsidRPr="00C121EE">
              <w:rPr>
                <w:rFonts w:ascii="Simplified Arabic" w:hAnsi="Simplified Arabic" w:cs="Simplified Arabic" w:hint="cs"/>
                <w:rtl/>
              </w:rPr>
              <w:t>أهداف المقرر</w:t>
            </w:r>
          </w:p>
        </w:tc>
        <w:tc>
          <w:tcPr>
            <w:tcW w:w="3919" w:type="dxa"/>
            <w:vMerge w:val="restart"/>
            <w:vAlign w:val="center"/>
          </w:tcPr>
          <w:p w:rsidR="00221806" w:rsidRPr="00C121EE" w:rsidRDefault="00221806" w:rsidP="00C121EE">
            <w:pPr>
              <w:tabs>
                <w:tab w:val="left" w:pos="509"/>
              </w:tabs>
              <w:jc w:val="center"/>
              <w:rPr>
                <w:rFonts w:ascii="Simplified Arabic" w:hAnsi="Simplified Arabic" w:cs="Simplified Arabic"/>
                <w:rtl/>
              </w:rPr>
            </w:pPr>
            <w:r w:rsidRPr="00C121EE">
              <w:rPr>
                <w:rFonts w:ascii="Simplified Arabic" w:hAnsi="Simplified Arabic" w:cs="Simplified Arabic" w:hint="cs"/>
                <w:rtl/>
              </w:rPr>
              <w:t>مخرجات المقرر</w:t>
            </w:r>
          </w:p>
        </w:tc>
        <w:tc>
          <w:tcPr>
            <w:tcW w:w="7654" w:type="dxa"/>
            <w:gridSpan w:val="4"/>
            <w:vAlign w:val="center"/>
          </w:tcPr>
          <w:p w:rsidR="00221806" w:rsidRPr="00C121EE" w:rsidRDefault="00221806" w:rsidP="00C121EE">
            <w:pPr>
              <w:tabs>
                <w:tab w:val="left" w:pos="509"/>
              </w:tabs>
              <w:jc w:val="center"/>
              <w:rPr>
                <w:rFonts w:ascii="Simplified Arabic" w:hAnsi="Simplified Arabic" w:cs="Simplified Arabic"/>
                <w:rtl/>
              </w:rPr>
            </w:pPr>
            <w:r w:rsidRPr="00C121EE">
              <w:rPr>
                <w:rFonts w:ascii="Simplified Arabic" w:hAnsi="Simplified Arabic" w:cs="Simplified Arabic" w:hint="cs"/>
                <w:rtl/>
              </w:rPr>
              <w:t xml:space="preserve">نوع مخرجات التعليم </w:t>
            </w:r>
            <w:r>
              <w:rPr>
                <w:rFonts w:ascii="Simplified Arabic" w:hAnsi="Simplified Arabic" w:cs="Simplified Arabic" w:hint="cs"/>
                <w:rtl/>
              </w:rPr>
              <w:t>(</w:t>
            </w:r>
            <w:r w:rsidRPr="00C121EE">
              <w:rPr>
                <w:rFonts w:ascii="Simplified Arabic" w:hAnsi="Simplified Arabic" w:cs="Simplified Arabic" w:hint="cs"/>
                <w:rtl/>
              </w:rPr>
              <w:t>مختصر</w:t>
            </w:r>
            <w:r>
              <w:rPr>
                <w:rFonts w:ascii="Simplified Arabic" w:hAnsi="Simplified Arabic" w:cs="Simplified Arabic" w:hint="cs"/>
                <w:rtl/>
              </w:rPr>
              <w:t>)</w:t>
            </w:r>
          </w:p>
        </w:tc>
      </w:tr>
      <w:tr w:rsidR="002A47C3" w:rsidRPr="00C121EE" w:rsidTr="00D849AC">
        <w:trPr>
          <w:trHeight w:val="419"/>
        </w:trPr>
        <w:tc>
          <w:tcPr>
            <w:tcW w:w="720" w:type="dxa"/>
            <w:vMerge/>
          </w:tcPr>
          <w:p w:rsidR="002A47C3" w:rsidRPr="00C121EE" w:rsidRDefault="002A47C3" w:rsidP="00C121EE">
            <w:pPr>
              <w:tabs>
                <w:tab w:val="left" w:pos="509"/>
              </w:tabs>
              <w:jc w:val="center"/>
              <w:rPr>
                <w:rFonts w:ascii="Simplified Arabic" w:hAnsi="Simplified Arabic" w:cs="Simplified Arabic"/>
                <w:rtl/>
              </w:rPr>
            </w:pPr>
          </w:p>
        </w:tc>
        <w:tc>
          <w:tcPr>
            <w:tcW w:w="3688" w:type="dxa"/>
            <w:vMerge/>
            <w:vAlign w:val="center"/>
          </w:tcPr>
          <w:p w:rsidR="002A47C3" w:rsidRPr="00C121EE" w:rsidRDefault="002A47C3" w:rsidP="00C121EE">
            <w:pPr>
              <w:tabs>
                <w:tab w:val="left" w:pos="509"/>
              </w:tabs>
              <w:jc w:val="center"/>
              <w:rPr>
                <w:rFonts w:ascii="Simplified Arabic" w:hAnsi="Simplified Arabic" w:cs="Simplified Arabic"/>
                <w:rtl/>
              </w:rPr>
            </w:pPr>
          </w:p>
        </w:tc>
        <w:tc>
          <w:tcPr>
            <w:tcW w:w="3919" w:type="dxa"/>
            <w:vMerge/>
            <w:vAlign w:val="center"/>
          </w:tcPr>
          <w:p w:rsidR="002A47C3" w:rsidRPr="00C121EE" w:rsidRDefault="002A47C3" w:rsidP="00C121EE">
            <w:pPr>
              <w:tabs>
                <w:tab w:val="left" w:pos="509"/>
              </w:tabs>
              <w:jc w:val="center"/>
              <w:rPr>
                <w:rFonts w:ascii="Simplified Arabic" w:hAnsi="Simplified Arabic" w:cs="Simplified Arabic"/>
                <w:rtl/>
              </w:rPr>
            </w:pPr>
          </w:p>
        </w:tc>
        <w:tc>
          <w:tcPr>
            <w:tcW w:w="2113" w:type="dxa"/>
          </w:tcPr>
          <w:p w:rsidR="002A47C3" w:rsidRPr="00C121EE" w:rsidRDefault="00454FF4" w:rsidP="00DD007A">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w:t>
            </w:r>
            <w:r w:rsidR="002A47C3">
              <w:rPr>
                <w:rFonts w:ascii="Simplified Arabic" w:hAnsi="Simplified Arabic" w:cs="Simplified Arabic" w:hint="cs"/>
                <w:rtl/>
              </w:rPr>
              <w:t>و</w:t>
            </w:r>
            <w:r>
              <w:rPr>
                <w:rFonts w:ascii="Simplified Arabic" w:hAnsi="Simplified Arabic" w:cs="Simplified Arabic" w:hint="cs"/>
                <w:rtl/>
              </w:rPr>
              <w:t xml:space="preserve"> </w:t>
            </w:r>
            <w:r w:rsidR="002A47C3">
              <w:rPr>
                <w:rFonts w:ascii="Simplified Arabic" w:hAnsi="Simplified Arabic" w:cs="Simplified Arabic" w:hint="cs"/>
                <w:rtl/>
              </w:rPr>
              <w:t>فهم</w:t>
            </w:r>
          </w:p>
        </w:tc>
        <w:tc>
          <w:tcPr>
            <w:tcW w:w="1710" w:type="dxa"/>
          </w:tcPr>
          <w:p w:rsidR="002A47C3" w:rsidRPr="00C121EE" w:rsidRDefault="002A47C3" w:rsidP="00DD007A">
            <w:pPr>
              <w:tabs>
                <w:tab w:val="left" w:pos="509"/>
              </w:tabs>
              <w:jc w:val="center"/>
              <w:rPr>
                <w:rFonts w:ascii="Simplified Arabic" w:hAnsi="Simplified Arabic" w:cs="Simplified Arabic"/>
                <w:rtl/>
              </w:rPr>
            </w:pPr>
            <w:r>
              <w:rPr>
                <w:rFonts w:ascii="Simplified Arabic" w:hAnsi="Simplified Arabic" w:cs="Simplified Arabic" w:hint="cs"/>
                <w:rtl/>
              </w:rPr>
              <w:t>مهارات ذهنية</w:t>
            </w:r>
          </w:p>
        </w:tc>
        <w:tc>
          <w:tcPr>
            <w:tcW w:w="1980" w:type="dxa"/>
          </w:tcPr>
          <w:p w:rsidR="002A47C3" w:rsidRPr="00C121EE" w:rsidRDefault="002A47C3" w:rsidP="00DD007A">
            <w:pPr>
              <w:tabs>
                <w:tab w:val="left" w:pos="509"/>
              </w:tabs>
              <w:jc w:val="center"/>
              <w:rPr>
                <w:rFonts w:ascii="Simplified Arabic" w:hAnsi="Simplified Arabic" w:cs="Simplified Arabic"/>
                <w:rtl/>
              </w:rPr>
            </w:pPr>
            <w:r>
              <w:rPr>
                <w:rFonts w:ascii="Simplified Arabic" w:hAnsi="Simplified Arabic" w:cs="Simplified Arabic" w:hint="cs"/>
                <w:rtl/>
              </w:rPr>
              <w:t>مهارات تقنية وفنية</w:t>
            </w:r>
          </w:p>
        </w:tc>
        <w:tc>
          <w:tcPr>
            <w:tcW w:w="1851" w:type="dxa"/>
          </w:tcPr>
          <w:p w:rsidR="002A47C3" w:rsidRPr="00C121EE" w:rsidRDefault="002A47C3" w:rsidP="00DD007A">
            <w:pPr>
              <w:tabs>
                <w:tab w:val="left" w:pos="509"/>
              </w:tabs>
              <w:jc w:val="center"/>
              <w:rPr>
                <w:rFonts w:ascii="Simplified Arabic" w:hAnsi="Simplified Arabic" w:cs="Simplified Arabic"/>
                <w:rtl/>
              </w:rPr>
            </w:pPr>
            <w:r>
              <w:rPr>
                <w:rFonts w:ascii="Simplified Arabic" w:hAnsi="Simplified Arabic" w:cs="Simplified Arabic" w:hint="cs"/>
                <w:rtl/>
              </w:rPr>
              <w:t>مهارات عامة للاتصال والتواصل</w:t>
            </w:r>
          </w:p>
        </w:tc>
      </w:tr>
      <w:tr w:rsidR="00C079CE" w:rsidRPr="00C121EE" w:rsidTr="00D849AC">
        <w:tc>
          <w:tcPr>
            <w:tcW w:w="720" w:type="dxa"/>
            <w:vAlign w:val="center"/>
          </w:tcPr>
          <w:p w:rsidR="00C079CE" w:rsidRPr="00C121EE" w:rsidRDefault="00C079CE" w:rsidP="00ED277D">
            <w:pPr>
              <w:numPr>
                <w:ilvl w:val="0"/>
                <w:numId w:val="20"/>
              </w:numPr>
              <w:tabs>
                <w:tab w:val="left" w:pos="509"/>
              </w:tabs>
              <w:jc w:val="center"/>
              <w:rPr>
                <w:rFonts w:ascii="Simplified Arabic" w:hAnsi="Simplified Arabic" w:cs="Simplified Arabic"/>
                <w:rtl/>
              </w:rPr>
            </w:pPr>
          </w:p>
        </w:tc>
        <w:tc>
          <w:tcPr>
            <w:tcW w:w="3688" w:type="dxa"/>
          </w:tcPr>
          <w:p w:rsidR="00C079CE" w:rsidRPr="007673A2" w:rsidRDefault="007B1EC9" w:rsidP="004352D5">
            <w:pPr>
              <w:spacing w:after="160" w:line="259" w:lineRule="auto"/>
              <w:jc w:val="both"/>
            </w:pPr>
            <w:r w:rsidRPr="007B1EC9">
              <w:rPr>
                <w:rtl/>
              </w:rPr>
              <w:t>معرفة المفاهيم الأساسية المتعلقة بوظيفة الشراء  والتخزين.</w:t>
            </w:r>
          </w:p>
        </w:tc>
        <w:tc>
          <w:tcPr>
            <w:tcW w:w="3919" w:type="dxa"/>
          </w:tcPr>
          <w:p w:rsidR="00C079CE" w:rsidRPr="00EA46DA" w:rsidRDefault="00AD0224" w:rsidP="00540394">
            <w:pPr>
              <w:spacing w:after="200" w:line="276" w:lineRule="auto"/>
              <w:ind w:left="720" w:hanging="720"/>
              <w:jc w:val="center"/>
              <w:rPr>
                <w:rtl/>
              </w:rPr>
            </w:pPr>
            <w:r>
              <w:rPr>
                <w:rFonts w:ascii="Simplified Arabic" w:hAnsi="Simplified Arabic" w:cs="Simplified Arabic"/>
                <w:rtl/>
              </w:rPr>
              <w:t>فهم ومعرفة – مهارات ذهنية</w:t>
            </w:r>
            <w:r>
              <w:rPr>
                <w:rFonts w:ascii="Simplified Arabic" w:hAnsi="Simplified Arabic" w:cs="Simplified Arabic" w:hint="cs"/>
                <w:rtl/>
              </w:rPr>
              <w:t>.</w:t>
            </w:r>
          </w:p>
        </w:tc>
        <w:tc>
          <w:tcPr>
            <w:tcW w:w="2113" w:type="dxa"/>
          </w:tcPr>
          <w:p w:rsidR="004352D5" w:rsidRPr="00EE6B0D" w:rsidRDefault="00D849AC" w:rsidP="004352D5">
            <w:pPr>
              <w:tabs>
                <w:tab w:val="left" w:pos="509"/>
              </w:tabs>
              <w:ind w:left="360"/>
              <w:jc w:val="center"/>
            </w:pPr>
            <w:r w:rsidRPr="00EE6B0D">
              <w:rPr>
                <w:rFonts w:hint="cs"/>
                <w:rtl/>
              </w:rPr>
              <w:t xml:space="preserve">يتعرف الطالب على مفهوم </w:t>
            </w:r>
            <w:r w:rsidR="004352D5">
              <w:rPr>
                <w:rFonts w:hint="cs"/>
                <w:rtl/>
              </w:rPr>
              <w:t>إدارة الشراء و التخزين و ما يرتبط بذلك المفهوم .</w:t>
            </w:r>
          </w:p>
          <w:p w:rsidR="00D849AC" w:rsidRPr="00EE6B0D" w:rsidRDefault="00D849AC" w:rsidP="00AD0224">
            <w:pPr>
              <w:tabs>
                <w:tab w:val="left" w:pos="509"/>
              </w:tabs>
              <w:ind w:left="360"/>
              <w:jc w:val="center"/>
              <w:rPr>
                <w:rtl/>
              </w:rPr>
            </w:pPr>
          </w:p>
        </w:tc>
        <w:tc>
          <w:tcPr>
            <w:tcW w:w="1710" w:type="dxa"/>
          </w:tcPr>
          <w:p w:rsidR="000F74F2" w:rsidRPr="00EE6B0D" w:rsidRDefault="006C3AF9" w:rsidP="006C3AF9">
            <w:pPr>
              <w:tabs>
                <w:tab w:val="left" w:pos="509"/>
              </w:tabs>
              <w:ind w:left="360"/>
              <w:jc w:val="center"/>
              <w:rPr>
                <w:rtl/>
              </w:rPr>
            </w:pPr>
            <w:r>
              <w:rPr>
                <w:rFonts w:hint="cs"/>
                <w:rtl/>
              </w:rPr>
              <w:t xml:space="preserve">إدراك أهمية إدارة الشراء و التخزين و مدى </w:t>
            </w:r>
            <w:r w:rsidR="004352D5">
              <w:rPr>
                <w:rFonts w:hint="cs"/>
                <w:rtl/>
              </w:rPr>
              <w:t>ا</w:t>
            </w:r>
            <w:r>
              <w:rPr>
                <w:rFonts w:hint="cs"/>
                <w:rtl/>
              </w:rPr>
              <w:t xml:space="preserve">رتباطها </w:t>
            </w:r>
            <w:r w:rsidR="004352D5">
              <w:rPr>
                <w:rFonts w:hint="cs"/>
                <w:rtl/>
              </w:rPr>
              <w:t xml:space="preserve">مع </w:t>
            </w:r>
            <w:r>
              <w:rPr>
                <w:rFonts w:hint="cs"/>
                <w:rtl/>
              </w:rPr>
              <w:t>الإدارات الأخرى .</w:t>
            </w:r>
          </w:p>
        </w:tc>
        <w:tc>
          <w:tcPr>
            <w:tcW w:w="1980" w:type="dxa"/>
          </w:tcPr>
          <w:p w:rsidR="00B16589" w:rsidRPr="00EE6B0D" w:rsidRDefault="004352D5" w:rsidP="00AD0224">
            <w:pPr>
              <w:tabs>
                <w:tab w:val="left" w:pos="509"/>
              </w:tabs>
              <w:ind w:left="360"/>
              <w:jc w:val="center"/>
              <w:rPr>
                <w:rtl/>
              </w:rPr>
            </w:pPr>
            <w:r>
              <w:rPr>
                <w:rFonts w:hint="cs"/>
                <w:rtl/>
              </w:rPr>
              <w:t>-</w:t>
            </w:r>
          </w:p>
          <w:p w:rsidR="00B16589" w:rsidRPr="00EE6B0D" w:rsidRDefault="00B16589" w:rsidP="004352D5">
            <w:pPr>
              <w:pStyle w:val="a7"/>
              <w:tabs>
                <w:tab w:val="left" w:pos="509"/>
              </w:tabs>
              <w:bidi/>
              <w:rPr>
                <w:rFonts w:ascii="Times New Roman" w:eastAsia="Times New Roman" w:hAnsi="Times New Roman" w:cs="Times New Roman"/>
                <w:sz w:val="24"/>
                <w:szCs w:val="24"/>
                <w:rtl/>
              </w:rPr>
            </w:pPr>
          </w:p>
        </w:tc>
        <w:tc>
          <w:tcPr>
            <w:tcW w:w="1851" w:type="dxa"/>
          </w:tcPr>
          <w:p w:rsidR="00C079CE" w:rsidRPr="00EE6B0D" w:rsidRDefault="004352D5" w:rsidP="00AD0224">
            <w:pPr>
              <w:tabs>
                <w:tab w:val="left" w:pos="509"/>
              </w:tabs>
              <w:ind w:left="360"/>
              <w:jc w:val="center"/>
              <w:rPr>
                <w:rtl/>
              </w:rPr>
            </w:pPr>
            <w:r>
              <w:rPr>
                <w:rFonts w:hint="cs"/>
                <w:rtl/>
              </w:rPr>
              <w:t>-</w:t>
            </w:r>
          </w:p>
        </w:tc>
      </w:tr>
      <w:tr w:rsidR="00C079CE" w:rsidRPr="00C121EE" w:rsidTr="00D849AC">
        <w:tc>
          <w:tcPr>
            <w:tcW w:w="720" w:type="dxa"/>
            <w:vAlign w:val="center"/>
          </w:tcPr>
          <w:p w:rsidR="00C079CE" w:rsidRPr="00C121EE" w:rsidRDefault="00C079CE" w:rsidP="00ED277D">
            <w:pPr>
              <w:numPr>
                <w:ilvl w:val="0"/>
                <w:numId w:val="20"/>
              </w:numPr>
              <w:tabs>
                <w:tab w:val="left" w:pos="509"/>
              </w:tabs>
              <w:jc w:val="center"/>
              <w:rPr>
                <w:rFonts w:ascii="Simplified Arabic" w:hAnsi="Simplified Arabic" w:cs="Simplified Arabic"/>
                <w:rtl/>
              </w:rPr>
            </w:pPr>
          </w:p>
        </w:tc>
        <w:tc>
          <w:tcPr>
            <w:tcW w:w="3688" w:type="dxa"/>
          </w:tcPr>
          <w:p w:rsidR="00C079CE" w:rsidRPr="007673A2" w:rsidRDefault="00540394" w:rsidP="00540394">
            <w:pPr>
              <w:spacing w:after="160" w:line="259" w:lineRule="auto"/>
              <w:jc w:val="both"/>
            </w:pPr>
            <w:r>
              <w:rPr>
                <w:rtl/>
              </w:rPr>
              <w:t>معرفة أهمي</w:t>
            </w:r>
            <w:r>
              <w:rPr>
                <w:rFonts w:hint="cs"/>
                <w:rtl/>
              </w:rPr>
              <w:t>ة</w:t>
            </w:r>
            <w:r w:rsidRPr="00540394">
              <w:rPr>
                <w:rtl/>
              </w:rPr>
              <w:t xml:space="preserve"> وأهداف وتنظيم الشراء والتخزين.</w:t>
            </w:r>
          </w:p>
        </w:tc>
        <w:tc>
          <w:tcPr>
            <w:tcW w:w="3919" w:type="dxa"/>
          </w:tcPr>
          <w:p w:rsidR="00C079CE" w:rsidRPr="00C121EE" w:rsidRDefault="00AD0224" w:rsidP="00540394">
            <w:pPr>
              <w:spacing w:after="200" w:line="276" w:lineRule="auto"/>
              <w:ind w:left="720" w:hanging="720"/>
              <w:jc w:val="center"/>
              <w:rPr>
                <w:rFonts w:ascii="Simplified Arabic" w:hAnsi="Simplified Arabic" w:cs="Simplified Arabic"/>
                <w:rtl/>
              </w:rPr>
            </w:pPr>
            <w:r>
              <w:rPr>
                <w:rFonts w:ascii="Simplified Arabic" w:hAnsi="Simplified Arabic" w:cs="Simplified Arabic"/>
                <w:rtl/>
              </w:rPr>
              <w:t>فهم ومعرفة</w:t>
            </w:r>
          </w:p>
        </w:tc>
        <w:tc>
          <w:tcPr>
            <w:tcW w:w="2113" w:type="dxa"/>
          </w:tcPr>
          <w:p w:rsidR="00540394" w:rsidRPr="00EE6B0D" w:rsidRDefault="00F42A59" w:rsidP="00540394">
            <w:pPr>
              <w:tabs>
                <w:tab w:val="left" w:pos="509"/>
              </w:tabs>
              <w:ind w:left="360"/>
              <w:jc w:val="center"/>
            </w:pPr>
            <w:r w:rsidRPr="00EE6B0D">
              <w:rPr>
                <w:rFonts w:hint="cs"/>
                <w:rtl/>
              </w:rPr>
              <w:t>التعرف على</w:t>
            </w:r>
            <w:r w:rsidR="00540394">
              <w:rPr>
                <w:rFonts w:hint="cs"/>
                <w:rtl/>
              </w:rPr>
              <w:t xml:space="preserve"> مدى أهمية </w:t>
            </w:r>
            <w:r w:rsidR="00A75F9A">
              <w:rPr>
                <w:rFonts w:hint="cs"/>
                <w:rtl/>
              </w:rPr>
              <w:t>و أهداف و كيفية تنظيم الشراء و التخزين</w:t>
            </w:r>
            <w:r w:rsidR="00AB0711">
              <w:rPr>
                <w:rFonts w:hint="cs"/>
                <w:rtl/>
              </w:rPr>
              <w:t xml:space="preserve"> .</w:t>
            </w:r>
          </w:p>
          <w:p w:rsidR="00C079CE" w:rsidRPr="00EE6B0D" w:rsidRDefault="00C079CE" w:rsidP="00D137FC">
            <w:pPr>
              <w:tabs>
                <w:tab w:val="left" w:pos="509"/>
              </w:tabs>
              <w:ind w:left="360"/>
              <w:jc w:val="center"/>
              <w:rPr>
                <w:rtl/>
              </w:rPr>
            </w:pPr>
          </w:p>
        </w:tc>
        <w:tc>
          <w:tcPr>
            <w:tcW w:w="1710" w:type="dxa"/>
          </w:tcPr>
          <w:p w:rsidR="00A64193" w:rsidRPr="00EE6B0D" w:rsidRDefault="00A64193" w:rsidP="00AB0711">
            <w:pPr>
              <w:tabs>
                <w:tab w:val="left" w:pos="342"/>
                <w:tab w:val="left" w:pos="509"/>
              </w:tabs>
              <w:ind w:left="360"/>
              <w:jc w:val="center"/>
              <w:rPr>
                <w:rtl/>
              </w:rPr>
            </w:pPr>
          </w:p>
        </w:tc>
        <w:tc>
          <w:tcPr>
            <w:tcW w:w="1980" w:type="dxa"/>
          </w:tcPr>
          <w:p w:rsidR="00457D81" w:rsidRPr="00EE6B0D" w:rsidRDefault="00457D81" w:rsidP="00AB0711">
            <w:pPr>
              <w:tabs>
                <w:tab w:val="left" w:pos="509"/>
              </w:tabs>
              <w:ind w:left="360"/>
              <w:jc w:val="center"/>
              <w:rPr>
                <w:rtl/>
              </w:rPr>
            </w:pPr>
          </w:p>
        </w:tc>
        <w:tc>
          <w:tcPr>
            <w:tcW w:w="1851" w:type="dxa"/>
          </w:tcPr>
          <w:p w:rsidR="00C079CE" w:rsidRPr="00EE6B0D" w:rsidRDefault="00C079CE" w:rsidP="00AD0224">
            <w:pPr>
              <w:tabs>
                <w:tab w:val="left" w:pos="509"/>
              </w:tabs>
              <w:ind w:left="360"/>
              <w:jc w:val="center"/>
              <w:rPr>
                <w:rtl/>
              </w:rPr>
            </w:pPr>
          </w:p>
        </w:tc>
      </w:tr>
      <w:tr w:rsidR="00C079CE" w:rsidRPr="00C121EE" w:rsidTr="00D849AC">
        <w:tc>
          <w:tcPr>
            <w:tcW w:w="720" w:type="dxa"/>
            <w:vAlign w:val="center"/>
          </w:tcPr>
          <w:p w:rsidR="00C079CE" w:rsidRPr="00C121EE" w:rsidRDefault="00C079CE" w:rsidP="00ED277D">
            <w:pPr>
              <w:numPr>
                <w:ilvl w:val="0"/>
                <w:numId w:val="20"/>
              </w:numPr>
              <w:tabs>
                <w:tab w:val="left" w:pos="509"/>
              </w:tabs>
              <w:jc w:val="center"/>
              <w:rPr>
                <w:rFonts w:ascii="Simplified Arabic" w:hAnsi="Simplified Arabic" w:cs="Simplified Arabic"/>
                <w:rtl/>
              </w:rPr>
            </w:pPr>
          </w:p>
        </w:tc>
        <w:tc>
          <w:tcPr>
            <w:tcW w:w="3688" w:type="dxa"/>
          </w:tcPr>
          <w:p w:rsidR="00C079CE" w:rsidRPr="007673A2" w:rsidRDefault="00AB0711" w:rsidP="00AB0711">
            <w:pPr>
              <w:spacing w:after="160" w:line="259" w:lineRule="auto"/>
              <w:jc w:val="both"/>
              <w:rPr>
                <w:rtl/>
              </w:rPr>
            </w:pPr>
            <w:r w:rsidRPr="00AB0711">
              <w:rPr>
                <w:rtl/>
              </w:rPr>
              <w:t>فهم طرق احتساب الحجم الاقتصادي للشراء .</w:t>
            </w:r>
          </w:p>
        </w:tc>
        <w:tc>
          <w:tcPr>
            <w:tcW w:w="3919" w:type="dxa"/>
          </w:tcPr>
          <w:p w:rsidR="00C079CE" w:rsidRPr="00C121EE" w:rsidRDefault="00AD0224" w:rsidP="004A0261">
            <w:pPr>
              <w:tabs>
                <w:tab w:val="left" w:pos="509"/>
              </w:tabs>
              <w:jc w:val="center"/>
              <w:rPr>
                <w:rFonts w:ascii="Simplified Arabic" w:hAnsi="Simplified Arabic" w:cs="Simplified Arabic"/>
                <w:rtl/>
              </w:rPr>
            </w:pPr>
            <w:r>
              <w:rPr>
                <w:rFonts w:ascii="Simplified Arabic" w:hAnsi="Simplified Arabic" w:cs="Simplified Arabic"/>
                <w:rtl/>
              </w:rPr>
              <w:t>فهم ومعرفة – مهارات ذهنية – مهارات تقنية – مهارات عامة.</w:t>
            </w:r>
          </w:p>
        </w:tc>
        <w:tc>
          <w:tcPr>
            <w:tcW w:w="2113" w:type="dxa"/>
          </w:tcPr>
          <w:p w:rsidR="00613B35" w:rsidRPr="00EE6B0D" w:rsidRDefault="00613B35" w:rsidP="00AB0711">
            <w:pPr>
              <w:tabs>
                <w:tab w:val="left" w:pos="509"/>
              </w:tabs>
              <w:ind w:left="360"/>
              <w:jc w:val="center"/>
              <w:rPr>
                <w:rtl/>
              </w:rPr>
            </w:pPr>
            <w:r w:rsidRPr="00EE6B0D">
              <w:rPr>
                <w:rFonts w:hint="cs"/>
                <w:rtl/>
              </w:rPr>
              <w:t xml:space="preserve">التعرف على </w:t>
            </w:r>
            <w:r w:rsidR="00AB0711">
              <w:rPr>
                <w:rFonts w:hint="cs"/>
                <w:rtl/>
              </w:rPr>
              <w:t xml:space="preserve">كيفية تحديد الحجم الاقتصادي للشراء و عدد أوامر الشراء </w:t>
            </w:r>
            <w:r w:rsidR="005A0DC2">
              <w:rPr>
                <w:rFonts w:hint="cs"/>
                <w:rtl/>
              </w:rPr>
              <w:t>و تحديد الفترة الزمنية الفاصلة بين أمر و آخر .</w:t>
            </w:r>
          </w:p>
        </w:tc>
        <w:tc>
          <w:tcPr>
            <w:tcW w:w="1710" w:type="dxa"/>
          </w:tcPr>
          <w:p w:rsidR="004A0261" w:rsidRPr="00EE6B0D" w:rsidRDefault="006447B2" w:rsidP="00AD0224">
            <w:pPr>
              <w:tabs>
                <w:tab w:val="left" w:pos="509"/>
              </w:tabs>
              <w:ind w:left="360"/>
              <w:jc w:val="center"/>
            </w:pPr>
            <w:r>
              <w:rPr>
                <w:rFonts w:hint="cs"/>
                <w:rtl/>
              </w:rPr>
              <w:t xml:space="preserve">إدراك الطالب في الربط بين الجانب النظري و العملي الخاصة بتحديد </w:t>
            </w:r>
            <w:r w:rsidRPr="006447B2">
              <w:rPr>
                <w:rtl/>
              </w:rPr>
              <w:t>الحجم الاقتصادي للشراء و عدد أوامر الشراء و تحديد الفترة الزمنية الفاصلة بين أمر و آخر .</w:t>
            </w:r>
            <w:r>
              <w:rPr>
                <w:rFonts w:hint="cs"/>
                <w:rtl/>
              </w:rPr>
              <w:t xml:space="preserve"> </w:t>
            </w:r>
            <w:r w:rsidR="004A0261" w:rsidRPr="00EE6B0D">
              <w:rPr>
                <w:rFonts w:hint="cs"/>
                <w:rtl/>
              </w:rPr>
              <w:t xml:space="preserve"> </w:t>
            </w:r>
          </w:p>
        </w:tc>
        <w:tc>
          <w:tcPr>
            <w:tcW w:w="1980" w:type="dxa"/>
          </w:tcPr>
          <w:p w:rsidR="00B97106" w:rsidRPr="00EE6B0D" w:rsidRDefault="006A7F41" w:rsidP="0092028B">
            <w:pPr>
              <w:tabs>
                <w:tab w:val="left" w:pos="509"/>
              </w:tabs>
              <w:ind w:left="360"/>
              <w:jc w:val="center"/>
            </w:pPr>
            <w:r w:rsidRPr="00EE6B0D">
              <w:rPr>
                <w:rFonts w:hint="cs"/>
                <w:rtl/>
              </w:rPr>
              <w:t xml:space="preserve">تطبيق وحساب </w:t>
            </w:r>
            <w:r w:rsidR="006447B2">
              <w:rPr>
                <w:rFonts w:hint="cs"/>
                <w:rtl/>
              </w:rPr>
              <w:t xml:space="preserve">الحجم الاقتصادي </w:t>
            </w:r>
            <w:r w:rsidRPr="00EE6B0D">
              <w:rPr>
                <w:rFonts w:hint="cs"/>
                <w:rtl/>
              </w:rPr>
              <w:t xml:space="preserve"> </w:t>
            </w:r>
            <w:r w:rsidR="0092028B">
              <w:rPr>
                <w:rFonts w:hint="cs"/>
                <w:rtl/>
              </w:rPr>
              <w:t>لطلبية باستخدام الطريقة الكلاسيكية و الطريقة الجبرية و أخيرا الطريقة البيانية</w:t>
            </w:r>
          </w:p>
          <w:p w:rsidR="00AD5386" w:rsidRPr="00EE6B0D" w:rsidRDefault="00AD5386" w:rsidP="00AD0224">
            <w:pPr>
              <w:tabs>
                <w:tab w:val="left" w:pos="509"/>
              </w:tabs>
              <w:ind w:left="360"/>
              <w:jc w:val="center"/>
              <w:rPr>
                <w:rtl/>
              </w:rPr>
            </w:pPr>
            <w:r w:rsidRPr="00EE6B0D">
              <w:rPr>
                <w:rFonts w:hint="cs"/>
                <w:rtl/>
              </w:rPr>
              <w:t xml:space="preserve">. </w:t>
            </w:r>
          </w:p>
          <w:p w:rsidR="00C079CE" w:rsidRPr="00EE6B0D" w:rsidRDefault="00C079CE" w:rsidP="00AD0224">
            <w:pPr>
              <w:tabs>
                <w:tab w:val="left" w:pos="509"/>
              </w:tabs>
              <w:ind w:left="75"/>
              <w:jc w:val="center"/>
            </w:pPr>
          </w:p>
        </w:tc>
        <w:tc>
          <w:tcPr>
            <w:tcW w:w="1851" w:type="dxa"/>
          </w:tcPr>
          <w:p w:rsidR="00C079CE" w:rsidRPr="00EE6B0D" w:rsidRDefault="00254270" w:rsidP="0092028B">
            <w:pPr>
              <w:tabs>
                <w:tab w:val="left" w:pos="509"/>
              </w:tabs>
              <w:ind w:left="360"/>
              <w:jc w:val="center"/>
              <w:rPr>
                <w:rtl/>
              </w:rPr>
            </w:pPr>
            <w:r w:rsidRPr="00EE6B0D">
              <w:rPr>
                <w:rFonts w:hint="cs"/>
                <w:rtl/>
              </w:rPr>
              <w:t xml:space="preserve">القدرة على استخدام وتطبيق </w:t>
            </w:r>
            <w:r w:rsidR="0092028B">
              <w:rPr>
                <w:rFonts w:hint="cs"/>
                <w:rtl/>
              </w:rPr>
              <w:t>كافة الطرق (الكلاسيكية ، الجبرية ، البيانية )</w:t>
            </w:r>
            <w:r w:rsidR="00E7631F">
              <w:rPr>
                <w:rFonts w:hint="cs"/>
                <w:rtl/>
              </w:rPr>
              <w:t xml:space="preserve"> </w:t>
            </w:r>
            <w:r w:rsidR="0092028B">
              <w:rPr>
                <w:rFonts w:hint="cs"/>
                <w:rtl/>
              </w:rPr>
              <w:t xml:space="preserve">لحساب الحجم الاقتصادي لطلبية الشراء </w:t>
            </w:r>
            <w:r w:rsidRPr="00EE6B0D">
              <w:rPr>
                <w:rFonts w:hint="cs"/>
                <w:rtl/>
              </w:rPr>
              <w:t>لأي بيانات</w:t>
            </w:r>
            <w:r w:rsidR="0092028B">
              <w:rPr>
                <w:rFonts w:hint="cs"/>
                <w:rtl/>
              </w:rPr>
              <w:t xml:space="preserve"> .</w:t>
            </w:r>
            <w:r w:rsidRPr="00EE6B0D">
              <w:rPr>
                <w:rFonts w:hint="cs"/>
                <w:rtl/>
              </w:rPr>
              <w:t xml:space="preserve"> </w:t>
            </w:r>
          </w:p>
        </w:tc>
      </w:tr>
      <w:tr w:rsidR="00AC05D2" w:rsidRPr="00C121EE" w:rsidTr="00D849AC">
        <w:tc>
          <w:tcPr>
            <w:tcW w:w="720" w:type="dxa"/>
            <w:vAlign w:val="center"/>
          </w:tcPr>
          <w:p w:rsidR="00AC05D2" w:rsidRPr="00C121EE" w:rsidRDefault="00AC05D2" w:rsidP="00ED277D">
            <w:pPr>
              <w:numPr>
                <w:ilvl w:val="0"/>
                <w:numId w:val="20"/>
              </w:numPr>
              <w:tabs>
                <w:tab w:val="left" w:pos="509"/>
              </w:tabs>
              <w:jc w:val="center"/>
              <w:rPr>
                <w:rFonts w:ascii="Simplified Arabic" w:hAnsi="Simplified Arabic" w:cs="Simplified Arabic"/>
                <w:rtl/>
              </w:rPr>
            </w:pPr>
          </w:p>
        </w:tc>
        <w:tc>
          <w:tcPr>
            <w:tcW w:w="3688" w:type="dxa"/>
          </w:tcPr>
          <w:p w:rsidR="00AC05D2" w:rsidRPr="007673A2" w:rsidRDefault="00E7631F" w:rsidP="00E7631F">
            <w:pPr>
              <w:spacing w:after="160" w:line="259" w:lineRule="auto"/>
              <w:jc w:val="both"/>
              <w:rPr>
                <w:rtl/>
              </w:rPr>
            </w:pPr>
            <w:r w:rsidRPr="00E7631F">
              <w:rPr>
                <w:rtl/>
              </w:rPr>
              <w:t>فهم الجوانب الكمية لتحديد مستويات المخزون  واحتياجات المواد.</w:t>
            </w:r>
          </w:p>
        </w:tc>
        <w:tc>
          <w:tcPr>
            <w:tcW w:w="3919" w:type="dxa"/>
          </w:tcPr>
          <w:p w:rsidR="00AC05D2" w:rsidRDefault="00AD0224" w:rsidP="00E7631F">
            <w:pPr>
              <w:tabs>
                <w:tab w:val="left" w:pos="509"/>
              </w:tabs>
              <w:jc w:val="center"/>
              <w:rPr>
                <w:rFonts w:ascii="Simplified Arabic" w:hAnsi="Simplified Arabic" w:cs="Simplified Arabic"/>
                <w:rtl/>
              </w:rPr>
            </w:pPr>
            <w:r>
              <w:rPr>
                <w:rFonts w:ascii="Simplified Arabic" w:hAnsi="Simplified Arabic" w:cs="Simplified Arabic"/>
                <w:rtl/>
              </w:rPr>
              <w:t>فهم ومعرفة – مهارات ذهنية– مهارات عامة.</w:t>
            </w:r>
          </w:p>
        </w:tc>
        <w:tc>
          <w:tcPr>
            <w:tcW w:w="2113" w:type="dxa"/>
          </w:tcPr>
          <w:p w:rsidR="00AC05D2" w:rsidRPr="00EE6B0D" w:rsidRDefault="00C70527" w:rsidP="00E7631F">
            <w:pPr>
              <w:tabs>
                <w:tab w:val="left" w:pos="509"/>
              </w:tabs>
              <w:ind w:left="360"/>
              <w:jc w:val="center"/>
              <w:rPr>
                <w:rtl/>
              </w:rPr>
            </w:pPr>
            <w:r w:rsidRPr="00EE6B0D">
              <w:rPr>
                <w:rFonts w:hint="cs"/>
                <w:rtl/>
              </w:rPr>
              <w:t>التعرف على</w:t>
            </w:r>
            <w:r w:rsidR="00E7631F">
              <w:rPr>
                <w:rFonts w:hint="cs"/>
                <w:rtl/>
              </w:rPr>
              <w:t xml:space="preserve"> مستويات المخزون ( حد </w:t>
            </w:r>
            <w:r w:rsidR="004D462D">
              <w:rPr>
                <w:rFonts w:hint="cs"/>
                <w:rtl/>
              </w:rPr>
              <w:t>الطوارئ</w:t>
            </w:r>
            <w:r w:rsidR="00E7631F">
              <w:rPr>
                <w:rFonts w:hint="cs"/>
                <w:rtl/>
              </w:rPr>
              <w:t xml:space="preserve"> ، نقطة إعادة الطلب ، الحد الأقصى )</w:t>
            </w:r>
          </w:p>
        </w:tc>
        <w:tc>
          <w:tcPr>
            <w:tcW w:w="1710" w:type="dxa"/>
          </w:tcPr>
          <w:p w:rsidR="00B206DE" w:rsidRPr="00EE6B0D" w:rsidRDefault="004D462D" w:rsidP="004D462D">
            <w:pPr>
              <w:tabs>
                <w:tab w:val="left" w:pos="509"/>
              </w:tabs>
              <w:ind w:left="360"/>
              <w:jc w:val="center"/>
              <w:rPr>
                <w:rtl/>
              </w:rPr>
            </w:pPr>
            <w:r>
              <w:rPr>
                <w:rFonts w:hint="cs"/>
                <w:rtl/>
              </w:rPr>
              <w:t>مدى قدرة إدارة الشراء على تحديد مستويات المخزون لديها و دراسة الاحتياجات ,</w:t>
            </w:r>
          </w:p>
        </w:tc>
        <w:tc>
          <w:tcPr>
            <w:tcW w:w="1980" w:type="dxa"/>
          </w:tcPr>
          <w:p w:rsidR="00AC05D2" w:rsidRPr="00EE6B0D" w:rsidRDefault="004D462D" w:rsidP="00AD0224">
            <w:pPr>
              <w:tabs>
                <w:tab w:val="left" w:pos="509"/>
              </w:tabs>
              <w:ind w:left="360"/>
              <w:jc w:val="center"/>
              <w:rPr>
                <w:rtl/>
              </w:rPr>
            </w:pPr>
            <w:r>
              <w:rPr>
                <w:rFonts w:hint="cs"/>
                <w:rtl/>
              </w:rPr>
              <w:t>-</w:t>
            </w:r>
          </w:p>
        </w:tc>
        <w:tc>
          <w:tcPr>
            <w:tcW w:w="1851" w:type="dxa"/>
          </w:tcPr>
          <w:p w:rsidR="00AC05D2" w:rsidRPr="00EE6B0D" w:rsidRDefault="00B206DE" w:rsidP="004D462D">
            <w:pPr>
              <w:tabs>
                <w:tab w:val="left" w:pos="509"/>
              </w:tabs>
              <w:ind w:left="360"/>
              <w:jc w:val="center"/>
              <w:rPr>
                <w:rtl/>
              </w:rPr>
            </w:pPr>
            <w:r w:rsidRPr="00EE6B0D">
              <w:rPr>
                <w:rFonts w:hint="cs"/>
                <w:rtl/>
              </w:rPr>
              <w:t>القدرة على حساب</w:t>
            </w:r>
            <w:r w:rsidR="003B5323">
              <w:rPr>
                <w:rFonts w:hint="cs"/>
                <w:rtl/>
              </w:rPr>
              <w:t xml:space="preserve"> مستويات المخزون المختلفة </w:t>
            </w:r>
            <w:r w:rsidRPr="00EE6B0D">
              <w:rPr>
                <w:rFonts w:hint="cs"/>
                <w:rtl/>
              </w:rPr>
              <w:t>.</w:t>
            </w:r>
          </w:p>
        </w:tc>
      </w:tr>
      <w:tr w:rsidR="00AC05D2" w:rsidRPr="00C121EE" w:rsidTr="00181F01">
        <w:trPr>
          <w:trHeight w:val="3230"/>
        </w:trPr>
        <w:tc>
          <w:tcPr>
            <w:tcW w:w="720" w:type="dxa"/>
            <w:vAlign w:val="center"/>
          </w:tcPr>
          <w:p w:rsidR="00AC05D2" w:rsidRPr="00C121EE" w:rsidRDefault="00AC05D2" w:rsidP="00ED277D">
            <w:pPr>
              <w:numPr>
                <w:ilvl w:val="0"/>
                <w:numId w:val="20"/>
              </w:numPr>
              <w:tabs>
                <w:tab w:val="left" w:pos="509"/>
              </w:tabs>
              <w:jc w:val="center"/>
              <w:rPr>
                <w:rFonts w:ascii="Simplified Arabic" w:hAnsi="Simplified Arabic" w:cs="Simplified Arabic"/>
                <w:rtl/>
              </w:rPr>
            </w:pPr>
          </w:p>
        </w:tc>
        <w:tc>
          <w:tcPr>
            <w:tcW w:w="3688" w:type="dxa"/>
          </w:tcPr>
          <w:p w:rsidR="00AC05D2" w:rsidRPr="007673A2" w:rsidRDefault="003B5323" w:rsidP="003B5323">
            <w:pPr>
              <w:spacing w:after="160" w:line="259" w:lineRule="auto"/>
              <w:jc w:val="both"/>
              <w:rPr>
                <w:rtl/>
              </w:rPr>
            </w:pPr>
            <w:r w:rsidRPr="003B5323">
              <w:rPr>
                <w:rtl/>
              </w:rPr>
              <w:t>معرفة اختيار مصدر الشراء المناسب، والجودة المناسبة و السعر المناسب، الاستلام والفحص.</w:t>
            </w:r>
          </w:p>
        </w:tc>
        <w:tc>
          <w:tcPr>
            <w:tcW w:w="3919" w:type="dxa"/>
          </w:tcPr>
          <w:p w:rsidR="00AC05D2" w:rsidRDefault="00AD0224" w:rsidP="00F95432">
            <w:pPr>
              <w:tabs>
                <w:tab w:val="left" w:pos="509"/>
              </w:tabs>
              <w:jc w:val="center"/>
              <w:rPr>
                <w:rFonts w:ascii="Simplified Arabic" w:hAnsi="Simplified Arabic" w:cs="Simplified Arabic"/>
                <w:rtl/>
              </w:rPr>
            </w:pPr>
            <w:r>
              <w:rPr>
                <w:rFonts w:ascii="Simplified Arabic" w:hAnsi="Simplified Arabic" w:cs="Simplified Arabic"/>
                <w:rtl/>
              </w:rPr>
              <w:t xml:space="preserve">فهم ومعرفة </w:t>
            </w:r>
          </w:p>
        </w:tc>
        <w:tc>
          <w:tcPr>
            <w:tcW w:w="2113" w:type="dxa"/>
          </w:tcPr>
          <w:p w:rsidR="003B5323" w:rsidRPr="00EE6B0D" w:rsidRDefault="002601D2" w:rsidP="0016447E">
            <w:pPr>
              <w:tabs>
                <w:tab w:val="left" w:pos="509"/>
              </w:tabs>
              <w:ind w:left="360"/>
              <w:jc w:val="center"/>
            </w:pPr>
            <w:r w:rsidRPr="00EE6B0D">
              <w:rPr>
                <w:rFonts w:hint="cs"/>
                <w:rtl/>
              </w:rPr>
              <w:t>أن يتعرف على</w:t>
            </w:r>
            <w:r w:rsidR="003B5323">
              <w:rPr>
                <w:rFonts w:hint="cs"/>
                <w:rtl/>
              </w:rPr>
              <w:t xml:space="preserve"> كيفية اختيار مصدر الشراء المن</w:t>
            </w:r>
            <w:r w:rsidR="0016447E">
              <w:rPr>
                <w:rFonts w:hint="cs"/>
                <w:rtl/>
              </w:rPr>
              <w:t>اسب و ما هي المعايير التي بناء عليها يتم الاختيار و الشراء بالجودة المناسبة و السعر المناسب و ما هي الاجراءات التي تقوم بها عند الاستلام و الفحص</w:t>
            </w:r>
          </w:p>
          <w:p w:rsidR="00181F01" w:rsidRPr="00EE6B0D" w:rsidRDefault="00181F01" w:rsidP="00AD0224">
            <w:pPr>
              <w:tabs>
                <w:tab w:val="left" w:pos="509"/>
              </w:tabs>
              <w:ind w:left="360"/>
              <w:jc w:val="center"/>
              <w:rPr>
                <w:rtl/>
              </w:rPr>
            </w:pPr>
            <w:r w:rsidRPr="00EE6B0D">
              <w:rPr>
                <w:rFonts w:hint="cs"/>
                <w:rtl/>
              </w:rPr>
              <w:t>.</w:t>
            </w:r>
          </w:p>
        </w:tc>
        <w:tc>
          <w:tcPr>
            <w:tcW w:w="1710" w:type="dxa"/>
          </w:tcPr>
          <w:p w:rsidR="00AC05D2" w:rsidRPr="00EE6B0D" w:rsidRDefault="00F95432" w:rsidP="00AD0224">
            <w:pPr>
              <w:tabs>
                <w:tab w:val="left" w:pos="509"/>
              </w:tabs>
              <w:ind w:left="360"/>
              <w:jc w:val="center"/>
              <w:rPr>
                <w:rtl/>
              </w:rPr>
            </w:pPr>
            <w:r>
              <w:rPr>
                <w:rFonts w:hint="cs"/>
                <w:rtl/>
              </w:rPr>
              <w:t>-</w:t>
            </w:r>
          </w:p>
        </w:tc>
        <w:tc>
          <w:tcPr>
            <w:tcW w:w="1980" w:type="dxa"/>
          </w:tcPr>
          <w:p w:rsidR="00AC05D2" w:rsidRPr="00EE6B0D" w:rsidRDefault="003B5323" w:rsidP="00AD0224">
            <w:pPr>
              <w:tabs>
                <w:tab w:val="left" w:pos="509"/>
              </w:tabs>
              <w:ind w:left="360"/>
              <w:jc w:val="center"/>
              <w:rPr>
                <w:rtl/>
              </w:rPr>
            </w:pPr>
            <w:r>
              <w:rPr>
                <w:rFonts w:hint="cs"/>
                <w:rtl/>
              </w:rPr>
              <w:t>-</w:t>
            </w:r>
          </w:p>
        </w:tc>
        <w:tc>
          <w:tcPr>
            <w:tcW w:w="1851" w:type="dxa"/>
          </w:tcPr>
          <w:p w:rsidR="00AC05D2" w:rsidRPr="00EE6B0D" w:rsidRDefault="003B5323" w:rsidP="00AD0224">
            <w:pPr>
              <w:tabs>
                <w:tab w:val="left" w:pos="509"/>
              </w:tabs>
              <w:ind w:left="360"/>
              <w:jc w:val="center"/>
              <w:rPr>
                <w:rtl/>
              </w:rPr>
            </w:pPr>
            <w:r>
              <w:rPr>
                <w:rFonts w:hint="cs"/>
                <w:rtl/>
              </w:rPr>
              <w:t>-</w:t>
            </w:r>
          </w:p>
        </w:tc>
      </w:tr>
      <w:tr w:rsidR="0093698C" w:rsidRPr="00C121EE" w:rsidTr="00D849AC">
        <w:tc>
          <w:tcPr>
            <w:tcW w:w="720" w:type="dxa"/>
            <w:vAlign w:val="center"/>
          </w:tcPr>
          <w:p w:rsidR="0093698C" w:rsidRPr="00C121EE" w:rsidRDefault="0093698C" w:rsidP="00ED277D">
            <w:pPr>
              <w:numPr>
                <w:ilvl w:val="0"/>
                <w:numId w:val="20"/>
              </w:numPr>
              <w:tabs>
                <w:tab w:val="left" w:pos="509"/>
              </w:tabs>
              <w:jc w:val="center"/>
              <w:rPr>
                <w:rFonts w:ascii="Simplified Arabic" w:hAnsi="Simplified Arabic" w:cs="Simplified Arabic"/>
                <w:rtl/>
              </w:rPr>
            </w:pPr>
          </w:p>
        </w:tc>
        <w:tc>
          <w:tcPr>
            <w:tcW w:w="3688" w:type="dxa"/>
          </w:tcPr>
          <w:p w:rsidR="0093698C" w:rsidRPr="0093698C" w:rsidRDefault="00F95432" w:rsidP="00994F5F">
            <w:pPr>
              <w:spacing w:after="200" w:line="276" w:lineRule="auto"/>
              <w:ind w:left="720" w:hanging="642"/>
              <w:jc w:val="both"/>
              <w:rPr>
                <w:rtl/>
              </w:rPr>
            </w:pPr>
            <w:r>
              <w:rPr>
                <w:rtl/>
              </w:rPr>
              <w:t>معرفة الغرض من التخزين</w:t>
            </w:r>
            <w:r>
              <w:rPr>
                <w:rFonts w:hint="cs"/>
                <w:rtl/>
              </w:rPr>
              <w:t xml:space="preserve"> و </w:t>
            </w:r>
            <w:r w:rsidR="00994F5F">
              <w:rPr>
                <w:rtl/>
              </w:rPr>
              <w:t>التعرف</w:t>
            </w:r>
            <w:r w:rsidR="00994F5F">
              <w:rPr>
                <w:rFonts w:hint="cs"/>
                <w:rtl/>
              </w:rPr>
              <w:t xml:space="preserve"> على أنظمة الرقابة على المخزون . </w:t>
            </w:r>
          </w:p>
        </w:tc>
        <w:tc>
          <w:tcPr>
            <w:tcW w:w="3919" w:type="dxa"/>
          </w:tcPr>
          <w:p w:rsidR="0093698C" w:rsidRDefault="00463E18" w:rsidP="0093698C">
            <w:pPr>
              <w:tabs>
                <w:tab w:val="left" w:pos="509"/>
              </w:tabs>
              <w:jc w:val="center"/>
              <w:rPr>
                <w:rFonts w:ascii="Simplified Arabic" w:hAnsi="Simplified Arabic" w:cs="Simplified Arabic"/>
                <w:rtl/>
              </w:rPr>
            </w:pPr>
            <w:r>
              <w:rPr>
                <w:rFonts w:ascii="Simplified Arabic" w:hAnsi="Simplified Arabic" w:cs="Simplified Arabic" w:hint="cs"/>
                <w:rtl/>
              </w:rPr>
              <w:t>فهم و معرفة</w:t>
            </w:r>
            <w:r w:rsidR="00DC5098">
              <w:rPr>
                <w:rFonts w:ascii="Simplified Arabic" w:hAnsi="Simplified Arabic" w:cs="Simplified Arabic" w:hint="cs"/>
                <w:rtl/>
              </w:rPr>
              <w:t xml:space="preserve"> </w:t>
            </w:r>
            <w:r w:rsidR="00DC5098">
              <w:rPr>
                <w:rFonts w:ascii="Simplified Arabic" w:hAnsi="Simplified Arabic" w:cs="Simplified Arabic"/>
                <w:rtl/>
              </w:rPr>
              <w:t>–</w:t>
            </w:r>
            <w:r w:rsidR="00DC5098">
              <w:rPr>
                <w:rFonts w:ascii="Simplified Arabic" w:hAnsi="Simplified Arabic" w:cs="Simplified Arabic" w:hint="cs"/>
                <w:rtl/>
              </w:rPr>
              <w:t xml:space="preserve"> قدرات ذهنية </w:t>
            </w:r>
            <w:r w:rsidR="00AD0224">
              <w:rPr>
                <w:rFonts w:ascii="Simplified Arabic" w:hAnsi="Simplified Arabic" w:cs="Simplified Arabic"/>
                <w:rtl/>
              </w:rPr>
              <w:t>.</w:t>
            </w:r>
          </w:p>
        </w:tc>
        <w:tc>
          <w:tcPr>
            <w:tcW w:w="2113" w:type="dxa"/>
          </w:tcPr>
          <w:p w:rsidR="0093698C" w:rsidRPr="00EE6B0D" w:rsidRDefault="00463E18" w:rsidP="00463E18">
            <w:pPr>
              <w:tabs>
                <w:tab w:val="left" w:pos="509"/>
              </w:tabs>
              <w:ind w:left="360"/>
              <w:jc w:val="center"/>
              <w:rPr>
                <w:rtl/>
              </w:rPr>
            </w:pPr>
            <w:r>
              <w:rPr>
                <w:rFonts w:hint="cs"/>
                <w:rtl/>
              </w:rPr>
              <w:t xml:space="preserve">التعرف على  </w:t>
            </w:r>
            <w:r w:rsidRPr="00463E18">
              <w:rPr>
                <w:rtl/>
              </w:rPr>
              <w:t xml:space="preserve">الغرض من التخزين و أنظمة  الرقابة </w:t>
            </w:r>
            <w:r w:rsidRPr="00463E18">
              <w:rPr>
                <w:rtl/>
              </w:rPr>
              <w:lastRenderedPageBreak/>
              <w:t>على المخزون.</w:t>
            </w:r>
          </w:p>
        </w:tc>
        <w:tc>
          <w:tcPr>
            <w:tcW w:w="1710" w:type="dxa"/>
          </w:tcPr>
          <w:p w:rsidR="0093698C" w:rsidRDefault="00DC5098" w:rsidP="00AD0224">
            <w:pPr>
              <w:tabs>
                <w:tab w:val="left" w:pos="509"/>
              </w:tabs>
              <w:ind w:left="360"/>
              <w:jc w:val="center"/>
              <w:rPr>
                <w:rtl/>
              </w:rPr>
            </w:pPr>
            <w:r>
              <w:rPr>
                <w:rFonts w:hint="cs"/>
                <w:rtl/>
              </w:rPr>
              <w:lastRenderedPageBreak/>
              <w:t xml:space="preserve">القدرة على التفرقة بين أنظمة الرقابة </w:t>
            </w:r>
            <w:r>
              <w:rPr>
                <w:rFonts w:hint="cs"/>
                <w:rtl/>
              </w:rPr>
              <w:lastRenderedPageBreak/>
              <w:t>على المخزون .</w:t>
            </w:r>
          </w:p>
        </w:tc>
        <w:tc>
          <w:tcPr>
            <w:tcW w:w="1980" w:type="dxa"/>
          </w:tcPr>
          <w:p w:rsidR="0093698C" w:rsidRDefault="0093698C" w:rsidP="00AD0224">
            <w:pPr>
              <w:tabs>
                <w:tab w:val="left" w:pos="509"/>
              </w:tabs>
              <w:ind w:left="360"/>
              <w:jc w:val="center"/>
              <w:rPr>
                <w:rtl/>
              </w:rPr>
            </w:pPr>
          </w:p>
        </w:tc>
        <w:tc>
          <w:tcPr>
            <w:tcW w:w="1851" w:type="dxa"/>
          </w:tcPr>
          <w:p w:rsidR="0093698C" w:rsidRPr="00EE6B0D" w:rsidRDefault="0093698C" w:rsidP="00AD0224">
            <w:pPr>
              <w:tabs>
                <w:tab w:val="left" w:pos="509"/>
              </w:tabs>
              <w:ind w:left="360"/>
              <w:jc w:val="center"/>
              <w:rPr>
                <w:rtl/>
              </w:rPr>
            </w:pPr>
          </w:p>
        </w:tc>
      </w:tr>
    </w:tbl>
    <w:p w:rsidR="000B7F89" w:rsidRPr="0082778A" w:rsidRDefault="000B7F89">
      <w:pPr>
        <w:rPr>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805"/>
        <w:gridCol w:w="851"/>
        <w:gridCol w:w="2844"/>
        <w:gridCol w:w="630"/>
        <w:gridCol w:w="720"/>
        <w:gridCol w:w="649"/>
        <w:gridCol w:w="611"/>
        <w:gridCol w:w="810"/>
        <w:gridCol w:w="1170"/>
        <w:gridCol w:w="719"/>
        <w:gridCol w:w="720"/>
        <w:gridCol w:w="810"/>
        <w:gridCol w:w="810"/>
        <w:gridCol w:w="720"/>
        <w:gridCol w:w="630"/>
        <w:gridCol w:w="811"/>
        <w:gridCol w:w="630"/>
      </w:tblGrid>
      <w:tr w:rsidR="00221806" w:rsidRPr="00AB6DD2" w:rsidTr="000B7F89">
        <w:tc>
          <w:tcPr>
            <w:tcW w:w="15750"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221806">
              <w:rPr>
                <w:rFonts w:ascii="Simplified Arabic" w:hAnsi="Simplified Arabic" w:cs="Simplified Arabic" w:hint="cs"/>
                <w:b/>
                <w:bCs/>
                <w:rtl/>
              </w:rPr>
              <w:t>مصفوفة التعليم والتعلم</w:t>
            </w:r>
          </w:p>
        </w:tc>
      </w:tr>
      <w:tr w:rsidR="005073A6" w:rsidRPr="00AB6DD2" w:rsidTr="00533729">
        <w:tc>
          <w:tcPr>
            <w:tcW w:w="810" w:type="dxa"/>
            <w:vMerge w:val="restart"/>
            <w:shd w:val="clear" w:color="auto" w:fill="F2F2F2"/>
            <w:vAlign w:val="center"/>
          </w:tcPr>
          <w:p w:rsidR="005073A6" w:rsidRPr="005073A6" w:rsidRDefault="005073A6" w:rsidP="00221806">
            <w:pPr>
              <w:jc w:val="center"/>
              <w:rPr>
                <w:rFonts w:ascii="Blackadder ITC" w:hAnsi="Blackadder ITC" w:cs="Simplified Arabic"/>
                <w:sz w:val="20"/>
                <w:szCs w:val="20"/>
                <w:rtl/>
              </w:rPr>
            </w:pPr>
            <w:r w:rsidRPr="005073A6">
              <w:rPr>
                <w:rFonts w:ascii="Blackadder ITC" w:hAnsi="Blackadder ITC" w:cs="Simplified Arabic" w:hint="cs"/>
                <w:sz w:val="20"/>
                <w:szCs w:val="20"/>
                <w:rtl/>
              </w:rPr>
              <w:t>الأسبوع</w:t>
            </w:r>
          </w:p>
        </w:tc>
        <w:tc>
          <w:tcPr>
            <w:tcW w:w="805" w:type="dxa"/>
            <w:vMerge w:val="restart"/>
            <w:shd w:val="clear" w:color="auto" w:fill="F2F2F2"/>
            <w:vAlign w:val="center"/>
          </w:tcPr>
          <w:p w:rsidR="005073A6" w:rsidRPr="005073A6" w:rsidRDefault="005073A6" w:rsidP="00221806">
            <w:pPr>
              <w:jc w:val="center"/>
              <w:rPr>
                <w:rFonts w:ascii="Blackadder ITC" w:hAnsi="Blackadder ITC" w:cs="Simplified Arabic"/>
                <w:sz w:val="20"/>
                <w:szCs w:val="20"/>
                <w:rtl/>
              </w:rPr>
            </w:pPr>
            <w:r w:rsidRPr="005073A6">
              <w:rPr>
                <w:rFonts w:ascii="Blackadder ITC" w:hAnsi="Blackadder ITC" w:cs="Simplified Arabic" w:hint="cs"/>
                <w:sz w:val="20"/>
                <w:szCs w:val="20"/>
                <w:rtl/>
              </w:rPr>
              <w:t>اليوم</w:t>
            </w:r>
          </w:p>
        </w:tc>
        <w:tc>
          <w:tcPr>
            <w:tcW w:w="851" w:type="dxa"/>
            <w:vMerge w:val="restart"/>
            <w:shd w:val="clear" w:color="auto" w:fill="F2F2F2"/>
            <w:vAlign w:val="center"/>
          </w:tcPr>
          <w:p w:rsidR="005073A6" w:rsidRPr="005073A6" w:rsidRDefault="005073A6" w:rsidP="00221806">
            <w:pPr>
              <w:jc w:val="center"/>
              <w:rPr>
                <w:rFonts w:ascii="Blackadder ITC" w:hAnsi="Blackadder ITC" w:cs="Simplified Arabic"/>
                <w:sz w:val="20"/>
                <w:szCs w:val="20"/>
                <w:rtl/>
              </w:rPr>
            </w:pPr>
            <w:r w:rsidRPr="005073A6">
              <w:rPr>
                <w:rFonts w:ascii="Blackadder ITC" w:hAnsi="Blackadder ITC" w:cs="Simplified Arabic" w:hint="cs"/>
                <w:sz w:val="20"/>
                <w:szCs w:val="20"/>
                <w:rtl/>
              </w:rPr>
              <w:t>التاريخ</w:t>
            </w:r>
          </w:p>
        </w:tc>
        <w:tc>
          <w:tcPr>
            <w:tcW w:w="2844" w:type="dxa"/>
            <w:vMerge w:val="restart"/>
            <w:shd w:val="clear" w:color="auto" w:fill="F2F2F2"/>
            <w:vAlign w:val="center"/>
          </w:tcPr>
          <w:p w:rsidR="005073A6" w:rsidRPr="005073A6" w:rsidRDefault="005073A6" w:rsidP="005073A6">
            <w:pPr>
              <w:jc w:val="center"/>
              <w:rPr>
                <w:rFonts w:ascii="Blackadder ITC" w:hAnsi="Blackadder ITC" w:cs="Simplified Arabic"/>
                <w:sz w:val="20"/>
                <w:szCs w:val="20"/>
                <w:rtl/>
              </w:rPr>
            </w:pPr>
            <w:r w:rsidRPr="005073A6">
              <w:rPr>
                <w:rFonts w:ascii="Blackadder ITC" w:hAnsi="Blackadder ITC" w:cs="Simplified Arabic" w:hint="cs"/>
                <w:sz w:val="20"/>
                <w:szCs w:val="20"/>
                <w:rtl/>
              </w:rPr>
              <w:t>محتويات المقرر</w:t>
            </w:r>
          </w:p>
        </w:tc>
        <w:tc>
          <w:tcPr>
            <w:tcW w:w="2610" w:type="dxa"/>
            <w:gridSpan w:val="4"/>
            <w:shd w:val="clear" w:color="auto" w:fill="F2F2F2"/>
          </w:tcPr>
          <w:p w:rsidR="005073A6" w:rsidRPr="005073A6" w:rsidRDefault="005073A6" w:rsidP="00645BC1">
            <w:pPr>
              <w:jc w:val="center"/>
              <w:rPr>
                <w:rFonts w:ascii="Blackadder ITC" w:hAnsi="Blackadder ITC" w:cs="Simplified Arabic"/>
                <w:sz w:val="20"/>
                <w:szCs w:val="20"/>
                <w:rtl/>
              </w:rPr>
            </w:pPr>
            <w:r w:rsidRPr="005073A6">
              <w:rPr>
                <w:rFonts w:ascii="Blackadder ITC" w:hAnsi="Blackadder ITC" w:cs="Simplified Arabic" w:hint="cs"/>
                <w:sz w:val="20"/>
                <w:szCs w:val="20"/>
                <w:rtl/>
              </w:rPr>
              <w:t>مخرجات المحاضرة</w:t>
            </w:r>
          </w:p>
          <w:p w:rsidR="005073A6" w:rsidRPr="005073A6" w:rsidRDefault="005073A6" w:rsidP="00645BC1">
            <w:pPr>
              <w:jc w:val="center"/>
              <w:rPr>
                <w:sz w:val="20"/>
                <w:szCs w:val="20"/>
                <w:rtl/>
              </w:rPr>
            </w:pPr>
            <w:r w:rsidRPr="005073A6">
              <w:rPr>
                <w:sz w:val="20"/>
                <w:szCs w:val="20"/>
              </w:rPr>
              <w:t>1-0</w:t>
            </w:r>
            <w:r w:rsidRPr="005073A6">
              <w:rPr>
                <w:sz w:val="20"/>
                <w:szCs w:val="20"/>
                <w:rtl/>
              </w:rPr>
              <w:t>-2-3</w:t>
            </w:r>
          </w:p>
        </w:tc>
        <w:tc>
          <w:tcPr>
            <w:tcW w:w="4229" w:type="dxa"/>
            <w:gridSpan w:val="5"/>
            <w:shd w:val="clear" w:color="auto" w:fill="F2F2F2"/>
          </w:tcPr>
          <w:p w:rsidR="005073A6" w:rsidRPr="005073A6" w:rsidRDefault="005073A6" w:rsidP="00645BC1">
            <w:pPr>
              <w:jc w:val="center"/>
              <w:rPr>
                <w:rFonts w:ascii="Blackadder ITC" w:hAnsi="Blackadder ITC" w:cs="Simplified Arabic"/>
                <w:sz w:val="20"/>
                <w:szCs w:val="20"/>
                <w:rtl/>
              </w:rPr>
            </w:pPr>
            <w:r w:rsidRPr="005073A6">
              <w:rPr>
                <w:rFonts w:ascii="Blackadder ITC" w:hAnsi="Blackadder ITC" w:cs="Simplified Arabic" w:hint="cs"/>
                <w:sz w:val="20"/>
                <w:szCs w:val="20"/>
                <w:rtl/>
              </w:rPr>
              <w:t>أساليب التعليم والتعلم</w:t>
            </w:r>
          </w:p>
          <w:p w:rsidR="005073A6" w:rsidRPr="005073A6" w:rsidRDefault="005073A6" w:rsidP="00AB6DD2">
            <w:pPr>
              <w:jc w:val="center"/>
              <w:rPr>
                <w:sz w:val="20"/>
                <w:szCs w:val="20"/>
                <w:rtl/>
              </w:rPr>
            </w:pPr>
            <w:r w:rsidRPr="005073A6">
              <w:rPr>
                <w:sz w:val="20"/>
                <w:szCs w:val="20"/>
              </w:rPr>
              <w:t>1-0</w:t>
            </w:r>
            <w:r w:rsidRPr="005073A6">
              <w:rPr>
                <w:sz w:val="20"/>
                <w:szCs w:val="20"/>
                <w:rtl/>
              </w:rPr>
              <w:t>-2-3</w:t>
            </w:r>
          </w:p>
        </w:tc>
        <w:tc>
          <w:tcPr>
            <w:tcW w:w="3601" w:type="dxa"/>
            <w:gridSpan w:val="5"/>
            <w:shd w:val="clear" w:color="auto" w:fill="F2F2F2"/>
          </w:tcPr>
          <w:p w:rsidR="005073A6" w:rsidRPr="005073A6" w:rsidRDefault="005073A6" w:rsidP="00645BC1">
            <w:pPr>
              <w:jc w:val="center"/>
              <w:rPr>
                <w:rFonts w:ascii="Blackadder ITC" w:hAnsi="Blackadder ITC" w:cs="Simplified Arabic"/>
                <w:sz w:val="20"/>
                <w:szCs w:val="20"/>
                <w:rtl/>
              </w:rPr>
            </w:pPr>
            <w:r w:rsidRPr="005073A6">
              <w:rPr>
                <w:rFonts w:ascii="Blackadder ITC" w:hAnsi="Blackadder ITC" w:cs="Simplified Arabic" w:hint="cs"/>
                <w:sz w:val="20"/>
                <w:szCs w:val="20"/>
                <w:rtl/>
              </w:rPr>
              <w:t>أساليب التقويم المرحلية</w:t>
            </w:r>
          </w:p>
          <w:p w:rsidR="005073A6" w:rsidRPr="005073A6" w:rsidRDefault="005073A6" w:rsidP="00645BC1">
            <w:pPr>
              <w:jc w:val="center"/>
              <w:rPr>
                <w:rFonts w:ascii="Blackadder ITC" w:hAnsi="Blackadder ITC" w:cs="Simplified Arabic"/>
                <w:sz w:val="20"/>
                <w:szCs w:val="20"/>
                <w:rtl/>
              </w:rPr>
            </w:pPr>
            <w:r w:rsidRPr="005073A6">
              <w:rPr>
                <w:sz w:val="20"/>
                <w:szCs w:val="20"/>
              </w:rPr>
              <w:t>1-0</w:t>
            </w:r>
            <w:r w:rsidRPr="005073A6">
              <w:rPr>
                <w:sz w:val="20"/>
                <w:szCs w:val="20"/>
                <w:rtl/>
              </w:rPr>
              <w:t>-2-3</w:t>
            </w:r>
          </w:p>
        </w:tc>
      </w:tr>
      <w:tr w:rsidR="002A47C3" w:rsidRPr="00AB6DD2" w:rsidTr="00533729">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805"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851"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2844"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2A47C3" w:rsidRPr="00AB6DD2" w:rsidTr="00533729">
        <w:tc>
          <w:tcPr>
            <w:tcW w:w="810" w:type="dxa"/>
            <w:vAlign w:val="center"/>
          </w:tcPr>
          <w:p w:rsidR="002A47C3" w:rsidRPr="00221806" w:rsidRDefault="002A47C3" w:rsidP="00813D4B">
            <w:pPr>
              <w:numPr>
                <w:ilvl w:val="0"/>
                <w:numId w:val="19"/>
              </w:numPr>
              <w:jc w:val="right"/>
              <w:rPr>
                <w:b/>
                <w:bCs/>
                <w:sz w:val="20"/>
                <w:szCs w:val="20"/>
                <w:rtl/>
              </w:rPr>
            </w:pPr>
          </w:p>
        </w:tc>
        <w:tc>
          <w:tcPr>
            <w:tcW w:w="805" w:type="dxa"/>
          </w:tcPr>
          <w:p w:rsidR="002A47C3" w:rsidRPr="00AB6DD2" w:rsidRDefault="00FB26F1" w:rsidP="00031B9E">
            <w:pPr>
              <w:rPr>
                <w:rFonts w:ascii="Blackadder ITC" w:hAnsi="Blackadder ITC" w:cs="Simplified Arabic"/>
                <w:b/>
                <w:bCs/>
                <w:sz w:val="20"/>
                <w:szCs w:val="20"/>
                <w:rtl/>
              </w:rPr>
            </w:pPr>
            <w:r>
              <w:rPr>
                <w:rFonts w:ascii="Blackadder ITC" w:hAnsi="Blackadder ITC" w:cs="Simplified Arabic" w:hint="cs"/>
                <w:b/>
                <w:bCs/>
                <w:sz w:val="20"/>
                <w:szCs w:val="20"/>
                <w:rtl/>
              </w:rPr>
              <w:t>ا</w:t>
            </w:r>
            <w:r w:rsidR="00031B9E">
              <w:rPr>
                <w:rFonts w:ascii="Blackadder ITC" w:hAnsi="Blackadder ITC" w:cs="Simplified Arabic" w:hint="cs"/>
                <w:b/>
                <w:bCs/>
                <w:sz w:val="20"/>
                <w:szCs w:val="20"/>
                <w:rtl/>
              </w:rPr>
              <w:t>لأحد- الثلاثاء</w:t>
            </w:r>
          </w:p>
        </w:tc>
        <w:tc>
          <w:tcPr>
            <w:tcW w:w="851" w:type="dxa"/>
          </w:tcPr>
          <w:p w:rsidR="002A47C3" w:rsidRPr="00201DC7" w:rsidRDefault="00454FF4" w:rsidP="00D137FC">
            <w:pPr>
              <w:rPr>
                <w:rFonts w:ascii="Simplified Arabic" w:hAnsi="Simplified Arabic" w:cs="Simplified Arabic"/>
                <w:b/>
                <w:bCs/>
                <w:sz w:val="20"/>
                <w:szCs w:val="20"/>
                <w:rtl/>
              </w:rPr>
            </w:pPr>
            <w:r w:rsidRPr="00201DC7">
              <w:rPr>
                <w:rFonts w:ascii="Simplified Arabic" w:hAnsi="Simplified Arabic" w:cs="Simplified Arabic"/>
                <w:b/>
                <w:bCs/>
                <w:sz w:val="20"/>
                <w:szCs w:val="20"/>
                <w:rtl/>
              </w:rPr>
              <w:t>2/2/2020</w:t>
            </w:r>
          </w:p>
        </w:tc>
        <w:tc>
          <w:tcPr>
            <w:tcW w:w="2844" w:type="dxa"/>
            <w:shd w:val="clear" w:color="auto" w:fill="auto"/>
          </w:tcPr>
          <w:p w:rsidR="002A47C3" w:rsidRPr="00AB6DD2" w:rsidRDefault="00B31200" w:rsidP="002E7966">
            <w:pPr>
              <w:rPr>
                <w:rFonts w:ascii="Simplified Arabic" w:hAnsi="Simplified Arabic" w:cs="Simplified Arabic" w:hint="cs"/>
                <w:sz w:val="20"/>
                <w:szCs w:val="20"/>
                <w:rtl/>
              </w:rPr>
            </w:pPr>
            <w:r>
              <w:rPr>
                <w:rFonts w:ascii="Simplified Arabic" w:hAnsi="Simplified Arabic" w:cs="Simplified Arabic" w:hint="cs"/>
                <w:sz w:val="20"/>
                <w:szCs w:val="20"/>
                <w:rtl/>
              </w:rPr>
              <w:t>مقدمة عن وظيفة الشراء .</w:t>
            </w:r>
          </w:p>
        </w:tc>
        <w:tc>
          <w:tcPr>
            <w:tcW w:w="630" w:type="dxa"/>
          </w:tcPr>
          <w:p w:rsidR="002A47C3" w:rsidRPr="00AB6DD2" w:rsidRDefault="00AE1646" w:rsidP="002E7966">
            <w:pPr>
              <w:rPr>
                <w:rFonts w:ascii="Simplified Arabic" w:hAnsi="Simplified Arabic" w:cs="Simplified Arabic"/>
                <w:sz w:val="20"/>
                <w:szCs w:val="20"/>
              </w:rPr>
            </w:pPr>
            <w:r>
              <w:rPr>
                <w:rFonts w:ascii="Simplified Arabic" w:hAnsi="Simplified Arabic" w:cs="Simplified Arabic"/>
                <w:sz w:val="20"/>
                <w:szCs w:val="20"/>
              </w:rPr>
              <w:t>3</w:t>
            </w:r>
          </w:p>
        </w:tc>
        <w:tc>
          <w:tcPr>
            <w:tcW w:w="720" w:type="dxa"/>
          </w:tcPr>
          <w:p w:rsidR="002A47C3" w:rsidRPr="00AB6DD2" w:rsidRDefault="00AE1646" w:rsidP="002E7966">
            <w:pPr>
              <w:rPr>
                <w:rFonts w:ascii="Simplified Arabic" w:hAnsi="Simplified Arabic" w:cs="Simplified Arabic"/>
                <w:sz w:val="20"/>
                <w:szCs w:val="20"/>
              </w:rPr>
            </w:pPr>
            <w:r>
              <w:rPr>
                <w:rFonts w:ascii="Simplified Arabic" w:hAnsi="Simplified Arabic" w:cs="Simplified Arabic"/>
                <w:sz w:val="20"/>
                <w:szCs w:val="20"/>
              </w:rPr>
              <w:t>2</w:t>
            </w:r>
          </w:p>
        </w:tc>
        <w:tc>
          <w:tcPr>
            <w:tcW w:w="649" w:type="dxa"/>
          </w:tcPr>
          <w:p w:rsidR="002A47C3" w:rsidRPr="00AB6DD2" w:rsidRDefault="00B34133" w:rsidP="002E7966">
            <w:pPr>
              <w:rPr>
                <w:rFonts w:ascii="Simplified Arabic" w:hAnsi="Simplified Arabic" w:cs="Simplified Arabic"/>
                <w:sz w:val="20"/>
                <w:szCs w:val="20"/>
              </w:rPr>
            </w:pPr>
            <w:r>
              <w:rPr>
                <w:rFonts w:ascii="Simplified Arabic" w:hAnsi="Simplified Arabic" w:cs="Simplified Arabic"/>
                <w:sz w:val="20"/>
                <w:szCs w:val="20"/>
              </w:rPr>
              <w:t>1</w:t>
            </w:r>
          </w:p>
        </w:tc>
        <w:tc>
          <w:tcPr>
            <w:tcW w:w="611" w:type="dxa"/>
          </w:tcPr>
          <w:p w:rsidR="002A47C3" w:rsidRPr="00AB6DD2" w:rsidRDefault="00DC7B26" w:rsidP="002E7966">
            <w:pPr>
              <w:rPr>
                <w:rFonts w:ascii="Simplified Arabic" w:hAnsi="Simplified Arabic" w:cs="Simplified Arabic"/>
                <w:sz w:val="20"/>
                <w:szCs w:val="20"/>
              </w:rPr>
            </w:pPr>
            <w:r>
              <w:rPr>
                <w:rFonts w:ascii="Simplified Arabic" w:hAnsi="Simplified Arabic" w:cs="Simplified Arabic"/>
                <w:sz w:val="20"/>
                <w:szCs w:val="20"/>
              </w:rPr>
              <w:t>0</w:t>
            </w:r>
          </w:p>
        </w:tc>
        <w:tc>
          <w:tcPr>
            <w:tcW w:w="810" w:type="dxa"/>
          </w:tcPr>
          <w:p w:rsidR="002A47C3" w:rsidRPr="00AB6DD2" w:rsidRDefault="00AE1646" w:rsidP="002E7966">
            <w:pPr>
              <w:rPr>
                <w:rFonts w:ascii="Simplified Arabic" w:hAnsi="Simplified Arabic" w:cs="Simplified Arabic"/>
                <w:sz w:val="20"/>
                <w:szCs w:val="20"/>
              </w:rPr>
            </w:pPr>
            <w:r>
              <w:rPr>
                <w:rFonts w:ascii="Simplified Arabic" w:hAnsi="Simplified Arabic" w:cs="Simplified Arabic"/>
                <w:sz w:val="20"/>
                <w:szCs w:val="20"/>
              </w:rPr>
              <w:t>3</w:t>
            </w:r>
          </w:p>
        </w:tc>
        <w:tc>
          <w:tcPr>
            <w:tcW w:w="1170" w:type="dxa"/>
          </w:tcPr>
          <w:p w:rsidR="002A47C3" w:rsidRPr="00AB6DD2" w:rsidRDefault="00AE1646" w:rsidP="002E7966">
            <w:pPr>
              <w:rPr>
                <w:rFonts w:ascii="Simplified Arabic" w:hAnsi="Simplified Arabic" w:cs="Simplified Arabic"/>
                <w:sz w:val="20"/>
                <w:szCs w:val="20"/>
              </w:rPr>
            </w:pPr>
            <w:r>
              <w:rPr>
                <w:rFonts w:ascii="Simplified Arabic" w:hAnsi="Simplified Arabic" w:cs="Simplified Arabic"/>
                <w:sz w:val="20"/>
                <w:szCs w:val="20"/>
              </w:rPr>
              <w:t>0</w:t>
            </w:r>
          </w:p>
        </w:tc>
        <w:tc>
          <w:tcPr>
            <w:tcW w:w="719" w:type="dxa"/>
          </w:tcPr>
          <w:p w:rsidR="002A47C3" w:rsidRPr="00AB6DD2" w:rsidRDefault="00AE1646" w:rsidP="002E7966">
            <w:pPr>
              <w:rPr>
                <w:rFonts w:ascii="Simplified Arabic" w:hAnsi="Simplified Arabic" w:cs="Simplified Arabic"/>
                <w:sz w:val="20"/>
                <w:szCs w:val="20"/>
              </w:rPr>
            </w:pPr>
            <w:r>
              <w:rPr>
                <w:rFonts w:ascii="Simplified Arabic" w:hAnsi="Simplified Arabic" w:cs="Simplified Arabic"/>
                <w:sz w:val="20"/>
                <w:szCs w:val="20"/>
              </w:rPr>
              <w:t>0</w:t>
            </w:r>
          </w:p>
        </w:tc>
        <w:tc>
          <w:tcPr>
            <w:tcW w:w="720" w:type="dxa"/>
          </w:tcPr>
          <w:p w:rsidR="002A47C3" w:rsidRPr="00AB6DD2" w:rsidRDefault="00B34133" w:rsidP="002E7966">
            <w:pPr>
              <w:rPr>
                <w:rFonts w:ascii="Simplified Arabic" w:hAnsi="Simplified Arabic" w:cs="Simplified Arabic"/>
                <w:sz w:val="20"/>
                <w:szCs w:val="20"/>
              </w:rPr>
            </w:pPr>
            <w:r>
              <w:rPr>
                <w:rFonts w:ascii="Simplified Arabic" w:hAnsi="Simplified Arabic" w:cs="Simplified Arabic"/>
                <w:sz w:val="20"/>
                <w:szCs w:val="20"/>
              </w:rPr>
              <w:t>0</w:t>
            </w:r>
          </w:p>
        </w:tc>
        <w:tc>
          <w:tcPr>
            <w:tcW w:w="810" w:type="dxa"/>
          </w:tcPr>
          <w:p w:rsidR="002A47C3" w:rsidRPr="00AB6DD2" w:rsidRDefault="00B34133" w:rsidP="002E7966">
            <w:pPr>
              <w:rPr>
                <w:rFonts w:ascii="Simplified Arabic" w:hAnsi="Simplified Arabic" w:cs="Simplified Arabic"/>
                <w:sz w:val="20"/>
                <w:szCs w:val="20"/>
              </w:rPr>
            </w:pPr>
            <w:r>
              <w:rPr>
                <w:rFonts w:ascii="Simplified Arabic" w:hAnsi="Simplified Arabic" w:cs="Simplified Arabic"/>
                <w:sz w:val="20"/>
                <w:szCs w:val="20"/>
              </w:rPr>
              <w:t>2</w:t>
            </w:r>
          </w:p>
        </w:tc>
        <w:tc>
          <w:tcPr>
            <w:tcW w:w="810" w:type="dxa"/>
          </w:tcPr>
          <w:p w:rsidR="002A47C3" w:rsidRPr="00AB6DD2" w:rsidRDefault="00AE1646" w:rsidP="002E7966">
            <w:pPr>
              <w:rPr>
                <w:rFonts w:ascii="Simplified Arabic" w:hAnsi="Simplified Arabic" w:cs="Simplified Arabic"/>
                <w:sz w:val="20"/>
                <w:szCs w:val="20"/>
              </w:rPr>
            </w:pPr>
            <w:r>
              <w:rPr>
                <w:rFonts w:ascii="Simplified Arabic" w:hAnsi="Simplified Arabic" w:cs="Simplified Arabic"/>
                <w:sz w:val="20"/>
                <w:szCs w:val="20"/>
              </w:rPr>
              <w:t>3</w:t>
            </w:r>
          </w:p>
        </w:tc>
        <w:tc>
          <w:tcPr>
            <w:tcW w:w="720" w:type="dxa"/>
          </w:tcPr>
          <w:p w:rsidR="002A47C3" w:rsidRPr="00AB6DD2" w:rsidRDefault="00AE1646" w:rsidP="002E7966">
            <w:pPr>
              <w:rPr>
                <w:rFonts w:ascii="Simplified Arabic" w:hAnsi="Simplified Arabic" w:cs="Simplified Arabic"/>
                <w:sz w:val="20"/>
                <w:szCs w:val="20"/>
                <w:rtl/>
              </w:rPr>
            </w:pPr>
            <w:r>
              <w:rPr>
                <w:rFonts w:ascii="Simplified Arabic" w:hAnsi="Simplified Arabic" w:cs="Simplified Arabic"/>
                <w:sz w:val="20"/>
                <w:szCs w:val="20"/>
              </w:rPr>
              <w:t>1</w:t>
            </w:r>
          </w:p>
        </w:tc>
        <w:tc>
          <w:tcPr>
            <w:tcW w:w="630" w:type="dxa"/>
          </w:tcPr>
          <w:p w:rsidR="002A47C3" w:rsidRPr="00AB6DD2" w:rsidRDefault="00AE1646" w:rsidP="002E7966">
            <w:pPr>
              <w:rPr>
                <w:rFonts w:ascii="Simplified Arabic" w:hAnsi="Simplified Arabic" w:cs="Simplified Arabic"/>
                <w:sz w:val="20"/>
                <w:szCs w:val="20"/>
              </w:rPr>
            </w:pPr>
            <w:r>
              <w:rPr>
                <w:rFonts w:ascii="Simplified Arabic" w:hAnsi="Simplified Arabic" w:cs="Simplified Arabic"/>
                <w:sz w:val="20"/>
                <w:szCs w:val="20"/>
              </w:rPr>
              <w:t>1</w:t>
            </w:r>
          </w:p>
        </w:tc>
        <w:tc>
          <w:tcPr>
            <w:tcW w:w="811" w:type="dxa"/>
          </w:tcPr>
          <w:p w:rsidR="002A47C3" w:rsidRPr="00AB6DD2" w:rsidRDefault="00AE1646" w:rsidP="002E7966">
            <w:pPr>
              <w:rPr>
                <w:rFonts w:ascii="Simplified Arabic" w:hAnsi="Simplified Arabic" w:cs="Simplified Arabic"/>
                <w:sz w:val="20"/>
                <w:szCs w:val="20"/>
              </w:rPr>
            </w:pPr>
            <w:r>
              <w:rPr>
                <w:rFonts w:ascii="Simplified Arabic" w:hAnsi="Simplified Arabic" w:cs="Simplified Arabic"/>
                <w:sz w:val="20"/>
                <w:szCs w:val="20"/>
              </w:rPr>
              <w:t>0</w:t>
            </w:r>
          </w:p>
        </w:tc>
        <w:tc>
          <w:tcPr>
            <w:tcW w:w="630" w:type="dxa"/>
          </w:tcPr>
          <w:p w:rsidR="002A47C3" w:rsidRPr="00AB6DD2" w:rsidRDefault="00583989" w:rsidP="002E7966">
            <w:pPr>
              <w:rPr>
                <w:rFonts w:ascii="Simplified Arabic" w:hAnsi="Simplified Arabic" w:cs="Simplified Arabic"/>
                <w:sz w:val="20"/>
                <w:szCs w:val="20"/>
              </w:rPr>
            </w:pPr>
            <w:r>
              <w:rPr>
                <w:rFonts w:ascii="Simplified Arabic" w:hAnsi="Simplified Arabic" w:cs="Simplified Arabic"/>
                <w:sz w:val="20"/>
                <w:szCs w:val="20"/>
              </w:rPr>
              <w:t>1</w:t>
            </w:r>
          </w:p>
        </w:tc>
      </w:tr>
      <w:tr w:rsidR="00B31C24" w:rsidRPr="00AB6DD2" w:rsidTr="00533729">
        <w:tc>
          <w:tcPr>
            <w:tcW w:w="810" w:type="dxa"/>
            <w:vAlign w:val="center"/>
          </w:tcPr>
          <w:p w:rsidR="00B31C24" w:rsidRPr="00221806" w:rsidRDefault="00B31C24" w:rsidP="00813D4B">
            <w:pPr>
              <w:numPr>
                <w:ilvl w:val="0"/>
                <w:numId w:val="19"/>
              </w:numPr>
              <w:jc w:val="right"/>
              <w:rPr>
                <w:b/>
                <w:bCs/>
                <w:sz w:val="20"/>
                <w:szCs w:val="20"/>
                <w:rtl/>
              </w:rPr>
            </w:pPr>
          </w:p>
        </w:tc>
        <w:tc>
          <w:tcPr>
            <w:tcW w:w="805" w:type="dxa"/>
          </w:tcPr>
          <w:p w:rsidR="00B31C24" w:rsidRDefault="00031B9E">
            <w:r w:rsidRPr="00031B9E">
              <w:rPr>
                <w:rtl/>
              </w:rPr>
              <w:t>الأحد - الثلاثاء</w:t>
            </w:r>
          </w:p>
        </w:tc>
        <w:tc>
          <w:tcPr>
            <w:tcW w:w="851" w:type="dxa"/>
          </w:tcPr>
          <w:p w:rsidR="00B31C24" w:rsidRPr="00201DC7" w:rsidRDefault="00524848" w:rsidP="00524848">
            <w:pPr>
              <w:rPr>
                <w:rFonts w:ascii="Simplified Arabic" w:hAnsi="Simplified Arabic" w:cs="Simplified Arabic"/>
                <w:b/>
                <w:bCs/>
                <w:sz w:val="20"/>
                <w:szCs w:val="20"/>
                <w:rtl/>
              </w:rPr>
            </w:pPr>
            <w:r w:rsidRPr="00201DC7">
              <w:rPr>
                <w:rFonts w:ascii="Simplified Arabic" w:hAnsi="Simplified Arabic" w:cs="Simplified Arabic"/>
                <w:b/>
                <w:bCs/>
                <w:sz w:val="20"/>
                <w:szCs w:val="20"/>
                <w:rtl/>
              </w:rPr>
              <w:t>9/2/2020</w:t>
            </w:r>
          </w:p>
        </w:tc>
        <w:tc>
          <w:tcPr>
            <w:tcW w:w="2844" w:type="dxa"/>
            <w:shd w:val="clear" w:color="auto" w:fill="auto"/>
          </w:tcPr>
          <w:p w:rsidR="00B31C24" w:rsidRPr="00AB6DD2" w:rsidRDefault="00B31200" w:rsidP="00DD3AB5">
            <w:pPr>
              <w:rPr>
                <w:rFonts w:ascii="Simplified Arabic" w:hAnsi="Simplified Arabic" w:cs="Simplified Arabic"/>
                <w:sz w:val="20"/>
                <w:szCs w:val="20"/>
                <w:rtl/>
              </w:rPr>
            </w:pPr>
            <w:r w:rsidRPr="00B31200">
              <w:rPr>
                <w:rFonts w:ascii="Simplified Arabic" w:hAnsi="Simplified Arabic" w:cs="Simplified Arabic"/>
                <w:sz w:val="20"/>
                <w:szCs w:val="20"/>
                <w:rtl/>
              </w:rPr>
              <w:t>مقدمة عن وظيفة الشراء</w:t>
            </w:r>
            <w:r>
              <w:rPr>
                <w:rFonts w:ascii="Simplified Arabic" w:hAnsi="Simplified Arabic" w:cs="Simplified Arabic" w:hint="cs"/>
                <w:sz w:val="20"/>
                <w:szCs w:val="20"/>
                <w:rtl/>
              </w:rPr>
              <w:t xml:space="preserve"> .</w:t>
            </w:r>
          </w:p>
        </w:tc>
        <w:tc>
          <w:tcPr>
            <w:tcW w:w="630" w:type="dxa"/>
          </w:tcPr>
          <w:p w:rsidR="00B31C24" w:rsidRPr="00AB6DD2" w:rsidRDefault="00B31C24" w:rsidP="004A0261">
            <w:pPr>
              <w:rPr>
                <w:rFonts w:ascii="Simplified Arabic" w:hAnsi="Simplified Arabic" w:cs="Simplified Arabic"/>
                <w:sz w:val="20"/>
                <w:szCs w:val="20"/>
              </w:rPr>
            </w:pPr>
            <w:r>
              <w:rPr>
                <w:rFonts w:ascii="Simplified Arabic" w:hAnsi="Simplified Arabic" w:cs="Simplified Arabic"/>
                <w:sz w:val="20"/>
                <w:szCs w:val="20"/>
              </w:rPr>
              <w:t>3</w:t>
            </w:r>
          </w:p>
        </w:tc>
        <w:tc>
          <w:tcPr>
            <w:tcW w:w="720" w:type="dxa"/>
          </w:tcPr>
          <w:p w:rsidR="00B31C24" w:rsidRPr="00AB6DD2" w:rsidRDefault="00B31C24" w:rsidP="004A0261">
            <w:pPr>
              <w:rPr>
                <w:rFonts w:ascii="Simplified Arabic" w:hAnsi="Simplified Arabic" w:cs="Simplified Arabic"/>
                <w:sz w:val="20"/>
                <w:szCs w:val="20"/>
              </w:rPr>
            </w:pPr>
            <w:r>
              <w:rPr>
                <w:rFonts w:ascii="Simplified Arabic" w:hAnsi="Simplified Arabic" w:cs="Simplified Arabic"/>
                <w:sz w:val="20"/>
                <w:szCs w:val="20"/>
              </w:rPr>
              <w:t>2</w:t>
            </w:r>
          </w:p>
        </w:tc>
        <w:tc>
          <w:tcPr>
            <w:tcW w:w="649" w:type="dxa"/>
          </w:tcPr>
          <w:p w:rsidR="00B31C24" w:rsidRPr="00AB6DD2" w:rsidRDefault="005D1368" w:rsidP="004A0261">
            <w:pPr>
              <w:rPr>
                <w:rFonts w:ascii="Simplified Arabic" w:hAnsi="Simplified Arabic" w:cs="Simplified Arabic"/>
                <w:sz w:val="20"/>
                <w:szCs w:val="20"/>
              </w:rPr>
            </w:pPr>
            <w:r>
              <w:rPr>
                <w:rFonts w:ascii="Simplified Arabic" w:hAnsi="Simplified Arabic" w:cs="Simplified Arabic"/>
                <w:sz w:val="20"/>
                <w:szCs w:val="20"/>
              </w:rPr>
              <w:t>1</w:t>
            </w:r>
          </w:p>
        </w:tc>
        <w:tc>
          <w:tcPr>
            <w:tcW w:w="611" w:type="dxa"/>
          </w:tcPr>
          <w:p w:rsidR="00B31C24" w:rsidRPr="00AB6DD2" w:rsidRDefault="00FD566E" w:rsidP="004A0261">
            <w:pPr>
              <w:rPr>
                <w:rFonts w:ascii="Simplified Arabic" w:hAnsi="Simplified Arabic" w:cs="Simplified Arabic"/>
                <w:sz w:val="20"/>
                <w:szCs w:val="20"/>
              </w:rPr>
            </w:pPr>
            <w:r>
              <w:rPr>
                <w:rFonts w:ascii="Simplified Arabic" w:hAnsi="Simplified Arabic" w:cs="Simplified Arabic" w:hint="cs"/>
                <w:sz w:val="20"/>
                <w:szCs w:val="20"/>
                <w:rtl/>
              </w:rPr>
              <w:t>0</w:t>
            </w:r>
          </w:p>
        </w:tc>
        <w:tc>
          <w:tcPr>
            <w:tcW w:w="810" w:type="dxa"/>
          </w:tcPr>
          <w:p w:rsidR="00B31C24" w:rsidRPr="00AB6DD2" w:rsidRDefault="00B31C24" w:rsidP="004A0261">
            <w:pPr>
              <w:rPr>
                <w:rFonts w:ascii="Simplified Arabic" w:hAnsi="Simplified Arabic" w:cs="Simplified Arabic"/>
                <w:sz w:val="20"/>
                <w:szCs w:val="20"/>
              </w:rPr>
            </w:pPr>
            <w:r>
              <w:rPr>
                <w:rFonts w:ascii="Simplified Arabic" w:hAnsi="Simplified Arabic" w:cs="Simplified Arabic"/>
                <w:sz w:val="20"/>
                <w:szCs w:val="20"/>
              </w:rPr>
              <w:t>3</w:t>
            </w:r>
          </w:p>
        </w:tc>
        <w:tc>
          <w:tcPr>
            <w:tcW w:w="1170" w:type="dxa"/>
          </w:tcPr>
          <w:p w:rsidR="00B31C24" w:rsidRPr="00AB6DD2" w:rsidRDefault="00B31C24" w:rsidP="004A0261">
            <w:pPr>
              <w:rPr>
                <w:rFonts w:ascii="Simplified Arabic" w:hAnsi="Simplified Arabic" w:cs="Simplified Arabic"/>
                <w:sz w:val="20"/>
                <w:szCs w:val="20"/>
              </w:rPr>
            </w:pPr>
            <w:r>
              <w:rPr>
                <w:rFonts w:ascii="Simplified Arabic" w:hAnsi="Simplified Arabic" w:cs="Simplified Arabic"/>
                <w:sz w:val="20"/>
                <w:szCs w:val="20"/>
              </w:rPr>
              <w:t>0</w:t>
            </w:r>
          </w:p>
        </w:tc>
        <w:tc>
          <w:tcPr>
            <w:tcW w:w="719" w:type="dxa"/>
          </w:tcPr>
          <w:p w:rsidR="00B31C24" w:rsidRPr="00AB6DD2" w:rsidRDefault="00B31C24" w:rsidP="004A0261">
            <w:pPr>
              <w:rPr>
                <w:rFonts w:ascii="Simplified Arabic" w:hAnsi="Simplified Arabic" w:cs="Simplified Arabic"/>
                <w:sz w:val="20"/>
                <w:szCs w:val="20"/>
              </w:rPr>
            </w:pPr>
            <w:r>
              <w:rPr>
                <w:rFonts w:ascii="Simplified Arabic" w:hAnsi="Simplified Arabic" w:cs="Simplified Arabic"/>
                <w:sz w:val="20"/>
                <w:szCs w:val="20"/>
              </w:rPr>
              <w:t>0</w:t>
            </w:r>
          </w:p>
        </w:tc>
        <w:tc>
          <w:tcPr>
            <w:tcW w:w="720" w:type="dxa"/>
          </w:tcPr>
          <w:p w:rsidR="00B31C24" w:rsidRPr="00AB6DD2" w:rsidRDefault="00FD566E" w:rsidP="004A0261">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B31C24" w:rsidRPr="00AB6DD2" w:rsidRDefault="00FD566E" w:rsidP="004A0261">
            <w:pPr>
              <w:rPr>
                <w:rFonts w:ascii="Simplified Arabic" w:hAnsi="Simplified Arabic" w:cs="Simplified Arabic"/>
                <w:sz w:val="20"/>
                <w:szCs w:val="20"/>
              </w:rPr>
            </w:pPr>
            <w:r>
              <w:rPr>
                <w:rFonts w:ascii="Simplified Arabic" w:hAnsi="Simplified Arabic" w:cs="Simplified Arabic" w:hint="cs"/>
                <w:sz w:val="20"/>
                <w:szCs w:val="20"/>
                <w:rtl/>
              </w:rPr>
              <w:t>2</w:t>
            </w:r>
          </w:p>
        </w:tc>
        <w:tc>
          <w:tcPr>
            <w:tcW w:w="810" w:type="dxa"/>
          </w:tcPr>
          <w:p w:rsidR="00B31C24" w:rsidRPr="00AB6DD2" w:rsidRDefault="00B31C24" w:rsidP="004A0261">
            <w:pPr>
              <w:rPr>
                <w:rFonts w:ascii="Simplified Arabic" w:hAnsi="Simplified Arabic" w:cs="Simplified Arabic"/>
                <w:sz w:val="20"/>
                <w:szCs w:val="20"/>
              </w:rPr>
            </w:pPr>
            <w:r>
              <w:rPr>
                <w:rFonts w:ascii="Simplified Arabic" w:hAnsi="Simplified Arabic" w:cs="Simplified Arabic"/>
                <w:sz w:val="20"/>
                <w:szCs w:val="20"/>
              </w:rPr>
              <w:t>3</w:t>
            </w:r>
          </w:p>
        </w:tc>
        <w:tc>
          <w:tcPr>
            <w:tcW w:w="720" w:type="dxa"/>
          </w:tcPr>
          <w:p w:rsidR="00B31C24" w:rsidRPr="00AB6DD2" w:rsidRDefault="00B31C24" w:rsidP="004A0261">
            <w:pPr>
              <w:rPr>
                <w:rFonts w:ascii="Simplified Arabic" w:hAnsi="Simplified Arabic" w:cs="Simplified Arabic"/>
                <w:sz w:val="20"/>
                <w:szCs w:val="20"/>
                <w:rtl/>
              </w:rPr>
            </w:pPr>
            <w:r>
              <w:rPr>
                <w:rFonts w:ascii="Simplified Arabic" w:hAnsi="Simplified Arabic" w:cs="Simplified Arabic"/>
                <w:sz w:val="20"/>
                <w:szCs w:val="20"/>
              </w:rPr>
              <w:t>1</w:t>
            </w:r>
          </w:p>
        </w:tc>
        <w:tc>
          <w:tcPr>
            <w:tcW w:w="630" w:type="dxa"/>
          </w:tcPr>
          <w:p w:rsidR="00B31C24" w:rsidRPr="00AB6DD2" w:rsidRDefault="00B31C24" w:rsidP="004A0261">
            <w:pPr>
              <w:rPr>
                <w:rFonts w:ascii="Simplified Arabic" w:hAnsi="Simplified Arabic" w:cs="Simplified Arabic"/>
                <w:sz w:val="20"/>
                <w:szCs w:val="20"/>
              </w:rPr>
            </w:pPr>
            <w:r>
              <w:rPr>
                <w:rFonts w:ascii="Simplified Arabic" w:hAnsi="Simplified Arabic" w:cs="Simplified Arabic"/>
                <w:sz w:val="20"/>
                <w:szCs w:val="20"/>
              </w:rPr>
              <w:t>1</w:t>
            </w:r>
          </w:p>
        </w:tc>
        <w:tc>
          <w:tcPr>
            <w:tcW w:w="811" w:type="dxa"/>
          </w:tcPr>
          <w:p w:rsidR="00B31C24" w:rsidRPr="00AB6DD2" w:rsidRDefault="00B31C24" w:rsidP="004A0261">
            <w:pPr>
              <w:rPr>
                <w:rFonts w:ascii="Simplified Arabic" w:hAnsi="Simplified Arabic" w:cs="Simplified Arabic"/>
                <w:sz w:val="20"/>
                <w:szCs w:val="20"/>
              </w:rPr>
            </w:pPr>
            <w:r>
              <w:rPr>
                <w:rFonts w:ascii="Simplified Arabic" w:hAnsi="Simplified Arabic" w:cs="Simplified Arabic"/>
                <w:sz w:val="20"/>
                <w:szCs w:val="20"/>
              </w:rPr>
              <w:t>0</w:t>
            </w:r>
          </w:p>
        </w:tc>
        <w:tc>
          <w:tcPr>
            <w:tcW w:w="630" w:type="dxa"/>
          </w:tcPr>
          <w:p w:rsidR="00B31C24" w:rsidRPr="00AB6DD2" w:rsidRDefault="00FD566E" w:rsidP="004A0261">
            <w:pPr>
              <w:rPr>
                <w:rFonts w:ascii="Simplified Arabic" w:hAnsi="Simplified Arabic" w:cs="Simplified Arabic"/>
                <w:sz w:val="20"/>
                <w:szCs w:val="20"/>
              </w:rPr>
            </w:pPr>
            <w:r>
              <w:rPr>
                <w:rFonts w:ascii="Simplified Arabic" w:hAnsi="Simplified Arabic" w:cs="Simplified Arabic" w:hint="cs"/>
                <w:sz w:val="20"/>
                <w:szCs w:val="20"/>
                <w:rtl/>
              </w:rPr>
              <w:t>1</w:t>
            </w:r>
          </w:p>
        </w:tc>
      </w:tr>
      <w:tr w:rsidR="006C0E57" w:rsidRPr="00AB6DD2" w:rsidTr="00533729">
        <w:tc>
          <w:tcPr>
            <w:tcW w:w="810" w:type="dxa"/>
            <w:vAlign w:val="center"/>
          </w:tcPr>
          <w:p w:rsidR="006C0E57" w:rsidRPr="00221806" w:rsidRDefault="006C0E57" w:rsidP="00813D4B">
            <w:pPr>
              <w:numPr>
                <w:ilvl w:val="0"/>
                <w:numId w:val="19"/>
              </w:numPr>
              <w:jc w:val="right"/>
              <w:rPr>
                <w:b/>
                <w:bCs/>
                <w:sz w:val="20"/>
                <w:szCs w:val="20"/>
                <w:rtl/>
              </w:rPr>
            </w:pPr>
          </w:p>
        </w:tc>
        <w:tc>
          <w:tcPr>
            <w:tcW w:w="805" w:type="dxa"/>
          </w:tcPr>
          <w:p w:rsidR="006C0E57" w:rsidRDefault="006C0E57">
            <w:r w:rsidRPr="00031B9E">
              <w:rPr>
                <w:rtl/>
              </w:rPr>
              <w:t xml:space="preserve">الأحد </w:t>
            </w:r>
            <w:r w:rsidR="00201DC7">
              <w:rPr>
                <w:rtl/>
              </w:rPr>
              <w:t>–</w:t>
            </w:r>
            <w:r w:rsidRPr="00031B9E">
              <w:rPr>
                <w:rtl/>
              </w:rPr>
              <w:t xml:space="preserve"> الثلاثاء</w:t>
            </w:r>
          </w:p>
        </w:tc>
        <w:tc>
          <w:tcPr>
            <w:tcW w:w="851" w:type="dxa"/>
          </w:tcPr>
          <w:p w:rsidR="006C0E57" w:rsidRPr="00201DC7" w:rsidRDefault="00524848" w:rsidP="00D137FC">
            <w:pPr>
              <w:rPr>
                <w:rFonts w:ascii="Simplified Arabic" w:hAnsi="Simplified Arabic" w:cs="Simplified Arabic"/>
                <w:b/>
                <w:bCs/>
                <w:sz w:val="20"/>
                <w:szCs w:val="20"/>
              </w:rPr>
            </w:pPr>
            <w:r w:rsidRPr="00201DC7">
              <w:rPr>
                <w:rFonts w:ascii="Simplified Arabic" w:hAnsi="Simplified Arabic" w:cs="Simplified Arabic"/>
                <w:b/>
                <w:bCs/>
                <w:sz w:val="20"/>
                <w:szCs w:val="20"/>
                <w:rtl/>
              </w:rPr>
              <w:t>16/2/2020</w:t>
            </w:r>
          </w:p>
        </w:tc>
        <w:tc>
          <w:tcPr>
            <w:tcW w:w="2844" w:type="dxa"/>
            <w:shd w:val="clear" w:color="auto" w:fill="auto"/>
          </w:tcPr>
          <w:p w:rsidR="006C0E57" w:rsidRPr="00AB6DD2" w:rsidRDefault="006C0E57" w:rsidP="004A0261">
            <w:pPr>
              <w:rPr>
                <w:rFonts w:ascii="Simplified Arabic" w:hAnsi="Simplified Arabic" w:cs="Simplified Arabic"/>
                <w:sz w:val="20"/>
                <w:szCs w:val="20"/>
                <w:rtl/>
              </w:rPr>
            </w:pPr>
            <w:r>
              <w:rPr>
                <w:rFonts w:ascii="Simplified Arabic" w:hAnsi="Simplified Arabic" w:cs="Simplified Arabic" w:hint="cs"/>
                <w:sz w:val="20"/>
                <w:szCs w:val="20"/>
                <w:rtl/>
              </w:rPr>
              <w:t xml:space="preserve">مكان الشراء في التنظيم. </w:t>
            </w:r>
          </w:p>
        </w:tc>
        <w:tc>
          <w:tcPr>
            <w:tcW w:w="630" w:type="dxa"/>
          </w:tcPr>
          <w:p w:rsidR="006C0E57" w:rsidRPr="00722DEA" w:rsidRDefault="006C0E57" w:rsidP="00306B2E">
            <w:r w:rsidRPr="00722DEA">
              <w:t>3</w:t>
            </w:r>
          </w:p>
        </w:tc>
        <w:tc>
          <w:tcPr>
            <w:tcW w:w="720" w:type="dxa"/>
          </w:tcPr>
          <w:p w:rsidR="006C0E57" w:rsidRPr="00722DEA" w:rsidRDefault="006C0E57" w:rsidP="00306B2E">
            <w:r w:rsidRPr="00722DEA">
              <w:t>2</w:t>
            </w:r>
          </w:p>
        </w:tc>
        <w:tc>
          <w:tcPr>
            <w:tcW w:w="649" w:type="dxa"/>
          </w:tcPr>
          <w:p w:rsidR="006C0E57" w:rsidRPr="00722DEA" w:rsidRDefault="006C0E57" w:rsidP="00306B2E">
            <w:r w:rsidRPr="00722DEA">
              <w:t>1</w:t>
            </w:r>
          </w:p>
        </w:tc>
        <w:tc>
          <w:tcPr>
            <w:tcW w:w="611" w:type="dxa"/>
          </w:tcPr>
          <w:p w:rsidR="006C0E57" w:rsidRPr="00722DEA" w:rsidRDefault="006C0E57" w:rsidP="00306B2E">
            <w:r w:rsidRPr="00722DEA">
              <w:t>1</w:t>
            </w:r>
          </w:p>
        </w:tc>
        <w:tc>
          <w:tcPr>
            <w:tcW w:w="810" w:type="dxa"/>
          </w:tcPr>
          <w:p w:rsidR="006C0E57" w:rsidRPr="00722DEA" w:rsidRDefault="006C0E57" w:rsidP="00306B2E">
            <w:r w:rsidRPr="00722DEA">
              <w:t>3</w:t>
            </w:r>
          </w:p>
        </w:tc>
        <w:tc>
          <w:tcPr>
            <w:tcW w:w="1170" w:type="dxa"/>
          </w:tcPr>
          <w:p w:rsidR="006C0E57" w:rsidRPr="00722DEA" w:rsidRDefault="006C0E57" w:rsidP="00306B2E">
            <w:r w:rsidRPr="00722DEA">
              <w:t>0</w:t>
            </w:r>
          </w:p>
        </w:tc>
        <w:tc>
          <w:tcPr>
            <w:tcW w:w="719" w:type="dxa"/>
          </w:tcPr>
          <w:p w:rsidR="006C0E57" w:rsidRPr="00722DEA" w:rsidRDefault="006C0E57" w:rsidP="00306B2E">
            <w:r w:rsidRPr="00722DEA">
              <w:t>0</w:t>
            </w:r>
          </w:p>
        </w:tc>
        <w:tc>
          <w:tcPr>
            <w:tcW w:w="720" w:type="dxa"/>
          </w:tcPr>
          <w:p w:rsidR="006C0E57" w:rsidRPr="00722DEA" w:rsidRDefault="00C07917" w:rsidP="00306B2E">
            <w:r>
              <w:rPr>
                <w:rFonts w:hint="cs"/>
                <w:rtl/>
              </w:rPr>
              <w:t>0</w:t>
            </w:r>
          </w:p>
        </w:tc>
        <w:tc>
          <w:tcPr>
            <w:tcW w:w="810" w:type="dxa"/>
          </w:tcPr>
          <w:p w:rsidR="006C0E57" w:rsidRPr="00722DEA" w:rsidRDefault="006C0E57" w:rsidP="00306B2E">
            <w:r w:rsidRPr="00722DEA">
              <w:t>1</w:t>
            </w:r>
          </w:p>
        </w:tc>
        <w:tc>
          <w:tcPr>
            <w:tcW w:w="810" w:type="dxa"/>
          </w:tcPr>
          <w:p w:rsidR="006C0E57" w:rsidRPr="00722DEA" w:rsidRDefault="006C0E57" w:rsidP="00306B2E">
            <w:r w:rsidRPr="00722DEA">
              <w:t>3</w:t>
            </w:r>
          </w:p>
        </w:tc>
        <w:tc>
          <w:tcPr>
            <w:tcW w:w="720" w:type="dxa"/>
          </w:tcPr>
          <w:p w:rsidR="006C0E57" w:rsidRDefault="006C0E57" w:rsidP="00306B2E">
            <w:r w:rsidRPr="00722DEA">
              <w:t>1</w:t>
            </w:r>
          </w:p>
        </w:tc>
        <w:tc>
          <w:tcPr>
            <w:tcW w:w="630" w:type="dxa"/>
          </w:tcPr>
          <w:p w:rsidR="006C0E57" w:rsidRPr="00AB6DD2" w:rsidRDefault="006C0E57"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811" w:type="dxa"/>
          </w:tcPr>
          <w:p w:rsidR="006C0E57" w:rsidRPr="00AB6DD2" w:rsidRDefault="006C0E57"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630" w:type="dxa"/>
          </w:tcPr>
          <w:p w:rsidR="006C0E57" w:rsidRPr="00AB6DD2" w:rsidRDefault="006C0E57" w:rsidP="001B1F7A">
            <w:pPr>
              <w:rPr>
                <w:rFonts w:ascii="Simplified Arabic" w:hAnsi="Simplified Arabic" w:cs="Simplified Arabic"/>
                <w:sz w:val="20"/>
                <w:szCs w:val="20"/>
              </w:rPr>
            </w:pPr>
            <w:r>
              <w:rPr>
                <w:rFonts w:ascii="Simplified Arabic" w:hAnsi="Simplified Arabic" w:cs="Simplified Arabic"/>
                <w:sz w:val="20"/>
                <w:szCs w:val="20"/>
              </w:rPr>
              <w:t>0</w:t>
            </w:r>
          </w:p>
        </w:tc>
      </w:tr>
      <w:tr w:rsidR="00B31C24" w:rsidRPr="00AB6DD2" w:rsidTr="00533729">
        <w:tc>
          <w:tcPr>
            <w:tcW w:w="810" w:type="dxa"/>
            <w:vAlign w:val="center"/>
          </w:tcPr>
          <w:p w:rsidR="00B31C24" w:rsidRPr="00221806" w:rsidRDefault="00B31C24" w:rsidP="00813D4B">
            <w:pPr>
              <w:numPr>
                <w:ilvl w:val="0"/>
                <w:numId w:val="19"/>
              </w:numPr>
              <w:jc w:val="right"/>
              <w:rPr>
                <w:b/>
                <w:bCs/>
                <w:sz w:val="20"/>
                <w:szCs w:val="20"/>
                <w:rtl/>
              </w:rPr>
            </w:pPr>
          </w:p>
        </w:tc>
        <w:tc>
          <w:tcPr>
            <w:tcW w:w="805" w:type="dxa"/>
          </w:tcPr>
          <w:p w:rsidR="00B31C24" w:rsidRDefault="00031B9E">
            <w:r w:rsidRPr="00031B9E">
              <w:rPr>
                <w:rtl/>
              </w:rPr>
              <w:t xml:space="preserve">الأحد </w:t>
            </w:r>
            <w:r w:rsidR="00201DC7">
              <w:rPr>
                <w:rtl/>
              </w:rPr>
              <w:t>–</w:t>
            </w:r>
            <w:r w:rsidRPr="00031B9E">
              <w:rPr>
                <w:rtl/>
              </w:rPr>
              <w:t xml:space="preserve"> الثلاثاء</w:t>
            </w:r>
          </w:p>
        </w:tc>
        <w:tc>
          <w:tcPr>
            <w:tcW w:w="851" w:type="dxa"/>
          </w:tcPr>
          <w:p w:rsidR="00B31C24" w:rsidRPr="00201DC7" w:rsidRDefault="00524848" w:rsidP="00524848">
            <w:pPr>
              <w:rPr>
                <w:rFonts w:ascii="Simplified Arabic" w:hAnsi="Simplified Arabic" w:cs="Simplified Arabic"/>
                <w:b/>
                <w:bCs/>
                <w:sz w:val="20"/>
                <w:szCs w:val="20"/>
              </w:rPr>
            </w:pPr>
            <w:r w:rsidRPr="00201DC7">
              <w:rPr>
                <w:rFonts w:ascii="Simplified Arabic" w:hAnsi="Simplified Arabic" w:cs="Simplified Arabic"/>
                <w:b/>
                <w:bCs/>
                <w:sz w:val="20"/>
                <w:szCs w:val="20"/>
                <w:rtl/>
              </w:rPr>
              <w:t>23/2/2020</w:t>
            </w:r>
          </w:p>
        </w:tc>
        <w:tc>
          <w:tcPr>
            <w:tcW w:w="2844" w:type="dxa"/>
            <w:shd w:val="clear" w:color="auto" w:fill="auto"/>
          </w:tcPr>
          <w:p w:rsidR="00B31C24" w:rsidRPr="00AB6DD2" w:rsidRDefault="003E2616" w:rsidP="004A0261">
            <w:pPr>
              <w:rPr>
                <w:rFonts w:ascii="Simplified Arabic" w:hAnsi="Simplified Arabic" w:cs="Simplified Arabic"/>
                <w:sz w:val="20"/>
                <w:szCs w:val="20"/>
                <w:rtl/>
              </w:rPr>
            </w:pPr>
            <w:r w:rsidRPr="003E2616">
              <w:rPr>
                <w:rFonts w:ascii="Simplified Arabic" w:hAnsi="Simplified Arabic" w:cs="Simplified Arabic"/>
                <w:sz w:val="20"/>
                <w:szCs w:val="20"/>
                <w:rtl/>
              </w:rPr>
              <w:t>مكان الشراء في التنظيم.</w:t>
            </w:r>
          </w:p>
        </w:tc>
        <w:tc>
          <w:tcPr>
            <w:tcW w:w="630"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3</w:t>
            </w:r>
          </w:p>
        </w:tc>
        <w:tc>
          <w:tcPr>
            <w:tcW w:w="720" w:type="dxa"/>
          </w:tcPr>
          <w:p w:rsidR="00B31C24" w:rsidRPr="00AB6DD2" w:rsidRDefault="00B31C24"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649"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611"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810" w:type="dxa"/>
          </w:tcPr>
          <w:p w:rsidR="00B31C24" w:rsidRPr="00AB6DD2" w:rsidRDefault="00B31C24" w:rsidP="001B1F7A">
            <w:pPr>
              <w:rPr>
                <w:rFonts w:ascii="Simplified Arabic" w:hAnsi="Simplified Arabic" w:cs="Simplified Arabic"/>
                <w:sz w:val="20"/>
                <w:szCs w:val="20"/>
              </w:rPr>
            </w:pPr>
            <w:r>
              <w:rPr>
                <w:rFonts w:ascii="Simplified Arabic" w:hAnsi="Simplified Arabic" w:cs="Simplified Arabic"/>
                <w:sz w:val="20"/>
                <w:szCs w:val="20"/>
              </w:rPr>
              <w:t>3</w:t>
            </w:r>
          </w:p>
        </w:tc>
        <w:tc>
          <w:tcPr>
            <w:tcW w:w="1170" w:type="dxa"/>
          </w:tcPr>
          <w:p w:rsidR="00B31C24" w:rsidRPr="00AB6DD2" w:rsidRDefault="00B31C24"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719" w:type="dxa"/>
          </w:tcPr>
          <w:p w:rsidR="00B31C24" w:rsidRPr="00AB6DD2" w:rsidRDefault="00B31C24"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720" w:type="dxa"/>
          </w:tcPr>
          <w:p w:rsidR="00B31C24" w:rsidRPr="00AB6DD2" w:rsidRDefault="00C07917" w:rsidP="001B1F7A">
            <w:pPr>
              <w:rPr>
                <w:rFonts w:ascii="Simplified Arabic" w:hAnsi="Simplified Arabic" w:cs="Simplified Arabic"/>
                <w:sz w:val="20"/>
                <w:szCs w:val="20"/>
              </w:rPr>
            </w:pPr>
            <w:r>
              <w:rPr>
                <w:rFonts w:ascii="Simplified Arabic" w:hAnsi="Simplified Arabic" w:cs="Simplified Arabic" w:hint="cs"/>
                <w:sz w:val="20"/>
                <w:szCs w:val="20"/>
                <w:rtl/>
              </w:rPr>
              <w:t>0</w:t>
            </w:r>
          </w:p>
        </w:tc>
        <w:tc>
          <w:tcPr>
            <w:tcW w:w="810"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810" w:type="dxa"/>
          </w:tcPr>
          <w:p w:rsidR="00B31C24" w:rsidRPr="00AB6DD2" w:rsidRDefault="00B31C24" w:rsidP="001B1F7A">
            <w:pPr>
              <w:rPr>
                <w:rFonts w:ascii="Simplified Arabic" w:hAnsi="Simplified Arabic" w:cs="Simplified Arabic"/>
                <w:sz w:val="20"/>
                <w:szCs w:val="20"/>
              </w:rPr>
            </w:pPr>
            <w:r>
              <w:rPr>
                <w:rFonts w:ascii="Simplified Arabic" w:hAnsi="Simplified Arabic" w:cs="Simplified Arabic"/>
                <w:sz w:val="20"/>
                <w:szCs w:val="20"/>
              </w:rPr>
              <w:t>3</w:t>
            </w:r>
          </w:p>
        </w:tc>
        <w:tc>
          <w:tcPr>
            <w:tcW w:w="720"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630"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811" w:type="dxa"/>
          </w:tcPr>
          <w:p w:rsidR="00B31C24" w:rsidRPr="00AB6DD2" w:rsidRDefault="00B31C24" w:rsidP="001B1F7A">
            <w:pPr>
              <w:rPr>
                <w:rFonts w:ascii="Simplified Arabic" w:hAnsi="Simplified Arabic" w:cs="Simplified Arabic"/>
                <w:sz w:val="20"/>
                <w:szCs w:val="20"/>
                <w:rtl/>
              </w:rPr>
            </w:pPr>
            <w:r>
              <w:rPr>
                <w:rFonts w:ascii="Simplified Arabic" w:hAnsi="Simplified Arabic" w:cs="Simplified Arabic"/>
                <w:sz w:val="20"/>
                <w:szCs w:val="20"/>
              </w:rPr>
              <w:t>0</w:t>
            </w:r>
          </w:p>
        </w:tc>
        <w:tc>
          <w:tcPr>
            <w:tcW w:w="630"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0</w:t>
            </w:r>
          </w:p>
        </w:tc>
      </w:tr>
      <w:tr w:rsidR="00B31C24" w:rsidRPr="00AB6DD2" w:rsidTr="00533729">
        <w:tc>
          <w:tcPr>
            <w:tcW w:w="810" w:type="dxa"/>
            <w:vAlign w:val="center"/>
          </w:tcPr>
          <w:p w:rsidR="00B31C24" w:rsidRPr="00221806" w:rsidRDefault="00B31C24" w:rsidP="00813D4B">
            <w:pPr>
              <w:numPr>
                <w:ilvl w:val="0"/>
                <w:numId w:val="19"/>
              </w:numPr>
              <w:jc w:val="right"/>
              <w:rPr>
                <w:b/>
                <w:bCs/>
                <w:sz w:val="20"/>
                <w:szCs w:val="20"/>
                <w:rtl/>
              </w:rPr>
            </w:pPr>
          </w:p>
        </w:tc>
        <w:tc>
          <w:tcPr>
            <w:tcW w:w="805" w:type="dxa"/>
          </w:tcPr>
          <w:p w:rsidR="00B31C24" w:rsidRDefault="00031B9E">
            <w:pPr>
              <w:rPr>
                <w:rFonts w:hint="cs"/>
                <w:rtl/>
              </w:rPr>
            </w:pPr>
            <w:r w:rsidRPr="00031B9E">
              <w:rPr>
                <w:rtl/>
              </w:rPr>
              <w:t xml:space="preserve">الأحد </w:t>
            </w:r>
            <w:r w:rsidR="00201DC7">
              <w:rPr>
                <w:rtl/>
              </w:rPr>
              <w:t>–</w:t>
            </w:r>
            <w:r w:rsidRPr="00031B9E">
              <w:rPr>
                <w:rtl/>
              </w:rPr>
              <w:t xml:space="preserve"> الثلاثاء</w:t>
            </w:r>
          </w:p>
        </w:tc>
        <w:tc>
          <w:tcPr>
            <w:tcW w:w="851" w:type="dxa"/>
          </w:tcPr>
          <w:p w:rsidR="00B31C24" w:rsidRPr="00201DC7" w:rsidRDefault="00524848" w:rsidP="00524848">
            <w:pPr>
              <w:rPr>
                <w:rFonts w:ascii="Simplified Arabic" w:hAnsi="Simplified Arabic" w:cs="Simplified Arabic"/>
                <w:b/>
                <w:bCs/>
                <w:sz w:val="20"/>
                <w:szCs w:val="20"/>
              </w:rPr>
            </w:pPr>
            <w:r w:rsidRPr="00201DC7">
              <w:rPr>
                <w:rFonts w:ascii="Simplified Arabic" w:hAnsi="Simplified Arabic" w:cs="Simplified Arabic"/>
                <w:b/>
                <w:bCs/>
                <w:sz w:val="20"/>
                <w:szCs w:val="20"/>
                <w:rtl/>
              </w:rPr>
              <w:t>1/3/2020</w:t>
            </w:r>
          </w:p>
        </w:tc>
        <w:tc>
          <w:tcPr>
            <w:tcW w:w="2844" w:type="dxa"/>
            <w:shd w:val="clear" w:color="auto" w:fill="auto"/>
          </w:tcPr>
          <w:p w:rsidR="00B31C24" w:rsidRPr="00AB6DD2" w:rsidRDefault="003E2616" w:rsidP="00CE4D95">
            <w:pPr>
              <w:rPr>
                <w:sz w:val="20"/>
                <w:szCs w:val="20"/>
              </w:rPr>
            </w:pPr>
            <w:r>
              <w:rPr>
                <w:rFonts w:hint="cs"/>
                <w:sz w:val="20"/>
                <w:szCs w:val="20"/>
                <w:rtl/>
              </w:rPr>
              <w:t>إجراءات الشراء .</w:t>
            </w:r>
          </w:p>
        </w:tc>
        <w:tc>
          <w:tcPr>
            <w:tcW w:w="630" w:type="dxa"/>
          </w:tcPr>
          <w:p w:rsidR="00B31C24" w:rsidRPr="00AB6DD2" w:rsidRDefault="006C0E57" w:rsidP="001B1F7A">
            <w:pPr>
              <w:rPr>
                <w:rFonts w:ascii="Simplified Arabic" w:hAnsi="Simplified Arabic" w:cs="Simplified Arabic"/>
                <w:sz w:val="20"/>
                <w:szCs w:val="20"/>
              </w:rPr>
            </w:pPr>
            <w:r>
              <w:rPr>
                <w:rFonts w:ascii="Simplified Arabic" w:hAnsi="Simplified Arabic" w:cs="Simplified Arabic" w:hint="cs"/>
                <w:sz w:val="20"/>
                <w:szCs w:val="20"/>
                <w:rtl/>
              </w:rPr>
              <w:t>2</w:t>
            </w:r>
          </w:p>
        </w:tc>
        <w:tc>
          <w:tcPr>
            <w:tcW w:w="720" w:type="dxa"/>
          </w:tcPr>
          <w:p w:rsidR="00B31C24" w:rsidRPr="00AB6DD2" w:rsidRDefault="006C0E57" w:rsidP="001B1F7A">
            <w:pPr>
              <w:rPr>
                <w:rFonts w:ascii="Simplified Arabic" w:hAnsi="Simplified Arabic" w:cs="Simplified Arabic"/>
                <w:sz w:val="20"/>
                <w:szCs w:val="20"/>
              </w:rPr>
            </w:pPr>
            <w:r>
              <w:rPr>
                <w:rFonts w:ascii="Simplified Arabic" w:hAnsi="Simplified Arabic" w:cs="Simplified Arabic" w:hint="cs"/>
                <w:sz w:val="20"/>
                <w:szCs w:val="20"/>
                <w:rtl/>
              </w:rPr>
              <w:t>2</w:t>
            </w:r>
          </w:p>
        </w:tc>
        <w:tc>
          <w:tcPr>
            <w:tcW w:w="649" w:type="dxa"/>
          </w:tcPr>
          <w:p w:rsidR="00B31C24" w:rsidRPr="00AB6DD2" w:rsidRDefault="006C0E57" w:rsidP="001B1F7A">
            <w:pPr>
              <w:rPr>
                <w:rFonts w:ascii="Simplified Arabic" w:hAnsi="Simplified Arabic" w:cs="Simplified Arabic"/>
                <w:sz w:val="20"/>
                <w:szCs w:val="20"/>
              </w:rPr>
            </w:pPr>
            <w:r>
              <w:rPr>
                <w:rFonts w:ascii="Simplified Arabic" w:hAnsi="Simplified Arabic" w:cs="Simplified Arabic" w:hint="cs"/>
                <w:sz w:val="20"/>
                <w:szCs w:val="20"/>
                <w:rtl/>
              </w:rPr>
              <w:t>3</w:t>
            </w:r>
          </w:p>
        </w:tc>
        <w:tc>
          <w:tcPr>
            <w:tcW w:w="611" w:type="dxa"/>
          </w:tcPr>
          <w:p w:rsidR="00B31C24" w:rsidRPr="00AB6DD2" w:rsidRDefault="006C0E57" w:rsidP="001B1F7A">
            <w:pPr>
              <w:rPr>
                <w:rFonts w:ascii="Simplified Arabic" w:hAnsi="Simplified Arabic" w:cs="Simplified Arabic"/>
                <w:sz w:val="20"/>
                <w:szCs w:val="20"/>
              </w:rPr>
            </w:pPr>
            <w:r>
              <w:rPr>
                <w:rFonts w:ascii="Simplified Arabic" w:hAnsi="Simplified Arabic" w:cs="Simplified Arabic" w:hint="cs"/>
                <w:sz w:val="20"/>
                <w:szCs w:val="20"/>
                <w:rtl/>
              </w:rPr>
              <w:t>2</w:t>
            </w:r>
          </w:p>
        </w:tc>
        <w:tc>
          <w:tcPr>
            <w:tcW w:w="810" w:type="dxa"/>
          </w:tcPr>
          <w:p w:rsidR="00B31C24" w:rsidRPr="00AB6DD2" w:rsidRDefault="006C0E57" w:rsidP="001B1F7A">
            <w:pPr>
              <w:rPr>
                <w:rFonts w:ascii="Simplified Arabic" w:hAnsi="Simplified Arabic" w:cs="Simplified Arabic" w:hint="cs"/>
                <w:sz w:val="20"/>
                <w:szCs w:val="20"/>
              </w:rPr>
            </w:pPr>
            <w:r>
              <w:rPr>
                <w:rFonts w:ascii="Simplified Arabic" w:hAnsi="Simplified Arabic" w:cs="Simplified Arabic" w:hint="cs"/>
                <w:sz w:val="20"/>
                <w:szCs w:val="20"/>
                <w:rtl/>
              </w:rPr>
              <w:t>3</w:t>
            </w:r>
          </w:p>
        </w:tc>
        <w:tc>
          <w:tcPr>
            <w:tcW w:w="1170" w:type="dxa"/>
          </w:tcPr>
          <w:p w:rsidR="00B31C24" w:rsidRPr="00AB6DD2" w:rsidRDefault="00B31C24" w:rsidP="001B1F7A">
            <w:pPr>
              <w:rPr>
                <w:rFonts w:ascii="Simplified Arabic" w:hAnsi="Simplified Arabic" w:cs="Simplified Arabic" w:hint="cs"/>
                <w:sz w:val="20"/>
                <w:szCs w:val="20"/>
                <w:rtl/>
              </w:rPr>
            </w:pPr>
            <w:r>
              <w:rPr>
                <w:rFonts w:ascii="Simplified Arabic" w:hAnsi="Simplified Arabic" w:cs="Simplified Arabic"/>
                <w:sz w:val="20"/>
                <w:szCs w:val="20"/>
              </w:rPr>
              <w:t>0</w:t>
            </w:r>
          </w:p>
        </w:tc>
        <w:tc>
          <w:tcPr>
            <w:tcW w:w="719" w:type="dxa"/>
          </w:tcPr>
          <w:p w:rsidR="00B31C24" w:rsidRPr="00AB6DD2" w:rsidRDefault="00B31C24" w:rsidP="001B1F7A">
            <w:pPr>
              <w:rPr>
                <w:rFonts w:ascii="Simplified Arabic" w:hAnsi="Simplified Arabic" w:cs="Simplified Arabic" w:hint="cs"/>
                <w:sz w:val="20"/>
                <w:szCs w:val="20"/>
                <w:rtl/>
              </w:rPr>
            </w:pPr>
            <w:r>
              <w:rPr>
                <w:rFonts w:ascii="Simplified Arabic" w:hAnsi="Simplified Arabic" w:cs="Simplified Arabic"/>
                <w:sz w:val="20"/>
                <w:szCs w:val="20"/>
              </w:rPr>
              <w:t>0</w:t>
            </w:r>
          </w:p>
        </w:tc>
        <w:tc>
          <w:tcPr>
            <w:tcW w:w="720" w:type="dxa"/>
          </w:tcPr>
          <w:p w:rsidR="00B31C24" w:rsidRPr="00AB6DD2" w:rsidRDefault="006C0E57" w:rsidP="001B1F7A">
            <w:pPr>
              <w:rPr>
                <w:rFonts w:ascii="Simplified Arabic" w:hAnsi="Simplified Arabic" w:cs="Simplified Arabic"/>
                <w:sz w:val="20"/>
                <w:szCs w:val="20"/>
              </w:rPr>
            </w:pPr>
            <w:r>
              <w:rPr>
                <w:rFonts w:ascii="Simplified Arabic" w:hAnsi="Simplified Arabic" w:cs="Simplified Arabic" w:hint="cs"/>
                <w:sz w:val="20"/>
                <w:szCs w:val="20"/>
                <w:rtl/>
              </w:rPr>
              <w:t>3</w:t>
            </w:r>
          </w:p>
        </w:tc>
        <w:tc>
          <w:tcPr>
            <w:tcW w:w="810" w:type="dxa"/>
          </w:tcPr>
          <w:p w:rsidR="00B31C24" w:rsidRPr="00AB6DD2" w:rsidRDefault="006C0E57" w:rsidP="001B1F7A">
            <w:pPr>
              <w:rPr>
                <w:rFonts w:ascii="Simplified Arabic" w:hAnsi="Simplified Arabic" w:cs="Simplified Arabic"/>
                <w:sz w:val="20"/>
                <w:szCs w:val="20"/>
              </w:rPr>
            </w:pPr>
            <w:r>
              <w:rPr>
                <w:rFonts w:ascii="Simplified Arabic" w:hAnsi="Simplified Arabic" w:cs="Simplified Arabic" w:hint="cs"/>
                <w:sz w:val="20"/>
                <w:szCs w:val="20"/>
                <w:rtl/>
              </w:rPr>
              <w:t>3</w:t>
            </w:r>
          </w:p>
        </w:tc>
        <w:tc>
          <w:tcPr>
            <w:tcW w:w="810" w:type="dxa"/>
          </w:tcPr>
          <w:p w:rsidR="00B31C24" w:rsidRPr="00AB6DD2" w:rsidRDefault="006C0E57" w:rsidP="001B1F7A">
            <w:pPr>
              <w:rPr>
                <w:rFonts w:ascii="Simplified Arabic" w:hAnsi="Simplified Arabic" w:cs="Simplified Arabic"/>
                <w:sz w:val="20"/>
                <w:szCs w:val="20"/>
              </w:rPr>
            </w:pPr>
            <w:r>
              <w:rPr>
                <w:rFonts w:ascii="Simplified Arabic" w:hAnsi="Simplified Arabic" w:cs="Simplified Arabic" w:hint="cs"/>
                <w:sz w:val="20"/>
                <w:szCs w:val="20"/>
                <w:rtl/>
              </w:rPr>
              <w:t>3</w:t>
            </w:r>
          </w:p>
        </w:tc>
        <w:tc>
          <w:tcPr>
            <w:tcW w:w="720" w:type="dxa"/>
          </w:tcPr>
          <w:p w:rsidR="00B31C24" w:rsidRPr="00AB6DD2" w:rsidRDefault="00DC7B26" w:rsidP="001B1F7A">
            <w:pPr>
              <w:rPr>
                <w:rFonts w:ascii="Simplified Arabic" w:hAnsi="Simplified Arabic" w:cs="Simplified Arabic"/>
                <w:sz w:val="20"/>
                <w:szCs w:val="20"/>
              </w:rPr>
            </w:pPr>
            <w:r>
              <w:rPr>
                <w:rFonts w:ascii="Simplified Arabic" w:hAnsi="Simplified Arabic" w:cs="Simplified Arabic"/>
                <w:sz w:val="20"/>
                <w:szCs w:val="20"/>
              </w:rPr>
              <w:t>3</w:t>
            </w:r>
          </w:p>
        </w:tc>
        <w:tc>
          <w:tcPr>
            <w:tcW w:w="630" w:type="dxa"/>
          </w:tcPr>
          <w:p w:rsidR="00B31C24" w:rsidRPr="00AB6DD2" w:rsidRDefault="006C0E57" w:rsidP="001B1F7A">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1" w:type="dxa"/>
          </w:tcPr>
          <w:p w:rsidR="00B31C24" w:rsidRPr="00AB6DD2" w:rsidRDefault="00B31C24"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630" w:type="dxa"/>
          </w:tcPr>
          <w:p w:rsidR="00B31C24"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1</w:t>
            </w:r>
          </w:p>
        </w:tc>
      </w:tr>
      <w:tr w:rsidR="00B31C24" w:rsidRPr="00AB6DD2" w:rsidTr="00533729">
        <w:tc>
          <w:tcPr>
            <w:tcW w:w="810" w:type="dxa"/>
            <w:vAlign w:val="center"/>
          </w:tcPr>
          <w:p w:rsidR="00B31C24" w:rsidRPr="00221806" w:rsidRDefault="00B31C24" w:rsidP="00813D4B">
            <w:pPr>
              <w:numPr>
                <w:ilvl w:val="0"/>
                <w:numId w:val="19"/>
              </w:numPr>
              <w:jc w:val="right"/>
              <w:rPr>
                <w:b/>
                <w:bCs/>
                <w:sz w:val="20"/>
                <w:szCs w:val="20"/>
                <w:rtl/>
              </w:rPr>
            </w:pPr>
          </w:p>
        </w:tc>
        <w:tc>
          <w:tcPr>
            <w:tcW w:w="805" w:type="dxa"/>
          </w:tcPr>
          <w:p w:rsidR="00B31C24" w:rsidRDefault="00031B9E">
            <w:pPr>
              <w:rPr>
                <w:rFonts w:hint="cs"/>
                <w:rtl/>
              </w:rPr>
            </w:pPr>
            <w:r w:rsidRPr="00031B9E">
              <w:rPr>
                <w:rtl/>
              </w:rPr>
              <w:t xml:space="preserve">الأحد </w:t>
            </w:r>
            <w:r w:rsidR="00201DC7">
              <w:rPr>
                <w:rtl/>
              </w:rPr>
              <w:t>–</w:t>
            </w:r>
            <w:r w:rsidRPr="00031B9E">
              <w:rPr>
                <w:rtl/>
              </w:rPr>
              <w:t xml:space="preserve"> الثلاثاء</w:t>
            </w:r>
          </w:p>
        </w:tc>
        <w:tc>
          <w:tcPr>
            <w:tcW w:w="851" w:type="dxa"/>
          </w:tcPr>
          <w:p w:rsidR="00B31C24" w:rsidRPr="00201DC7" w:rsidRDefault="00524848" w:rsidP="0081420B">
            <w:pPr>
              <w:rPr>
                <w:rFonts w:ascii="Simplified Arabic" w:hAnsi="Simplified Arabic" w:cs="Simplified Arabic"/>
                <w:b/>
                <w:bCs/>
                <w:sz w:val="20"/>
                <w:szCs w:val="20"/>
              </w:rPr>
            </w:pPr>
            <w:r w:rsidRPr="00201DC7">
              <w:rPr>
                <w:rFonts w:ascii="Simplified Arabic" w:hAnsi="Simplified Arabic" w:cs="Simplified Arabic"/>
                <w:b/>
                <w:bCs/>
                <w:sz w:val="20"/>
                <w:szCs w:val="20"/>
                <w:rtl/>
              </w:rPr>
              <w:t>8/3/2020</w:t>
            </w:r>
          </w:p>
        </w:tc>
        <w:tc>
          <w:tcPr>
            <w:tcW w:w="2844" w:type="dxa"/>
            <w:shd w:val="clear" w:color="auto" w:fill="auto"/>
          </w:tcPr>
          <w:p w:rsidR="00B31C24" w:rsidRPr="00AB6DD2" w:rsidRDefault="003E2616" w:rsidP="00CE4D95">
            <w:pPr>
              <w:rPr>
                <w:rFonts w:ascii="Simplified Arabic" w:hAnsi="Simplified Arabic" w:cs="Simplified Arabic"/>
                <w:sz w:val="20"/>
                <w:szCs w:val="20"/>
                <w:rtl/>
              </w:rPr>
            </w:pPr>
            <w:r w:rsidRPr="003E2616">
              <w:rPr>
                <w:rFonts w:ascii="Simplified Arabic" w:hAnsi="Simplified Arabic" w:cs="Simplified Arabic"/>
                <w:sz w:val="20"/>
                <w:szCs w:val="20"/>
                <w:rtl/>
              </w:rPr>
              <w:t>إجراءات الشراء .</w:t>
            </w:r>
          </w:p>
        </w:tc>
        <w:tc>
          <w:tcPr>
            <w:tcW w:w="630" w:type="dxa"/>
          </w:tcPr>
          <w:p w:rsidR="00B31C24" w:rsidRPr="00AB6DD2" w:rsidRDefault="00850121"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720" w:type="dxa"/>
          </w:tcPr>
          <w:p w:rsidR="00B31C24" w:rsidRPr="00AB6DD2" w:rsidRDefault="00B31C24"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649" w:type="dxa"/>
          </w:tcPr>
          <w:p w:rsidR="00B31C24" w:rsidRPr="00AB6DD2" w:rsidRDefault="003360E1" w:rsidP="001B1F7A">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11"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hint="cs"/>
                <w:sz w:val="20"/>
                <w:szCs w:val="20"/>
                <w:rtl/>
              </w:rPr>
              <w:t>2</w:t>
            </w:r>
          </w:p>
        </w:tc>
        <w:tc>
          <w:tcPr>
            <w:tcW w:w="810" w:type="dxa"/>
          </w:tcPr>
          <w:p w:rsidR="00B31C24" w:rsidRPr="00AB6DD2" w:rsidRDefault="00B31C24" w:rsidP="001B1F7A">
            <w:pPr>
              <w:rPr>
                <w:rFonts w:ascii="Simplified Arabic" w:hAnsi="Simplified Arabic" w:cs="Simplified Arabic"/>
                <w:sz w:val="20"/>
                <w:szCs w:val="20"/>
              </w:rPr>
            </w:pPr>
            <w:r>
              <w:rPr>
                <w:rFonts w:ascii="Simplified Arabic" w:hAnsi="Simplified Arabic" w:cs="Simplified Arabic"/>
                <w:sz w:val="20"/>
                <w:szCs w:val="20"/>
              </w:rPr>
              <w:t>3</w:t>
            </w:r>
          </w:p>
        </w:tc>
        <w:tc>
          <w:tcPr>
            <w:tcW w:w="1170" w:type="dxa"/>
          </w:tcPr>
          <w:p w:rsidR="00B31C24" w:rsidRPr="00AB6DD2" w:rsidRDefault="00B31C24"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719" w:type="dxa"/>
          </w:tcPr>
          <w:p w:rsidR="00B31C24" w:rsidRPr="00AB6DD2" w:rsidRDefault="00B31C24"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720"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hint="cs"/>
                <w:sz w:val="20"/>
                <w:szCs w:val="20"/>
                <w:rtl/>
              </w:rPr>
              <w:t>3</w:t>
            </w:r>
          </w:p>
        </w:tc>
        <w:tc>
          <w:tcPr>
            <w:tcW w:w="810"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hint="cs"/>
                <w:sz w:val="20"/>
                <w:szCs w:val="20"/>
                <w:rtl/>
              </w:rPr>
              <w:t>3</w:t>
            </w:r>
          </w:p>
        </w:tc>
        <w:tc>
          <w:tcPr>
            <w:tcW w:w="810"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3</w:t>
            </w:r>
          </w:p>
        </w:tc>
        <w:tc>
          <w:tcPr>
            <w:tcW w:w="720" w:type="dxa"/>
          </w:tcPr>
          <w:p w:rsidR="00B31C24" w:rsidRPr="00AB6DD2" w:rsidRDefault="00DC7B26" w:rsidP="001B1F7A">
            <w:pPr>
              <w:rPr>
                <w:rFonts w:ascii="Simplified Arabic" w:hAnsi="Simplified Arabic" w:cs="Simplified Arabic"/>
                <w:sz w:val="20"/>
                <w:szCs w:val="20"/>
              </w:rPr>
            </w:pPr>
            <w:r>
              <w:rPr>
                <w:rFonts w:ascii="Simplified Arabic" w:hAnsi="Simplified Arabic" w:cs="Simplified Arabic"/>
                <w:sz w:val="20"/>
                <w:szCs w:val="20"/>
              </w:rPr>
              <w:t>3</w:t>
            </w:r>
          </w:p>
        </w:tc>
        <w:tc>
          <w:tcPr>
            <w:tcW w:w="630"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3</w:t>
            </w:r>
          </w:p>
        </w:tc>
        <w:tc>
          <w:tcPr>
            <w:tcW w:w="811" w:type="dxa"/>
          </w:tcPr>
          <w:p w:rsidR="00B31C24" w:rsidRPr="00AB6DD2" w:rsidRDefault="00B31C24"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630" w:type="dxa"/>
          </w:tcPr>
          <w:p w:rsidR="00B31C24"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1</w:t>
            </w:r>
          </w:p>
        </w:tc>
      </w:tr>
      <w:tr w:rsidR="003360E1" w:rsidRPr="00AB6DD2" w:rsidTr="00533729">
        <w:tc>
          <w:tcPr>
            <w:tcW w:w="810" w:type="dxa"/>
            <w:vAlign w:val="center"/>
          </w:tcPr>
          <w:p w:rsidR="003360E1" w:rsidRPr="00221806" w:rsidRDefault="003360E1" w:rsidP="00813D4B">
            <w:pPr>
              <w:numPr>
                <w:ilvl w:val="0"/>
                <w:numId w:val="19"/>
              </w:numPr>
              <w:jc w:val="right"/>
              <w:rPr>
                <w:sz w:val="20"/>
                <w:szCs w:val="20"/>
                <w:rtl/>
              </w:rPr>
            </w:pPr>
          </w:p>
        </w:tc>
        <w:tc>
          <w:tcPr>
            <w:tcW w:w="805" w:type="dxa"/>
          </w:tcPr>
          <w:p w:rsidR="003360E1" w:rsidRDefault="003360E1">
            <w:r w:rsidRPr="00031B9E">
              <w:rPr>
                <w:rtl/>
              </w:rPr>
              <w:t xml:space="preserve">الأحد </w:t>
            </w:r>
            <w:r w:rsidR="00201DC7">
              <w:rPr>
                <w:rtl/>
              </w:rPr>
              <w:t>–</w:t>
            </w:r>
            <w:r w:rsidRPr="00031B9E">
              <w:rPr>
                <w:rtl/>
              </w:rPr>
              <w:t xml:space="preserve"> الثلاثاء</w:t>
            </w:r>
          </w:p>
        </w:tc>
        <w:tc>
          <w:tcPr>
            <w:tcW w:w="851" w:type="dxa"/>
          </w:tcPr>
          <w:p w:rsidR="003360E1" w:rsidRPr="00201DC7" w:rsidRDefault="00524848" w:rsidP="00D137FC">
            <w:pPr>
              <w:rPr>
                <w:rFonts w:ascii="Simplified Arabic" w:hAnsi="Simplified Arabic" w:cs="Simplified Arabic"/>
                <w:b/>
                <w:bCs/>
                <w:sz w:val="20"/>
                <w:szCs w:val="20"/>
                <w:rtl/>
              </w:rPr>
            </w:pPr>
            <w:r w:rsidRPr="00201DC7">
              <w:rPr>
                <w:rFonts w:ascii="Simplified Arabic" w:hAnsi="Simplified Arabic" w:cs="Simplified Arabic"/>
                <w:b/>
                <w:bCs/>
                <w:sz w:val="20"/>
                <w:szCs w:val="20"/>
                <w:rtl/>
              </w:rPr>
              <w:t>15/3/2020</w:t>
            </w:r>
          </w:p>
        </w:tc>
        <w:tc>
          <w:tcPr>
            <w:tcW w:w="2844" w:type="dxa"/>
            <w:shd w:val="clear" w:color="auto" w:fill="auto"/>
          </w:tcPr>
          <w:p w:rsidR="003360E1" w:rsidRPr="003E2616" w:rsidRDefault="003360E1" w:rsidP="006B31C4">
            <w:pPr>
              <w:rPr>
                <w:rFonts w:ascii="Simplified Arabic" w:hAnsi="Simplified Arabic" w:cs="Simplified Arabic"/>
                <w:sz w:val="20"/>
                <w:szCs w:val="20"/>
                <w:rtl/>
              </w:rPr>
            </w:pPr>
            <w:r w:rsidRPr="003E2616">
              <w:rPr>
                <w:rFonts w:ascii="Simplified Arabic" w:hAnsi="Simplified Arabic" w:cs="Simplified Arabic" w:hint="cs"/>
                <w:sz w:val="20"/>
                <w:szCs w:val="20"/>
                <w:rtl/>
              </w:rPr>
              <w:t>الشراء بالجودة المناسبة .</w:t>
            </w:r>
          </w:p>
        </w:tc>
        <w:tc>
          <w:tcPr>
            <w:tcW w:w="630" w:type="dxa"/>
          </w:tcPr>
          <w:p w:rsidR="003360E1" w:rsidRPr="005764B9" w:rsidRDefault="003360E1" w:rsidP="007C0226">
            <w:r w:rsidRPr="005764B9">
              <w:t>2</w:t>
            </w:r>
          </w:p>
        </w:tc>
        <w:tc>
          <w:tcPr>
            <w:tcW w:w="720" w:type="dxa"/>
          </w:tcPr>
          <w:p w:rsidR="003360E1" w:rsidRPr="005764B9" w:rsidRDefault="003360E1" w:rsidP="007C0226">
            <w:r w:rsidRPr="005764B9">
              <w:t>2</w:t>
            </w:r>
          </w:p>
        </w:tc>
        <w:tc>
          <w:tcPr>
            <w:tcW w:w="649" w:type="dxa"/>
          </w:tcPr>
          <w:p w:rsidR="003360E1" w:rsidRPr="005764B9" w:rsidRDefault="003360E1" w:rsidP="007C0226">
            <w:r w:rsidRPr="005764B9">
              <w:t>3</w:t>
            </w:r>
          </w:p>
        </w:tc>
        <w:tc>
          <w:tcPr>
            <w:tcW w:w="611" w:type="dxa"/>
          </w:tcPr>
          <w:p w:rsidR="003360E1" w:rsidRPr="005764B9" w:rsidRDefault="003360E1" w:rsidP="007C0226">
            <w:r w:rsidRPr="005764B9">
              <w:t>1</w:t>
            </w:r>
          </w:p>
        </w:tc>
        <w:tc>
          <w:tcPr>
            <w:tcW w:w="810" w:type="dxa"/>
          </w:tcPr>
          <w:p w:rsidR="003360E1" w:rsidRPr="005764B9" w:rsidRDefault="003360E1" w:rsidP="007C0226">
            <w:r w:rsidRPr="005764B9">
              <w:t>3</w:t>
            </w:r>
          </w:p>
        </w:tc>
        <w:tc>
          <w:tcPr>
            <w:tcW w:w="1170" w:type="dxa"/>
          </w:tcPr>
          <w:p w:rsidR="003360E1" w:rsidRPr="005764B9" w:rsidRDefault="003360E1" w:rsidP="007C0226">
            <w:r w:rsidRPr="005764B9">
              <w:t>1</w:t>
            </w:r>
          </w:p>
        </w:tc>
        <w:tc>
          <w:tcPr>
            <w:tcW w:w="719" w:type="dxa"/>
          </w:tcPr>
          <w:p w:rsidR="003360E1" w:rsidRPr="005764B9" w:rsidRDefault="003360E1" w:rsidP="007C0226">
            <w:r w:rsidRPr="005764B9">
              <w:t>0</w:t>
            </w:r>
          </w:p>
        </w:tc>
        <w:tc>
          <w:tcPr>
            <w:tcW w:w="720" w:type="dxa"/>
          </w:tcPr>
          <w:p w:rsidR="003360E1" w:rsidRPr="005764B9" w:rsidRDefault="003360E1" w:rsidP="007C0226">
            <w:r w:rsidRPr="005764B9">
              <w:t>1</w:t>
            </w:r>
          </w:p>
        </w:tc>
        <w:tc>
          <w:tcPr>
            <w:tcW w:w="810" w:type="dxa"/>
          </w:tcPr>
          <w:p w:rsidR="003360E1" w:rsidRPr="005764B9" w:rsidRDefault="003360E1" w:rsidP="007C0226">
            <w:r w:rsidRPr="005764B9">
              <w:t>2</w:t>
            </w:r>
          </w:p>
        </w:tc>
        <w:tc>
          <w:tcPr>
            <w:tcW w:w="810" w:type="dxa"/>
          </w:tcPr>
          <w:p w:rsidR="003360E1" w:rsidRPr="005764B9" w:rsidRDefault="003360E1" w:rsidP="007C0226">
            <w:r w:rsidRPr="005764B9">
              <w:t>3</w:t>
            </w:r>
          </w:p>
        </w:tc>
        <w:tc>
          <w:tcPr>
            <w:tcW w:w="720" w:type="dxa"/>
          </w:tcPr>
          <w:p w:rsidR="003360E1" w:rsidRPr="005764B9" w:rsidRDefault="003360E1" w:rsidP="007C0226">
            <w:r w:rsidRPr="005764B9">
              <w:t>0</w:t>
            </w:r>
          </w:p>
        </w:tc>
        <w:tc>
          <w:tcPr>
            <w:tcW w:w="630" w:type="dxa"/>
          </w:tcPr>
          <w:p w:rsidR="003360E1" w:rsidRPr="005764B9" w:rsidRDefault="003360E1" w:rsidP="007C0226">
            <w:r w:rsidRPr="005764B9">
              <w:t>0</w:t>
            </w:r>
          </w:p>
        </w:tc>
        <w:tc>
          <w:tcPr>
            <w:tcW w:w="811" w:type="dxa"/>
          </w:tcPr>
          <w:p w:rsidR="003360E1" w:rsidRPr="005764B9" w:rsidRDefault="003360E1" w:rsidP="007C0226">
            <w:r w:rsidRPr="005764B9">
              <w:t>2</w:t>
            </w:r>
          </w:p>
        </w:tc>
        <w:tc>
          <w:tcPr>
            <w:tcW w:w="630" w:type="dxa"/>
          </w:tcPr>
          <w:p w:rsidR="003360E1" w:rsidRDefault="003360E1" w:rsidP="007C0226">
            <w:r w:rsidRPr="005764B9">
              <w:t>3</w:t>
            </w:r>
          </w:p>
        </w:tc>
      </w:tr>
      <w:tr w:rsidR="00D137FC" w:rsidRPr="00AB6DD2" w:rsidTr="00533729">
        <w:tc>
          <w:tcPr>
            <w:tcW w:w="810" w:type="dxa"/>
            <w:vAlign w:val="center"/>
          </w:tcPr>
          <w:p w:rsidR="00D137FC" w:rsidRPr="00221806" w:rsidRDefault="00D137FC" w:rsidP="00813D4B">
            <w:pPr>
              <w:numPr>
                <w:ilvl w:val="0"/>
                <w:numId w:val="19"/>
              </w:numPr>
              <w:jc w:val="right"/>
              <w:rPr>
                <w:sz w:val="20"/>
                <w:szCs w:val="20"/>
                <w:rtl/>
              </w:rPr>
            </w:pPr>
          </w:p>
        </w:tc>
        <w:tc>
          <w:tcPr>
            <w:tcW w:w="805" w:type="dxa"/>
          </w:tcPr>
          <w:p w:rsidR="00D137FC" w:rsidRDefault="00031B9E">
            <w:r w:rsidRPr="00031B9E">
              <w:rPr>
                <w:rtl/>
              </w:rPr>
              <w:t xml:space="preserve">الأحد </w:t>
            </w:r>
            <w:r w:rsidR="00201DC7">
              <w:rPr>
                <w:rtl/>
              </w:rPr>
              <w:t>–</w:t>
            </w:r>
            <w:r w:rsidRPr="00031B9E">
              <w:rPr>
                <w:rtl/>
              </w:rPr>
              <w:t xml:space="preserve"> الثلاثاء</w:t>
            </w:r>
          </w:p>
        </w:tc>
        <w:tc>
          <w:tcPr>
            <w:tcW w:w="851" w:type="dxa"/>
          </w:tcPr>
          <w:p w:rsidR="00D137FC" w:rsidRPr="00201DC7" w:rsidRDefault="00524848" w:rsidP="0081420B">
            <w:pPr>
              <w:rPr>
                <w:rFonts w:ascii="Simplified Arabic" w:hAnsi="Simplified Arabic" w:cs="Simplified Arabic"/>
                <w:b/>
                <w:bCs/>
                <w:sz w:val="20"/>
                <w:szCs w:val="20"/>
              </w:rPr>
            </w:pPr>
            <w:r w:rsidRPr="00201DC7">
              <w:rPr>
                <w:rFonts w:ascii="Simplified Arabic" w:hAnsi="Simplified Arabic" w:cs="Simplified Arabic"/>
                <w:b/>
                <w:bCs/>
                <w:sz w:val="20"/>
                <w:szCs w:val="20"/>
                <w:rtl/>
              </w:rPr>
              <w:t>22/3/2020</w:t>
            </w:r>
          </w:p>
        </w:tc>
        <w:tc>
          <w:tcPr>
            <w:tcW w:w="2844" w:type="dxa"/>
            <w:shd w:val="clear" w:color="auto" w:fill="auto"/>
          </w:tcPr>
          <w:p w:rsidR="00D137FC" w:rsidRPr="00AB6DD2" w:rsidRDefault="003E2616" w:rsidP="006B31C4">
            <w:pPr>
              <w:rPr>
                <w:rFonts w:ascii="Simplified Arabic" w:hAnsi="Simplified Arabic" w:cs="Simplified Arabic"/>
                <w:sz w:val="20"/>
                <w:szCs w:val="20"/>
                <w:rtl/>
              </w:rPr>
            </w:pPr>
            <w:r w:rsidRPr="003E2616">
              <w:rPr>
                <w:rFonts w:ascii="Simplified Arabic" w:hAnsi="Simplified Arabic" w:cs="Simplified Arabic"/>
                <w:sz w:val="20"/>
                <w:szCs w:val="20"/>
                <w:rtl/>
              </w:rPr>
              <w:t>الشراء بالجودة المناسبة .</w:t>
            </w:r>
          </w:p>
        </w:tc>
        <w:tc>
          <w:tcPr>
            <w:tcW w:w="630" w:type="dxa"/>
          </w:tcPr>
          <w:p w:rsidR="00D137FC" w:rsidRPr="00CE4D95" w:rsidRDefault="00CE4D95" w:rsidP="002E7966">
            <w:pPr>
              <w:rPr>
                <w:rFonts w:ascii="Simplified Arabic" w:hAnsi="Simplified Arabic" w:cs="Simplified Arabic"/>
                <w:sz w:val="20"/>
                <w:szCs w:val="20"/>
              </w:rPr>
            </w:pPr>
            <w:r w:rsidRPr="00CE4D95">
              <w:rPr>
                <w:rFonts w:ascii="Simplified Arabic" w:hAnsi="Simplified Arabic" w:cs="Simplified Arabic"/>
                <w:sz w:val="20"/>
                <w:szCs w:val="20"/>
              </w:rPr>
              <w:t>2</w:t>
            </w:r>
          </w:p>
        </w:tc>
        <w:tc>
          <w:tcPr>
            <w:tcW w:w="720" w:type="dxa"/>
          </w:tcPr>
          <w:p w:rsidR="00D137FC" w:rsidRPr="00CE4D95" w:rsidRDefault="00CE4D95" w:rsidP="002E7966">
            <w:pPr>
              <w:rPr>
                <w:rFonts w:ascii="Simplified Arabic" w:hAnsi="Simplified Arabic" w:cs="Simplified Arabic"/>
                <w:sz w:val="20"/>
                <w:szCs w:val="20"/>
              </w:rPr>
            </w:pPr>
            <w:r w:rsidRPr="00CE4D95">
              <w:rPr>
                <w:rFonts w:ascii="Simplified Arabic" w:hAnsi="Simplified Arabic" w:cs="Simplified Arabic"/>
                <w:sz w:val="20"/>
                <w:szCs w:val="20"/>
              </w:rPr>
              <w:t>2</w:t>
            </w:r>
          </w:p>
        </w:tc>
        <w:tc>
          <w:tcPr>
            <w:tcW w:w="649" w:type="dxa"/>
          </w:tcPr>
          <w:p w:rsidR="00D137FC" w:rsidRPr="00CE4D95" w:rsidRDefault="00CE4D95" w:rsidP="002E7966">
            <w:pPr>
              <w:rPr>
                <w:rFonts w:ascii="Simplified Arabic" w:hAnsi="Simplified Arabic" w:cs="Simplified Arabic"/>
                <w:sz w:val="20"/>
                <w:szCs w:val="20"/>
              </w:rPr>
            </w:pPr>
            <w:r w:rsidRPr="00CE4D95">
              <w:rPr>
                <w:rFonts w:ascii="Simplified Arabic" w:hAnsi="Simplified Arabic" w:cs="Simplified Arabic"/>
                <w:sz w:val="20"/>
                <w:szCs w:val="20"/>
              </w:rPr>
              <w:t>3</w:t>
            </w:r>
          </w:p>
        </w:tc>
        <w:tc>
          <w:tcPr>
            <w:tcW w:w="611" w:type="dxa"/>
          </w:tcPr>
          <w:p w:rsidR="00D137FC" w:rsidRPr="00CE4D95" w:rsidRDefault="00CE4D95" w:rsidP="002E7966">
            <w:pPr>
              <w:rPr>
                <w:rFonts w:ascii="Simplified Arabic" w:hAnsi="Simplified Arabic" w:cs="Simplified Arabic"/>
                <w:sz w:val="20"/>
                <w:szCs w:val="20"/>
              </w:rPr>
            </w:pPr>
            <w:r w:rsidRPr="00CE4D95">
              <w:rPr>
                <w:rFonts w:ascii="Simplified Arabic" w:hAnsi="Simplified Arabic" w:cs="Simplified Arabic"/>
                <w:sz w:val="20"/>
                <w:szCs w:val="20"/>
              </w:rPr>
              <w:t>1</w:t>
            </w:r>
          </w:p>
        </w:tc>
        <w:tc>
          <w:tcPr>
            <w:tcW w:w="810" w:type="dxa"/>
          </w:tcPr>
          <w:p w:rsidR="00D137FC" w:rsidRPr="00CE4D95" w:rsidRDefault="00CE4D95" w:rsidP="002E7966">
            <w:pPr>
              <w:rPr>
                <w:rFonts w:ascii="Simplified Arabic" w:hAnsi="Simplified Arabic" w:cs="Simplified Arabic"/>
                <w:sz w:val="20"/>
                <w:szCs w:val="20"/>
              </w:rPr>
            </w:pPr>
            <w:r w:rsidRPr="00CE4D95">
              <w:rPr>
                <w:rFonts w:ascii="Simplified Arabic" w:hAnsi="Simplified Arabic" w:cs="Simplified Arabic"/>
                <w:sz w:val="20"/>
                <w:szCs w:val="20"/>
              </w:rPr>
              <w:t>3</w:t>
            </w:r>
          </w:p>
        </w:tc>
        <w:tc>
          <w:tcPr>
            <w:tcW w:w="1170" w:type="dxa"/>
          </w:tcPr>
          <w:p w:rsidR="00D137FC" w:rsidRPr="00CE4D95" w:rsidRDefault="00CE4D95" w:rsidP="002E7966">
            <w:pPr>
              <w:rPr>
                <w:rFonts w:ascii="Simplified Arabic" w:hAnsi="Simplified Arabic" w:cs="Simplified Arabic"/>
                <w:sz w:val="20"/>
                <w:szCs w:val="20"/>
              </w:rPr>
            </w:pPr>
            <w:r w:rsidRPr="00CE4D95">
              <w:rPr>
                <w:rFonts w:ascii="Simplified Arabic" w:hAnsi="Simplified Arabic" w:cs="Simplified Arabic"/>
                <w:sz w:val="20"/>
                <w:szCs w:val="20"/>
              </w:rPr>
              <w:t>1</w:t>
            </w:r>
          </w:p>
        </w:tc>
        <w:tc>
          <w:tcPr>
            <w:tcW w:w="719" w:type="dxa"/>
          </w:tcPr>
          <w:p w:rsidR="00D137FC" w:rsidRPr="00CE4D95" w:rsidRDefault="00CE4D95" w:rsidP="002E7966">
            <w:pPr>
              <w:rPr>
                <w:rFonts w:ascii="Simplified Arabic" w:hAnsi="Simplified Arabic" w:cs="Simplified Arabic"/>
                <w:sz w:val="20"/>
                <w:szCs w:val="20"/>
              </w:rPr>
            </w:pPr>
            <w:r>
              <w:rPr>
                <w:rFonts w:ascii="Simplified Arabic" w:hAnsi="Simplified Arabic" w:cs="Simplified Arabic"/>
                <w:sz w:val="20"/>
                <w:szCs w:val="20"/>
              </w:rPr>
              <w:t>0</w:t>
            </w:r>
          </w:p>
        </w:tc>
        <w:tc>
          <w:tcPr>
            <w:tcW w:w="720" w:type="dxa"/>
          </w:tcPr>
          <w:p w:rsidR="00D137FC" w:rsidRPr="00CE4D95" w:rsidRDefault="00CE4D95" w:rsidP="002E7966">
            <w:pPr>
              <w:rPr>
                <w:rFonts w:ascii="Simplified Arabic" w:hAnsi="Simplified Arabic" w:cs="Simplified Arabic"/>
                <w:sz w:val="20"/>
                <w:szCs w:val="20"/>
              </w:rPr>
            </w:pPr>
            <w:r>
              <w:rPr>
                <w:rFonts w:ascii="Simplified Arabic" w:hAnsi="Simplified Arabic" w:cs="Simplified Arabic"/>
                <w:sz w:val="20"/>
                <w:szCs w:val="20"/>
              </w:rPr>
              <w:t>1</w:t>
            </w:r>
          </w:p>
        </w:tc>
        <w:tc>
          <w:tcPr>
            <w:tcW w:w="810" w:type="dxa"/>
          </w:tcPr>
          <w:p w:rsidR="00D137FC" w:rsidRPr="00CE4D95" w:rsidRDefault="00CE4D95" w:rsidP="002E7966">
            <w:pPr>
              <w:rPr>
                <w:rFonts w:ascii="Simplified Arabic" w:hAnsi="Simplified Arabic" w:cs="Simplified Arabic"/>
                <w:sz w:val="20"/>
                <w:szCs w:val="20"/>
              </w:rPr>
            </w:pPr>
            <w:r>
              <w:rPr>
                <w:rFonts w:ascii="Simplified Arabic" w:hAnsi="Simplified Arabic" w:cs="Simplified Arabic"/>
                <w:sz w:val="20"/>
                <w:szCs w:val="20"/>
              </w:rPr>
              <w:t>2</w:t>
            </w:r>
          </w:p>
        </w:tc>
        <w:tc>
          <w:tcPr>
            <w:tcW w:w="810" w:type="dxa"/>
          </w:tcPr>
          <w:p w:rsidR="00D137FC" w:rsidRPr="00CE4D95" w:rsidRDefault="00CE4D95" w:rsidP="002E7966">
            <w:pPr>
              <w:rPr>
                <w:rFonts w:ascii="Simplified Arabic" w:hAnsi="Simplified Arabic" w:cs="Simplified Arabic"/>
                <w:sz w:val="20"/>
                <w:szCs w:val="20"/>
              </w:rPr>
            </w:pPr>
            <w:r>
              <w:rPr>
                <w:rFonts w:ascii="Simplified Arabic" w:hAnsi="Simplified Arabic" w:cs="Simplified Arabic"/>
                <w:sz w:val="20"/>
                <w:szCs w:val="20"/>
              </w:rPr>
              <w:t>3</w:t>
            </w:r>
          </w:p>
        </w:tc>
        <w:tc>
          <w:tcPr>
            <w:tcW w:w="720" w:type="dxa"/>
          </w:tcPr>
          <w:p w:rsidR="00D137FC" w:rsidRPr="00CE4D95" w:rsidRDefault="00CE4D95" w:rsidP="002E7966">
            <w:pPr>
              <w:rPr>
                <w:rFonts w:ascii="Simplified Arabic" w:hAnsi="Simplified Arabic" w:cs="Simplified Arabic"/>
                <w:sz w:val="20"/>
                <w:szCs w:val="20"/>
              </w:rPr>
            </w:pPr>
            <w:r>
              <w:rPr>
                <w:rFonts w:ascii="Simplified Arabic" w:hAnsi="Simplified Arabic" w:cs="Simplified Arabic"/>
                <w:sz w:val="20"/>
                <w:szCs w:val="20"/>
              </w:rPr>
              <w:t>0</w:t>
            </w:r>
          </w:p>
        </w:tc>
        <w:tc>
          <w:tcPr>
            <w:tcW w:w="630" w:type="dxa"/>
          </w:tcPr>
          <w:p w:rsidR="00D137FC" w:rsidRPr="00CE4D95" w:rsidRDefault="00CE4D95" w:rsidP="002E7966">
            <w:pPr>
              <w:rPr>
                <w:rFonts w:ascii="Simplified Arabic" w:hAnsi="Simplified Arabic" w:cs="Simplified Arabic"/>
                <w:sz w:val="20"/>
                <w:szCs w:val="20"/>
              </w:rPr>
            </w:pPr>
            <w:r>
              <w:rPr>
                <w:rFonts w:ascii="Simplified Arabic" w:hAnsi="Simplified Arabic" w:cs="Simplified Arabic"/>
                <w:sz w:val="20"/>
                <w:szCs w:val="20"/>
              </w:rPr>
              <w:t>0</w:t>
            </w:r>
          </w:p>
        </w:tc>
        <w:tc>
          <w:tcPr>
            <w:tcW w:w="811" w:type="dxa"/>
          </w:tcPr>
          <w:p w:rsidR="00D137FC" w:rsidRPr="00CE4D95" w:rsidRDefault="00CE4D95" w:rsidP="002E7966">
            <w:pPr>
              <w:rPr>
                <w:rFonts w:ascii="Simplified Arabic" w:hAnsi="Simplified Arabic" w:cs="Simplified Arabic"/>
                <w:sz w:val="20"/>
                <w:szCs w:val="20"/>
              </w:rPr>
            </w:pPr>
            <w:r>
              <w:rPr>
                <w:rFonts w:ascii="Simplified Arabic" w:hAnsi="Simplified Arabic" w:cs="Simplified Arabic"/>
                <w:sz w:val="20"/>
                <w:szCs w:val="20"/>
              </w:rPr>
              <w:t>2</w:t>
            </w:r>
          </w:p>
        </w:tc>
        <w:tc>
          <w:tcPr>
            <w:tcW w:w="630" w:type="dxa"/>
          </w:tcPr>
          <w:p w:rsidR="00D137FC" w:rsidRPr="00CE4D95" w:rsidRDefault="00CE4D95" w:rsidP="002E7966">
            <w:pPr>
              <w:rPr>
                <w:rFonts w:ascii="Simplified Arabic" w:hAnsi="Simplified Arabic" w:cs="Simplified Arabic"/>
                <w:sz w:val="20"/>
                <w:szCs w:val="20"/>
              </w:rPr>
            </w:pPr>
            <w:r>
              <w:rPr>
                <w:rFonts w:ascii="Simplified Arabic" w:hAnsi="Simplified Arabic" w:cs="Simplified Arabic"/>
                <w:sz w:val="20"/>
                <w:szCs w:val="20"/>
              </w:rPr>
              <w:t>3</w:t>
            </w:r>
          </w:p>
        </w:tc>
      </w:tr>
      <w:tr w:rsidR="00CE4D95" w:rsidRPr="00AB6DD2" w:rsidTr="00533729">
        <w:tc>
          <w:tcPr>
            <w:tcW w:w="810" w:type="dxa"/>
            <w:shd w:val="clear" w:color="auto" w:fill="FFFFFF"/>
            <w:vAlign w:val="center"/>
          </w:tcPr>
          <w:p w:rsidR="00CE4D95" w:rsidRPr="00221806" w:rsidRDefault="00CE4D95" w:rsidP="00813D4B">
            <w:pPr>
              <w:numPr>
                <w:ilvl w:val="0"/>
                <w:numId w:val="19"/>
              </w:numPr>
              <w:jc w:val="right"/>
              <w:rPr>
                <w:sz w:val="20"/>
                <w:szCs w:val="20"/>
                <w:rtl/>
              </w:rPr>
            </w:pPr>
          </w:p>
        </w:tc>
        <w:tc>
          <w:tcPr>
            <w:tcW w:w="805" w:type="dxa"/>
            <w:shd w:val="clear" w:color="auto" w:fill="FFFFFF"/>
          </w:tcPr>
          <w:p w:rsidR="00CE4D95" w:rsidRDefault="007D168C" w:rsidP="00031B9E">
            <w:pPr>
              <w:rPr>
                <w:rFonts w:hint="cs"/>
                <w:rtl/>
              </w:rPr>
            </w:pPr>
            <w:r w:rsidRPr="007D168C">
              <w:rPr>
                <w:rtl/>
              </w:rPr>
              <w:t xml:space="preserve">الأحد </w:t>
            </w:r>
            <w:r w:rsidR="00201DC7">
              <w:rPr>
                <w:rtl/>
              </w:rPr>
              <w:t>–</w:t>
            </w:r>
            <w:r w:rsidRPr="007D168C">
              <w:rPr>
                <w:rtl/>
              </w:rPr>
              <w:t xml:space="preserve"> الثلاثاء</w:t>
            </w:r>
          </w:p>
        </w:tc>
        <w:tc>
          <w:tcPr>
            <w:tcW w:w="851" w:type="dxa"/>
            <w:shd w:val="clear" w:color="auto" w:fill="FFFFFF"/>
          </w:tcPr>
          <w:p w:rsidR="00CE4D95" w:rsidRPr="00201DC7" w:rsidRDefault="00524848" w:rsidP="0081420B">
            <w:pPr>
              <w:rPr>
                <w:rFonts w:ascii="Simplified Arabic" w:hAnsi="Simplified Arabic" w:cs="Simplified Arabic"/>
                <w:b/>
                <w:bCs/>
                <w:sz w:val="20"/>
                <w:szCs w:val="20"/>
              </w:rPr>
            </w:pPr>
            <w:r w:rsidRPr="00201DC7">
              <w:rPr>
                <w:rFonts w:ascii="Simplified Arabic" w:hAnsi="Simplified Arabic" w:cs="Simplified Arabic"/>
                <w:b/>
                <w:bCs/>
                <w:sz w:val="20"/>
                <w:szCs w:val="20"/>
                <w:rtl/>
              </w:rPr>
              <w:t>29/3/2020</w:t>
            </w:r>
          </w:p>
        </w:tc>
        <w:tc>
          <w:tcPr>
            <w:tcW w:w="2844" w:type="dxa"/>
            <w:shd w:val="clear" w:color="auto" w:fill="FFFFFF"/>
          </w:tcPr>
          <w:p w:rsidR="00CE4D95" w:rsidRPr="00AB6DD2" w:rsidRDefault="003E2616" w:rsidP="006B31C4">
            <w:pPr>
              <w:rPr>
                <w:rFonts w:ascii="Simplified Arabic" w:hAnsi="Simplified Arabic" w:cs="Simplified Arabic"/>
                <w:sz w:val="20"/>
                <w:szCs w:val="20"/>
                <w:rtl/>
              </w:rPr>
            </w:pPr>
            <w:r>
              <w:rPr>
                <w:rFonts w:ascii="Simplified Arabic" w:hAnsi="Simplified Arabic" w:cs="Simplified Arabic" w:hint="cs"/>
                <w:sz w:val="20"/>
                <w:szCs w:val="20"/>
                <w:rtl/>
              </w:rPr>
              <w:t>الشراء بالكمية المناسبة .</w:t>
            </w:r>
          </w:p>
        </w:tc>
        <w:tc>
          <w:tcPr>
            <w:tcW w:w="63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72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649"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611"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81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3</w:t>
            </w:r>
          </w:p>
        </w:tc>
        <w:tc>
          <w:tcPr>
            <w:tcW w:w="117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719"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72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81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81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72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630" w:type="dxa"/>
            <w:shd w:val="clear" w:color="auto" w:fill="FFFFFF"/>
          </w:tcPr>
          <w:p w:rsidR="00CE4D95" w:rsidRDefault="00CE4D95">
            <w:r w:rsidRPr="0040310A">
              <w:rPr>
                <w:rFonts w:ascii="Simplified Arabic" w:hAnsi="Simplified Arabic" w:cs="Simplified Arabic"/>
                <w:sz w:val="20"/>
                <w:szCs w:val="20"/>
              </w:rPr>
              <w:t>0</w:t>
            </w:r>
          </w:p>
        </w:tc>
        <w:tc>
          <w:tcPr>
            <w:tcW w:w="811"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63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3</w:t>
            </w:r>
          </w:p>
        </w:tc>
      </w:tr>
      <w:tr w:rsidR="00CE4D95" w:rsidRPr="00AB6DD2" w:rsidTr="00533729">
        <w:tc>
          <w:tcPr>
            <w:tcW w:w="810" w:type="dxa"/>
            <w:shd w:val="clear" w:color="auto" w:fill="FFFFFF"/>
            <w:vAlign w:val="center"/>
          </w:tcPr>
          <w:p w:rsidR="00CE4D95" w:rsidRPr="00221806" w:rsidRDefault="00CE4D95" w:rsidP="00813D4B">
            <w:pPr>
              <w:numPr>
                <w:ilvl w:val="0"/>
                <w:numId w:val="19"/>
              </w:numPr>
              <w:jc w:val="right"/>
              <w:rPr>
                <w:sz w:val="20"/>
                <w:szCs w:val="20"/>
                <w:rtl/>
              </w:rPr>
            </w:pPr>
          </w:p>
        </w:tc>
        <w:tc>
          <w:tcPr>
            <w:tcW w:w="805" w:type="dxa"/>
            <w:shd w:val="clear" w:color="auto" w:fill="FFFFFF"/>
          </w:tcPr>
          <w:p w:rsidR="00CE4D95" w:rsidRDefault="007D168C">
            <w:r w:rsidRPr="007D168C">
              <w:rPr>
                <w:rtl/>
              </w:rPr>
              <w:t xml:space="preserve">الأحد </w:t>
            </w:r>
            <w:r w:rsidR="00201DC7">
              <w:rPr>
                <w:rtl/>
              </w:rPr>
              <w:t>–</w:t>
            </w:r>
            <w:r w:rsidRPr="007D168C">
              <w:rPr>
                <w:rtl/>
              </w:rPr>
              <w:t xml:space="preserve"> الثلاثاء</w:t>
            </w:r>
          </w:p>
        </w:tc>
        <w:tc>
          <w:tcPr>
            <w:tcW w:w="851" w:type="dxa"/>
            <w:shd w:val="clear" w:color="auto" w:fill="FFFFFF"/>
          </w:tcPr>
          <w:p w:rsidR="00CE4D95" w:rsidRPr="00201DC7" w:rsidRDefault="00524848" w:rsidP="0081420B">
            <w:pPr>
              <w:rPr>
                <w:rFonts w:ascii="Simplified Arabic" w:hAnsi="Simplified Arabic" w:cs="Simplified Arabic"/>
                <w:b/>
                <w:bCs/>
                <w:sz w:val="20"/>
                <w:szCs w:val="20"/>
              </w:rPr>
            </w:pPr>
            <w:r w:rsidRPr="00201DC7">
              <w:rPr>
                <w:rFonts w:ascii="Simplified Arabic" w:hAnsi="Simplified Arabic" w:cs="Simplified Arabic"/>
                <w:b/>
                <w:bCs/>
                <w:sz w:val="20"/>
                <w:szCs w:val="20"/>
                <w:rtl/>
              </w:rPr>
              <w:t>5/4/2020</w:t>
            </w:r>
          </w:p>
        </w:tc>
        <w:tc>
          <w:tcPr>
            <w:tcW w:w="2844" w:type="dxa"/>
            <w:shd w:val="clear" w:color="auto" w:fill="FFFFFF"/>
          </w:tcPr>
          <w:p w:rsidR="00CE4D95" w:rsidRPr="00DD3AB5" w:rsidRDefault="003E2616" w:rsidP="006B31C4">
            <w:pPr>
              <w:rPr>
                <w:rFonts w:ascii="Blackadder ITC" w:hAnsi="Blackadder ITC" w:cs="Simplified Arabic"/>
                <w:sz w:val="20"/>
                <w:szCs w:val="20"/>
                <w:rtl/>
              </w:rPr>
            </w:pPr>
            <w:r w:rsidRPr="003E2616">
              <w:rPr>
                <w:rFonts w:ascii="Blackadder ITC" w:hAnsi="Blackadder ITC" w:cs="Simplified Arabic"/>
                <w:sz w:val="20"/>
                <w:szCs w:val="20"/>
                <w:rtl/>
              </w:rPr>
              <w:t>الشراء بالكمية المناسبة .</w:t>
            </w:r>
          </w:p>
        </w:tc>
        <w:tc>
          <w:tcPr>
            <w:tcW w:w="63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72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649"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611"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81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3</w:t>
            </w:r>
          </w:p>
        </w:tc>
        <w:tc>
          <w:tcPr>
            <w:tcW w:w="1170" w:type="dxa"/>
            <w:shd w:val="clear" w:color="auto" w:fill="FFFFFF"/>
          </w:tcPr>
          <w:p w:rsidR="00CE4D95"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719"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72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810" w:type="dxa"/>
            <w:shd w:val="clear" w:color="auto" w:fill="FFFFFF"/>
          </w:tcPr>
          <w:p w:rsidR="00CE4D95"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81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720" w:type="dxa"/>
            <w:shd w:val="clear" w:color="auto" w:fill="FFFFFF"/>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630" w:type="dxa"/>
            <w:shd w:val="clear" w:color="auto" w:fill="FFFFFF"/>
          </w:tcPr>
          <w:p w:rsidR="00CE4D95" w:rsidRDefault="00CE4D95">
            <w:r w:rsidRPr="0040310A">
              <w:rPr>
                <w:rFonts w:ascii="Simplified Arabic" w:hAnsi="Simplified Arabic" w:cs="Simplified Arabic"/>
                <w:sz w:val="20"/>
                <w:szCs w:val="20"/>
              </w:rPr>
              <w:t>0</w:t>
            </w:r>
          </w:p>
        </w:tc>
        <w:tc>
          <w:tcPr>
            <w:tcW w:w="811" w:type="dxa"/>
            <w:shd w:val="clear" w:color="auto" w:fill="FFFFFF"/>
          </w:tcPr>
          <w:p w:rsidR="00CE4D95"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630" w:type="dxa"/>
            <w:shd w:val="clear" w:color="auto" w:fill="FFFFFF"/>
          </w:tcPr>
          <w:p w:rsidR="00CE4D95" w:rsidRPr="00AB6DD2" w:rsidRDefault="003360E1" w:rsidP="001B1F7A">
            <w:pPr>
              <w:rPr>
                <w:rFonts w:ascii="Simplified Arabic" w:hAnsi="Simplified Arabic" w:cs="Simplified Arabic"/>
                <w:sz w:val="20"/>
                <w:szCs w:val="20"/>
              </w:rPr>
            </w:pPr>
            <w:r>
              <w:rPr>
                <w:rFonts w:ascii="Simplified Arabic" w:hAnsi="Simplified Arabic" w:cs="Simplified Arabic"/>
                <w:sz w:val="20"/>
                <w:szCs w:val="20"/>
              </w:rPr>
              <w:t>3</w:t>
            </w:r>
          </w:p>
        </w:tc>
      </w:tr>
      <w:tr w:rsidR="00CE4D95" w:rsidRPr="00AB6DD2" w:rsidTr="00533729">
        <w:tc>
          <w:tcPr>
            <w:tcW w:w="810" w:type="dxa"/>
            <w:vAlign w:val="center"/>
          </w:tcPr>
          <w:p w:rsidR="00CE4D95" w:rsidRPr="00221806" w:rsidRDefault="00CE4D95" w:rsidP="00813D4B">
            <w:pPr>
              <w:numPr>
                <w:ilvl w:val="0"/>
                <w:numId w:val="19"/>
              </w:numPr>
              <w:jc w:val="right"/>
              <w:rPr>
                <w:b/>
                <w:bCs/>
                <w:sz w:val="20"/>
                <w:szCs w:val="20"/>
                <w:rtl/>
              </w:rPr>
            </w:pPr>
          </w:p>
        </w:tc>
        <w:tc>
          <w:tcPr>
            <w:tcW w:w="805" w:type="dxa"/>
          </w:tcPr>
          <w:p w:rsidR="00CE4D95" w:rsidRDefault="007D168C">
            <w:r w:rsidRPr="007D168C">
              <w:rPr>
                <w:rtl/>
              </w:rPr>
              <w:t xml:space="preserve">الأحد </w:t>
            </w:r>
            <w:r>
              <w:rPr>
                <w:rtl/>
              </w:rPr>
              <w:t>–</w:t>
            </w:r>
            <w:r w:rsidRPr="007D168C">
              <w:rPr>
                <w:rtl/>
              </w:rPr>
              <w:t xml:space="preserve"> الثلاثاء</w:t>
            </w:r>
          </w:p>
        </w:tc>
        <w:tc>
          <w:tcPr>
            <w:tcW w:w="851" w:type="dxa"/>
          </w:tcPr>
          <w:p w:rsidR="00CE4D95" w:rsidRPr="00201DC7" w:rsidRDefault="002D7720" w:rsidP="0081420B">
            <w:pPr>
              <w:rPr>
                <w:rFonts w:ascii="Simplified Arabic" w:hAnsi="Simplified Arabic" w:cs="Simplified Arabic"/>
                <w:b/>
                <w:bCs/>
                <w:sz w:val="20"/>
                <w:szCs w:val="20"/>
                <w:rtl/>
              </w:rPr>
            </w:pPr>
            <w:r w:rsidRPr="00201DC7">
              <w:rPr>
                <w:rFonts w:ascii="Simplified Arabic" w:hAnsi="Simplified Arabic" w:cs="Simplified Arabic"/>
                <w:b/>
                <w:bCs/>
                <w:sz w:val="20"/>
                <w:szCs w:val="20"/>
                <w:rtl/>
              </w:rPr>
              <w:t>12/4/2020</w:t>
            </w:r>
          </w:p>
        </w:tc>
        <w:tc>
          <w:tcPr>
            <w:tcW w:w="2844" w:type="dxa"/>
            <w:shd w:val="clear" w:color="auto" w:fill="auto"/>
          </w:tcPr>
          <w:p w:rsidR="00CE4D95" w:rsidRPr="00AB6DD2" w:rsidRDefault="003E2616" w:rsidP="003E2616">
            <w:pPr>
              <w:rPr>
                <w:rFonts w:ascii="Simplified Arabic" w:hAnsi="Simplified Arabic" w:cs="Simplified Arabic"/>
                <w:sz w:val="20"/>
                <w:szCs w:val="20"/>
              </w:rPr>
            </w:pPr>
            <w:r w:rsidRPr="003E2616">
              <w:rPr>
                <w:rFonts w:ascii="Simplified Arabic" w:hAnsi="Simplified Arabic" w:cs="Simplified Arabic"/>
                <w:sz w:val="20"/>
                <w:szCs w:val="20"/>
                <w:rtl/>
              </w:rPr>
              <w:t xml:space="preserve">الشراء </w:t>
            </w:r>
            <w:r>
              <w:rPr>
                <w:rFonts w:ascii="Simplified Arabic" w:hAnsi="Simplified Arabic" w:cs="Simplified Arabic" w:hint="cs"/>
                <w:sz w:val="20"/>
                <w:szCs w:val="20"/>
                <w:rtl/>
              </w:rPr>
              <w:t xml:space="preserve">بالوقت </w:t>
            </w:r>
            <w:r w:rsidRPr="003E2616">
              <w:rPr>
                <w:rFonts w:ascii="Simplified Arabic" w:hAnsi="Simplified Arabic" w:cs="Simplified Arabic"/>
                <w:sz w:val="20"/>
                <w:szCs w:val="20"/>
                <w:rtl/>
              </w:rPr>
              <w:t>المناسبة .</w:t>
            </w:r>
          </w:p>
        </w:tc>
        <w:tc>
          <w:tcPr>
            <w:tcW w:w="630" w:type="dxa"/>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720" w:type="dxa"/>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649" w:type="dxa"/>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3</w:t>
            </w:r>
          </w:p>
        </w:tc>
        <w:tc>
          <w:tcPr>
            <w:tcW w:w="611" w:type="dxa"/>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810" w:type="dxa"/>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3</w:t>
            </w:r>
          </w:p>
        </w:tc>
        <w:tc>
          <w:tcPr>
            <w:tcW w:w="1170" w:type="dxa"/>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719" w:type="dxa"/>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720" w:type="dxa"/>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810" w:type="dxa"/>
          </w:tcPr>
          <w:p w:rsidR="00CE4D95" w:rsidRPr="00AB6DD2" w:rsidRDefault="00FD566E" w:rsidP="001B1F7A">
            <w:pPr>
              <w:rPr>
                <w:rFonts w:ascii="Simplified Arabic" w:hAnsi="Simplified Arabic" w:cs="Simplified Arabic" w:hint="cs"/>
                <w:sz w:val="20"/>
                <w:szCs w:val="20"/>
              </w:rPr>
            </w:pPr>
            <w:r>
              <w:rPr>
                <w:rFonts w:ascii="Simplified Arabic" w:hAnsi="Simplified Arabic" w:cs="Simplified Arabic" w:hint="cs"/>
                <w:sz w:val="20"/>
                <w:szCs w:val="20"/>
                <w:rtl/>
              </w:rPr>
              <w:t>2</w:t>
            </w:r>
          </w:p>
        </w:tc>
        <w:tc>
          <w:tcPr>
            <w:tcW w:w="810" w:type="dxa"/>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c>
          <w:tcPr>
            <w:tcW w:w="720" w:type="dxa"/>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0</w:t>
            </w:r>
          </w:p>
        </w:tc>
        <w:tc>
          <w:tcPr>
            <w:tcW w:w="630" w:type="dxa"/>
          </w:tcPr>
          <w:p w:rsidR="00CE4D95" w:rsidRDefault="00CE4D95">
            <w:r w:rsidRPr="0040310A">
              <w:rPr>
                <w:rFonts w:ascii="Simplified Arabic" w:hAnsi="Simplified Arabic" w:cs="Simplified Arabic"/>
                <w:sz w:val="20"/>
                <w:szCs w:val="20"/>
              </w:rPr>
              <w:t>0</w:t>
            </w:r>
          </w:p>
        </w:tc>
        <w:tc>
          <w:tcPr>
            <w:tcW w:w="811" w:type="dxa"/>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1</w:t>
            </w:r>
          </w:p>
        </w:tc>
        <w:tc>
          <w:tcPr>
            <w:tcW w:w="630" w:type="dxa"/>
          </w:tcPr>
          <w:p w:rsidR="00CE4D95" w:rsidRPr="00AB6DD2" w:rsidRDefault="00CE4D95" w:rsidP="001B1F7A">
            <w:pPr>
              <w:rPr>
                <w:rFonts w:ascii="Simplified Arabic" w:hAnsi="Simplified Arabic" w:cs="Simplified Arabic"/>
                <w:sz w:val="20"/>
                <w:szCs w:val="20"/>
              </w:rPr>
            </w:pPr>
            <w:r>
              <w:rPr>
                <w:rFonts w:ascii="Simplified Arabic" w:hAnsi="Simplified Arabic" w:cs="Simplified Arabic"/>
                <w:sz w:val="20"/>
                <w:szCs w:val="20"/>
              </w:rPr>
              <w:t>2</w:t>
            </w:r>
          </w:p>
        </w:tc>
      </w:tr>
      <w:tr w:rsidR="006C0E57" w:rsidRPr="00AB6DD2" w:rsidTr="00533729">
        <w:tc>
          <w:tcPr>
            <w:tcW w:w="810" w:type="dxa"/>
            <w:vAlign w:val="center"/>
          </w:tcPr>
          <w:p w:rsidR="006C0E57" w:rsidRPr="00221806" w:rsidRDefault="006C0E57" w:rsidP="00813D4B">
            <w:pPr>
              <w:numPr>
                <w:ilvl w:val="0"/>
                <w:numId w:val="19"/>
              </w:numPr>
              <w:jc w:val="right"/>
              <w:rPr>
                <w:b/>
                <w:bCs/>
                <w:sz w:val="20"/>
                <w:szCs w:val="20"/>
                <w:rtl/>
              </w:rPr>
            </w:pPr>
          </w:p>
        </w:tc>
        <w:tc>
          <w:tcPr>
            <w:tcW w:w="805" w:type="dxa"/>
          </w:tcPr>
          <w:p w:rsidR="006C0E57" w:rsidRDefault="006C0E57">
            <w:r w:rsidRPr="007D168C">
              <w:rPr>
                <w:rtl/>
              </w:rPr>
              <w:t xml:space="preserve">الأحد </w:t>
            </w:r>
            <w:r w:rsidR="00201DC7">
              <w:rPr>
                <w:rtl/>
              </w:rPr>
              <w:t>–</w:t>
            </w:r>
            <w:r w:rsidRPr="007D168C">
              <w:rPr>
                <w:rtl/>
              </w:rPr>
              <w:t xml:space="preserve"> الثلاثاء</w:t>
            </w:r>
          </w:p>
        </w:tc>
        <w:tc>
          <w:tcPr>
            <w:tcW w:w="851" w:type="dxa"/>
          </w:tcPr>
          <w:p w:rsidR="006C0E57" w:rsidRPr="00201DC7" w:rsidRDefault="002D7720" w:rsidP="0081420B">
            <w:pPr>
              <w:rPr>
                <w:rFonts w:ascii="Simplified Arabic" w:hAnsi="Simplified Arabic" w:cs="Simplified Arabic"/>
                <w:sz w:val="20"/>
                <w:szCs w:val="20"/>
              </w:rPr>
            </w:pPr>
            <w:r w:rsidRPr="00201DC7">
              <w:rPr>
                <w:rFonts w:ascii="Simplified Arabic" w:hAnsi="Simplified Arabic" w:cs="Simplified Arabic"/>
                <w:sz w:val="20"/>
                <w:szCs w:val="20"/>
                <w:rtl/>
              </w:rPr>
              <w:t>19/4/2020</w:t>
            </w:r>
          </w:p>
        </w:tc>
        <w:tc>
          <w:tcPr>
            <w:tcW w:w="2844" w:type="dxa"/>
            <w:shd w:val="clear" w:color="auto" w:fill="auto"/>
          </w:tcPr>
          <w:p w:rsidR="006C0E57" w:rsidRPr="00AB6DD2" w:rsidRDefault="006C0E57" w:rsidP="003E2616">
            <w:pPr>
              <w:rPr>
                <w:rFonts w:ascii="Simplified Arabic" w:hAnsi="Simplified Arabic" w:cs="Simplified Arabic"/>
                <w:sz w:val="20"/>
                <w:szCs w:val="20"/>
                <w:rtl/>
              </w:rPr>
            </w:pPr>
            <w:r w:rsidRPr="003E2616">
              <w:rPr>
                <w:rFonts w:ascii="Simplified Arabic" w:hAnsi="Simplified Arabic" w:cs="Simplified Arabic"/>
                <w:sz w:val="20"/>
                <w:szCs w:val="20"/>
                <w:rtl/>
              </w:rPr>
              <w:t>الشراء با</w:t>
            </w:r>
            <w:r>
              <w:rPr>
                <w:rFonts w:ascii="Simplified Arabic" w:hAnsi="Simplified Arabic" w:cs="Simplified Arabic" w:hint="cs"/>
                <w:sz w:val="20"/>
                <w:szCs w:val="20"/>
                <w:rtl/>
              </w:rPr>
              <w:t>لوقت</w:t>
            </w:r>
            <w:r w:rsidRPr="003E2616">
              <w:rPr>
                <w:rFonts w:ascii="Simplified Arabic" w:hAnsi="Simplified Arabic" w:cs="Simplified Arabic"/>
                <w:sz w:val="20"/>
                <w:szCs w:val="20"/>
                <w:rtl/>
              </w:rPr>
              <w:t xml:space="preserve"> المناسبة .</w:t>
            </w:r>
          </w:p>
        </w:tc>
        <w:tc>
          <w:tcPr>
            <w:tcW w:w="630" w:type="dxa"/>
          </w:tcPr>
          <w:p w:rsidR="006C0E57" w:rsidRPr="00EC248F" w:rsidRDefault="006C0E57" w:rsidP="00CE3DA5">
            <w:r w:rsidRPr="00EC248F">
              <w:t>2</w:t>
            </w:r>
          </w:p>
        </w:tc>
        <w:tc>
          <w:tcPr>
            <w:tcW w:w="720" w:type="dxa"/>
          </w:tcPr>
          <w:p w:rsidR="006C0E57" w:rsidRPr="00EC248F" w:rsidRDefault="006C0E57" w:rsidP="00CE3DA5">
            <w:r w:rsidRPr="00EC248F">
              <w:t>2</w:t>
            </w:r>
          </w:p>
        </w:tc>
        <w:tc>
          <w:tcPr>
            <w:tcW w:w="649" w:type="dxa"/>
          </w:tcPr>
          <w:p w:rsidR="006C0E57" w:rsidRPr="00EC248F" w:rsidRDefault="006C0E57" w:rsidP="00CE3DA5">
            <w:r w:rsidRPr="00EC248F">
              <w:t>3</w:t>
            </w:r>
          </w:p>
        </w:tc>
        <w:tc>
          <w:tcPr>
            <w:tcW w:w="611" w:type="dxa"/>
          </w:tcPr>
          <w:p w:rsidR="006C0E57" w:rsidRPr="00EC248F" w:rsidRDefault="006C0E57" w:rsidP="00CE3DA5">
            <w:r w:rsidRPr="00EC248F">
              <w:t>1</w:t>
            </w:r>
          </w:p>
        </w:tc>
        <w:tc>
          <w:tcPr>
            <w:tcW w:w="810" w:type="dxa"/>
          </w:tcPr>
          <w:p w:rsidR="006C0E57" w:rsidRPr="00EC248F" w:rsidRDefault="006C0E57" w:rsidP="00CE3DA5">
            <w:r w:rsidRPr="00EC248F">
              <w:t>3</w:t>
            </w:r>
          </w:p>
        </w:tc>
        <w:tc>
          <w:tcPr>
            <w:tcW w:w="1170" w:type="dxa"/>
          </w:tcPr>
          <w:p w:rsidR="006C0E57" w:rsidRPr="00EC248F" w:rsidRDefault="006C0E57" w:rsidP="00CE3DA5">
            <w:r w:rsidRPr="00EC248F">
              <w:t>1</w:t>
            </w:r>
          </w:p>
        </w:tc>
        <w:tc>
          <w:tcPr>
            <w:tcW w:w="719" w:type="dxa"/>
          </w:tcPr>
          <w:p w:rsidR="006C0E57" w:rsidRPr="00EC248F" w:rsidRDefault="006C0E57" w:rsidP="00CE3DA5">
            <w:r w:rsidRPr="00EC248F">
              <w:t>0</w:t>
            </w:r>
          </w:p>
        </w:tc>
        <w:tc>
          <w:tcPr>
            <w:tcW w:w="720" w:type="dxa"/>
          </w:tcPr>
          <w:p w:rsidR="006C0E57" w:rsidRPr="00EC248F" w:rsidRDefault="006C0E57" w:rsidP="00CE3DA5">
            <w:r w:rsidRPr="00EC248F">
              <w:t>1</w:t>
            </w:r>
          </w:p>
        </w:tc>
        <w:tc>
          <w:tcPr>
            <w:tcW w:w="810" w:type="dxa"/>
          </w:tcPr>
          <w:p w:rsidR="006C0E57" w:rsidRPr="00EC248F" w:rsidRDefault="00FD566E" w:rsidP="00CE3DA5">
            <w:r>
              <w:rPr>
                <w:rFonts w:hint="cs"/>
                <w:rtl/>
              </w:rPr>
              <w:t>2</w:t>
            </w:r>
          </w:p>
        </w:tc>
        <w:tc>
          <w:tcPr>
            <w:tcW w:w="810" w:type="dxa"/>
          </w:tcPr>
          <w:p w:rsidR="006C0E57" w:rsidRPr="00EC248F" w:rsidRDefault="006C0E57" w:rsidP="00CE3DA5">
            <w:r w:rsidRPr="00EC248F">
              <w:t>2</w:t>
            </w:r>
          </w:p>
        </w:tc>
        <w:tc>
          <w:tcPr>
            <w:tcW w:w="720" w:type="dxa"/>
          </w:tcPr>
          <w:p w:rsidR="006C0E57" w:rsidRPr="00EC248F" w:rsidRDefault="006C0E57" w:rsidP="00CE3DA5">
            <w:r w:rsidRPr="00EC248F">
              <w:t>0</w:t>
            </w:r>
          </w:p>
        </w:tc>
        <w:tc>
          <w:tcPr>
            <w:tcW w:w="630" w:type="dxa"/>
          </w:tcPr>
          <w:p w:rsidR="006C0E57" w:rsidRPr="00EC248F" w:rsidRDefault="006C0E57" w:rsidP="00CE3DA5">
            <w:r w:rsidRPr="00EC248F">
              <w:t>0</w:t>
            </w:r>
          </w:p>
        </w:tc>
        <w:tc>
          <w:tcPr>
            <w:tcW w:w="811" w:type="dxa"/>
          </w:tcPr>
          <w:p w:rsidR="006C0E57" w:rsidRPr="00EC248F" w:rsidRDefault="006C0E57" w:rsidP="00CE3DA5">
            <w:r w:rsidRPr="00EC248F">
              <w:t>1</w:t>
            </w:r>
          </w:p>
        </w:tc>
        <w:tc>
          <w:tcPr>
            <w:tcW w:w="630" w:type="dxa"/>
          </w:tcPr>
          <w:p w:rsidR="006C0E57" w:rsidRDefault="006C0E57" w:rsidP="00CE3DA5">
            <w:r w:rsidRPr="00EC248F">
              <w:t>2</w:t>
            </w:r>
          </w:p>
        </w:tc>
      </w:tr>
      <w:tr w:rsidR="00CE4D95" w:rsidRPr="00AB6DD2" w:rsidTr="00533729">
        <w:tc>
          <w:tcPr>
            <w:tcW w:w="810" w:type="dxa"/>
            <w:vAlign w:val="center"/>
          </w:tcPr>
          <w:p w:rsidR="00CE4D95" w:rsidRPr="00221806" w:rsidRDefault="00CE4D95" w:rsidP="00813D4B">
            <w:pPr>
              <w:numPr>
                <w:ilvl w:val="0"/>
                <w:numId w:val="19"/>
              </w:numPr>
              <w:jc w:val="right"/>
              <w:rPr>
                <w:b/>
                <w:bCs/>
                <w:sz w:val="20"/>
                <w:szCs w:val="20"/>
                <w:rtl/>
              </w:rPr>
            </w:pPr>
          </w:p>
        </w:tc>
        <w:tc>
          <w:tcPr>
            <w:tcW w:w="805" w:type="dxa"/>
          </w:tcPr>
          <w:p w:rsidR="00CE4D95" w:rsidRDefault="007D168C">
            <w:r w:rsidRPr="007D168C">
              <w:rPr>
                <w:rtl/>
              </w:rPr>
              <w:t xml:space="preserve">الأحد </w:t>
            </w:r>
            <w:r w:rsidR="00201DC7">
              <w:rPr>
                <w:rtl/>
              </w:rPr>
              <w:t>–</w:t>
            </w:r>
            <w:r w:rsidRPr="007D168C">
              <w:rPr>
                <w:rtl/>
              </w:rPr>
              <w:t xml:space="preserve"> الثلاثاء</w:t>
            </w:r>
          </w:p>
        </w:tc>
        <w:tc>
          <w:tcPr>
            <w:tcW w:w="851" w:type="dxa"/>
          </w:tcPr>
          <w:p w:rsidR="00CE4D95" w:rsidRPr="00201DC7" w:rsidRDefault="002D7720" w:rsidP="0081420B">
            <w:pPr>
              <w:rPr>
                <w:rFonts w:ascii="Simplified Arabic" w:hAnsi="Simplified Arabic" w:cs="Simplified Arabic"/>
                <w:sz w:val="20"/>
                <w:szCs w:val="20"/>
              </w:rPr>
            </w:pPr>
            <w:r w:rsidRPr="00201DC7">
              <w:rPr>
                <w:rFonts w:ascii="Simplified Arabic" w:hAnsi="Simplified Arabic" w:cs="Simplified Arabic"/>
                <w:sz w:val="20"/>
                <w:szCs w:val="20"/>
                <w:rtl/>
              </w:rPr>
              <w:t>26/4/2020</w:t>
            </w:r>
          </w:p>
        </w:tc>
        <w:tc>
          <w:tcPr>
            <w:tcW w:w="2844" w:type="dxa"/>
            <w:shd w:val="clear" w:color="auto" w:fill="auto"/>
          </w:tcPr>
          <w:p w:rsidR="00CE4D95" w:rsidRPr="00AB6DD2" w:rsidRDefault="00367FC1" w:rsidP="006B31C4">
            <w:pPr>
              <w:rPr>
                <w:rFonts w:ascii="Simplified Arabic" w:hAnsi="Simplified Arabic" w:cs="Simplified Arabic"/>
                <w:sz w:val="20"/>
                <w:szCs w:val="20"/>
              </w:rPr>
            </w:pPr>
            <w:r>
              <w:rPr>
                <w:rFonts w:ascii="Simplified Arabic" w:hAnsi="Simplified Arabic" w:cs="Simplified Arabic" w:hint="cs"/>
                <w:sz w:val="20"/>
                <w:szCs w:val="20"/>
                <w:rtl/>
              </w:rPr>
              <w:t>الشراء بالسعر المناسب .</w:t>
            </w:r>
          </w:p>
        </w:tc>
        <w:tc>
          <w:tcPr>
            <w:tcW w:w="630" w:type="dxa"/>
          </w:tcPr>
          <w:p w:rsidR="00CE4D95" w:rsidRPr="00AB6DD2" w:rsidRDefault="00CE4D95" w:rsidP="004A0261">
            <w:pPr>
              <w:rPr>
                <w:rFonts w:ascii="Simplified Arabic" w:hAnsi="Simplified Arabic" w:cs="Simplified Arabic"/>
                <w:sz w:val="20"/>
                <w:szCs w:val="20"/>
              </w:rPr>
            </w:pPr>
            <w:r>
              <w:rPr>
                <w:rFonts w:ascii="Simplified Arabic" w:hAnsi="Simplified Arabic" w:cs="Simplified Arabic"/>
                <w:sz w:val="20"/>
                <w:szCs w:val="20"/>
              </w:rPr>
              <w:t>2</w:t>
            </w:r>
          </w:p>
        </w:tc>
        <w:tc>
          <w:tcPr>
            <w:tcW w:w="720" w:type="dxa"/>
          </w:tcPr>
          <w:p w:rsidR="00CE4D95" w:rsidRPr="00AB6DD2" w:rsidRDefault="00CE4D95" w:rsidP="004A0261">
            <w:pPr>
              <w:rPr>
                <w:rFonts w:ascii="Simplified Arabic" w:hAnsi="Simplified Arabic" w:cs="Simplified Arabic"/>
                <w:sz w:val="20"/>
                <w:szCs w:val="20"/>
              </w:rPr>
            </w:pPr>
            <w:r>
              <w:rPr>
                <w:rFonts w:ascii="Simplified Arabic" w:hAnsi="Simplified Arabic" w:cs="Simplified Arabic"/>
                <w:sz w:val="20"/>
                <w:szCs w:val="20"/>
              </w:rPr>
              <w:t>2</w:t>
            </w:r>
          </w:p>
        </w:tc>
        <w:tc>
          <w:tcPr>
            <w:tcW w:w="649" w:type="dxa"/>
          </w:tcPr>
          <w:p w:rsidR="00CE4D95" w:rsidRPr="00AB6DD2" w:rsidRDefault="00CE4D95" w:rsidP="004A0261">
            <w:pPr>
              <w:rPr>
                <w:rFonts w:ascii="Simplified Arabic" w:hAnsi="Simplified Arabic" w:cs="Simplified Arabic"/>
                <w:sz w:val="20"/>
                <w:szCs w:val="20"/>
              </w:rPr>
            </w:pPr>
            <w:r>
              <w:rPr>
                <w:rFonts w:ascii="Simplified Arabic" w:hAnsi="Simplified Arabic" w:cs="Simplified Arabic"/>
                <w:sz w:val="20"/>
                <w:szCs w:val="20"/>
              </w:rPr>
              <w:t>3</w:t>
            </w:r>
          </w:p>
        </w:tc>
        <w:tc>
          <w:tcPr>
            <w:tcW w:w="611" w:type="dxa"/>
          </w:tcPr>
          <w:p w:rsidR="00CE4D95" w:rsidRPr="00AB6DD2" w:rsidRDefault="00CE4D95" w:rsidP="004A0261">
            <w:pPr>
              <w:rPr>
                <w:rFonts w:ascii="Simplified Arabic" w:hAnsi="Simplified Arabic" w:cs="Simplified Arabic"/>
                <w:sz w:val="20"/>
                <w:szCs w:val="20"/>
              </w:rPr>
            </w:pPr>
            <w:r>
              <w:rPr>
                <w:rFonts w:ascii="Simplified Arabic" w:hAnsi="Simplified Arabic" w:cs="Simplified Arabic"/>
                <w:sz w:val="20"/>
                <w:szCs w:val="20"/>
              </w:rPr>
              <w:t>0</w:t>
            </w:r>
          </w:p>
        </w:tc>
        <w:tc>
          <w:tcPr>
            <w:tcW w:w="810" w:type="dxa"/>
          </w:tcPr>
          <w:p w:rsidR="00CE4D95" w:rsidRPr="00AB6DD2" w:rsidRDefault="00CE4D95" w:rsidP="004A0261">
            <w:pPr>
              <w:rPr>
                <w:rFonts w:ascii="Simplified Arabic" w:hAnsi="Simplified Arabic" w:cs="Simplified Arabic"/>
                <w:sz w:val="20"/>
                <w:szCs w:val="20"/>
              </w:rPr>
            </w:pPr>
            <w:r>
              <w:rPr>
                <w:rFonts w:ascii="Simplified Arabic" w:hAnsi="Simplified Arabic" w:cs="Simplified Arabic"/>
                <w:sz w:val="20"/>
                <w:szCs w:val="20"/>
              </w:rPr>
              <w:t>3</w:t>
            </w:r>
          </w:p>
        </w:tc>
        <w:tc>
          <w:tcPr>
            <w:tcW w:w="1170" w:type="dxa"/>
          </w:tcPr>
          <w:p w:rsidR="00CE4D95" w:rsidRPr="00AB6DD2" w:rsidRDefault="00CE4D95" w:rsidP="004A0261">
            <w:pPr>
              <w:rPr>
                <w:rFonts w:ascii="Simplified Arabic" w:hAnsi="Simplified Arabic" w:cs="Simplified Arabic"/>
                <w:sz w:val="20"/>
                <w:szCs w:val="20"/>
              </w:rPr>
            </w:pPr>
            <w:r>
              <w:rPr>
                <w:rFonts w:ascii="Simplified Arabic" w:hAnsi="Simplified Arabic" w:cs="Simplified Arabic"/>
                <w:sz w:val="20"/>
                <w:szCs w:val="20"/>
              </w:rPr>
              <w:t>0</w:t>
            </w:r>
          </w:p>
        </w:tc>
        <w:tc>
          <w:tcPr>
            <w:tcW w:w="719" w:type="dxa"/>
          </w:tcPr>
          <w:p w:rsidR="00CE4D95" w:rsidRPr="00AB6DD2" w:rsidRDefault="00CE4D95" w:rsidP="004A0261">
            <w:pPr>
              <w:rPr>
                <w:rFonts w:ascii="Simplified Arabic" w:hAnsi="Simplified Arabic" w:cs="Simplified Arabic"/>
                <w:sz w:val="20"/>
                <w:szCs w:val="20"/>
              </w:rPr>
            </w:pPr>
            <w:r>
              <w:rPr>
                <w:rFonts w:ascii="Simplified Arabic" w:hAnsi="Simplified Arabic" w:cs="Simplified Arabic"/>
                <w:sz w:val="20"/>
                <w:szCs w:val="20"/>
              </w:rPr>
              <w:t>0</w:t>
            </w:r>
          </w:p>
        </w:tc>
        <w:tc>
          <w:tcPr>
            <w:tcW w:w="720" w:type="dxa"/>
          </w:tcPr>
          <w:p w:rsidR="00CE4D95" w:rsidRPr="00AB6DD2" w:rsidRDefault="00C07917" w:rsidP="004A0261">
            <w:pPr>
              <w:rPr>
                <w:rFonts w:ascii="Simplified Arabic" w:hAnsi="Simplified Arabic" w:cs="Simplified Arabic"/>
                <w:sz w:val="20"/>
                <w:szCs w:val="20"/>
              </w:rPr>
            </w:pPr>
            <w:r>
              <w:rPr>
                <w:rFonts w:ascii="Simplified Arabic" w:hAnsi="Simplified Arabic" w:cs="Simplified Arabic"/>
                <w:sz w:val="20"/>
                <w:szCs w:val="20"/>
              </w:rPr>
              <w:t>1</w:t>
            </w:r>
          </w:p>
        </w:tc>
        <w:tc>
          <w:tcPr>
            <w:tcW w:w="810" w:type="dxa"/>
          </w:tcPr>
          <w:p w:rsidR="00CE4D95" w:rsidRPr="00AB6DD2" w:rsidRDefault="00CE4D95" w:rsidP="004A0261">
            <w:pPr>
              <w:rPr>
                <w:rFonts w:ascii="Simplified Arabic" w:hAnsi="Simplified Arabic" w:cs="Simplified Arabic"/>
                <w:sz w:val="20"/>
                <w:szCs w:val="20"/>
              </w:rPr>
            </w:pPr>
            <w:r>
              <w:rPr>
                <w:rFonts w:ascii="Simplified Arabic" w:hAnsi="Simplified Arabic" w:cs="Simplified Arabic"/>
                <w:sz w:val="20"/>
                <w:szCs w:val="20"/>
              </w:rPr>
              <w:t>0</w:t>
            </w:r>
          </w:p>
        </w:tc>
        <w:tc>
          <w:tcPr>
            <w:tcW w:w="810" w:type="dxa"/>
          </w:tcPr>
          <w:p w:rsidR="00CE4D95" w:rsidRPr="00AB6DD2" w:rsidRDefault="00CE4D95" w:rsidP="004A0261">
            <w:pPr>
              <w:rPr>
                <w:rFonts w:ascii="Simplified Arabic" w:hAnsi="Simplified Arabic" w:cs="Simplified Arabic"/>
                <w:sz w:val="20"/>
                <w:szCs w:val="20"/>
              </w:rPr>
            </w:pPr>
            <w:r>
              <w:rPr>
                <w:rFonts w:ascii="Simplified Arabic" w:hAnsi="Simplified Arabic" w:cs="Simplified Arabic"/>
                <w:sz w:val="20"/>
                <w:szCs w:val="20"/>
              </w:rPr>
              <w:t>3</w:t>
            </w:r>
          </w:p>
        </w:tc>
        <w:tc>
          <w:tcPr>
            <w:tcW w:w="720" w:type="dxa"/>
          </w:tcPr>
          <w:p w:rsidR="00CE4D95" w:rsidRPr="00AB6DD2" w:rsidRDefault="00CE4D95" w:rsidP="004A0261">
            <w:pPr>
              <w:rPr>
                <w:rFonts w:ascii="Simplified Arabic" w:hAnsi="Simplified Arabic" w:cs="Simplified Arabic"/>
                <w:sz w:val="20"/>
                <w:szCs w:val="20"/>
              </w:rPr>
            </w:pPr>
            <w:r>
              <w:rPr>
                <w:rFonts w:ascii="Simplified Arabic" w:hAnsi="Simplified Arabic" w:cs="Simplified Arabic"/>
                <w:sz w:val="20"/>
                <w:szCs w:val="20"/>
              </w:rPr>
              <w:t>0</w:t>
            </w:r>
          </w:p>
        </w:tc>
        <w:tc>
          <w:tcPr>
            <w:tcW w:w="630" w:type="dxa"/>
          </w:tcPr>
          <w:p w:rsidR="00CE4D95" w:rsidRDefault="00CE4D95">
            <w:r w:rsidRPr="0040310A">
              <w:rPr>
                <w:rFonts w:ascii="Simplified Arabic" w:hAnsi="Simplified Arabic" w:cs="Simplified Arabic"/>
                <w:sz w:val="20"/>
                <w:szCs w:val="20"/>
              </w:rPr>
              <w:t>0</w:t>
            </w:r>
          </w:p>
        </w:tc>
        <w:tc>
          <w:tcPr>
            <w:tcW w:w="811" w:type="dxa"/>
          </w:tcPr>
          <w:p w:rsidR="00CE4D95" w:rsidRPr="00AB6DD2" w:rsidRDefault="00CE4D95" w:rsidP="004A0261">
            <w:pPr>
              <w:rPr>
                <w:rFonts w:ascii="Simplified Arabic" w:hAnsi="Simplified Arabic" w:cs="Simplified Arabic"/>
                <w:sz w:val="20"/>
                <w:szCs w:val="20"/>
              </w:rPr>
            </w:pPr>
            <w:r>
              <w:rPr>
                <w:rFonts w:ascii="Simplified Arabic" w:hAnsi="Simplified Arabic" w:cs="Simplified Arabic"/>
                <w:sz w:val="20"/>
                <w:szCs w:val="20"/>
              </w:rPr>
              <w:t>0</w:t>
            </w:r>
          </w:p>
        </w:tc>
        <w:tc>
          <w:tcPr>
            <w:tcW w:w="630" w:type="dxa"/>
          </w:tcPr>
          <w:p w:rsidR="00CE4D95" w:rsidRPr="00AB6DD2" w:rsidRDefault="00CE4D95" w:rsidP="004A0261">
            <w:pPr>
              <w:rPr>
                <w:rFonts w:ascii="Simplified Arabic" w:hAnsi="Simplified Arabic" w:cs="Simplified Arabic"/>
                <w:sz w:val="20"/>
                <w:szCs w:val="20"/>
              </w:rPr>
            </w:pPr>
            <w:r>
              <w:rPr>
                <w:rFonts w:ascii="Simplified Arabic" w:hAnsi="Simplified Arabic" w:cs="Simplified Arabic"/>
                <w:sz w:val="20"/>
                <w:szCs w:val="20"/>
              </w:rPr>
              <w:t>0</w:t>
            </w:r>
          </w:p>
        </w:tc>
      </w:tr>
      <w:tr w:rsidR="00D137FC" w:rsidRPr="00AB6DD2" w:rsidTr="00533729">
        <w:tc>
          <w:tcPr>
            <w:tcW w:w="810" w:type="dxa"/>
            <w:vAlign w:val="center"/>
          </w:tcPr>
          <w:p w:rsidR="00D137FC" w:rsidRPr="00221806" w:rsidRDefault="00D137FC" w:rsidP="00813D4B">
            <w:pPr>
              <w:numPr>
                <w:ilvl w:val="0"/>
                <w:numId w:val="19"/>
              </w:numPr>
              <w:jc w:val="right"/>
              <w:rPr>
                <w:b/>
                <w:bCs/>
                <w:sz w:val="20"/>
                <w:szCs w:val="20"/>
                <w:rtl/>
              </w:rPr>
            </w:pPr>
          </w:p>
        </w:tc>
        <w:tc>
          <w:tcPr>
            <w:tcW w:w="805" w:type="dxa"/>
          </w:tcPr>
          <w:p w:rsidR="00D137FC" w:rsidRDefault="007D168C">
            <w:r w:rsidRPr="007D168C">
              <w:rPr>
                <w:rtl/>
              </w:rPr>
              <w:t xml:space="preserve">الأحد </w:t>
            </w:r>
            <w:r>
              <w:rPr>
                <w:rtl/>
              </w:rPr>
              <w:t>–</w:t>
            </w:r>
            <w:r w:rsidRPr="007D168C">
              <w:rPr>
                <w:rtl/>
              </w:rPr>
              <w:t xml:space="preserve"> الثلاثاء</w:t>
            </w:r>
          </w:p>
        </w:tc>
        <w:tc>
          <w:tcPr>
            <w:tcW w:w="851" w:type="dxa"/>
          </w:tcPr>
          <w:p w:rsidR="00D137FC" w:rsidRPr="00201DC7" w:rsidRDefault="002D7720" w:rsidP="007D168C">
            <w:pPr>
              <w:rPr>
                <w:rFonts w:ascii="Simplified Arabic" w:hAnsi="Simplified Arabic" w:cs="Simplified Arabic"/>
                <w:sz w:val="20"/>
                <w:szCs w:val="20"/>
              </w:rPr>
            </w:pPr>
            <w:r w:rsidRPr="00201DC7">
              <w:rPr>
                <w:rFonts w:ascii="Simplified Arabic" w:hAnsi="Simplified Arabic" w:cs="Simplified Arabic"/>
                <w:sz w:val="20"/>
                <w:szCs w:val="20"/>
                <w:rtl/>
              </w:rPr>
              <w:t>3/5/2020</w:t>
            </w:r>
          </w:p>
        </w:tc>
        <w:tc>
          <w:tcPr>
            <w:tcW w:w="2844" w:type="dxa"/>
            <w:shd w:val="clear" w:color="auto" w:fill="auto"/>
          </w:tcPr>
          <w:p w:rsidR="00D137FC" w:rsidRPr="00367FC1" w:rsidRDefault="00367FC1" w:rsidP="0081420B">
            <w:pPr>
              <w:tabs>
                <w:tab w:val="left" w:pos="1473"/>
              </w:tabs>
              <w:rPr>
                <w:rFonts w:ascii="Simplified Arabic" w:hAnsi="Simplified Arabic" w:cs="Simplified Arabic"/>
                <w:sz w:val="20"/>
                <w:szCs w:val="20"/>
                <w:rtl/>
              </w:rPr>
            </w:pPr>
            <w:r w:rsidRPr="00367FC1">
              <w:rPr>
                <w:rFonts w:ascii="Simplified Arabic" w:hAnsi="Simplified Arabic" w:cs="Simplified Arabic" w:hint="cs"/>
                <w:sz w:val="20"/>
                <w:szCs w:val="20"/>
                <w:rtl/>
              </w:rPr>
              <w:t>الشراء بالسعر المناسب .</w:t>
            </w:r>
            <w:r w:rsidR="007D168C" w:rsidRPr="00367FC1">
              <w:rPr>
                <w:rFonts w:ascii="Simplified Arabic" w:hAnsi="Simplified Arabic" w:cs="Simplified Arabic"/>
                <w:sz w:val="20"/>
                <w:szCs w:val="20"/>
                <w:rtl/>
              </w:rPr>
              <w:tab/>
            </w:r>
          </w:p>
        </w:tc>
        <w:tc>
          <w:tcPr>
            <w:tcW w:w="630"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2</w:t>
            </w:r>
          </w:p>
        </w:tc>
        <w:tc>
          <w:tcPr>
            <w:tcW w:w="720"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2</w:t>
            </w:r>
          </w:p>
        </w:tc>
        <w:tc>
          <w:tcPr>
            <w:tcW w:w="649"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3</w:t>
            </w:r>
          </w:p>
        </w:tc>
        <w:tc>
          <w:tcPr>
            <w:tcW w:w="611"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0</w:t>
            </w:r>
          </w:p>
        </w:tc>
        <w:tc>
          <w:tcPr>
            <w:tcW w:w="810"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3</w:t>
            </w:r>
          </w:p>
        </w:tc>
        <w:tc>
          <w:tcPr>
            <w:tcW w:w="1170"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0</w:t>
            </w:r>
          </w:p>
        </w:tc>
        <w:tc>
          <w:tcPr>
            <w:tcW w:w="719"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0</w:t>
            </w:r>
          </w:p>
        </w:tc>
        <w:tc>
          <w:tcPr>
            <w:tcW w:w="720" w:type="dxa"/>
          </w:tcPr>
          <w:p w:rsidR="00D137FC" w:rsidRPr="00AB6DD2" w:rsidRDefault="00C07917"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1</w:t>
            </w:r>
          </w:p>
        </w:tc>
        <w:tc>
          <w:tcPr>
            <w:tcW w:w="810"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0</w:t>
            </w:r>
          </w:p>
        </w:tc>
        <w:tc>
          <w:tcPr>
            <w:tcW w:w="810"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3</w:t>
            </w:r>
          </w:p>
        </w:tc>
        <w:tc>
          <w:tcPr>
            <w:tcW w:w="720"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0</w:t>
            </w:r>
          </w:p>
        </w:tc>
        <w:tc>
          <w:tcPr>
            <w:tcW w:w="630"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0</w:t>
            </w:r>
          </w:p>
        </w:tc>
        <w:tc>
          <w:tcPr>
            <w:tcW w:w="811"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0</w:t>
            </w:r>
          </w:p>
        </w:tc>
        <w:tc>
          <w:tcPr>
            <w:tcW w:w="630" w:type="dxa"/>
          </w:tcPr>
          <w:p w:rsidR="00D137F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0</w:t>
            </w:r>
          </w:p>
        </w:tc>
      </w:tr>
      <w:tr w:rsidR="007D168C" w:rsidRPr="00AB6DD2" w:rsidTr="00533729">
        <w:tc>
          <w:tcPr>
            <w:tcW w:w="810" w:type="dxa"/>
            <w:vAlign w:val="center"/>
          </w:tcPr>
          <w:p w:rsidR="007D168C" w:rsidRPr="00221806" w:rsidRDefault="007D168C" w:rsidP="00813D4B">
            <w:pPr>
              <w:numPr>
                <w:ilvl w:val="0"/>
                <w:numId w:val="19"/>
              </w:numPr>
              <w:jc w:val="right"/>
              <w:rPr>
                <w:b/>
                <w:bCs/>
                <w:sz w:val="20"/>
                <w:szCs w:val="20"/>
                <w:rtl/>
              </w:rPr>
            </w:pPr>
          </w:p>
        </w:tc>
        <w:tc>
          <w:tcPr>
            <w:tcW w:w="805" w:type="dxa"/>
          </w:tcPr>
          <w:p w:rsidR="007D168C" w:rsidRPr="007D168C" w:rsidRDefault="007D168C">
            <w:pPr>
              <w:rPr>
                <w:rtl/>
              </w:rPr>
            </w:pPr>
            <w:r w:rsidRPr="007D168C">
              <w:rPr>
                <w:rtl/>
              </w:rPr>
              <w:t xml:space="preserve">الأحد </w:t>
            </w:r>
            <w:r w:rsidR="00201DC7">
              <w:rPr>
                <w:rtl/>
              </w:rPr>
              <w:t>–</w:t>
            </w:r>
            <w:r w:rsidRPr="007D168C">
              <w:rPr>
                <w:rtl/>
              </w:rPr>
              <w:t xml:space="preserve"> الثلاثاء</w:t>
            </w:r>
          </w:p>
        </w:tc>
        <w:tc>
          <w:tcPr>
            <w:tcW w:w="851" w:type="dxa"/>
          </w:tcPr>
          <w:p w:rsidR="007D168C" w:rsidRPr="00201DC7" w:rsidRDefault="002D7720" w:rsidP="00D137FC">
            <w:pPr>
              <w:rPr>
                <w:rFonts w:ascii="Simplified Arabic" w:hAnsi="Simplified Arabic" w:cs="Simplified Arabic"/>
                <w:sz w:val="20"/>
                <w:szCs w:val="20"/>
                <w:rtl/>
              </w:rPr>
            </w:pPr>
            <w:r w:rsidRPr="00201DC7">
              <w:rPr>
                <w:rFonts w:ascii="Simplified Arabic" w:hAnsi="Simplified Arabic" w:cs="Simplified Arabic"/>
                <w:sz w:val="20"/>
                <w:szCs w:val="20"/>
                <w:rtl/>
              </w:rPr>
              <w:t>10/5/2020</w:t>
            </w:r>
          </w:p>
        </w:tc>
        <w:tc>
          <w:tcPr>
            <w:tcW w:w="2844" w:type="dxa"/>
            <w:shd w:val="clear" w:color="auto" w:fill="auto"/>
          </w:tcPr>
          <w:p w:rsidR="007D168C" w:rsidRPr="00367FC1" w:rsidRDefault="00367FC1" w:rsidP="007D168C">
            <w:pPr>
              <w:tabs>
                <w:tab w:val="left" w:pos="1473"/>
              </w:tabs>
              <w:rPr>
                <w:rFonts w:ascii="Simplified Arabic" w:hAnsi="Simplified Arabic" w:cs="Simplified Arabic" w:hint="cs"/>
                <w:sz w:val="20"/>
                <w:szCs w:val="20"/>
                <w:rtl/>
              </w:rPr>
            </w:pPr>
            <w:r w:rsidRPr="00367FC1">
              <w:rPr>
                <w:rFonts w:ascii="Simplified Arabic" w:hAnsi="Simplified Arabic" w:cs="Simplified Arabic" w:hint="cs"/>
                <w:sz w:val="20"/>
                <w:szCs w:val="20"/>
                <w:rtl/>
              </w:rPr>
              <w:t>إدارة المخازن و الرقابة على المخزون .</w:t>
            </w:r>
          </w:p>
        </w:tc>
        <w:tc>
          <w:tcPr>
            <w:tcW w:w="630" w:type="dxa"/>
          </w:tcPr>
          <w:p w:rsidR="007D168C" w:rsidRPr="00AB6DD2" w:rsidRDefault="009A0991"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3</w:t>
            </w:r>
          </w:p>
        </w:tc>
        <w:tc>
          <w:tcPr>
            <w:tcW w:w="720" w:type="dxa"/>
          </w:tcPr>
          <w:p w:rsidR="007D168C" w:rsidRPr="00AB6DD2" w:rsidRDefault="009A0991"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3</w:t>
            </w:r>
          </w:p>
        </w:tc>
        <w:tc>
          <w:tcPr>
            <w:tcW w:w="649" w:type="dxa"/>
          </w:tcPr>
          <w:p w:rsidR="007D168C" w:rsidRPr="00AB6DD2" w:rsidRDefault="009A0991"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2</w:t>
            </w:r>
          </w:p>
        </w:tc>
        <w:tc>
          <w:tcPr>
            <w:tcW w:w="611" w:type="dxa"/>
          </w:tcPr>
          <w:p w:rsidR="007D168C" w:rsidRPr="00AB6DD2" w:rsidRDefault="009A0991"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0</w:t>
            </w:r>
          </w:p>
        </w:tc>
        <w:tc>
          <w:tcPr>
            <w:tcW w:w="810" w:type="dxa"/>
          </w:tcPr>
          <w:p w:rsidR="007D168C" w:rsidRPr="00AB6DD2" w:rsidRDefault="00C07917"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3</w:t>
            </w:r>
          </w:p>
        </w:tc>
        <w:tc>
          <w:tcPr>
            <w:tcW w:w="1170" w:type="dxa"/>
          </w:tcPr>
          <w:p w:rsidR="007D168C" w:rsidRPr="00AB6DD2" w:rsidRDefault="009A0991"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0</w:t>
            </w:r>
          </w:p>
        </w:tc>
        <w:tc>
          <w:tcPr>
            <w:tcW w:w="719" w:type="dxa"/>
          </w:tcPr>
          <w:p w:rsidR="007D168C" w:rsidRPr="00AB6DD2" w:rsidRDefault="009A0991"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0</w:t>
            </w:r>
          </w:p>
        </w:tc>
        <w:tc>
          <w:tcPr>
            <w:tcW w:w="720" w:type="dxa"/>
          </w:tcPr>
          <w:p w:rsidR="007D168C" w:rsidRPr="00AB6DD2" w:rsidRDefault="009A0991"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2</w:t>
            </w:r>
          </w:p>
        </w:tc>
        <w:tc>
          <w:tcPr>
            <w:tcW w:w="810" w:type="dxa"/>
          </w:tcPr>
          <w:p w:rsidR="007D168C" w:rsidRPr="00AB6DD2" w:rsidRDefault="00C07917" w:rsidP="00006A89">
            <w:pPr>
              <w:tabs>
                <w:tab w:val="left" w:pos="283"/>
                <w:tab w:val="left" w:pos="424"/>
              </w:tabs>
              <w:rPr>
                <w:rFonts w:ascii="Simplified Arabic" w:hAnsi="Simplified Arabic" w:cs="Simplified Arabic"/>
                <w:sz w:val="20"/>
                <w:szCs w:val="20"/>
              </w:rPr>
            </w:pPr>
            <w:r>
              <w:rPr>
                <w:rFonts w:ascii="Simplified Arabic" w:hAnsi="Simplified Arabic" w:cs="Simplified Arabic"/>
                <w:sz w:val="20"/>
                <w:szCs w:val="20"/>
              </w:rPr>
              <w:t>0</w:t>
            </w:r>
          </w:p>
        </w:tc>
        <w:tc>
          <w:tcPr>
            <w:tcW w:w="810" w:type="dxa"/>
          </w:tcPr>
          <w:p w:rsidR="007D168C" w:rsidRPr="00AB6DD2" w:rsidRDefault="00C07917"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3</w:t>
            </w:r>
          </w:p>
        </w:tc>
        <w:tc>
          <w:tcPr>
            <w:tcW w:w="720" w:type="dxa"/>
          </w:tcPr>
          <w:p w:rsidR="007D168C" w:rsidRPr="00AB6DD2" w:rsidRDefault="009A0991"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2</w:t>
            </w:r>
          </w:p>
        </w:tc>
        <w:tc>
          <w:tcPr>
            <w:tcW w:w="630" w:type="dxa"/>
          </w:tcPr>
          <w:p w:rsidR="007D168C" w:rsidRPr="00AB6DD2" w:rsidRDefault="009A0991"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0</w:t>
            </w:r>
          </w:p>
        </w:tc>
        <w:tc>
          <w:tcPr>
            <w:tcW w:w="811" w:type="dxa"/>
          </w:tcPr>
          <w:p w:rsidR="007D168C" w:rsidRPr="00AB6DD2" w:rsidRDefault="006B31C4" w:rsidP="00006A89">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1</w:t>
            </w:r>
          </w:p>
        </w:tc>
        <w:tc>
          <w:tcPr>
            <w:tcW w:w="630" w:type="dxa"/>
          </w:tcPr>
          <w:p w:rsidR="007D168C" w:rsidRPr="00AB6DD2" w:rsidRDefault="006B31C4" w:rsidP="006B31C4">
            <w:pPr>
              <w:tabs>
                <w:tab w:val="left" w:pos="283"/>
                <w:tab w:val="left" w:pos="424"/>
              </w:tabs>
              <w:rPr>
                <w:rFonts w:ascii="Simplified Arabic" w:hAnsi="Simplified Arabic" w:cs="Simplified Arabic"/>
                <w:sz w:val="20"/>
                <w:szCs w:val="20"/>
              </w:rPr>
            </w:pPr>
            <w:r>
              <w:rPr>
                <w:rFonts w:ascii="Simplified Arabic" w:hAnsi="Simplified Arabic" w:cs="Simplified Arabic" w:hint="cs"/>
                <w:sz w:val="20"/>
                <w:szCs w:val="20"/>
                <w:rtl/>
              </w:rPr>
              <w:t>1</w:t>
            </w:r>
          </w:p>
        </w:tc>
      </w:tr>
      <w:tr w:rsidR="009A0991" w:rsidRPr="00AB6DD2" w:rsidTr="00533729">
        <w:tc>
          <w:tcPr>
            <w:tcW w:w="810" w:type="dxa"/>
            <w:vAlign w:val="center"/>
          </w:tcPr>
          <w:p w:rsidR="009A0991" w:rsidRPr="00221806" w:rsidRDefault="009A0991" w:rsidP="00813D4B">
            <w:pPr>
              <w:numPr>
                <w:ilvl w:val="0"/>
                <w:numId w:val="19"/>
              </w:numPr>
              <w:jc w:val="right"/>
              <w:rPr>
                <w:b/>
                <w:bCs/>
                <w:sz w:val="20"/>
                <w:szCs w:val="20"/>
                <w:rtl/>
              </w:rPr>
            </w:pPr>
          </w:p>
        </w:tc>
        <w:tc>
          <w:tcPr>
            <w:tcW w:w="805" w:type="dxa"/>
          </w:tcPr>
          <w:p w:rsidR="009A0991" w:rsidRPr="007D168C" w:rsidRDefault="009A0991">
            <w:r w:rsidRPr="007D168C">
              <w:rPr>
                <w:rtl/>
              </w:rPr>
              <w:t xml:space="preserve">الأحد </w:t>
            </w:r>
            <w:r w:rsidR="00201DC7">
              <w:rPr>
                <w:rtl/>
              </w:rPr>
              <w:t>–</w:t>
            </w:r>
            <w:r w:rsidRPr="007D168C">
              <w:rPr>
                <w:rtl/>
              </w:rPr>
              <w:t xml:space="preserve"> الثلاثاء</w:t>
            </w:r>
          </w:p>
        </w:tc>
        <w:tc>
          <w:tcPr>
            <w:tcW w:w="851" w:type="dxa"/>
          </w:tcPr>
          <w:p w:rsidR="009A0991" w:rsidRPr="00201DC7" w:rsidRDefault="002D7720" w:rsidP="00D137FC">
            <w:pPr>
              <w:rPr>
                <w:rFonts w:ascii="Simplified Arabic" w:hAnsi="Simplified Arabic" w:cs="Simplified Arabic"/>
                <w:sz w:val="20"/>
                <w:szCs w:val="20"/>
                <w:rtl/>
              </w:rPr>
            </w:pPr>
            <w:r w:rsidRPr="00201DC7">
              <w:rPr>
                <w:rFonts w:ascii="Simplified Arabic" w:hAnsi="Simplified Arabic" w:cs="Simplified Arabic"/>
                <w:sz w:val="20"/>
                <w:szCs w:val="20"/>
                <w:rtl/>
              </w:rPr>
              <w:t>17/5/2020</w:t>
            </w:r>
          </w:p>
        </w:tc>
        <w:tc>
          <w:tcPr>
            <w:tcW w:w="2844" w:type="dxa"/>
            <w:shd w:val="clear" w:color="auto" w:fill="auto"/>
          </w:tcPr>
          <w:p w:rsidR="009A0991" w:rsidRPr="00367FC1" w:rsidRDefault="009A0991" w:rsidP="007D168C">
            <w:pPr>
              <w:tabs>
                <w:tab w:val="left" w:pos="1473"/>
              </w:tabs>
              <w:rPr>
                <w:rFonts w:ascii="Simplified Arabic" w:hAnsi="Simplified Arabic" w:cs="Simplified Arabic" w:hint="cs"/>
                <w:sz w:val="20"/>
                <w:szCs w:val="20"/>
                <w:rtl/>
              </w:rPr>
            </w:pPr>
            <w:r w:rsidRPr="00367FC1">
              <w:rPr>
                <w:rFonts w:ascii="Simplified Arabic" w:hAnsi="Simplified Arabic" w:cs="Simplified Arabic"/>
                <w:sz w:val="20"/>
                <w:szCs w:val="20"/>
                <w:rtl/>
              </w:rPr>
              <w:t>إدارة المخازن و الرقابة على المخزون .</w:t>
            </w:r>
          </w:p>
        </w:tc>
        <w:tc>
          <w:tcPr>
            <w:tcW w:w="630" w:type="dxa"/>
          </w:tcPr>
          <w:p w:rsidR="009A0991" w:rsidRPr="00A47792" w:rsidRDefault="009A0991" w:rsidP="003978A4">
            <w:r w:rsidRPr="00A47792">
              <w:t>3</w:t>
            </w:r>
          </w:p>
        </w:tc>
        <w:tc>
          <w:tcPr>
            <w:tcW w:w="720" w:type="dxa"/>
          </w:tcPr>
          <w:p w:rsidR="009A0991" w:rsidRPr="00A47792" w:rsidRDefault="009A0991" w:rsidP="003978A4">
            <w:r w:rsidRPr="00A47792">
              <w:t>3</w:t>
            </w:r>
          </w:p>
        </w:tc>
        <w:tc>
          <w:tcPr>
            <w:tcW w:w="649" w:type="dxa"/>
          </w:tcPr>
          <w:p w:rsidR="009A0991" w:rsidRPr="00A47792" w:rsidRDefault="009A0991" w:rsidP="003978A4">
            <w:r w:rsidRPr="00A47792">
              <w:t>2</w:t>
            </w:r>
          </w:p>
        </w:tc>
        <w:tc>
          <w:tcPr>
            <w:tcW w:w="611" w:type="dxa"/>
          </w:tcPr>
          <w:p w:rsidR="009A0991" w:rsidRPr="00A47792" w:rsidRDefault="009A0991" w:rsidP="003978A4">
            <w:r w:rsidRPr="00A47792">
              <w:t>0</w:t>
            </w:r>
          </w:p>
        </w:tc>
        <w:tc>
          <w:tcPr>
            <w:tcW w:w="810" w:type="dxa"/>
          </w:tcPr>
          <w:p w:rsidR="009A0991" w:rsidRPr="00A47792" w:rsidRDefault="00C07917" w:rsidP="003978A4">
            <w:r>
              <w:t>3</w:t>
            </w:r>
          </w:p>
        </w:tc>
        <w:tc>
          <w:tcPr>
            <w:tcW w:w="1170" w:type="dxa"/>
          </w:tcPr>
          <w:p w:rsidR="009A0991" w:rsidRPr="00A47792" w:rsidRDefault="009A0991" w:rsidP="003978A4">
            <w:r w:rsidRPr="00A47792">
              <w:t>0</w:t>
            </w:r>
          </w:p>
        </w:tc>
        <w:tc>
          <w:tcPr>
            <w:tcW w:w="719" w:type="dxa"/>
          </w:tcPr>
          <w:p w:rsidR="009A0991" w:rsidRPr="00A47792" w:rsidRDefault="009A0991" w:rsidP="003978A4">
            <w:r w:rsidRPr="00A47792">
              <w:t>0</w:t>
            </w:r>
          </w:p>
        </w:tc>
        <w:tc>
          <w:tcPr>
            <w:tcW w:w="720" w:type="dxa"/>
          </w:tcPr>
          <w:p w:rsidR="009A0991" w:rsidRPr="00A47792" w:rsidRDefault="009A0991" w:rsidP="003978A4">
            <w:r w:rsidRPr="00A47792">
              <w:t>2</w:t>
            </w:r>
          </w:p>
        </w:tc>
        <w:tc>
          <w:tcPr>
            <w:tcW w:w="810" w:type="dxa"/>
          </w:tcPr>
          <w:p w:rsidR="009A0991" w:rsidRPr="00A47792" w:rsidRDefault="00C07917" w:rsidP="003978A4">
            <w:r>
              <w:t>0</w:t>
            </w:r>
          </w:p>
        </w:tc>
        <w:tc>
          <w:tcPr>
            <w:tcW w:w="810" w:type="dxa"/>
          </w:tcPr>
          <w:p w:rsidR="009A0991" w:rsidRPr="00A47792" w:rsidRDefault="00C07917" w:rsidP="003978A4">
            <w:pPr>
              <w:rPr>
                <w:rFonts w:hint="cs"/>
                <w:rtl/>
              </w:rPr>
            </w:pPr>
            <w:r>
              <w:rPr>
                <w:rFonts w:hint="cs"/>
                <w:rtl/>
              </w:rPr>
              <w:t>3</w:t>
            </w:r>
          </w:p>
        </w:tc>
        <w:tc>
          <w:tcPr>
            <w:tcW w:w="720" w:type="dxa"/>
          </w:tcPr>
          <w:p w:rsidR="009A0991" w:rsidRPr="00A47792" w:rsidRDefault="009A0991" w:rsidP="003978A4">
            <w:r w:rsidRPr="00A47792">
              <w:t>2</w:t>
            </w:r>
          </w:p>
        </w:tc>
        <w:tc>
          <w:tcPr>
            <w:tcW w:w="630" w:type="dxa"/>
          </w:tcPr>
          <w:p w:rsidR="009A0991" w:rsidRPr="00A47792" w:rsidRDefault="009A0991" w:rsidP="003978A4">
            <w:r w:rsidRPr="00A47792">
              <w:t>0</w:t>
            </w:r>
          </w:p>
        </w:tc>
        <w:tc>
          <w:tcPr>
            <w:tcW w:w="811" w:type="dxa"/>
          </w:tcPr>
          <w:p w:rsidR="009A0991" w:rsidRPr="00A47792" w:rsidRDefault="009A0991" w:rsidP="003978A4">
            <w:r w:rsidRPr="00A47792">
              <w:t>1</w:t>
            </w:r>
          </w:p>
        </w:tc>
        <w:tc>
          <w:tcPr>
            <w:tcW w:w="630" w:type="dxa"/>
          </w:tcPr>
          <w:p w:rsidR="009A0991" w:rsidRDefault="009A0991" w:rsidP="003978A4">
            <w:r w:rsidRPr="00A47792">
              <w:t>1</w:t>
            </w:r>
          </w:p>
        </w:tc>
      </w:tr>
    </w:tbl>
    <w:p w:rsidR="000B7F89" w:rsidRPr="0082778A" w:rsidRDefault="000B7F89">
      <w:pPr>
        <w:rPr>
          <w:rFonts w:hint="cs"/>
          <w:sz w:val="8"/>
          <w:szCs w:val="8"/>
        </w:rPr>
      </w:pPr>
    </w:p>
    <w:p w:rsidR="0082778A" w:rsidRPr="0082778A" w:rsidRDefault="0082778A">
      <w:pPr>
        <w:rPr>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3590"/>
      </w:tblGrid>
      <w:tr w:rsidR="0082778A" w:rsidTr="00B84CAC">
        <w:tc>
          <w:tcPr>
            <w:tcW w:w="2160" w:type="dxa"/>
          </w:tcPr>
          <w:p w:rsidR="0082778A" w:rsidRDefault="0082778A">
            <w:pPr>
              <w:rPr>
                <w:rtl/>
              </w:rPr>
            </w:pPr>
            <w:r>
              <w:rPr>
                <w:rFonts w:hint="cs"/>
                <w:rtl/>
              </w:rPr>
              <w:t>الكتاب المقرر</w:t>
            </w:r>
          </w:p>
        </w:tc>
        <w:tc>
          <w:tcPr>
            <w:tcW w:w="13590" w:type="dxa"/>
          </w:tcPr>
          <w:p w:rsidR="0082778A" w:rsidRDefault="00972216" w:rsidP="005E3EEF">
            <w:pPr>
              <w:rPr>
                <w:rtl/>
              </w:rPr>
            </w:pPr>
            <w:r>
              <w:rPr>
                <w:rFonts w:hint="cs"/>
                <w:rtl/>
              </w:rPr>
              <w:t xml:space="preserve">إدارة الشراء و التخزين ، عديلة </w:t>
            </w:r>
            <w:proofErr w:type="spellStart"/>
            <w:r>
              <w:rPr>
                <w:rFonts w:hint="cs"/>
                <w:rtl/>
              </w:rPr>
              <w:t>العلوان</w:t>
            </w:r>
            <w:r w:rsidR="005E3EEF">
              <w:rPr>
                <w:rFonts w:hint="cs"/>
                <w:rtl/>
              </w:rPr>
              <w:t>ي</w:t>
            </w:r>
            <w:proofErr w:type="spellEnd"/>
            <w:r>
              <w:rPr>
                <w:rFonts w:hint="cs"/>
                <w:rtl/>
              </w:rPr>
              <w:t xml:space="preserve"> ، </w:t>
            </w:r>
            <w:r w:rsidR="005E3EEF">
              <w:rPr>
                <w:rFonts w:hint="cs"/>
                <w:rtl/>
              </w:rPr>
              <w:t>دار أسامة للنشر و التوزيع 2019</w:t>
            </w:r>
          </w:p>
        </w:tc>
      </w:tr>
      <w:tr w:rsidR="0082778A" w:rsidTr="00B84CAC">
        <w:tc>
          <w:tcPr>
            <w:tcW w:w="2160" w:type="dxa"/>
          </w:tcPr>
          <w:p w:rsidR="0082778A" w:rsidRDefault="0082778A">
            <w:pPr>
              <w:rPr>
                <w:rtl/>
              </w:rPr>
            </w:pPr>
            <w:r>
              <w:rPr>
                <w:rFonts w:hint="cs"/>
                <w:rtl/>
              </w:rPr>
              <w:t>كتاب مساند / إضافي</w:t>
            </w:r>
          </w:p>
        </w:tc>
        <w:tc>
          <w:tcPr>
            <w:tcW w:w="13590" w:type="dxa"/>
          </w:tcPr>
          <w:p w:rsidR="00580D9D" w:rsidRDefault="00EA21F5" w:rsidP="00EA21F5">
            <w:pPr>
              <w:rPr>
                <w:rtl/>
              </w:rPr>
            </w:pPr>
            <w:r>
              <w:rPr>
                <w:rFonts w:hint="cs"/>
                <w:rtl/>
              </w:rPr>
              <w:t xml:space="preserve">الاتجاهات المعاصرة في إدارة المشتريات و المخازن </w:t>
            </w:r>
            <w:r w:rsidR="00580D9D">
              <w:rPr>
                <w:rFonts w:hint="cs"/>
                <w:rtl/>
              </w:rPr>
              <w:t xml:space="preserve">، </w:t>
            </w:r>
            <w:r>
              <w:rPr>
                <w:rtl/>
              </w:rPr>
              <w:t>عبد ال</w:t>
            </w:r>
            <w:r>
              <w:rPr>
                <w:rFonts w:hint="cs"/>
                <w:rtl/>
              </w:rPr>
              <w:t xml:space="preserve">عزيز بدر </w:t>
            </w:r>
            <w:proofErr w:type="spellStart"/>
            <w:r>
              <w:rPr>
                <w:rFonts w:hint="cs"/>
                <w:rtl/>
              </w:rPr>
              <w:t>النداوي</w:t>
            </w:r>
            <w:proofErr w:type="spellEnd"/>
            <w:r>
              <w:rPr>
                <w:rFonts w:hint="cs"/>
                <w:rtl/>
              </w:rPr>
              <w:t xml:space="preserve"> </w:t>
            </w:r>
            <w:r w:rsidR="00580D9D">
              <w:rPr>
                <w:rFonts w:hint="cs"/>
                <w:rtl/>
              </w:rPr>
              <w:t xml:space="preserve">، </w:t>
            </w:r>
            <w:r w:rsidR="00580D9D">
              <w:rPr>
                <w:rtl/>
              </w:rPr>
              <w:t xml:space="preserve">دار </w:t>
            </w:r>
            <w:r>
              <w:rPr>
                <w:rFonts w:hint="cs"/>
                <w:rtl/>
              </w:rPr>
              <w:t>المسيرة للنشر و التوزيع</w:t>
            </w:r>
            <w:r w:rsidR="00454FF4">
              <w:rPr>
                <w:rFonts w:hint="cs"/>
                <w:rtl/>
              </w:rPr>
              <w:t xml:space="preserve"> و الطباعة</w:t>
            </w:r>
            <w:r>
              <w:rPr>
                <w:rFonts w:hint="cs"/>
                <w:rtl/>
              </w:rPr>
              <w:t xml:space="preserve"> </w:t>
            </w:r>
            <w:r w:rsidR="00580D9D">
              <w:rPr>
                <w:rFonts w:hint="cs"/>
                <w:rtl/>
              </w:rPr>
              <w:t>،</w:t>
            </w:r>
            <w:r>
              <w:rPr>
                <w:rFonts w:hint="cs"/>
                <w:rtl/>
              </w:rPr>
              <w:t>2010</w:t>
            </w:r>
            <w:r w:rsidR="00454FF4">
              <w:rPr>
                <w:rFonts w:hint="cs"/>
                <w:rtl/>
              </w:rPr>
              <w:t xml:space="preserve"> </w:t>
            </w:r>
            <w:r w:rsidR="00580D9D">
              <w:rPr>
                <w:rFonts w:hint="cs"/>
                <w:rtl/>
              </w:rPr>
              <w:t xml:space="preserve"> </w:t>
            </w:r>
          </w:p>
          <w:p w:rsidR="0082778A" w:rsidRDefault="0082778A"/>
        </w:tc>
      </w:tr>
    </w:tbl>
    <w:p w:rsidR="0082778A" w:rsidRPr="0082778A" w:rsidRDefault="0082778A">
      <w:pPr>
        <w:rPr>
          <w:sz w:val="10"/>
          <w:szCs w:val="10"/>
        </w:rPr>
      </w:pPr>
    </w:p>
    <w:tbl>
      <w:tblPr>
        <w:bidiVisual/>
        <w:tblW w:w="15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3"/>
        <w:gridCol w:w="1210"/>
        <w:gridCol w:w="1960"/>
        <w:gridCol w:w="1603"/>
        <w:gridCol w:w="3509"/>
        <w:gridCol w:w="2969"/>
        <w:gridCol w:w="1954"/>
      </w:tblGrid>
      <w:tr w:rsidR="00813D4B" w:rsidRPr="00813D4B" w:rsidTr="002A47C3">
        <w:trPr>
          <w:trHeight w:val="408"/>
          <w:jc w:val="center"/>
        </w:trPr>
        <w:tc>
          <w:tcPr>
            <w:tcW w:w="2643"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أنشطة فصلية</w:t>
            </w:r>
          </w:p>
        </w:tc>
        <w:tc>
          <w:tcPr>
            <w:tcW w:w="350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المجموع</w:t>
            </w:r>
          </w:p>
        </w:tc>
      </w:tr>
      <w:tr w:rsidR="00813D4B" w:rsidRPr="00813D4B" w:rsidTr="002A47C3">
        <w:trPr>
          <w:trHeight w:val="387"/>
          <w:jc w:val="center"/>
        </w:trPr>
        <w:tc>
          <w:tcPr>
            <w:tcW w:w="2643"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2A47C3">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p w:rsidR="00813D4B" w:rsidRPr="00813D4B" w:rsidRDefault="00813D4B" w:rsidP="002A47C3">
            <w:pPr>
              <w:jc w:val="center"/>
              <w:rPr>
                <w:rFonts w:ascii="Blackadder ITC" w:hAnsi="Blackadder ITC" w:cs="Simplified Arabic"/>
                <w:b/>
                <w:bCs/>
                <w:sz w:val="18"/>
                <w:szCs w:val="18"/>
                <w:rtl/>
              </w:rPr>
            </w:pP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2A47C3">
        <w:trPr>
          <w:jc w:val="center"/>
        </w:trPr>
        <w:tc>
          <w:tcPr>
            <w:tcW w:w="2643"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813D4B" w:rsidP="00813D4B">
            <w:pPr>
              <w:jc w:val="center"/>
              <w:rPr>
                <w:sz w:val="18"/>
                <w:szCs w:val="18"/>
              </w:rPr>
            </w:pPr>
            <w:r w:rsidRPr="00813D4B">
              <w:rPr>
                <w:b/>
                <w:bCs/>
                <w:sz w:val="18"/>
                <w:szCs w:val="18"/>
                <w:rtl/>
              </w:rPr>
              <w:t>10 درجات</w:t>
            </w:r>
          </w:p>
        </w:tc>
        <w:tc>
          <w:tcPr>
            <w:tcW w:w="1603" w:type="dxa"/>
          </w:tcPr>
          <w:p w:rsidR="00813D4B" w:rsidRPr="00813D4B" w:rsidRDefault="00813D4B" w:rsidP="00813D4B">
            <w:pPr>
              <w:jc w:val="center"/>
              <w:rPr>
                <w:sz w:val="18"/>
                <w:szCs w:val="18"/>
              </w:rPr>
            </w:pPr>
            <w:r w:rsidRPr="00813D4B">
              <w:rPr>
                <w:b/>
                <w:bCs/>
                <w:sz w:val="18"/>
                <w:szCs w:val="18"/>
                <w:rtl/>
              </w:rPr>
              <w:t>10 درجات</w:t>
            </w:r>
          </w:p>
        </w:tc>
        <w:tc>
          <w:tcPr>
            <w:tcW w:w="3509" w:type="dxa"/>
          </w:tcPr>
          <w:p w:rsidR="00813D4B" w:rsidRPr="00813D4B" w:rsidRDefault="00813D4B" w:rsidP="00813D4B">
            <w:pPr>
              <w:jc w:val="center"/>
              <w:rPr>
                <w:b/>
                <w:bCs/>
                <w:sz w:val="18"/>
                <w:szCs w:val="18"/>
                <w:rtl/>
              </w:rPr>
            </w:pPr>
            <w:r w:rsidRPr="00813D4B">
              <w:rPr>
                <w:b/>
                <w:bCs/>
                <w:sz w:val="18"/>
                <w:szCs w:val="18"/>
                <w:rtl/>
              </w:rPr>
              <w:t>30 درجة</w:t>
            </w:r>
          </w:p>
        </w:tc>
        <w:tc>
          <w:tcPr>
            <w:tcW w:w="2969" w:type="dxa"/>
          </w:tcPr>
          <w:p w:rsidR="00813D4B" w:rsidRPr="00813D4B" w:rsidRDefault="00813D4B" w:rsidP="00813D4B">
            <w:pPr>
              <w:jc w:val="center"/>
              <w:rPr>
                <w:b/>
                <w:bCs/>
                <w:sz w:val="18"/>
                <w:szCs w:val="18"/>
                <w:rtl/>
              </w:rPr>
            </w:pPr>
            <w:r w:rsidRPr="00813D4B">
              <w:rPr>
                <w:b/>
                <w:bCs/>
                <w:sz w:val="18"/>
                <w:szCs w:val="18"/>
                <w:rtl/>
              </w:rPr>
              <w:t>40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D76850" w:rsidRPr="00E62959" w:rsidTr="00E62959">
        <w:tc>
          <w:tcPr>
            <w:tcW w:w="2070" w:type="dxa"/>
          </w:tcPr>
          <w:p w:rsidR="00D76850" w:rsidRPr="00E62959" w:rsidRDefault="00D76850" w:rsidP="00E62959">
            <w:pPr>
              <w:jc w:val="center"/>
              <w:rPr>
                <w:b/>
                <w:bCs/>
                <w:rtl/>
              </w:rPr>
            </w:pPr>
            <w:r w:rsidRPr="00E62959">
              <w:rPr>
                <w:rFonts w:hint="cs"/>
                <w:b/>
                <w:bCs/>
                <w:rtl/>
              </w:rPr>
              <w:t>المسئول</w:t>
            </w:r>
          </w:p>
        </w:tc>
        <w:tc>
          <w:tcPr>
            <w:tcW w:w="3178" w:type="dxa"/>
          </w:tcPr>
          <w:p w:rsidR="00D76850" w:rsidRPr="00E62959" w:rsidRDefault="00D76850" w:rsidP="00E62959">
            <w:pPr>
              <w:jc w:val="center"/>
              <w:rPr>
                <w:b/>
                <w:bCs/>
                <w:rtl/>
              </w:rPr>
            </w:pPr>
            <w:r w:rsidRPr="00E62959">
              <w:rPr>
                <w:rFonts w:hint="cs"/>
                <w:b/>
                <w:bCs/>
                <w:rtl/>
              </w:rPr>
              <w:t>محاضر المساق</w:t>
            </w:r>
          </w:p>
        </w:tc>
        <w:tc>
          <w:tcPr>
            <w:tcW w:w="2421" w:type="dxa"/>
          </w:tcPr>
          <w:p w:rsidR="00D76850" w:rsidRPr="00E62959" w:rsidRDefault="00D76850" w:rsidP="00E62959">
            <w:pPr>
              <w:jc w:val="center"/>
              <w:rPr>
                <w:b/>
                <w:bCs/>
                <w:rtl/>
              </w:rPr>
            </w:pPr>
            <w:r w:rsidRPr="00E62959">
              <w:rPr>
                <w:rFonts w:hint="cs"/>
                <w:b/>
                <w:bCs/>
                <w:rtl/>
              </w:rPr>
              <w:t>رئيس القسم</w:t>
            </w:r>
          </w:p>
        </w:tc>
        <w:tc>
          <w:tcPr>
            <w:tcW w:w="2415" w:type="dxa"/>
          </w:tcPr>
          <w:p w:rsidR="00D76850" w:rsidRPr="00E62959" w:rsidRDefault="00D76850" w:rsidP="00E62959">
            <w:pPr>
              <w:jc w:val="center"/>
              <w:rPr>
                <w:b/>
                <w:bCs/>
                <w:rtl/>
              </w:rPr>
            </w:pPr>
            <w:r w:rsidRPr="00E62959">
              <w:rPr>
                <w:rFonts w:hint="cs"/>
                <w:b/>
                <w:bCs/>
                <w:rtl/>
              </w:rPr>
              <w:t>عميد الكلية</w:t>
            </w:r>
          </w:p>
        </w:tc>
        <w:tc>
          <w:tcPr>
            <w:tcW w:w="2490" w:type="dxa"/>
          </w:tcPr>
          <w:p w:rsidR="00D76850" w:rsidRPr="00E62959" w:rsidRDefault="00D76850" w:rsidP="00E62959">
            <w:pPr>
              <w:jc w:val="center"/>
              <w:rPr>
                <w:b/>
                <w:bCs/>
                <w:rtl/>
              </w:rPr>
            </w:pPr>
            <w:r w:rsidRPr="00E62959">
              <w:rPr>
                <w:rFonts w:hint="cs"/>
                <w:b/>
                <w:bCs/>
                <w:rtl/>
              </w:rPr>
              <w:t>المناهج والمقررات</w:t>
            </w:r>
          </w:p>
        </w:tc>
        <w:tc>
          <w:tcPr>
            <w:tcW w:w="3266" w:type="dxa"/>
          </w:tcPr>
          <w:p w:rsidR="00D76850" w:rsidRPr="00E62959" w:rsidRDefault="00D76850" w:rsidP="00E62959">
            <w:pPr>
              <w:jc w:val="center"/>
              <w:rPr>
                <w:b/>
                <w:bCs/>
                <w:rtl/>
              </w:rPr>
            </w:pPr>
            <w:r w:rsidRPr="00E62959">
              <w:rPr>
                <w:rFonts w:hint="cs"/>
                <w:b/>
                <w:bCs/>
                <w:rtl/>
              </w:rPr>
              <w:t>الشؤون الأكاديمية</w:t>
            </w:r>
          </w:p>
        </w:tc>
      </w:tr>
      <w:tr w:rsidR="00D76850" w:rsidRPr="00E62959" w:rsidTr="00E62959">
        <w:tc>
          <w:tcPr>
            <w:tcW w:w="2070" w:type="dxa"/>
          </w:tcPr>
          <w:p w:rsidR="00D76850" w:rsidRPr="00E62959" w:rsidRDefault="00D76850" w:rsidP="00E62959">
            <w:pPr>
              <w:jc w:val="center"/>
              <w:rPr>
                <w:b/>
                <w:bCs/>
                <w:rtl/>
              </w:rPr>
            </w:pPr>
            <w:r w:rsidRPr="00E62959">
              <w:rPr>
                <w:rFonts w:hint="cs"/>
                <w:b/>
                <w:bCs/>
                <w:rtl/>
              </w:rPr>
              <w:t>التوقيع</w:t>
            </w:r>
          </w:p>
        </w:tc>
        <w:tc>
          <w:tcPr>
            <w:tcW w:w="3178" w:type="dxa"/>
          </w:tcPr>
          <w:p w:rsidR="00D76850" w:rsidRPr="00E62959" w:rsidRDefault="00CE4D95" w:rsidP="00972216">
            <w:pPr>
              <w:jc w:val="center"/>
              <w:rPr>
                <w:b/>
                <w:bCs/>
                <w:rtl/>
              </w:rPr>
            </w:pPr>
            <w:proofErr w:type="spellStart"/>
            <w:r>
              <w:rPr>
                <w:rFonts w:hint="cs"/>
                <w:b/>
                <w:bCs/>
                <w:rtl/>
              </w:rPr>
              <w:t>أ.</w:t>
            </w:r>
            <w:r w:rsidR="00972216">
              <w:rPr>
                <w:rFonts w:hint="cs"/>
                <w:b/>
                <w:bCs/>
                <w:rtl/>
              </w:rPr>
              <w:t>رونق</w:t>
            </w:r>
            <w:proofErr w:type="spellEnd"/>
            <w:r w:rsidR="00972216">
              <w:rPr>
                <w:rFonts w:hint="cs"/>
                <w:b/>
                <w:bCs/>
                <w:rtl/>
              </w:rPr>
              <w:t xml:space="preserve"> أبو عاصي </w:t>
            </w:r>
            <w:r>
              <w:rPr>
                <w:rFonts w:hint="cs"/>
                <w:b/>
                <w:bCs/>
                <w:rtl/>
              </w:rPr>
              <w:t xml:space="preserve"> ،</w:t>
            </w:r>
            <w:proofErr w:type="spellStart"/>
            <w:r>
              <w:rPr>
                <w:rFonts w:hint="cs"/>
                <w:b/>
                <w:bCs/>
                <w:rtl/>
              </w:rPr>
              <w:t>أ.</w:t>
            </w:r>
            <w:r w:rsidR="00972216">
              <w:rPr>
                <w:rFonts w:hint="cs"/>
                <w:b/>
                <w:bCs/>
                <w:rtl/>
              </w:rPr>
              <w:t>بشير</w:t>
            </w:r>
            <w:proofErr w:type="spellEnd"/>
            <w:r w:rsidR="00972216">
              <w:rPr>
                <w:rFonts w:hint="cs"/>
                <w:b/>
                <w:bCs/>
                <w:rtl/>
              </w:rPr>
              <w:t xml:space="preserve"> شلح</w:t>
            </w:r>
          </w:p>
        </w:tc>
        <w:tc>
          <w:tcPr>
            <w:tcW w:w="2421" w:type="dxa"/>
          </w:tcPr>
          <w:p w:rsidR="00D76850" w:rsidRPr="00E62959" w:rsidRDefault="00D76850" w:rsidP="00E62959">
            <w:pPr>
              <w:jc w:val="center"/>
              <w:rPr>
                <w:b/>
                <w:bCs/>
                <w:rtl/>
              </w:rPr>
            </w:pPr>
          </w:p>
        </w:tc>
        <w:tc>
          <w:tcPr>
            <w:tcW w:w="2415" w:type="dxa"/>
          </w:tcPr>
          <w:p w:rsidR="00D76850" w:rsidRPr="00E62959" w:rsidRDefault="00CE4D95" w:rsidP="00E62959">
            <w:pPr>
              <w:jc w:val="center"/>
              <w:rPr>
                <w:b/>
                <w:bCs/>
                <w:rtl/>
              </w:rPr>
            </w:pPr>
            <w:proofErr w:type="spellStart"/>
            <w:r>
              <w:rPr>
                <w:rFonts w:hint="cs"/>
                <w:b/>
                <w:bCs/>
                <w:rtl/>
              </w:rPr>
              <w:t>د.أحمد</w:t>
            </w:r>
            <w:proofErr w:type="spellEnd"/>
            <w:r>
              <w:rPr>
                <w:rFonts w:hint="cs"/>
                <w:b/>
                <w:bCs/>
                <w:rtl/>
              </w:rPr>
              <w:t xml:space="preserve"> </w:t>
            </w:r>
            <w:proofErr w:type="spellStart"/>
            <w:r>
              <w:rPr>
                <w:rFonts w:hint="cs"/>
                <w:b/>
                <w:bCs/>
                <w:rtl/>
              </w:rPr>
              <w:t>الحساينة</w:t>
            </w:r>
            <w:proofErr w:type="spellEnd"/>
          </w:p>
        </w:tc>
        <w:tc>
          <w:tcPr>
            <w:tcW w:w="2490" w:type="dxa"/>
          </w:tcPr>
          <w:p w:rsidR="00D76850" w:rsidRPr="00E62959" w:rsidRDefault="00D76850" w:rsidP="00E62959">
            <w:pPr>
              <w:jc w:val="center"/>
              <w:rPr>
                <w:b/>
                <w:bCs/>
                <w:rtl/>
              </w:rPr>
            </w:pPr>
          </w:p>
        </w:tc>
        <w:tc>
          <w:tcPr>
            <w:tcW w:w="3266" w:type="dxa"/>
          </w:tcPr>
          <w:p w:rsidR="00D76850" w:rsidRPr="00E62959" w:rsidRDefault="00D76850" w:rsidP="00E62959">
            <w:pPr>
              <w:jc w:val="center"/>
              <w:rPr>
                <w:b/>
                <w:bCs/>
                <w:rtl/>
              </w:rPr>
            </w:pP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C53326">
              <w:rPr>
                <w:rFonts w:hint="cs"/>
                <w:b/>
                <w:bCs/>
                <w:rtl/>
              </w:rPr>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والفهم</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ونعني بهما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المهارات الذهنية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القدرات العقلية التي تتنامي بتحصيل المعارف والمناقشات الصفية، وما يصاحبها من الاستدلال والاستنتاج ، وما يكتسب الطالب من 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lastRenderedPageBreak/>
              <w:t xml:space="preserve">المهارات </w:t>
            </w:r>
            <w:r w:rsidR="000A51EF" w:rsidRPr="00C53326">
              <w:rPr>
                <w:rFonts w:ascii="Simplified Arabic" w:hAnsi="Simplified Arabic" w:cs="Simplified Arabic" w:hint="cs"/>
                <w:b/>
                <w:bCs/>
                <w:sz w:val="28"/>
                <w:szCs w:val="28"/>
                <w:rtl/>
              </w:rPr>
              <w:t>التقنية والفنية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المهارات التي يكتسبها الطالب لتحويل ما حصله من معارف نظرية الى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1"/>
      </w:tblGrid>
      <w:tr w:rsidR="00C67FE4" w:rsidRPr="00C53326" w:rsidTr="00C53326">
        <w:tc>
          <w:tcPr>
            <w:tcW w:w="14174" w:type="dxa"/>
          </w:tcPr>
          <w:p w:rsidR="00C67FE4" w:rsidRPr="00C53326" w:rsidRDefault="00FA7AFA" w:rsidP="007B32B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hint="cs"/>
                <w:b/>
                <w:bCs/>
                <w:sz w:val="28"/>
                <w:szCs w:val="28"/>
                <w:rtl/>
              </w:rPr>
              <w:t xml:space="preserve">تعريف </w:t>
            </w:r>
            <w:r w:rsidR="00191804" w:rsidRPr="00C53326">
              <w:rPr>
                <w:rFonts w:ascii="Simplified Arabic" w:hAnsi="Simplified Arabic" w:cs="Simplified Arabic" w:hint="cs"/>
                <w:b/>
                <w:bCs/>
                <w:sz w:val="28"/>
                <w:szCs w:val="28"/>
                <w:rtl/>
              </w:rPr>
              <w:t>الأرقام</w:t>
            </w:r>
            <w:r w:rsidRPr="00C53326">
              <w:rPr>
                <w:rFonts w:ascii="Simplified Arabic" w:hAnsi="Simplified Arabic" w:cs="Simplified Arabic" w:hint="cs"/>
                <w:b/>
                <w:bCs/>
                <w:sz w:val="28"/>
                <w:szCs w:val="28"/>
                <w:rtl/>
              </w:rPr>
              <w:t>:</w:t>
            </w:r>
            <w:r w:rsidR="007B32B6">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( 0 تعني لا</w:t>
            </w:r>
            <w:r w:rsidR="00191804" w:rsidRPr="00C53326">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يستخدم)</w:t>
            </w:r>
            <w:r w:rsidR="007B32B6">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xml:space="preserve"> </w:t>
            </w:r>
            <w:r w:rsidR="007B32B6">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xml:space="preserve">(1 تعني بدرجة قليلة) </w:t>
            </w:r>
            <w:r w:rsidR="007B32B6">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xml:space="preserve">(2 تعني بدرجة متوسطة) </w:t>
            </w:r>
            <w:r w:rsidR="007B32B6">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(3 تعني بدرجة كبيرة)</w:t>
            </w:r>
          </w:p>
        </w:tc>
      </w:tr>
    </w:tbl>
    <w:p w:rsidR="00C67FE4" w:rsidRPr="00A06AB4" w:rsidRDefault="00C67FE4" w:rsidP="00C67FE4">
      <w:pPr>
        <w:pStyle w:val="a7"/>
        <w:bidi/>
        <w:spacing w:after="0" w:line="240" w:lineRule="auto"/>
        <w:ind w:left="283" w:right="-284"/>
        <w:jc w:val="both"/>
        <w:rPr>
          <w:rFonts w:ascii="Simplified Arabic" w:hAnsi="Simplified Arabic" w:cs="Simplified Arabic"/>
          <w:b/>
          <w:bCs/>
          <w:sz w:val="28"/>
          <w:szCs w:val="28"/>
          <w:rtl/>
        </w:rPr>
      </w:pPr>
    </w:p>
    <w:p w:rsidR="00934899" w:rsidRPr="00813D4B" w:rsidRDefault="00934899" w:rsidP="00813D4B">
      <w:pPr>
        <w:shd w:val="clear" w:color="auto" w:fill="FFFFFF"/>
        <w:jc w:val="center"/>
        <w:rPr>
          <w:b/>
          <w:bCs/>
          <w:rtl/>
        </w:rPr>
      </w:pPr>
    </w:p>
    <w:sectPr w:rsidR="00934899" w:rsidRPr="00813D4B" w:rsidSect="0035080A">
      <w:footerReference w:type="default" r:id="rId9"/>
      <w:pgSz w:w="16838" w:h="11906" w:orient="landscape"/>
      <w:pgMar w:top="450" w:right="1440" w:bottom="126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E9A" w:rsidRDefault="003C1E9A" w:rsidP="002B17B3">
      <w:r>
        <w:separator/>
      </w:r>
    </w:p>
  </w:endnote>
  <w:endnote w:type="continuationSeparator" w:id="0">
    <w:p w:rsidR="003C1E9A" w:rsidRDefault="003C1E9A"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1C4" w:rsidRDefault="006B31C4">
    <w:pPr>
      <w:pStyle w:val="a5"/>
      <w:jc w:val="right"/>
    </w:pPr>
    <w:r>
      <w:fldChar w:fldCharType="begin"/>
    </w:r>
    <w:r>
      <w:instrText xml:space="preserve"> PAGE   \* MERGEFORMAT </w:instrText>
    </w:r>
    <w:r>
      <w:fldChar w:fldCharType="separate"/>
    </w:r>
    <w:r w:rsidR="00A35596">
      <w:rPr>
        <w:noProof/>
        <w:rtl/>
      </w:rPr>
      <w:t>1</w:t>
    </w:r>
    <w:r>
      <w:rPr>
        <w:noProof/>
      </w:rPr>
      <w:fldChar w:fldCharType="end"/>
    </w:r>
  </w:p>
  <w:p w:rsidR="006B31C4" w:rsidRDefault="006B31C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E9A" w:rsidRDefault="003C1E9A" w:rsidP="002B17B3">
      <w:r>
        <w:separator/>
      </w:r>
    </w:p>
  </w:footnote>
  <w:footnote w:type="continuationSeparator" w:id="0">
    <w:p w:rsidR="003C1E9A" w:rsidRDefault="003C1E9A"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2509A"/>
    <w:multiLevelType w:val="hybridMultilevel"/>
    <w:tmpl w:val="67BAE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nsid w:val="1AF733C6"/>
    <w:multiLevelType w:val="hybridMultilevel"/>
    <w:tmpl w:val="FA4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335FBB"/>
    <w:multiLevelType w:val="hybridMultilevel"/>
    <w:tmpl w:val="850EDAD4"/>
    <w:lvl w:ilvl="0" w:tplc="0409000F">
      <w:start w:val="1"/>
      <w:numFmt w:val="decimal"/>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AB6579"/>
    <w:multiLevelType w:val="hybridMultilevel"/>
    <w:tmpl w:val="1BB67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5562F0"/>
    <w:multiLevelType w:val="hybridMultilevel"/>
    <w:tmpl w:val="BB507F30"/>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DD1D2D"/>
    <w:multiLevelType w:val="hybridMultilevel"/>
    <w:tmpl w:val="338E5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C7171B3"/>
    <w:multiLevelType w:val="hybridMultilevel"/>
    <w:tmpl w:val="53F6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2">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B72D7A"/>
    <w:multiLevelType w:val="hybridMultilevel"/>
    <w:tmpl w:val="581CC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3F0C27"/>
    <w:multiLevelType w:val="hybridMultilevel"/>
    <w:tmpl w:val="CED4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242161"/>
    <w:multiLevelType w:val="hybridMultilevel"/>
    <w:tmpl w:val="814CA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11"/>
  </w:num>
  <w:num w:numId="2">
    <w:abstractNumId w:val="5"/>
  </w:num>
  <w:num w:numId="3">
    <w:abstractNumId w:val="18"/>
  </w:num>
  <w:num w:numId="4">
    <w:abstractNumId w:val="26"/>
  </w:num>
  <w:num w:numId="5">
    <w:abstractNumId w:val="2"/>
  </w:num>
  <w:num w:numId="6">
    <w:abstractNumId w:val="0"/>
  </w:num>
  <w:num w:numId="7">
    <w:abstractNumId w:val="4"/>
  </w:num>
  <w:num w:numId="8">
    <w:abstractNumId w:val="19"/>
  </w:num>
  <w:num w:numId="9">
    <w:abstractNumId w:val="1"/>
  </w:num>
  <w:num w:numId="10">
    <w:abstractNumId w:val="25"/>
  </w:num>
  <w:num w:numId="11">
    <w:abstractNumId w:val="3"/>
  </w:num>
  <w:num w:numId="12">
    <w:abstractNumId w:val="14"/>
  </w:num>
  <w:num w:numId="13">
    <w:abstractNumId w:val="29"/>
  </w:num>
  <w:num w:numId="14">
    <w:abstractNumId w:val="17"/>
  </w:num>
  <w:num w:numId="15">
    <w:abstractNumId w:val="16"/>
  </w:num>
  <w:num w:numId="16">
    <w:abstractNumId w:val="22"/>
  </w:num>
  <w:num w:numId="17">
    <w:abstractNumId w:val="7"/>
  </w:num>
  <w:num w:numId="18">
    <w:abstractNumId w:val="27"/>
  </w:num>
  <w:num w:numId="19">
    <w:abstractNumId w:val="24"/>
  </w:num>
  <w:num w:numId="20">
    <w:abstractNumId w:val="28"/>
  </w:num>
  <w:num w:numId="21">
    <w:abstractNumId w:val="21"/>
  </w:num>
  <w:num w:numId="22">
    <w:abstractNumId w:val="8"/>
  </w:num>
  <w:num w:numId="23">
    <w:abstractNumId w:val="30"/>
  </w:num>
  <w:num w:numId="24">
    <w:abstractNumId w:val="13"/>
  </w:num>
  <w:num w:numId="25">
    <w:abstractNumId w:val="10"/>
  </w:num>
  <w:num w:numId="26">
    <w:abstractNumId w:val="9"/>
  </w:num>
  <w:num w:numId="27">
    <w:abstractNumId w:val="12"/>
  </w:num>
  <w:num w:numId="28">
    <w:abstractNumId w:val="6"/>
  </w:num>
  <w:num w:numId="29">
    <w:abstractNumId w:val="15"/>
  </w:num>
  <w:num w:numId="30">
    <w:abstractNumId w:val="2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242"/>
    <w:rsid w:val="00004A42"/>
    <w:rsid w:val="00006A89"/>
    <w:rsid w:val="000077ED"/>
    <w:rsid w:val="00022754"/>
    <w:rsid w:val="00031B9E"/>
    <w:rsid w:val="000478DD"/>
    <w:rsid w:val="000661DC"/>
    <w:rsid w:val="00073D8F"/>
    <w:rsid w:val="0008786F"/>
    <w:rsid w:val="00090DDD"/>
    <w:rsid w:val="00094A08"/>
    <w:rsid w:val="000A22D4"/>
    <w:rsid w:val="000A4E55"/>
    <w:rsid w:val="000A51EF"/>
    <w:rsid w:val="000B7F89"/>
    <w:rsid w:val="000C1941"/>
    <w:rsid w:val="000C6002"/>
    <w:rsid w:val="000D2708"/>
    <w:rsid w:val="000D5710"/>
    <w:rsid w:val="000F3D78"/>
    <w:rsid w:val="000F74F2"/>
    <w:rsid w:val="0011467B"/>
    <w:rsid w:val="001245DF"/>
    <w:rsid w:val="00125779"/>
    <w:rsid w:val="00127B9B"/>
    <w:rsid w:val="001464DE"/>
    <w:rsid w:val="0016447E"/>
    <w:rsid w:val="001739E5"/>
    <w:rsid w:val="0018123F"/>
    <w:rsid w:val="00181F01"/>
    <w:rsid w:val="00184603"/>
    <w:rsid w:val="00191804"/>
    <w:rsid w:val="001B135A"/>
    <w:rsid w:val="001B1F7A"/>
    <w:rsid w:val="001B7D86"/>
    <w:rsid w:val="001B7F4B"/>
    <w:rsid w:val="001C136D"/>
    <w:rsid w:val="001D407F"/>
    <w:rsid w:val="001F1B80"/>
    <w:rsid w:val="001F79A4"/>
    <w:rsid w:val="00201DC7"/>
    <w:rsid w:val="00203949"/>
    <w:rsid w:val="002055B5"/>
    <w:rsid w:val="00210B5C"/>
    <w:rsid w:val="00221806"/>
    <w:rsid w:val="002253FC"/>
    <w:rsid w:val="0022609F"/>
    <w:rsid w:val="0022780A"/>
    <w:rsid w:val="0025087A"/>
    <w:rsid w:val="00254270"/>
    <w:rsid w:val="00254ED5"/>
    <w:rsid w:val="002601D2"/>
    <w:rsid w:val="00275549"/>
    <w:rsid w:val="0029564B"/>
    <w:rsid w:val="002A1502"/>
    <w:rsid w:val="002A47C3"/>
    <w:rsid w:val="002B17B3"/>
    <w:rsid w:val="002B5B64"/>
    <w:rsid w:val="002C3242"/>
    <w:rsid w:val="002D37A2"/>
    <w:rsid w:val="002D7720"/>
    <w:rsid w:val="002E7966"/>
    <w:rsid w:val="003047D1"/>
    <w:rsid w:val="00324FB9"/>
    <w:rsid w:val="00334DA1"/>
    <w:rsid w:val="003360E1"/>
    <w:rsid w:val="003404A5"/>
    <w:rsid w:val="0035080A"/>
    <w:rsid w:val="00367FC1"/>
    <w:rsid w:val="00385E68"/>
    <w:rsid w:val="003A31D6"/>
    <w:rsid w:val="003A53E6"/>
    <w:rsid w:val="003A574F"/>
    <w:rsid w:val="003B5323"/>
    <w:rsid w:val="003B5B06"/>
    <w:rsid w:val="003C1E9A"/>
    <w:rsid w:val="003C55DE"/>
    <w:rsid w:val="003D79E2"/>
    <w:rsid w:val="003E10A5"/>
    <w:rsid w:val="003E2616"/>
    <w:rsid w:val="003F4010"/>
    <w:rsid w:val="00414288"/>
    <w:rsid w:val="0041500A"/>
    <w:rsid w:val="00416EB5"/>
    <w:rsid w:val="00430B17"/>
    <w:rsid w:val="004352D5"/>
    <w:rsid w:val="00435F37"/>
    <w:rsid w:val="004416F6"/>
    <w:rsid w:val="004514E9"/>
    <w:rsid w:val="00452895"/>
    <w:rsid w:val="00454FF4"/>
    <w:rsid w:val="00457D81"/>
    <w:rsid w:val="004638C0"/>
    <w:rsid w:val="00463E18"/>
    <w:rsid w:val="00465CF0"/>
    <w:rsid w:val="00476EC0"/>
    <w:rsid w:val="004A0261"/>
    <w:rsid w:val="004A50FA"/>
    <w:rsid w:val="004B674E"/>
    <w:rsid w:val="004B7683"/>
    <w:rsid w:val="004D462D"/>
    <w:rsid w:val="00503146"/>
    <w:rsid w:val="005073A6"/>
    <w:rsid w:val="005125B0"/>
    <w:rsid w:val="00524848"/>
    <w:rsid w:val="0052491A"/>
    <w:rsid w:val="00532A6A"/>
    <w:rsid w:val="00533729"/>
    <w:rsid w:val="00535C5B"/>
    <w:rsid w:val="00540394"/>
    <w:rsid w:val="00540A46"/>
    <w:rsid w:val="005574A2"/>
    <w:rsid w:val="00580D9D"/>
    <w:rsid w:val="00583989"/>
    <w:rsid w:val="005961B8"/>
    <w:rsid w:val="005A0DC2"/>
    <w:rsid w:val="005B622E"/>
    <w:rsid w:val="005C3C5A"/>
    <w:rsid w:val="005D1368"/>
    <w:rsid w:val="005E3EEF"/>
    <w:rsid w:val="0060438C"/>
    <w:rsid w:val="00613B35"/>
    <w:rsid w:val="006212DB"/>
    <w:rsid w:val="00635AA1"/>
    <w:rsid w:val="006447B2"/>
    <w:rsid w:val="00645BC1"/>
    <w:rsid w:val="00646F57"/>
    <w:rsid w:val="00662598"/>
    <w:rsid w:val="00674564"/>
    <w:rsid w:val="006819D7"/>
    <w:rsid w:val="006A7F41"/>
    <w:rsid w:val="006B31C4"/>
    <w:rsid w:val="006B3423"/>
    <w:rsid w:val="006B5108"/>
    <w:rsid w:val="006B7B0A"/>
    <w:rsid w:val="006C0E57"/>
    <w:rsid w:val="006C3AF9"/>
    <w:rsid w:val="006D2B27"/>
    <w:rsid w:val="006D3039"/>
    <w:rsid w:val="006F5C74"/>
    <w:rsid w:val="006F6AC1"/>
    <w:rsid w:val="0070781C"/>
    <w:rsid w:val="007227A3"/>
    <w:rsid w:val="007267AB"/>
    <w:rsid w:val="007415DD"/>
    <w:rsid w:val="00762E0B"/>
    <w:rsid w:val="007670A0"/>
    <w:rsid w:val="00776041"/>
    <w:rsid w:val="0078370C"/>
    <w:rsid w:val="0078666D"/>
    <w:rsid w:val="007904DB"/>
    <w:rsid w:val="007B1EC9"/>
    <w:rsid w:val="007B32B6"/>
    <w:rsid w:val="007D168C"/>
    <w:rsid w:val="007D3070"/>
    <w:rsid w:val="007E04ED"/>
    <w:rsid w:val="007F2B3E"/>
    <w:rsid w:val="007F32C8"/>
    <w:rsid w:val="00813D4B"/>
    <w:rsid w:val="0081420B"/>
    <w:rsid w:val="00815651"/>
    <w:rsid w:val="00816190"/>
    <w:rsid w:val="008244D7"/>
    <w:rsid w:val="0082778A"/>
    <w:rsid w:val="0083009A"/>
    <w:rsid w:val="0083455C"/>
    <w:rsid w:val="00850121"/>
    <w:rsid w:val="00856579"/>
    <w:rsid w:val="0085769C"/>
    <w:rsid w:val="00871A6D"/>
    <w:rsid w:val="008965A5"/>
    <w:rsid w:val="008A7E86"/>
    <w:rsid w:val="00901F10"/>
    <w:rsid w:val="0090570A"/>
    <w:rsid w:val="0090604E"/>
    <w:rsid w:val="0092028B"/>
    <w:rsid w:val="00930661"/>
    <w:rsid w:val="0093175C"/>
    <w:rsid w:val="00933C59"/>
    <w:rsid w:val="0093440A"/>
    <w:rsid w:val="00934899"/>
    <w:rsid w:val="0093698C"/>
    <w:rsid w:val="00950984"/>
    <w:rsid w:val="00967E5C"/>
    <w:rsid w:val="00972216"/>
    <w:rsid w:val="0097415C"/>
    <w:rsid w:val="009826DC"/>
    <w:rsid w:val="009912E2"/>
    <w:rsid w:val="00994F5F"/>
    <w:rsid w:val="009950F7"/>
    <w:rsid w:val="009972CF"/>
    <w:rsid w:val="009A0991"/>
    <w:rsid w:val="009A2018"/>
    <w:rsid w:val="009C1B69"/>
    <w:rsid w:val="009C4B96"/>
    <w:rsid w:val="009D7E57"/>
    <w:rsid w:val="009E4AC4"/>
    <w:rsid w:val="009F427D"/>
    <w:rsid w:val="009F71AE"/>
    <w:rsid w:val="00A04783"/>
    <w:rsid w:val="00A07056"/>
    <w:rsid w:val="00A277C9"/>
    <w:rsid w:val="00A35596"/>
    <w:rsid w:val="00A520DC"/>
    <w:rsid w:val="00A64193"/>
    <w:rsid w:val="00A75F9A"/>
    <w:rsid w:val="00A87BD5"/>
    <w:rsid w:val="00AB0711"/>
    <w:rsid w:val="00AB6DD2"/>
    <w:rsid w:val="00AC05D2"/>
    <w:rsid w:val="00AD0224"/>
    <w:rsid w:val="00AD169F"/>
    <w:rsid w:val="00AD5386"/>
    <w:rsid w:val="00AE1646"/>
    <w:rsid w:val="00AF3ADA"/>
    <w:rsid w:val="00B15F80"/>
    <w:rsid w:val="00B16589"/>
    <w:rsid w:val="00B206DE"/>
    <w:rsid w:val="00B31200"/>
    <w:rsid w:val="00B31C24"/>
    <w:rsid w:val="00B34133"/>
    <w:rsid w:val="00B51D4A"/>
    <w:rsid w:val="00B548EA"/>
    <w:rsid w:val="00B84CAC"/>
    <w:rsid w:val="00B97106"/>
    <w:rsid w:val="00BA414F"/>
    <w:rsid w:val="00BA5B18"/>
    <w:rsid w:val="00BC2E37"/>
    <w:rsid w:val="00BC45B7"/>
    <w:rsid w:val="00BC4CA6"/>
    <w:rsid w:val="00BF0688"/>
    <w:rsid w:val="00C07917"/>
    <w:rsid w:val="00C079CE"/>
    <w:rsid w:val="00C121EE"/>
    <w:rsid w:val="00C121F8"/>
    <w:rsid w:val="00C53326"/>
    <w:rsid w:val="00C610AC"/>
    <w:rsid w:val="00C64E09"/>
    <w:rsid w:val="00C67FE4"/>
    <w:rsid w:val="00C70527"/>
    <w:rsid w:val="00C73353"/>
    <w:rsid w:val="00C832FB"/>
    <w:rsid w:val="00C943FD"/>
    <w:rsid w:val="00CB7F32"/>
    <w:rsid w:val="00CC6BCB"/>
    <w:rsid w:val="00CD44F5"/>
    <w:rsid w:val="00CE1E18"/>
    <w:rsid w:val="00CE4D95"/>
    <w:rsid w:val="00CE4F10"/>
    <w:rsid w:val="00CF4D04"/>
    <w:rsid w:val="00D137FC"/>
    <w:rsid w:val="00D142DB"/>
    <w:rsid w:val="00D4086C"/>
    <w:rsid w:val="00D74A28"/>
    <w:rsid w:val="00D76850"/>
    <w:rsid w:val="00D82981"/>
    <w:rsid w:val="00D849AC"/>
    <w:rsid w:val="00D95C9C"/>
    <w:rsid w:val="00DA0D5E"/>
    <w:rsid w:val="00DC5098"/>
    <w:rsid w:val="00DC7B26"/>
    <w:rsid w:val="00DD007A"/>
    <w:rsid w:val="00DD3AB5"/>
    <w:rsid w:val="00E0230F"/>
    <w:rsid w:val="00E173BE"/>
    <w:rsid w:val="00E17D17"/>
    <w:rsid w:val="00E24480"/>
    <w:rsid w:val="00E26FEC"/>
    <w:rsid w:val="00E37651"/>
    <w:rsid w:val="00E42BFE"/>
    <w:rsid w:val="00E57D07"/>
    <w:rsid w:val="00E60E6B"/>
    <w:rsid w:val="00E62959"/>
    <w:rsid w:val="00E7631F"/>
    <w:rsid w:val="00E8033E"/>
    <w:rsid w:val="00E84ECE"/>
    <w:rsid w:val="00E87967"/>
    <w:rsid w:val="00EA21F5"/>
    <w:rsid w:val="00EA46DA"/>
    <w:rsid w:val="00EA5990"/>
    <w:rsid w:val="00ED2240"/>
    <w:rsid w:val="00ED277D"/>
    <w:rsid w:val="00EE329F"/>
    <w:rsid w:val="00EE6B0D"/>
    <w:rsid w:val="00EF0D33"/>
    <w:rsid w:val="00F011EE"/>
    <w:rsid w:val="00F0465A"/>
    <w:rsid w:val="00F33044"/>
    <w:rsid w:val="00F42A59"/>
    <w:rsid w:val="00F42F49"/>
    <w:rsid w:val="00F93A72"/>
    <w:rsid w:val="00F95432"/>
    <w:rsid w:val="00FA7AFA"/>
    <w:rsid w:val="00FB14E7"/>
    <w:rsid w:val="00FB26F1"/>
    <w:rsid w:val="00FC7993"/>
    <w:rsid w:val="00FD566E"/>
    <w:rsid w:val="00FD721C"/>
    <w:rsid w:val="00FE102D"/>
    <w:rsid w:val="00FE11C3"/>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871</Words>
  <Characters>4969</Characters>
  <Application>Microsoft Office Word</Application>
  <DocSecurity>0</DocSecurity>
  <Lines>41</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dc:creator>
  <cp:lastModifiedBy>Windows User</cp:lastModifiedBy>
  <cp:revision>14</cp:revision>
  <cp:lastPrinted>2019-09-19T06:17:00Z</cp:lastPrinted>
  <dcterms:created xsi:type="dcterms:W3CDTF">2019-10-16T20:06:00Z</dcterms:created>
  <dcterms:modified xsi:type="dcterms:W3CDTF">2020-02-02T20:25:00Z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-1396082206</vt:i4>
  </property>
</Properties>
</file>