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D7593B" w:rsidTr="00201B2C">
        <w:trPr>
          <w:trHeight w:val="1080"/>
        </w:trPr>
        <w:tc>
          <w:tcPr>
            <w:tcW w:w="2882" w:type="dxa"/>
          </w:tcPr>
          <w:p w:rsidR="002B5B64" w:rsidRPr="00D7593B" w:rsidRDefault="00DD2740" w:rsidP="00C121EE">
            <w:pPr>
              <w:rPr>
                <w:b/>
                <w:bCs/>
                <w:rtl/>
              </w:rPr>
            </w:pPr>
            <w:r w:rsidRPr="00D7593B">
              <w:rPr>
                <w:b/>
                <w:bCs/>
                <w:noProof/>
              </w:rPr>
              <w:drawing>
                <wp:inline distT="0" distB="0" distL="0" distR="0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:rsidR="002B5B64" w:rsidRPr="00D7593B" w:rsidRDefault="002B5B64" w:rsidP="00C121EE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 xml:space="preserve">جامعة </w:t>
            </w:r>
            <w:r w:rsidRPr="00D7593B">
              <w:rPr>
                <w:rFonts w:hint="cs"/>
                <w:b/>
                <w:bCs/>
                <w:rtl/>
              </w:rPr>
              <w:t>الإسراء</w:t>
            </w:r>
          </w:p>
          <w:p w:rsidR="002B5B64" w:rsidRPr="00D7593B" w:rsidRDefault="009573DF" w:rsidP="00C121EE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</w:rPr>
              <w:t>U</w:t>
            </w:r>
            <w:r w:rsidR="002B5B64" w:rsidRPr="00D7593B">
              <w:rPr>
                <w:b/>
                <w:bCs/>
              </w:rPr>
              <w:t>niversityIsraa</w:t>
            </w:r>
          </w:p>
          <w:p w:rsidR="002B5B64" w:rsidRPr="00D7593B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</w:rPr>
            </w:pPr>
          </w:p>
        </w:tc>
        <w:tc>
          <w:tcPr>
            <w:tcW w:w="9447" w:type="dxa"/>
            <w:vAlign w:val="center"/>
          </w:tcPr>
          <w:p w:rsidR="002B5B64" w:rsidRPr="00D7593B" w:rsidRDefault="002B5B64" w:rsidP="006F6DB6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>الشؤون الأكاديمية</w:t>
            </w:r>
          </w:p>
          <w:p w:rsidR="002B5B64" w:rsidRPr="00D7593B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كلية المهن الصحية</w:t>
            </w:r>
          </w:p>
        </w:tc>
      </w:tr>
    </w:tbl>
    <w:p w:rsidR="00C73353" w:rsidRPr="00D7593B" w:rsidRDefault="009573DF" w:rsidP="00645BC1">
      <w:pPr>
        <w:rPr>
          <w:rFonts w:ascii="Blackadder ITC" w:hAnsi="Blackadder ITC" w:cs="Simplified Arabic"/>
          <w:b/>
          <w:bCs/>
          <w:rtl/>
        </w:rPr>
      </w:pPr>
      <w:r w:rsidRPr="00D7593B">
        <w:rPr>
          <w:rFonts w:ascii="Blackadder ITC" w:hAnsi="Blackadder ITC" w:cs="Simplified Arabic"/>
          <w:b/>
          <w:bCs/>
        </w:rPr>
        <w:softHyphen/>
      </w:r>
      <w:r w:rsidRPr="00D7593B">
        <w:rPr>
          <w:rFonts w:ascii="Blackadder ITC" w:hAnsi="Blackadder ITC" w:cs="Simplified Arabic"/>
          <w:b/>
          <w:bCs/>
        </w:rPr>
        <w:softHyphen/>
      </w:r>
      <w:r w:rsidRPr="00D7593B">
        <w:rPr>
          <w:rFonts w:ascii="Blackadder ITC" w:hAnsi="Blackadder ITC" w:cs="Simplified Arabic"/>
          <w:b/>
          <w:bCs/>
        </w:rPr>
        <w:softHyphen/>
      </w:r>
      <w:r w:rsidRPr="00D7593B">
        <w:rPr>
          <w:rFonts w:ascii="Blackadder ITC" w:hAnsi="Blackadder ITC" w:cs="Simplified Arabic"/>
          <w:b/>
          <w:bCs/>
        </w:rPr>
        <w:softHyphen/>
      </w:r>
      <w:r w:rsidRPr="00D7593B">
        <w:rPr>
          <w:rFonts w:ascii="Blackadder ITC" w:hAnsi="Blackadder ITC" w:cs="Simplified Arabic"/>
          <w:b/>
          <w:bCs/>
        </w:rPr>
        <w:softHyphen/>
      </w:r>
      <w:r w:rsidRPr="00D7593B">
        <w:rPr>
          <w:rFonts w:ascii="Blackadder ITC" w:hAnsi="Blackadder ITC" w:cs="Simplified Arabic"/>
          <w:b/>
          <w:bCs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256"/>
        <w:gridCol w:w="1056"/>
        <w:gridCol w:w="1479"/>
        <w:gridCol w:w="1248"/>
        <w:gridCol w:w="2665"/>
        <w:gridCol w:w="1462"/>
        <w:gridCol w:w="977"/>
        <w:gridCol w:w="1672"/>
        <w:gridCol w:w="1608"/>
      </w:tblGrid>
      <w:tr w:rsidR="00ED277D" w:rsidRPr="00D7593B" w:rsidTr="00C61AB0">
        <w:trPr>
          <w:trHeight w:val="458"/>
        </w:trPr>
        <w:tc>
          <w:tcPr>
            <w:tcW w:w="15670" w:type="dxa"/>
            <w:gridSpan w:val="10"/>
          </w:tcPr>
          <w:p w:rsidR="00ED277D" w:rsidRPr="00D7593B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خطة وتوصيف مساق</w:t>
            </w:r>
          </w:p>
        </w:tc>
      </w:tr>
      <w:tr w:rsidR="00AD05A5" w:rsidRPr="00D7593B" w:rsidTr="00C61AB0">
        <w:tc>
          <w:tcPr>
            <w:tcW w:w="1336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اسم المساق</w:t>
            </w:r>
          </w:p>
        </w:tc>
        <w:tc>
          <w:tcPr>
            <w:tcW w:w="2582" w:type="dxa"/>
          </w:tcPr>
          <w:p w:rsidR="00ED277D" w:rsidRPr="00D7593B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علم الادوية النفسية</w:t>
            </w:r>
          </w:p>
        </w:tc>
        <w:tc>
          <w:tcPr>
            <w:tcW w:w="1081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رقم المساق</w:t>
            </w:r>
          </w:p>
        </w:tc>
        <w:tc>
          <w:tcPr>
            <w:tcW w:w="1373" w:type="dxa"/>
          </w:tcPr>
          <w:p w:rsidR="00ED277D" w:rsidRPr="00D7593B" w:rsidRDefault="00951D5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 w:rsidRPr="00D7593B">
              <w:rPr>
                <w:rFonts w:ascii="Simplified Arabic" w:hAnsi="Simplified Arabic" w:cs="Simplified Arabic"/>
              </w:rPr>
              <w:t>BCLP2315</w:t>
            </w:r>
          </w:p>
        </w:tc>
        <w:tc>
          <w:tcPr>
            <w:tcW w:w="1343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نوع المساق</w:t>
            </w:r>
          </w:p>
        </w:tc>
        <w:tc>
          <w:tcPr>
            <w:tcW w:w="1603" w:type="dxa"/>
          </w:tcPr>
          <w:p w:rsidR="00ED277D" w:rsidRPr="00D7593B" w:rsidRDefault="00717AC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متطلب تخصص</w:t>
            </w:r>
          </w:p>
        </w:tc>
        <w:tc>
          <w:tcPr>
            <w:tcW w:w="1610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عدد فصول المساق</w:t>
            </w:r>
          </w:p>
        </w:tc>
        <w:tc>
          <w:tcPr>
            <w:tcW w:w="1070" w:type="dxa"/>
          </w:tcPr>
          <w:p w:rsidR="00ED277D" w:rsidRPr="00D7593B" w:rsidRDefault="00DC0FA0" w:rsidP="00DC0FA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14</w:t>
            </w:r>
          </w:p>
        </w:tc>
        <w:tc>
          <w:tcPr>
            <w:tcW w:w="1855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1817" w:type="dxa"/>
          </w:tcPr>
          <w:p w:rsidR="00ED277D" w:rsidRPr="00D7593B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14</w:t>
            </w:r>
          </w:p>
        </w:tc>
      </w:tr>
      <w:tr w:rsidR="00AD05A5" w:rsidRPr="00D7593B" w:rsidTr="00C61AB0">
        <w:tc>
          <w:tcPr>
            <w:tcW w:w="1336" w:type="dxa"/>
          </w:tcPr>
          <w:p w:rsidR="00ED277D" w:rsidRPr="00D7593B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</w:t>
            </w:r>
            <w:r w:rsidR="00ED277D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لقسم</w:t>
            </w:r>
          </w:p>
        </w:tc>
        <w:tc>
          <w:tcPr>
            <w:tcW w:w="2582" w:type="dxa"/>
          </w:tcPr>
          <w:p w:rsidR="00ED277D" w:rsidRPr="00D7593B" w:rsidRDefault="00EC52C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عتم النفس الاكلينيكي</w:t>
            </w:r>
          </w:p>
        </w:tc>
        <w:tc>
          <w:tcPr>
            <w:tcW w:w="1081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التخصص</w:t>
            </w:r>
          </w:p>
        </w:tc>
        <w:tc>
          <w:tcPr>
            <w:tcW w:w="1373" w:type="dxa"/>
          </w:tcPr>
          <w:p w:rsidR="00ED277D" w:rsidRPr="00D7593B" w:rsidRDefault="00717AC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علم نفس اكلينيكي</w:t>
            </w:r>
          </w:p>
        </w:tc>
        <w:tc>
          <w:tcPr>
            <w:tcW w:w="1343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المتطلب السابق</w:t>
            </w:r>
          </w:p>
        </w:tc>
        <w:tc>
          <w:tcPr>
            <w:tcW w:w="1603" w:type="dxa"/>
          </w:tcPr>
          <w:p w:rsidR="00ED277D" w:rsidRPr="00D7593B" w:rsidRDefault="006510B3" w:rsidP="00C121EE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سوء استخدام العقاقير</w:t>
            </w:r>
          </w:p>
        </w:tc>
        <w:tc>
          <w:tcPr>
            <w:tcW w:w="1610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المتطلب اللاح</w:t>
            </w:r>
            <w:r w:rsidRPr="00D7593B">
              <w:rPr>
                <w:rFonts w:ascii="Simplified Arabic" w:hAnsi="Simplified Arabic" w:cs="Simplified Arabic" w:hint="eastAsia"/>
                <w:b/>
                <w:bCs/>
                <w:rtl/>
              </w:rPr>
              <w:t>ق</w:t>
            </w:r>
          </w:p>
        </w:tc>
        <w:tc>
          <w:tcPr>
            <w:tcW w:w="1070" w:type="dxa"/>
          </w:tcPr>
          <w:p w:rsidR="00ED277D" w:rsidRPr="00D7593B" w:rsidRDefault="00951D59" w:rsidP="00951D5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-</w:t>
            </w:r>
          </w:p>
        </w:tc>
        <w:tc>
          <w:tcPr>
            <w:tcW w:w="1855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عدد ساعات المساق</w:t>
            </w:r>
          </w:p>
        </w:tc>
        <w:tc>
          <w:tcPr>
            <w:tcW w:w="1817" w:type="dxa"/>
          </w:tcPr>
          <w:p w:rsidR="00ED277D" w:rsidRPr="00D7593B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  <w:r w:rsidR="00717AC5"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AD05A5" w:rsidRPr="00D7593B" w:rsidTr="00C61AB0">
        <w:tc>
          <w:tcPr>
            <w:tcW w:w="1336" w:type="dxa"/>
          </w:tcPr>
          <w:p w:rsidR="00ED277D" w:rsidRPr="00D7593B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ال</w:t>
            </w:r>
            <w:r w:rsidR="00CD44F5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محاضر</w:t>
            </w:r>
          </w:p>
        </w:tc>
        <w:tc>
          <w:tcPr>
            <w:tcW w:w="2582" w:type="dxa"/>
          </w:tcPr>
          <w:p w:rsidR="00ED277D" w:rsidRPr="00D7593B" w:rsidRDefault="00DE187A" w:rsidP="00DC0FA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د.</w:t>
            </w:r>
            <w:r w:rsidR="00EC52C9"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AD05A5" w:rsidRPr="00D7593B">
              <w:rPr>
                <w:rFonts w:ascii="Simplified Arabic" w:hAnsi="Simplified Arabic" w:cs="Simplified Arabic" w:hint="cs"/>
                <w:rtl/>
              </w:rPr>
              <w:t>ريم الاع</w:t>
            </w:r>
            <w:r w:rsidR="00DC0FA0" w:rsidRPr="00D7593B">
              <w:rPr>
                <w:rFonts w:ascii="Simplified Arabic" w:hAnsi="Simplified Arabic" w:cs="Simplified Arabic" w:hint="cs"/>
                <w:rtl/>
              </w:rPr>
              <w:t>رج</w:t>
            </w:r>
            <w:r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081" w:type="dxa"/>
          </w:tcPr>
          <w:p w:rsidR="00ED277D" w:rsidRPr="00D7593B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رقم ال</w:t>
            </w:r>
            <w:r w:rsidR="00ED277D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جوال </w:t>
            </w:r>
          </w:p>
        </w:tc>
        <w:tc>
          <w:tcPr>
            <w:tcW w:w="1373" w:type="dxa"/>
          </w:tcPr>
          <w:p w:rsidR="00ED277D" w:rsidRPr="00D7593B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0598916885</w:t>
            </w:r>
          </w:p>
        </w:tc>
        <w:tc>
          <w:tcPr>
            <w:tcW w:w="1343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بريد </w:t>
            </w:r>
            <w:r w:rsidR="006B4FC0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إ</w:t>
            </w: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لكتروني</w:t>
            </w:r>
          </w:p>
        </w:tc>
        <w:tc>
          <w:tcPr>
            <w:tcW w:w="1603" w:type="dxa"/>
          </w:tcPr>
          <w:p w:rsidR="00ED277D" w:rsidRPr="00D7593B" w:rsidRDefault="00AD05A5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 w:rsidRPr="00D7593B">
              <w:rPr>
                <w:rFonts w:ascii="Simplified Arabic" w:hAnsi="Simplified Arabic" w:cs="Simplified Arabic"/>
              </w:rPr>
              <w:t>Dr.reem97@hotmail.com</w:t>
            </w:r>
          </w:p>
        </w:tc>
        <w:tc>
          <w:tcPr>
            <w:tcW w:w="1610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الساعات المكتبية</w:t>
            </w:r>
          </w:p>
        </w:tc>
        <w:tc>
          <w:tcPr>
            <w:tcW w:w="1070" w:type="dxa"/>
          </w:tcPr>
          <w:p w:rsidR="00ED277D" w:rsidRPr="00D7593B" w:rsidRDefault="00DE187A" w:rsidP="008F0D6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الاحد </w:t>
            </w:r>
          </w:p>
        </w:tc>
        <w:tc>
          <w:tcPr>
            <w:tcW w:w="1855" w:type="dxa"/>
          </w:tcPr>
          <w:p w:rsidR="00ED277D" w:rsidRPr="00D7593B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الفصل الدراسي</w:t>
            </w:r>
          </w:p>
        </w:tc>
        <w:tc>
          <w:tcPr>
            <w:tcW w:w="1817" w:type="dxa"/>
          </w:tcPr>
          <w:p w:rsidR="00ED277D" w:rsidRPr="00D7593B" w:rsidRDefault="00DE187A" w:rsidP="00AD05A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الفصل الدراسي </w:t>
            </w:r>
            <w:r w:rsidR="00AD05A5" w:rsidRPr="00D7593B">
              <w:rPr>
                <w:rFonts w:ascii="Simplified Arabic" w:hAnsi="Simplified Arabic" w:cs="Simplified Arabic" w:hint="cs"/>
                <w:rtl/>
              </w:rPr>
              <w:t>الثاني</w:t>
            </w:r>
          </w:p>
        </w:tc>
      </w:tr>
      <w:tr w:rsidR="00ED277D" w:rsidRPr="00D7593B" w:rsidTr="00C61AB0">
        <w:tc>
          <w:tcPr>
            <w:tcW w:w="1336" w:type="dxa"/>
            <w:vAlign w:val="center"/>
          </w:tcPr>
          <w:p w:rsidR="00ED277D" w:rsidRPr="00D7593B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وصف </w:t>
            </w:r>
            <w:r w:rsidR="006F6DB6" w:rsidRPr="00D7593B">
              <w:rPr>
                <w:rFonts w:ascii="Simplified Arabic" w:hAnsi="Simplified Arabic" w:cs="Simplified Arabic" w:hint="cs"/>
                <w:rtl/>
              </w:rPr>
              <w:t>ا</w:t>
            </w:r>
            <w:r w:rsidRPr="00D7593B">
              <w:rPr>
                <w:rFonts w:ascii="Simplified Arabic" w:hAnsi="Simplified Arabic" w:cs="Simplified Arabic" w:hint="cs"/>
                <w:rtl/>
              </w:rPr>
              <w:t>لمساق</w:t>
            </w:r>
          </w:p>
        </w:tc>
        <w:tc>
          <w:tcPr>
            <w:tcW w:w="14334" w:type="dxa"/>
            <w:gridSpan w:val="9"/>
          </w:tcPr>
          <w:p w:rsidR="008F0D65" w:rsidRPr="00D7593B" w:rsidRDefault="00DE187A" w:rsidP="0001737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يهدف المساق لمساعدة طلبة علم النفس الاكلينيكي في اكتساب المعارف و المهارات اللازمة </w:t>
            </w:r>
            <w:r w:rsidR="00AD05A5" w:rsidRPr="00D7593B">
              <w:rPr>
                <w:rFonts w:ascii="Simplified Arabic" w:hAnsi="Simplified Arabic" w:cs="Simplified Arabic" w:hint="cs"/>
                <w:rtl/>
              </w:rPr>
              <w:t>لمعرفة ماهي الادوية النفسية والارشادات المتبعة عالميا لوصفها للمريض</w:t>
            </w:r>
            <w:r w:rsidR="005256B2" w:rsidRPr="00D7593B">
              <w:rPr>
                <w:rFonts w:ascii="Simplified Arabic" w:hAnsi="Simplified Arabic" w:cs="Simplified Arabic" w:hint="cs"/>
                <w:rtl/>
              </w:rPr>
              <w:t xml:space="preserve"> والجمع بين أكثر من مضاد ذهان او مضاد اكتئاب في نفس الوقت </w:t>
            </w:r>
            <w:r w:rsidR="00C262FE" w:rsidRPr="00D7593B">
              <w:rPr>
                <w:rFonts w:ascii="Simplified Arabic" w:hAnsi="Simplified Arabic" w:cs="Simplified Arabic" w:hint="cs"/>
                <w:rtl/>
              </w:rPr>
              <w:t xml:space="preserve">وهل من فائدة حقيقية من الجمع بينهم </w:t>
            </w:r>
            <w:r w:rsidR="00C262FE" w:rsidRPr="00D7593B">
              <w:rPr>
                <w:rFonts w:ascii="Simplified Arabic" w:hAnsi="Simplified Arabic" w:cs="Simplified Arabic"/>
                <w:i/>
                <w:iCs/>
              </w:rPr>
              <w:t>poly pharmacy</w:t>
            </w:r>
            <w:r w:rsidR="00DC0FA0" w:rsidRPr="00D7593B">
              <w:rPr>
                <w:rFonts w:ascii="Simplified Arabic" w:hAnsi="Simplified Arabic" w:cs="Simplified Arabic" w:hint="cs"/>
                <w:rtl/>
              </w:rPr>
              <w:t xml:space="preserve"> ..</w:t>
            </w:r>
            <w:r w:rsidR="00AD05A5" w:rsidRPr="00D7593B">
              <w:rPr>
                <w:rFonts w:ascii="Simplified Arabic" w:hAnsi="Simplified Arabic" w:cs="Simplified Arabic" w:hint="cs"/>
                <w:rtl/>
              </w:rPr>
              <w:t xml:space="preserve"> وماهية عملها اي كيف تعمل في داخل الجسد البشري</w:t>
            </w:r>
            <w:r w:rsidR="00DC0FA0" w:rsidRPr="00D7593B">
              <w:rPr>
                <w:rFonts w:ascii="Simplified Arabic" w:hAnsi="Simplified Arabic" w:cs="Simplified Arabic" w:hint="cs"/>
                <w:rtl/>
              </w:rPr>
              <w:t>؟</w:t>
            </w:r>
            <w:r w:rsidR="00AD05A5" w:rsidRPr="00D7593B">
              <w:rPr>
                <w:rFonts w:ascii="Simplified Arabic" w:hAnsi="Simplified Arabic" w:cs="Simplified Arabic" w:hint="cs"/>
                <w:rtl/>
              </w:rPr>
              <w:t xml:space="preserve"> وهل لها من دور داعم او مضاد في علاج المريض النفسي مع التداخلات النفسية الاخرى ..ثم ماهي اقسامها بمعنى اخر ماهي الامراض التي تعالجها والتداخلات الدوائية </w:t>
            </w:r>
            <w:r w:rsidR="005256B2" w:rsidRPr="00D7593B">
              <w:rPr>
                <w:rFonts w:ascii="Simplified Arabic" w:hAnsi="Simplified Arabic" w:cs="Simplified Arabic" w:hint="cs"/>
                <w:rtl/>
              </w:rPr>
              <w:t xml:space="preserve">سيشكل مبسط جدا </w:t>
            </w:r>
            <w:r w:rsidRPr="00D7593B">
              <w:rPr>
                <w:rFonts w:ascii="Simplified Arabic" w:hAnsi="Simplified Arabic" w:cs="Simplified Arabic" w:hint="cs"/>
                <w:rtl/>
              </w:rPr>
              <w:t xml:space="preserve"> العمل على انجاح عملية </w:t>
            </w:r>
            <w:r w:rsidR="00DC0FA0" w:rsidRPr="00D7593B">
              <w:rPr>
                <w:rFonts w:ascii="Simplified Arabic" w:hAnsi="Simplified Arabic" w:cs="Simplified Arabic" w:hint="cs"/>
                <w:rtl/>
              </w:rPr>
              <w:t xml:space="preserve">العلاج </w:t>
            </w:r>
            <w:r w:rsidRPr="00D7593B">
              <w:rPr>
                <w:rFonts w:ascii="Simplified Arabic" w:hAnsi="Simplified Arabic" w:cs="Simplified Arabic" w:hint="cs"/>
                <w:rtl/>
              </w:rPr>
              <w:t xml:space="preserve"> النفسي ومساعدتهم في ا</w:t>
            </w:r>
            <w:r w:rsidR="00682652" w:rsidRPr="00D7593B">
              <w:rPr>
                <w:rFonts w:ascii="Simplified Arabic" w:hAnsi="Simplified Arabic" w:cs="Simplified Arabic" w:hint="cs"/>
                <w:rtl/>
              </w:rPr>
              <w:t>ل</w:t>
            </w:r>
            <w:r w:rsidRPr="00D7593B">
              <w:rPr>
                <w:rFonts w:ascii="Simplified Arabic" w:hAnsi="Simplified Arabic" w:cs="Simplified Arabic" w:hint="cs"/>
                <w:rtl/>
              </w:rPr>
              <w:t>وصول الى أقصى درجات التكافؤ والتكيف النفسي و الاجتماعي و أيضا يهتم هذا ا</w:t>
            </w:r>
            <w:r w:rsidR="00951D59" w:rsidRPr="00D7593B">
              <w:rPr>
                <w:rFonts w:ascii="Simplified Arabic" w:hAnsi="Simplified Arabic" w:cs="Simplified Arabic" w:hint="cs"/>
                <w:rtl/>
              </w:rPr>
              <w:t xml:space="preserve">لمساق في </w:t>
            </w:r>
            <w:r w:rsidR="00DC0FA0" w:rsidRPr="00D7593B">
              <w:rPr>
                <w:rFonts w:ascii="Simplified Arabic" w:hAnsi="Simplified Arabic" w:cs="Simplified Arabic" w:hint="cs"/>
                <w:rtl/>
              </w:rPr>
              <w:t xml:space="preserve">أن هناك فروق فردية بين الامراض تتطلب </w:t>
            </w:r>
            <w:r w:rsidR="00682652"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C0FA0" w:rsidRPr="00D7593B">
              <w:rPr>
                <w:rFonts w:ascii="Simplified Arabic" w:hAnsi="Simplified Arabic" w:cs="Simplified Arabic" w:hint="cs"/>
                <w:rtl/>
              </w:rPr>
              <w:t>تغيير خطة العلاج</w:t>
            </w:r>
            <w:r w:rsidR="008F0D65" w:rsidRPr="00D7593B">
              <w:rPr>
                <w:rFonts w:ascii="Simplified Arabic" w:hAnsi="Simplified Arabic" w:cs="Simplified Arabic" w:hint="cs"/>
                <w:rtl/>
              </w:rPr>
              <w:t>..</w:t>
            </w:r>
          </w:p>
          <w:p w:rsidR="008F0D65" w:rsidRPr="00D7593B" w:rsidRDefault="00DC0FA0" w:rsidP="00017376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 ثم سنتطرق بإذن الله الى مبدأ مهم وهو هل تسبب الأدوية النفسية الإدمان ؟</w:t>
            </w:r>
          </w:p>
          <w:p w:rsidR="00ED277D" w:rsidRPr="00D7593B" w:rsidRDefault="00DC0FA0" w:rsidP="008F0D65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كما ويجب ان ننبه الطلاب إلى ان هنا العديد من التطور العلمي في مجال الادوية ولكن !! ليس كل جديد يجب تطبيقة </w:t>
            </w:r>
            <w:r w:rsidR="00017376" w:rsidRPr="00D7593B">
              <w:rPr>
                <w:rFonts w:ascii="Simplified Arabic" w:hAnsi="Simplified Arabic" w:cs="Simplified Arabic" w:hint="cs"/>
                <w:rtl/>
              </w:rPr>
              <w:t xml:space="preserve">وضرورة </w:t>
            </w:r>
            <w:r w:rsidR="00DE187A" w:rsidRPr="00D7593B">
              <w:rPr>
                <w:rFonts w:ascii="Simplified Arabic" w:hAnsi="Simplified Arabic" w:cs="Simplified Arabic" w:hint="cs"/>
                <w:rtl/>
              </w:rPr>
              <w:t xml:space="preserve"> معرفة التطورات الع</w:t>
            </w:r>
            <w:r w:rsidR="00017376" w:rsidRPr="00D7593B">
              <w:rPr>
                <w:rFonts w:ascii="Simplified Arabic" w:hAnsi="Simplified Arabic" w:cs="Simplified Arabic" w:hint="cs"/>
                <w:rtl/>
              </w:rPr>
              <w:t>ل</w:t>
            </w:r>
            <w:r w:rsidR="00DE187A" w:rsidRPr="00D7593B">
              <w:rPr>
                <w:rFonts w:ascii="Simplified Arabic" w:hAnsi="Simplified Arabic" w:cs="Simplified Arabic" w:hint="cs"/>
                <w:rtl/>
              </w:rPr>
              <w:t>مية المعاصرة في مجال ال</w:t>
            </w:r>
            <w:r w:rsidRPr="00D7593B">
              <w:rPr>
                <w:rFonts w:ascii="Simplified Arabic" w:hAnsi="Simplified Arabic" w:cs="Simplified Arabic" w:hint="cs"/>
                <w:rtl/>
              </w:rPr>
              <w:t xml:space="preserve">علاج النفسي </w:t>
            </w:r>
            <w:r w:rsidR="008F0D65" w:rsidRPr="00D7593B">
              <w:rPr>
                <w:rFonts w:ascii="Simplified Arabic" w:hAnsi="Simplified Arabic" w:cs="Simplified Arabic" w:hint="cs"/>
                <w:rtl/>
              </w:rPr>
              <w:t>الإ</w:t>
            </w:r>
            <w:r w:rsidRPr="00D7593B">
              <w:rPr>
                <w:rFonts w:ascii="Simplified Arabic" w:hAnsi="Simplified Arabic" w:cs="Simplified Arabic" w:hint="cs"/>
                <w:rtl/>
              </w:rPr>
              <w:t xml:space="preserve">شارة إلى أن  دور الفريق المتكامل في العلاج </w:t>
            </w:r>
            <w:r w:rsidR="00017376" w:rsidRPr="00D7593B">
              <w:rPr>
                <w:rFonts w:ascii="Simplified Arabic" w:hAnsi="Simplified Arabic" w:cs="Simplified Arabic" w:hint="cs"/>
                <w:rtl/>
              </w:rPr>
              <w:t>.</w:t>
            </w:r>
          </w:p>
        </w:tc>
      </w:tr>
    </w:tbl>
    <w:p w:rsidR="00CE4F10" w:rsidRPr="00D7593B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2238"/>
        <w:gridCol w:w="2552"/>
        <w:gridCol w:w="2268"/>
        <w:gridCol w:w="2835"/>
        <w:gridCol w:w="2126"/>
        <w:gridCol w:w="2977"/>
      </w:tblGrid>
      <w:tr w:rsidR="00AD169F" w:rsidRPr="00D7593B" w:rsidTr="00C61AB0">
        <w:tc>
          <w:tcPr>
            <w:tcW w:w="548" w:type="dxa"/>
          </w:tcPr>
          <w:p w:rsidR="00AD169F" w:rsidRPr="00D7593B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</w:tcPr>
          <w:p w:rsidR="00AD169F" w:rsidRPr="00D7593B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D7593B" w:rsidTr="00052B18">
        <w:trPr>
          <w:trHeight w:val="376"/>
        </w:trPr>
        <w:tc>
          <w:tcPr>
            <w:tcW w:w="548" w:type="dxa"/>
            <w:vMerge w:val="restart"/>
          </w:tcPr>
          <w:p w:rsidR="00221806" w:rsidRPr="00D7593B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2238" w:type="dxa"/>
            <w:vMerge w:val="restart"/>
            <w:vAlign w:val="center"/>
          </w:tcPr>
          <w:p w:rsidR="00221806" w:rsidRPr="00D7593B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D7593B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D7593B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D7593B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2552" w:type="dxa"/>
            <w:vMerge w:val="restart"/>
            <w:vAlign w:val="center"/>
          </w:tcPr>
          <w:p w:rsidR="00221806" w:rsidRPr="00D7593B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10206" w:type="dxa"/>
            <w:gridSpan w:val="4"/>
            <w:vAlign w:val="center"/>
          </w:tcPr>
          <w:p w:rsidR="00221806" w:rsidRPr="00D7593B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D7593B" w:rsidTr="00732454">
        <w:trPr>
          <w:trHeight w:val="419"/>
        </w:trPr>
        <w:tc>
          <w:tcPr>
            <w:tcW w:w="548" w:type="dxa"/>
            <w:vMerge/>
          </w:tcPr>
          <w:p w:rsidR="002A47C3" w:rsidRPr="00D7593B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  <w:vMerge/>
            <w:vAlign w:val="center"/>
          </w:tcPr>
          <w:p w:rsidR="002A47C3" w:rsidRPr="00D7593B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52" w:type="dxa"/>
            <w:vMerge/>
            <w:vAlign w:val="center"/>
          </w:tcPr>
          <w:p w:rsidR="002A47C3" w:rsidRPr="00D7593B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268" w:type="dxa"/>
            <w:vAlign w:val="center"/>
          </w:tcPr>
          <w:p w:rsidR="002A47C3" w:rsidRPr="00D7593B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835" w:type="dxa"/>
            <w:vAlign w:val="center"/>
          </w:tcPr>
          <w:p w:rsidR="002A47C3" w:rsidRPr="00D7593B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126" w:type="dxa"/>
            <w:vAlign w:val="center"/>
          </w:tcPr>
          <w:p w:rsidR="002A47C3" w:rsidRPr="00D7593B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2977" w:type="dxa"/>
          </w:tcPr>
          <w:p w:rsidR="002A47C3" w:rsidRPr="00D7593B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D7593B" w:rsidTr="00732454">
        <w:tc>
          <w:tcPr>
            <w:tcW w:w="548" w:type="dxa"/>
            <w:vAlign w:val="center"/>
          </w:tcPr>
          <w:p w:rsidR="002A47C3" w:rsidRPr="00D7593B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D7593B" w:rsidRDefault="00A23DEF" w:rsidP="0001737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فهم  التعريفات </w:t>
            </w:r>
            <w:r w:rsidR="00017376" w:rsidRPr="00D7593B">
              <w:rPr>
                <w:rFonts w:ascii="Simplified Arabic" w:hAnsi="Simplified Arabic" w:cs="Simplified Arabic" w:hint="cs"/>
                <w:rtl/>
              </w:rPr>
              <w:t xml:space="preserve"> الأساسية في علم الادوية النفسية  </w:t>
            </w:r>
          </w:p>
        </w:tc>
        <w:tc>
          <w:tcPr>
            <w:tcW w:w="2552" w:type="dxa"/>
          </w:tcPr>
          <w:p w:rsidR="002A47C3" w:rsidRPr="00D7593B" w:rsidRDefault="002E414C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معرفة وفهم ,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D7593B" w:rsidRDefault="002E414C" w:rsidP="0001737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تحديد </w:t>
            </w:r>
            <w:r w:rsidR="00017376" w:rsidRPr="00D7593B">
              <w:rPr>
                <w:rFonts w:ascii="Simplified Arabic" w:hAnsi="Simplified Arabic" w:cs="Simplified Arabic" w:hint="cs"/>
                <w:rtl/>
              </w:rPr>
              <w:t>المصطلحات والتعريفات الأساسية</w:t>
            </w:r>
            <w:r w:rsidRPr="00D7593B">
              <w:rPr>
                <w:rFonts w:ascii="Simplified Arabic" w:hAnsi="Simplified Arabic" w:cs="Simplified Arabic" w:hint="cs"/>
                <w:rtl/>
              </w:rPr>
              <w:t xml:space="preserve">...  </w:t>
            </w:r>
          </w:p>
        </w:tc>
        <w:tc>
          <w:tcPr>
            <w:tcW w:w="2835" w:type="dxa"/>
          </w:tcPr>
          <w:p w:rsidR="002A47C3" w:rsidRPr="00D7593B" w:rsidRDefault="00220778" w:rsidP="0001737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ربط المفاهيم الاساسية للادوية بالمفاهيم العامة للادوية النفسية</w:t>
            </w:r>
          </w:p>
        </w:tc>
        <w:tc>
          <w:tcPr>
            <w:tcW w:w="2126" w:type="dxa"/>
          </w:tcPr>
          <w:p w:rsidR="002A47C3" w:rsidRPr="00D7593B" w:rsidRDefault="00D2309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الربط بين المفاهيم العامة وللادوية بشكل عام والادوية النفسيه</w:t>
            </w:r>
          </w:p>
        </w:tc>
        <w:tc>
          <w:tcPr>
            <w:tcW w:w="2977" w:type="dxa"/>
          </w:tcPr>
          <w:p w:rsidR="002A47C3" w:rsidRPr="00D7593B" w:rsidRDefault="001861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استخدام المصادر المختلفة للحصول على المعارف والمعلومات </w:t>
            </w:r>
          </w:p>
        </w:tc>
      </w:tr>
      <w:tr w:rsidR="002A47C3" w:rsidRPr="00D7593B" w:rsidTr="00732454">
        <w:tc>
          <w:tcPr>
            <w:tcW w:w="548" w:type="dxa"/>
            <w:vAlign w:val="center"/>
          </w:tcPr>
          <w:p w:rsidR="002A47C3" w:rsidRPr="00D7593B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D7593B" w:rsidRDefault="00A96E1B" w:rsidP="00E127A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فهم </w:t>
            </w:r>
            <w:r w:rsidR="00E127A9" w:rsidRPr="00D7593B">
              <w:rPr>
                <w:rFonts w:ascii="Simplified Arabic" w:hAnsi="Simplified Arabic" w:cs="Simplified Arabic" w:hint="cs"/>
                <w:rtl/>
              </w:rPr>
              <w:t xml:space="preserve">العلاقة بين مسبب المرض ونوعية العلاج من حيث تأثيره على الجهاز العصبي المركزي </w:t>
            </w:r>
            <w:r w:rsidR="000E28E6" w:rsidRPr="00D7593B">
              <w:rPr>
                <w:rFonts w:ascii="Simplified Arabic" w:hAnsi="Simplified Arabic" w:cs="Simplified Arabic" w:hint="cs"/>
                <w:rtl/>
              </w:rPr>
              <w:t>.</w:t>
            </w:r>
            <w:r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D7593B" w:rsidRDefault="00A96E1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معرفة وفهم , مهارات ذهنية ,مهارات تقنية وفنية,  مهارات عامة</w:t>
            </w:r>
          </w:p>
        </w:tc>
        <w:tc>
          <w:tcPr>
            <w:tcW w:w="2268" w:type="dxa"/>
          </w:tcPr>
          <w:p w:rsidR="002A47C3" w:rsidRPr="00D7593B" w:rsidRDefault="00A96E1B" w:rsidP="000E28E6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تحديد ا</w:t>
            </w:r>
            <w:r w:rsidR="000E28E6" w:rsidRPr="00D7593B">
              <w:rPr>
                <w:rFonts w:ascii="Simplified Arabic" w:hAnsi="Simplified Arabic" w:cs="Simplified Arabic" w:hint="cs"/>
                <w:rtl/>
              </w:rPr>
              <w:t>أسباب حدوث المرض</w:t>
            </w:r>
            <w:r w:rsidR="007A2CB1">
              <w:rPr>
                <w:rFonts w:ascii="Simplified Arabic" w:hAnsi="Simplified Arabic" w:cs="Simplified Arabic" w:hint="cs"/>
                <w:rtl/>
              </w:rPr>
              <w:t xml:space="preserve"> والخلل الحاصل في الجهاز العصبي المركزي </w:t>
            </w:r>
            <w:r w:rsidR="00680FB1">
              <w:rPr>
                <w:rFonts w:ascii="Simplified Arabic" w:hAnsi="Simplified Arabic" w:cs="Simplified Arabic"/>
              </w:rPr>
              <w:t>CNS</w:t>
            </w:r>
          </w:p>
        </w:tc>
        <w:tc>
          <w:tcPr>
            <w:tcW w:w="2835" w:type="dxa"/>
          </w:tcPr>
          <w:p w:rsidR="002A47C3" w:rsidRPr="00D7593B" w:rsidRDefault="00A96E1B" w:rsidP="006510B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تحليل وتقييم المعلومات والمشكلات. </w:t>
            </w:r>
          </w:p>
        </w:tc>
        <w:tc>
          <w:tcPr>
            <w:tcW w:w="2126" w:type="dxa"/>
          </w:tcPr>
          <w:p w:rsidR="002A47C3" w:rsidRPr="00D7593B" w:rsidRDefault="00A5521A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التواصل الفعال بأنواعه واشكاله المخلفة . ادارة الوقت بكفاءة عالية . </w:t>
            </w:r>
          </w:p>
        </w:tc>
        <w:tc>
          <w:tcPr>
            <w:tcW w:w="2977" w:type="dxa"/>
          </w:tcPr>
          <w:p w:rsidR="002A47C3" w:rsidRPr="00D7593B" w:rsidRDefault="008F4573" w:rsidP="0073245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المحافظة على سية المعلومات الخاصة بالمسترشدين ضمن قواعد السرية التي تضمنها اخلاقيات العمل </w:t>
            </w:r>
          </w:p>
        </w:tc>
      </w:tr>
      <w:tr w:rsidR="002A47C3" w:rsidRPr="00D7593B" w:rsidTr="00732454">
        <w:tc>
          <w:tcPr>
            <w:tcW w:w="548" w:type="dxa"/>
            <w:vAlign w:val="center"/>
          </w:tcPr>
          <w:p w:rsidR="002A47C3" w:rsidRPr="00D7593B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D7593B" w:rsidRDefault="00CE2842" w:rsidP="00732454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ماهية مضادات الذهان واليات عملها واقسامها والفرق بينهم واثارهم الجانبية </w:t>
            </w:r>
            <w:r w:rsidR="00D77719"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552" w:type="dxa"/>
          </w:tcPr>
          <w:p w:rsidR="002A47C3" w:rsidRPr="00D7593B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معرفة وفهم , مهارات ذهنية ,مهارات تقنية وفنية,  مهارات عامة . </w:t>
            </w:r>
          </w:p>
        </w:tc>
        <w:tc>
          <w:tcPr>
            <w:tcW w:w="2268" w:type="dxa"/>
          </w:tcPr>
          <w:p w:rsidR="002A47C3" w:rsidRPr="00D7593B" w:rsidRDefault="00CE2842" w:rsidP="00C469E1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تحديد اليات العمل ومعرفة كيفية العلاج ومعرفة كيف تقيم مدى نجاعة العقار </w:t>
            </w:r>
            <w:r w:rsidR="000207EE">
              <w:rPr>
                <w:rFonts w:ascii="Simplified Arabic" w:hAnsi="Simplified Arabic" w:cs="Simplified Arabic" w:hint="cs"/>
                <w:rtl/>
              </w:rPr>
              <w:t>والسيطرة على اثاره الجانبية</w:t>
            </w:r>
            <w:r w:rsidR="00D77719"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2835" w:type="dxa"/>
          </w:tcPr>
          <w:p w:rsidR="002A47C3" w:rsidRPr="00D7593B" w:rsidRDefault="00D2309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تنفيذ مراحل</w:t>
            </w:r>
            <w:r>
              <w:rPr>
                <w:rFonts w:ascii="Simplified Arabic" w:hAnsi="Simplified Arabic" w:cs="Simplified Arabic" w:hint="cs"/>
                <w:rtl/>
              </w:rPr>
              <w:t xml:space="preserve"> الخطة العلاجية</w:t>
            </w:r>
          </w:p>
        </w:tc>
        <w:tc>
          <w:tcPr>
            <w:tcW w:w="2126" w:type="dxa"/>
          </w:tcPr>
          <w:p w:rsidR="002A47C3" w:rsidRPr="00D7593B" w:rsidRDefault="00DC2A3D" w:rsidP="00D2349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استكشاف وتوظيف التقنيات الجديدة في </w:t>
            </w:r>
            <w:r w:rsidR="00D23490">
              <w:rPr>
                <w:rFonts w:ascii="Simplified Arabic" w:hAnsi="Simplified Arabic" w:cs="Simplified Arabic" w:hint="cs"/>
                <w:rtl/>
              </w:rPr>
              <w:t>العلاج</w:t>
            </w:r>
          </w:p>
        </w:tc>
        <w:tc>
          <w:tcPr>
            <w:tcW w:w="2977" w:type="dxa"/>
          </w:tcPr>
          <w:p w:rsidR="002A47C3" w:rsidRPr="00D7593B" w:rsidRDefault="00DC2A3D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ملتزم بقواعد السلوك والخلق  السليم والمناسب ويسعى ليكون نموذجا و قدوة يحتدى به .</w:t>
            </w:r>
          </w:p>
        </w:tc>
      </w:tr>
      <w:tr w:rsidR="002A47C3" w:rsidRPr="00D7593B" w:rsidTr="00732454">
        <w:tc>
          <w:tcPr>
            <w:tcW w:w="548" w:type="dxa"/>
            <w:vAlign w:val="center"/>
          </w:tcPr>
          <w:p w:rsidR="002A47C3" w:rsidRPr="00D7593B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D7593B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فهم ومعرفة أهمية التقييم الاكلينيكي </w:t>
            </w:r>
            <w:r w:rsidR="006510B3" w:rsidRPr="00D7593B">
              <w:rPr>
                <w:rFonts w:ascii="Simplified Arabic" w:hAnsi="Simplified Arabic" w:cs="Simplified Arabic" w:hint="cs"/>
                <w:rtl/>
              </w:rPr>
              <w:t>قبل البدء في الادوية النفسية او العلاج الدوائي.</w:t>
            </w:r>
          </w:p>
        </w:tc>
        <w:tc>
          <w:tcPr>
            <w:tcW w:w="2552" w:type="dxa"/>
          </w:tcPr>
          <w:p w:rsidR="002A47C3" w:rsidRPr="00D7593B" w:rsidRDefault="00D77719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معرفة وفهم ,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D7593B" w:rsidRDefault="00D7593B" w:rsidP="00C23EA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تحديد</w:t>
            </w:r>
            <w:r w:rsidR="00C23EAB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D7593B">
              <w:rPr>
                <w:rFonts w:ascii="Simplified Arabic" w:hAnsi="Simplified Arabic" w:cs="Simplified Arabic" w:hint="cs"/>
                <w:rtl/>
              </w:rPr>
              <w:t>م</w:t>
            </w:r>
            <w:r w:rsidR="00C23EAB">
              <w:rPr>
                <w:rFonts w:ascii="Simplified Arabic" w:hAnsi="Simplified Arabic" w:cs="Simplified Arabic" w:hint="cs"/>
                <w:rtl/>
              </w:rPr>
              <w:t>ق</w:t>
            </w:r>
            <w:r w:rsidRPr="00D7593B">
              <w:rPr>
                <w:rFonts w:ascii="Simplified Arabic" w:hAnsi="Simplified Arabic" w:cs="Simplified Arabic" w:hint="cs"/>
                <w:rtl/>
              </w:rPr>
              <w:t>اييس لمعرفة مدى التطور في الحالة</w:t>
            </w:r>
          </w:p>
        </w:tc>
        <w:tc>
          <w:tcPr>
            <w:tcW w:w="2835" w:type="dxa"/>
          </w:tcPr>
          <w:p w:rsidR="002A47C3" w:rsidRPr="00D7593B" w:rsidRDefault="00FF790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تقييم المهارات المحددة كالملاحظة , التحقيق , ربط الحقائق , تسجيل المعومات .</w:t>
            </w:r>
          </w:p>
        </w:tc>
        <w:tc>
          <w:tcPr>
            <w:tcW w:w="2126" w:type="dxa"/>
          </w:tcPr>
          <w:p w:rsidR="002A47C3" w:rsidRPr="00D7593B" w:rsidRDefault="00D23490" w:rsidP="00D2349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طرق التقييم </w:t>
            </w:r>
          </w:p>
        </w:tc>
        <w:tc>
          <w:tcPr>
            <w:tcW w:w="2977" w:type="dxa"/>
          </w:tcPr>
          <w:p w:rsidR="002A47C3" w:rsidRPr="00D7593B" w:rsidRDefault="00D2349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استخدام المصادر المختلفة للحصول على المعارف والمعلومات</w:t>
            </w:r>
          </w:p>
        </w:tc>
      </w:tr>
      <w:tr w:rsidR="002A47C3" w:rsidRPr="00D7593B" w:rsidTr="00732454">
        <w:tc>
          <w:tcPr>
            <w:tcW w:w="548" w:type="dxa"/>
            <w:vAlign w:val="center"/>
          </w:tcPr>
          <w:p w:rsidR="002A47C3" w:rsidRPr="00D7593B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2A47C3" w:rsidRPr="00D7593B" w:rsidRDefault="00D7593B" w:rsidP="00D7593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معرفة اهمية التمييز بين الامراض النفسية ذات المنشأ العضوي والمرض الناتج عن تعاطي العقاقير</w:t>
            </w:r>
          </w:p>
        </w:tc>
        <w:tc>
          <w:tcPr>
            <w:tcW w:w="2552" w:type="dxa"/>
          </w:tcPr>
          <w:p w:rsidR="002A47C3" w:rsidRPr="00D7593B" w:rsidRDefault="0005741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معرفة وفهم , مهارات ذهنية ,مهارات تقنية وفنية,  مهارات عامة .</w:t>
            </w:r>
          </w:p>
        </w:tc>
        <w:tc>
          <w:tcPr>
            <w:tcW w:w="2268" w:type="dxa"/>
          </w:tcPr>
          <w:p w:rsidR="002A47C3" w:rsidRPr="00D7593B" w:rsidRDefault="00D7593B" w:rsidP="00D2349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وضع الية للتمييز وخطة للعلاج </w:t>
            </w:r>
          </w:p>
        </w:tc>
        <w:tc>
          <w:tcPr>
            <w:tcW w:w="2835" w:type="dxa"/>
          </w:tcPr>
          <w:p w:rsidR="002A47C3" w:rsidRPr="00D7593B" w:rsidRDefault="00057414" w:rsidP="006D7E97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تنفيذ مراحل</w:t>
            </w:r>
            <w:r w:rsidR="00CE2842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6D7E97">
              <w:rPr>
                <w:rFonts w:ascii="Simplified Arabic" w:hAnsi="Simplified Arabic" w:cs="Simplified Arabic" w:hint="cs"/>
                <w:rtl/>
              </w:rPr>
              <w:t xml:space="preserve">الخطة العلاجية </w:t>
            </w:r>
          </w:p>
        </w:tc>
        <w:tc>
          <w:tcPr>
            <w:tcW w:w="2126" w:type="dxa"/>
          </w:tcPr>
          <w:p w:rsidR="002A47C3" w:rsidRPr="00D7593B" w:rsidRDefault="00D23490" w:rsidP="00D2349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استكشاف وتوظيف التقنيات الجديدة في </w:t>
            </w:r>
            <w:r>
              <w:rPr>
                <w:rFonts w:ascii="Simplified Arabic" w:hAnsi="Simplified Arabic" w:cs="Simplified Arabic" w:hint="cs"/>
                <w:rtl/>
              </w:rPr>
              <w:t>العلاج</w:t>
            </w:r>
          </w:p>
        </w:tc>
        <w:tc>
          <w:tcPr>
            <w:tcW w:w="2977" w:type="dxa"/>
          </w:tcPr>
          <w:p w:rsidR="002A47C3" w:rsidRPr="00D7593B" w:rsidRDefault="00057414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استخدام تكنولوجيا المعلومات و التقويم الذاتي وتحديد الاحتياجات .</w:t>
            </w:r>
          </w:p>
        </w:tc>
      </w:tr>
      <w:tr w:rsidR="00C23EAB" w:rsidRPr="00D7593B" w:rsidTr="00732454">
        <w:tc>
          <w:tcPr>
            <w:tcW w:w="548" w:type="dxa"/>
            <w:vAlign w:val="center"/>
          </w:tcPr>
          <w:p w:rsidR="00C23EAB" w:rsidRPr="00D7593B" w:rsidRDefault="00C23EAB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C23EAB" w:rsidRPr="00D7593B" w:rsidRDefault="00C23EAB" w:rsidP="00D7593B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ومعرفة مضادات الاكتئاب</w:t>
            </w:r>
            <w:r w:rsidR="00C469E1">
              <w:rPr>
                <w:rFonts w:ascii="Simplified Arabic" w:hAnsi="Simplified Arabic" w:cs="Simplified Arabic" w:hint="cs"/>
                <w:rtl/>
              </w:rPr>
              <w:t xml:space="preserve"> والية العمل والاثار الجانبية </w:t>
            </w:r>
          </w:p>
        </w:tc>
        <w:tc>
          <w:tcPr>
            <w:tcW w:w="2552" w:type="dxa"/>
          </w:tcPr>
          <w:p w:rsidR="00C23EAB" w:rsidRPr="00D7593B" w:rsidRDefault="00C23EA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</w:t>
            </w:r>
            <w:r w:rsidRPr="00D7593B">
              <w:rPr>
                <w:rFonts w:ascii="Simplified Arabic" w:hAnsi="Simplified Arabic" w:cs="Simplified Arabic" w:hint="cs"/>
                <w:rtl/>
              </w:rPr>
              <w:t>عرفة وفهم , مهارات ذهنية ,مهارات تقنية وفنية,  مهارات</w:t>
            </w:r>
          </w:p>
        </w:tc>
        <w:tc>
          <w:tcPr>
            <w:tcW w:w="2268" w:type="dxa"/>
          </w:tcPr>
          <w:p w:rsidR="00C23EAB" w:rsidRPr="00D7593B" w:rsidRDefault="00D23490" w:rsidP="00D7593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تحديد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D7593B">
              <w:rPr>
                <w:rFonts w:ascii="Simplified Arabic" w:hAnsi="Simplified Arabic" w:cs="Simplified Arabic" w:hint="cs"/>
                <w:rtl/>
              </w:rPr>
              <w:t>م</w:t>
            </w:r>
            <w:r>
              <w:rPr>
                <w:rFonts w:ascii="Simplified Arabic" w:hAnsi="Simplified Arabic" w:cs="Simplified Arabic" w:hint="cs"/>
                <w:rtl/>
              </w:rPr>
              <w:t>ق</w:t>
            </w:r>
            <w:r w:rsidRPr="00D7593B">
              <w:rPr>
                <w:rFonts w:ascii="Simplified Arabic" w:hAnsi="Simplified Arabic" w:cs="Simplified Arabic" w:hint="cs"/>
                <w:rtl/>
              </w:rPr>
              <w:t>اييس لمعرفة مدى التطور في الحالة</w:t>
            </w:r>
          </w:p>
        </w:tc>
        <w:tc>
          <w:tcPr>
            <w:tcW w:w="2835" w:type="dxa"/>
          </w:tcPr>
          <w:p w:rsidR="00C23EAB" w:rsidRPr="00D7593B" w:rsidRDefault="00C469E1" w:rsidP="006D7E97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تنقيذ مراحل الخطة العلاجية</w:t>
            </w:r>
          </w:p>
        </w:tc>
        <w:tc>
          <w:tcPr>
            <w:tcW w:w="2126" w:type="dxa"/>
          </w:tcPr>
          <w:p w:rsidR="00C23EAB" w:rsidRPr="00D7593B" w:rsidRDefault="00D2349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استكشاف وتوظيف التقنيات الجديدة في الارشاد</w:t>
            </w:r>
          </w:p>
        </w:tc>
        <w:tc>
          <w:tcPr>
            <w:tcW w:w="2977" w:type="dxa"/>
          </w:tcPr>
          <w:p w:rsidR="00C23EAB" w:rsidRPr="00D7593B" w:rsidRDefault="00D2349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استخدام المصادر المختلفة للحصول على المعارف والمعلومات</w:t>
            </w:r>
          </w:p>
        </w:tc>
      </w:tr>
      <w:tr w:rsidR="00D23490" w:rsidRPr="00D7593B" w:rsidTr="00732454">
        <w:tc>
          <w:tcPr>
            <w:tcW w:w="548" w:type="dxa"/>
            <w:vAlign w:val="center"/>
          </w:tcPr>
          <w:p w:rsidR="00D23490" w:rsidRPr="00D7593B" w:rsidRDefault="00D23490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38" w:type="dxa"/>
          </w:tcPr>
          <w:p w:rsidR="00D23490" w:rsidRDefault="00D23490" w:rsidP="00D23490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فهم ومعرفة مضادات </w:t>
            </w:r>
            <w:r>
              <w:rPr>
                <w:rFonts w:ascii="Simplified Arabic" w:hAnsi="Simplified Arabic" w:cs="Simplified Arabic" w:hint="cs"/>
                <w:rtl/>
              </w:rPr>
              <w:t>القلق</w:t>
            </w:r>
            <w:r>
              <w:rPr>
                <w:rFonts w:ascii="Simplified Arabic" w:hAnsi="Simplified Arabic" w:cs="Simplified Arabic" w:hint="cs"/>
                <w:rtl/>
              </w:rPr>
              <w:t xml:space="preserve"> والية العمل والاثار الجانبية</w:t>
            </w:r>
          </w:p>
        </w:tc>
        <w:tc>
          <w:tcPr>
            <w:tcW w:w="2552" w:type="dxa"/>
          </w:tcPr>
          <w:p w:rsidR="00D23490" w:rsidRDefault="00D23490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</w:t>
            </w:r>
            <w:r w:rsidRPr="00D7593B">
              <w:rPr>
                <w:rFonts w:ascii="Simplified Arabic" w:hAnsi="Simplified Arabic" w:cs="Simplified Arabic" w:hint="cs"/>
                <w:rtl/>
              </w:rPr>
              <w:t>عرفة وفهم , مهارات ذهنية ,مهارات تقنية وفنية,  مهارات</w:t>
            </w:r>
          </w:p>
        </w:tc>
        <w:tc>
          <w:tcPr>
            <w:tcW w:w="2268" w:type="dxa"/>
          </w:tcPr>
          <w:p w:rsidR="00D23490" w:rsidRPr="00D7593B" w:rsidRDefault="00D23490" w:rsidP="00D7593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تحديد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D7593B">
              <w:rPr>
                <w:rFonts w:ascii="Simplified Arabic" w:hAnsi="Simplified Arabic" w:cs="Simplified Arabic" w:hint="cs"/>
                <w:rtl/>
              </w:rPr>
              <w:t>م</w:t>
            </w:r>
            <w:r>
              <w:rPr>
                <w:rFonts w:ascii="Simplified Arabic" w:hAnsi="Simplified Arabic" w:cs="Simplified Arabic" w:hint="cs"/>
                <w:rtl/>
              </w:rPr>
              <w:t>ق</w:t>
            </w:r>
            <w:r w:rsidRPr="00D7593B">
              <w:rPr>
                <w:rFonts w:ascii="Simplified Arabic" w:hAnsi="Simplified Arabic" w:cs="Simplified Arabic" w:hint="cs"/>
                <w:rtl/>
              </w:rPr>
              <w:t>اييس لمعرفة مدى التطور في الحالة</w:t>
            </w:r>
          </w:p>
        </w:tc>
        <w:tc>
          <w:tcPr>
            <w:tcW w:w="2835" w:type="dxa"/>
          </w:tcPr>
          <w:p w:rsidR="00D23490" w:rsidRDefault="00D23490" w:rsidP="006D7E97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تنقيذ مراحل الخطة العلاجية</w:t>
            </w:r>
          </w:p>
        </w:tc>
        <w:tc>
          <w:tcPr>
            <w:tcW w:w="2126" w:type="dxa"/>
          </w:tcPr>
          <w:p w:rsidR="00D23490" w:rsidRPr="00D7593B" w:rsidRDefault="00D2309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استكشاف وتوظيف التقنيات الجديدة في </w:t>
            </w:r>
            <w:r>
              <w:rPr>
                <w:rFonts w:ascii="Simplified Arabic" w:hAnsi="Simplified Arabic" w:cs="Simplified Arabic" w:hint="cs"/>
                <w:rtl/>
              </w:rPr>
              <w:t>العلاج</w:t>
            </w:r>
          </w:p>
        </w:tc>
        <w:tc>
          <w:tcPr>
            <w:tcW w:w="2977" w:type="dxa"/>
          </w:tcPr>
          <w:p w:rsidR="00D23490" w:rsidRPr="00D7593B" w:rsidRDefault="00D2309E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 w:hint="cs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استخدام تكنولوجيا المعلومات و التقويم الذاتي وتحديد الاحتياجات</w:t>
            </w:r>
          </w:p>
        </w:tc>
      </w:tr>
    </w:tbl>
    <w:p w:rsidR="000B7F89" w:rsidRPr="00D7593B" w:rsidRDefault="000B7F89">
      <w:pPr>
        <w:rPr>
          <w:rtl/>
        </w:rPr>
      </w:pPr>
    </w:p>
    <w:p w:rsidR="000B7F89" w:rsidRPr="00D7593B" w:rsidRDefault="000B7F89">
      <w:pPr>
        <w:rPr>
          <w:rtl/>
        </w:rPr>
      </w:pPr>
    </w:p>
    <w:p w:rsidR="000B7F89" w:rsidRPr="00D7593B" w:rsidRDefault="000B7F89"/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776"/>
        <w:gridCol w:w="75"/>
        <w:gridCol w:w="1134"/>
        <w:gridCol w:w="2743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D7593B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:rsidR="00221806" w:rsidRPr="00D7593B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مصفوفة التعليم والتعلم</w:t>
            </w:r>
          </w:p>
        </w:tc>
      </w:tr>
      <w:tr w:rsidR="005073A6" w:rsidRPr="00D7593B" w:rsidTr="007B1CC6">
        <w:tc>
          <w:tcPr>
            <w:tcW w:w="582" w:type="dxa"/>
            <w:vMerge w:val="restart"/>
            <w:shd w:val="clear" w:color="auto" w:fill="F2F2F2"/>
            <w:textDirection w:val="btLr"/>
            <w:vAlign w:val="center"/>
          </w:tcPr>
          <w:p w:rsidR="005073A6" w:rsidRPr="00D7593B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الأسبوع</w:t>
            </w:r>
          </w:p>
        </w:tc>
        <w:tc>
          <w:tcPr>
            <w:tcW w:w="776" w:type="dxa"/>
            <w:vMerge w:val="restart"/>
            <w:shd w:val="clear" w:color="auto" w:fill="F2F2F2"/>
            <w:vAlign w:val="center"/>
          </w:tcPr>
          <w:p w:rsidR="005073A6" w:rsidRPr="00D7593B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اليوم</w:t>
            </w:r>
          </w:p>
        </w:tc>
        <w:tc>
          <w:tcPr>
            <w:tcW w:w="1209" w:type="dxa"/>
            <w:gridSpan w:val="2"/>
            <w:vMerge w:val="restart"/>
            <w:shd w:val="clear" w:color="auto" w:fill="F2F2F2"/>
            <w:vAlign w:val="center"/>
          </w:tcPr>
          <w:p w:rsidR="005073A6" w:rsidRPr="00D7593B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التاريخ</w:t>
            </w:r>
          </w:p>
        </w:tc>
        <w:tc>
          <w:tcPr>
            <w:tcW w:w="2743" w:type="dxa"/>
            <w:vMerge w:val="restart"/>
            <w:shd w:val="clear" w:color="auto" w:fill="F2F2F2"/>
            <w:vAlign w:val="center"/>
          </w:tcPr>
          <w:p w:rsidR="005073A6" w:rsidRPr="00D7593B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D7593B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مخرجات المحاضرة</w:t>
            </w:r>
          </w:p>
          <w:p w:rsidR="005073A6" w:rsidRPr="00D7593B" w:rsidRDefault="005073A6" w:rsidP="00645BC1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</w:rPr>
              <w:t>1-0</w:t>
            </w:r>
            <w:r w:rsidRPr="00D7593B">
              <w:rPr>
                <w:b/>
                <w:bCs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D7593B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أساليب التعليم والتعلم</w:t>
            </w:r>
          </w:p>
          <w:p w:rsidR="005073A6" w:rsidRPr="00D7593B" w:rsidRDefault="005073A6" w:rsidP="00AB6DD2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</w:rPr>
              <w:t>1-0</w:t>
            </w:r>
            <w:r w:rsidRPr="00D7593B">
              <w:rPr>
                <w:b/>
                <w:bCs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D7593B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أساليب التقويم المرحلية</w:t>
            </w:r>
          </w:p>
          <w:p w:rsidR="005073A6" w:rsidRPr="00D7593B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b/>
                <w:bCs/>
              </w:rPr>
              <w:t>1-0</w:t>
            </w:r>
            <w:r w:rsidRPr="00D7593B">
              <w:rPr>
                <w:b/>
                <w:bCs/>
                <w:rtl/>
              </w:rPr>
              <w:t>-2-3</w:t>
            </w:r>
          </w:p>
        </w:tc>
      </w:tr>
      <w:tr w:rsidR="002A47C3" w:rsidRPr="00D7593B" w:rsidTr="007B1CC6">
        <w:tc>
          <w:tcPr>
            <w:tcW w:w="582" w:type="dxa"/>
            <w:vMerge/>
            <w:shd w:val="clear" w:color="auto" w:fill="F2F2F2"/>
          </w:tcPr>
          <w:p w:rsidR="002A47C3" w:rsidRPr="00D7593B" w:rsidRDefault="002A47C3" w:rsidP="00645BC1">
            <w:pPr>
              <w:jc w:val="center"/>
              <w:rPr>
                <w:rFonts w:ascii="Blackadder ITC" w:hAnsi="Blackadder ITC" w:cs="Simplified Arabic"/>
                <w:rtl/>
              </w:rPr>
            </w:pPr>
          </w:p>
        </w:tc>
        <w:tc>
          <w:tcPr>
            <w:tcW w:w="776" w:type="dxa"/>
            <w:vMerge/>
            <w:shd w:val="clear" w:color="auto" w:fill="F2F2F2"/>
          </w:tcPr>
          <w:p w:rsidR="002A47C3" w:rsidRPr="00D7593B" w:rsidRDefault="002A47C3" w:rsidP="00645BC1">
            <w:pPr>
              <w:jc w:val="center"/>
              <w:rPr>
                <w:rFonts w:ascii="Blackadder ITC" w:hAnsi="Blackadder ITC" w:cs="Simplified Arabic"/>
                <w:rtl/>
              </w:rPr>
            </w:pPr>
          </w:p>
        </w:tc>
        <w:tc>
          <w:tcPr>
            <w:tcW w:w="1209" w:type="dxa"/>
            <w:gridSpan w:val="2"/>
            <w:vMerge/>
            <w:shd w:val="clear" w:color="auto" w:fill="F2F2F2"/>
          </w:tcPr>
          <w:p w:rsidR="002A47C3" w:rsidRPr="00D7593B" w:rsidRDefault="002A47C3" w:rsidP="00645BC1">
            <w:pPr>
              <w:jc w:val="center"/>
              <w:rPr>
                <w:rFonts w:ascii="Blackadder ITC" w:hAnsi="Blackadder ITC" w:cs="Simplified Arabic"/>
                <w:rtl/>
              </w:rPr>
            </w:pPr>
          </w:p>
        </w:tc>
        <w:tc>
          <w:tcPr>
            <w:tcW w:w="2743" w:type="dxa"/>
            <w:vMerge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مناقشات/</w:t>
            </w:r>
          </w:p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D7593B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</w:tr>
      <w:tr w:rsidR="007D7DBE" w:rsidRPr="00D7593B" w:rsidTr="007B1CC6">
        <w:tc>
          <w:tcPr>
            <w:tcW w:w="582" w:type="dxa"/>
            <w:vMerge w:val="restart"/>
            <w:vAlign w:val="center"/>
          </w:tcPr>
          <w:p w:rsidR="007D7DBE" w:rsidRPr="00D7593B" w:rsidRDefault="007D7DBE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7D7DBE" w:rsidP="007271FC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الخميس</w:t>
            </w:r>
            <w:r w:rsidR="00A82724" w:rsidRPr="00D7593B">
              <w:rPr>
                <w:rFonts w:ascii="Blackadder ITC" w:hAnsi="Blackadder ITC" w:cs="Simplified Arabic" w:hint="cs"/>
                <w:b/>
                <w:bCs/>
                <w:rtl/>
              </w:rPr>
              <w:t>/</w:t>
            </w:r>
          </w:p>
        </w:tc>
        <w:tc>
          <w:tcPr>
            <w:tcW w:w="1134" w:type="dxa"/>
          </w:tcPr>
          <w:p w:rsidR="007D7DBE" w:rsidRPr="00D7593B" w:rsidRDefault="00A82724" w:rsidP="007271FC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6/22020</w:t>
            </w:r>
          </w:p>
        </w:tc>
        <w:tc>
          <w:tcPr>
            <w:tcW w:w="2743" w:type="dxa"/>
            <w:vMerge w:val="restart"/>
            <w:shd w:val="clear" w:color="auto" w:fill="auto"/>
          </w:tcPr>
          <w:p w:rsidR="007D7DBE" w:rsidRPr="00D7593B" w:rsidRDefault="008F0D65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مبادئء أساسية في علم الأدوية</w:t>
            </w:r>
            <w:r w:rsidR="007D7DBE"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63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7D7DBE" w:rsidRPr="00D7593B" w:rsidTr="007B1CC6">
        <w:tc>
          <w:tcPr>
            <w:tcW w:w="582" w:type="dxa"/>
            <w:vMerge/>
            <w:vAlign w:val="center"/>
          </w:tcPr>
          <w:p w:rsidR="007D7DBE" w:rsidRPr="00D7593B" w:rsidRDefault="007D7DBE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7D7DBE" w:rsidP="007271FC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134" w:type="dxa"/>
          </w:tcPr>
          <w:p w:rsidR="007D7DBE" w:rsidRPr="00D7593B" w:rsidRDefault="007D7DBE" w:rsidP="007271FC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vMerge/>
            <w:shd w:val="clear" w:color="auto" w:fill="auto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7D7DBE" w:rsidRPr="00D7593B" w:rsidTr="007B1CC6">
        <w:tc>
          <w:tcPr>
            <w:tcW w:w="582" w:type="dxa"/>
            <w:vMerge w:val="restart"/>
            <w:vAlign w:val="center"/>
          </w:tcPr>
          <w:p w:rsidR="007D7DBE" w:rsidRPr="00D7593B" w:rsidRDefault="007D7DBE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A82724" w:rsidP="007271FC"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الثلاثاء</w:t>
            </w:r>
          </w:p>
        </w:tc>
        <w:tc>
          <w:tcPr>
            <w:tcW w:w="1134" w:type="dxa"/>
          </w:tcPr>
          <w:p w:rsidR="007D7DBE" w:rsidRPr="00D7593B" w:rsidRDefault="00A82724" w:rsidP="008F0D65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11/2/2020</w:t>
            </w:r>
          </w:p>
        </w:tc>
        <w:tc>
          <w:tcPr>
            <w:tcW w:w="2743" w:type="dxa"/>
            <w:vMerge w:val="restart"/>
            <w:shd w:val="clear" w:color="auto" w:fill="auto"/>
          </w:tcPr>
          <w:p w:rsidR="007D7DBE" w:rsidRPr="00D7593B" w:rsidRDefault="008F0D65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إرشادات عامة حول كنابة الأدوية النفسية </w:t>
            </w:r>
            <w:r w:rsidR="007D7DBE"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63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vMerge w:val="restart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7D7DBE" w:rsidRPr="00D7593B" w:rsidTr="007B1CC6">
        <w:tc>
          <w:tcPr>
            <w:tcW w:w="582" w:type="dxa"/>
            <w:vMerge/>
            <w:vAlign w:val="center"/>
          </w:tcPr>
          <w:p w:rsidR="007D7DBE" w:rsidRPr="00D7593B" w:rsidRDefault="007D7DBE" w:rsidP="007271FC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7D7DBE" w:rsidP="007271FC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134" w:type="dxa"/>
          </w:tcPr>
          <w:p w:rsidR="007D7DBE" w:rsidRPr="00D7593B" w:rsidRDefault="007D7DBE" w:rsidP="007271FC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vMerge/>
            <w:shd w:val="clear" w:color="auto" w:fill="auto"/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7D7DBE" w:rsidRPr="00D7593B" w:rsidRDefault="007D7DBE" w:rsidP="007271FC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78570E" w:rsidRPr="00D7593B" w:rsidTr="007B1CC6">
        <w:tc>
          <w:tcPr>
            <w:tcW w:w="582" w:type="dxa"/>
            <w:vMerge w:val="restart"/>
            <w:vAlign w:val="center"/>
          </w:tcPr>
          <w:p w:rsidR="0078570E" w:rsidRPr="00D7593B" w:rsidRDefault="0078570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8570E" w:rsidRPr="00D7593B" w:rsidRDefault="00A82724" w:rsidP="004531CA">
            <w:r w:rsidRPr="00D7593B">
              <w:rPr>
                <w:rFonts w:hint="cs"/>
                <w:rtl/>
              </w:rPr>
              <w:t>الثلاثاء</w:t>
            </w:r>
          </w:p>
        </w:tc>
        <w:tc>
          <w:tcPr>
            <w:tcW w:w="1134" w:type="dxa"/>
          </w:tcPr>
          <w:p w:rsidR="0078570E" w:rsidRPr="00D7593B" w:rsidRDefault="00DE69CD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18/282020</w:t>
            </w:r>
          </w:p>
        </w:tc>
        <w:tc>
          <w:tcPr>
            <w:tcW w:w="2743" w:type="dxa"/>
            <w:vMerge w:val="restart"/>
            <w:shd w:val="clear" w:color="auto" w:fill="auto"/>
          </w:tcPr>
          <w:p w:rsidR="0078570E" w:rsidRPr="00D7593B" w:rsidRDefault="00A82724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مضاجات الذهان</w:t>
            </w:r>
            <w:r w:rsidR="00DD2EF6" w:rsidRPr="00D7593B">
              <w:rPr>
                <w:rFonts w:ascii="Simplified Arabic" w:hAnsi="Simplified Arabic" w:cs="Simplified Arabic" w:hint="cs"/>
                <w:rtl/>
              </w:rPr>
              <w:t xml:space="preserve">(نظرة عامة)  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vMerge w:val="restart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vMerge w:val="restart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78570E" w:rsidRPr="00D7593B" w:rsidTr="007B1CC6">
        <w:tc>
          <w:tcPr>
            <w:tcW w:w="582" w:type="dxa"/>
            <w:vMerge/>
            <w:vAlign w:val="center"/>
          </w:tcPr>
          <w:p w:rsidR="0078570E" w:rsidRPr="00D7593B" w:rsidRDefault="0078570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8570E" w:rsidRPr="00D7593B" w:rsidRDefault="0078570E" w:rsidP="004531CA"/>
        </w:tc>
        <w:tc>
          <w:tcPr>
            <w:tcW w:w="1134" w:type="dxa"/>
          </w:tcPr>
          <w:p w:rsidR="0078570E" w:rsidRPr="00D7593B" w:rsidRDefault="0078570E" w:rsidP="009A6E6F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vMerge/>
            <w:shd w:val="clear" w:color="auto" w:fill="auto"/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vMerge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vMerge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8570E" w:rsidRPr="00D7593B" w:rsidRDefault="0078570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7D7DBE" w:rsidRPr="00D7593B" w:rsidTr="007B1CC6">
        <w:tc>
          <w:tcPr>
            <w:tcW w:w="582" w:type="dxa"/>
            <w:vMerge w:val="restart"/>
            <w:vAlign w:val="center"/>
          </w:tcPr>
          <w:p w:rsidR="007D7DBE" w:rsidRPr="00D7593B" w:rsidRDefault="007D7DB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7D7DBE" w:rsidP="00DE69CD"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</w:t>
            </w:r>
            <w:r w:rsidR="00DE69CD" w:rsidRPr="00D7593B">
              <w:rPr>
                <w:rFonts w:hint="cs"/>
                <w:rtl/>
              </w:rPr>
              <w:t>لثلاثاء</w:t>
            </w:r>
          </w:p>
        </w:tc>
        <w:tc>
          <w:tcPr>
            <w:tcW w:w="1134" w:type="dxa"/>
          </w:tcPr>
          <w:p w:rsidR="007D7DBE" w:rsidRPr="00D7593B" w:rsidRDefault="007B1CC6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hint="cs"/>
                <w:rtl/>
              </w:rPr>
              <w:t>25/2/2020</w:t>
            </w:r>
          </w:p>
        </w:tc>
        <w:tc>
          <w:tcPr>
            <w:tcW w:w="2743" w:type="dxa"/>
            <w:vMerge w:val="restart"/>
            <w:shd w:val="clear" w:color="auto" w:fill="auto"/>
          </w:tcPr>
          <w:p w:rsidR="007D7DBE" w:rsidRPr="00D7593B" w:rsidRDefault="00A82724" w:rsidP="00DD2EF6">
            <w:r w:rsidRPr="00D7593B">
              <w:rPr>
                <w:rFonts w:ascii="Simplified Arabic" w:hAnsi="Simplified Arabic" w:cs="Simplified Arabic" w:hint="cs"/>
                <w:rtl/>
              </w:rPr>
              <w:t>مضادات الذهان</w:t>
            </w:r>
            <w:r w:rsidR="00AD1358">
              <w:rPr>
                <w:rFonts w:ascii="Simplified Arabic" w:hAnsi="Simplified Arabic" w:cs="Simplified Arabic" w:hint="cs"/>
                <w:rtl/>
              </w:rPr>
              <w:t>(</w:t>
            </w:r>
            <w:r w:rsidRPr="00D7593B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="00DD2EF6">
              <w:rPr>
                <w:rFonts w:hint="cs"/>
                <w:rtl/>
              </w:rPr>
              <w:t>تكملة</w:t>
            </w:r>
            <w:r w:rsidR="00AD1358">
              <w:rPr>
                <w:rFonts w:hint="cs"/>
                <w:rtl/>
              </w:rPr>
              <w:t>)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7D7DBE" w:rsidRPr="00D7593B" w:rsidTr="007B1CC6">
        <w:tc>
          <w:tcPr>
            <w:tcW w:w="582" w:type="dxa"/>
            <w:vMerge/>
            <w:vAlign w:val="center"/>
          </w:tcPr>
          <w:p w:rsidR="007D7DBE" w:rsidRPr="00D7593B" w:rsidRDefault="007D7DB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7D7DBE" w:rsidP="00DE69CD"/>
        </w:tc>
        <w:tc>
          <w:tcPr>
            <w:tcW w:w="1134" w:type="dxa"/>
          </w:tcPr>
          <w:p w:rsidR="007D7DBE" w:rsidRPr="00D7593B" w:rsidRDefault="007D7DBE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vMerge/>
            <w:shd w:val="clear" w:color="auto" w:fill="auto"/>
          </w:tcPr>
          <w:p w:rsidR="007D7DBE" w:rsidRPr="00D7593B" w:rsidRDefault="007D7DBE" w:rsidP="004531CA"/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vMerge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7D7DBE" w:rsidRPr="00D7593B" w:rsidTr="007B1CC6">
        <w:tc>
          <w:tcPr>
            <w:tcW w:w="582" w:type="dxa"/>
            <w:vMerge w:val="restart"/>
            <w:vAlign w:val="center"/>
          </w:tcPr>
          <w:p w:rsidR="007D7DBE" w:rsidRPr="00D7593B" w:rsidRDefault="007D7DB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DE69CD" w:rsidP="00A83708">
            <w:r w:rsidRPr="00D7593B">
              <w:rPr>
                <w:rFonts w:hint="cs"/>
                <w:rtl/>
              </w:rPr>
              <w:t>الثلاثاء</w:t>
            </w:r>
          </w:p>
        </w:tc>
        <w:tc>
          <w:tcPr>
            <w:tcW w:w="1134" w:type="dxa"/>
          </w:tcPr>
          <w:p w:rsidR="007D7DBE" w:rsidRPr="00D7593B" w:rsidRDefault="007B1CC6" w:rsidP="00DE69CD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rtl/>
              </w:rPr>
              <w:t>3/3/2020</w:t>
            </w:r>
          </w:p>
        </w:tc>
        <w:tc>
          <w:tcPr>
            <w:tcW w:w="2743" w:type="dxa"/>
            <w:vMerge w:val="restart"/>
            <w:shd w:val="clear" w:color="auto" w:fill="auto"/>
          </w:tcPr>
          <w:p w:rsidR="007D7DBE" w:rsidRPr="00D7593B" w:rsidRDefault="00DE69CD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 xml:space="preserve">الاثار الجانبية لمضادات الذهان الجيل الاول والجيل الثاني 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7D7DBE" w:rsidRPr="00D7593B" w:rsidTr="007B1CC6">
        <w:tc>
          <w:tcPr>
            <w:tcW w:w="582" w:type="dxa"/>
            <w:vMerge/>
            <w:vAlign w:val="center"/>
          </w:tcPr>
          <w:p w:rsidR="007D7DBE" w:rsidRPr="00D7593B" w:rsidRDefault="007D7DB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7D7DBE" w:rsidP="004531CA"/>
        </w:tc>
        <w:tc>
          <w:tcPr>
            <w:tcW w:w="1134" w:type="dxa"/>
          </w:tcPr>
          <w:p w:rsidR="007D7DBE" w:rsidRPr="00D7593B" w:rsidRDefault="007D7DBE" w:rsidP="00DE69CD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vMerge/>
            <w:shd w:val="clear" w:color="auto" w:fill="auto"/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7D7DBE" w:rsidRPr="00D7593B" w:rsidTr="007B1CC6">
        <w:tc>
          <w:tcPr>
            <w:tcW w:w="582" w:type="dxa"/>
            <w:vMerge w:val="restart"/>
            <w:vAlign w:val="center"/>
          </w:tcPr>
          <w:p w:rsidR="007D7DBE" w:rsidRPr="00D7593B" w:rsidRDefault="007D7DB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A83708" w:rsidP="004531CA">
            <w:r w:rsidRPr="00D7593B">
              <w:rPr>
                <w:rFonts w:hint="cs"/>
                <w:rtl/>
              </w:rPr>
              <w:t>الثلاثاء</w:t>
            </w:r>
          </w:p>
        </w:tc>
        <w:tc>
          <w:tcPr>
            <w:tcW w:w="1134" w:type="dxa"/>
          </w:tcPr>
          <w:p w:rsidR="007D7DBE" w:rsidRPr="00D7593B" w:rsidRDefault="00A83708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10/3/2020</w:t>
            </w:r>
          </w:p>
        </w:tc>
        <w:tc>
          <w:tcPr>
            <w:tcW w:w="2743" w:type="dxa"/>
            <w:vMerge w:val="restart"/>
            <w:shd w:val="clear" w:color="auto" w:fill="auto"/>
          </w:tcPr>
          <w:p w:rsidR="007D7DBE" w:rsidRPr="00D7593B" w:rsidRDefault="00A83708" w:rsidP="00A83708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مضادات</w:t>
            </w:r>
            <w:r w:rsidR="007B1CC6"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D7593B">
              <w:rPr>
                <w:rFonts w:ascii="Simplified Arabic" w:hAnsi="Simplified Arabic" w:cs="Simplified Arabic" w:hint="cs"/>
                <w:rtl/>
              </w:rPr>
              <w:t>الاكنئاب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7D7DBE" w:rsidRPr="00D7593B" w:rsidTr="007B1CC6">
        <w:tc>
          <w:tcPr>
            <w:tcW w:w="582" w:type="dxa"/>
            <w:vMerge/>
            <w:vAlign w:val="center"/>
          </w:tcPr>
          <w:p w:rsidR="007D7DBE" w:rsidRPr="00D7593B" w:rsidRDefault="007D7DB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7D7DBE" w:rsidP="004531CA"/>
        </w:tc>
        <w:tc>
          <w:tcPr>
            <w:tcW w:w="1134" w:type="dxa"/>
          </w:tcPr>
          <w:p w:rsidR="007D7DBE" w:rsidRPr="00D7593B" w:rsidRDefault="007D7DBE" w:rsidP="00A83708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vMerge/>
            <w:shd w:val="clear" w:color="auto" w:fill="auto"/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7D7DBE" w:rsidRPr="00D7593B" w:rsidTr="007B1CC6">
        <w:tc>
          <w:tcPr>
            <w:tcW w:w="582" w:type="dxa"/>
            <w:vMerge w:val="restart"/>
            <w:vAlign w:val="center"/>
          </w:tcPr>
          <w:p w:rsidR="007D7DBE" w:rsidRPr="00D7593B" w:rsidRDefault="007D7DBE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A83708" w:rsidP="004531CA">
            <w:r w:rsidRPr="00D7593B">
              <w:rPr>
                <w:rFonts w:hint="cs"/>
                <w:rtl/>
              </w:rPr>
              <w:t>الثلاثاء</w:t>
            </w:r>
          </w:p>
        </w:tc>
        <w:tc>
          <w:tcPr>
            <w:tcW w:w="1134" w:type="dxa"/>
          </w:tcPr>
          <w:p w:rsidR="007D7DBE" w:rsidRPr="00D7593B" w:rsidRDefault="00A83708" w:rsidP="00A83708">
            <w:pPr>
              <w:rPr>
                <w:rFonts w:ascii="Blackadder ITC" w:hAnsi="Blackadder ITC" w:cs="Simplified Arabic"/>
                <w:rtl/>
              </w:rPr>
            </w:pPr>
            <w:r w:rsidRPr="00D7593B">
              <w:rPr>
                <w:rFonts w:ascii="Blackadder ITC" w:hAnsi="Blackadder ITC" w:cs="Simplified Arabic" w:hint="cs"/>
                <w:rtl/>
              </w:rPr>
              <w:t>17/3/2020</w:t>
            </w:r>
          </w:p>
        </w:tc>
        <w:tc>
          <w:tcPr>
            <w:tcW w:w="2743" w:type="dxa"/>
            <w:vMerge w:val="restart"/>
            <w:shd w:val="clear" w:color="auto" w:fill="auto"/>
          </w:tcPr>
          <w:p w:rsidR="007D7DBE" w:rsidRPr="00D7593B" w:rsidRDefault="00A83708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امتحان نصف الفصل</w:t>
            </w:r>
          </w:p>
        </w:tc>
        <w:tc>
          <w:tcPr>
            <w:tcW w:w="630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vMerge w:val="restart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7D7DBE" w:rsidRPr="00D7593B" w:rsidTr="007B1CC6">
        <w:tc>
          <w:tcPr>
            <w:tcW w:w="582" w:type="dxa"/>
            <w:vMerge/>
            <w:vAlign w:val="center"/>
          </w:tcPr>
          <w:p w:rsidR="007D7DBE" w:rsidRPr="00D7593B" w:rsidRDefault="007D7DBE" w:rsidP="004531CA">
            <w:pPr>
              <w:numPr>
                <w:ilvl w:val="0"/>
                <w:numId w:val="19"/>
              </w:numPr>
              <w:jc w:val="right"/>
              <w:rPr>
                <w:rtl/>
              </w:rPr>
            </w:pPr>
          </w:p>
        </w:tc>
        <w:tc>
          <w:tcPr>
            <w:tcW w:w="851" w:type="dxa"/>
            <w:gridSpan w:val="2"/>
          </w:tcPr>
          <w:p w:rsidR="007D7DBE" w:rsidRPr="00D7593B" w:rsidRDefault="007D7DBE" w:rsidP="004531CA"/>
        </w:tc>
        <w:tc>
          <w:tcPr>
            <w:tcW w:w="1134" w:type="dxa"/>
          </w:tcPr>
          <w:p w:rsidR="007D7DBE" w:rsidRPr="00D7593B" w:rsidRDefault="007D7DBE" w:rsidP="004531CA">
            <w:pPr>
              <w:rPr>
                <w:rFonts w:ascii="Blackadder ITC" w:hAnsi="Blackadder ITC" w:cs="Simplified Arabic"/>
                <w:rtl/>
              </w:rPr>
            </w:pPr>
          </w:p>
        </w:tc>
        <w:tc>
          <w:tcPr>
            <w:tcW w:w="2743" w:type="dxa"/>
            <w:vMerge/>
            <w:shd w:val="clear" w:color="auto" w:fill="auto"/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</w:tcPr>
          <w:p w:rsidR="007D7DBE" w:rsidRPr="00D7593B" w:rsidRDefault="007D7DBE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A64AE9" w:rsidRPr="00D7593B" w:rsidTr="007B1CC6">
        <w:trPr>
          <w:trHeight w:val="540"/>
        </w:trPr>
        <w:tc>
          <w:tcPr>
            <w:tcW w:w="582" w:type="dxa"/>
            <w:vAlign w:val="center"/>
          </w:tcPr>
          <w:p w:rsidR="00A64AE9" w:rsidRPr="00D7593B" w:rsidRDefault="00A64AE9" w:rsidP="004531CA">
            <w:pPr>
              <w:numPr>
                <w:ilvl w:val="0"/>
                <w:numId w:val="19"/>
              </w:numPr>
              <w:jc w:val="right"/>
              <w:rPr>
                <w:rtl/>
              </w:rPr>
            </w:pPr>
          </w:p>
        </w:tc>
        <w:tc>
          <w:tcPr>
            <w:tcW w:w="851" w:type="dxa"/>
            <w:gridSpan w:val="2"/>
          </w:tcPr>
          <w:p w:rsidR="00A64AE9" w:rsidRPr="00D7593B" w:rsidRDefault="00A83708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الثلاثاء</w:t>
            </w:r>
          </w:p>
        </w:tc>
        <w:tc>
          <w:tcPr>
            <w:tcW w:w="1134" w:type="dxa"/>
          </w:tcPr>
          <w:p w:rsidR="00A64AE9" w:rsidRPr="00D7593B" w:rsidRDefault="00A83708" w:rsidP="00A83708">
            <w:pPr>
              <w:rPr>
                <w:rFonts w:ascii="Blackadder ITC" w:hAnsi="Blackadder ITC" w:cs="Simplified Arabic"/>
                <w:rtl/>
              </w:rPr>
            </w:pPr>
            <w:r w:rsidRPr="00D7593B">
              <w:rPr>
                <w:rFonts w:ascii="Blackadder ITC" w:hAnsi="Blackadder ITC" w:cs="Simplified Arabic" w:hint="cs"/>
                <w:rtl/>
              </w:rPr>
              <w:t>24/3/2020</w:t>
            </w:r>
          </w:p>
        </w:tc>
        <w:tc>
          <w:tcPr>
            <w:tcW w:w="2743" w:type="dxa"/>
            <w:tcBorders>
              <w:bottom w:val="single" w:sz="4" w:space="0" w:color="auto"/>
            </w:tcBorders>
            <w:shd w:val="clear" w:color="auto" w:fill="auto"/>
          </w:tcPr>
          <w:p w:rsidR="00A64AE9" w:rsidRPr="00D7593B" w:rsidRDefault="00A83708" w:rsidP="004531CA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تكملة</w:t>
            </w:r>
            <w:r w:rsidR="00A95FDA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مضادات الاكنئاب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A64AE9" w:rsidRPr="00D7593B" w:rsidRDefault="00A64AE9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4531CA" w:rsidRPr="00D7593B" w:rsidTr="007B1CC6">
        <w:tc>
          <w:tcPr>
            <w:tcW w:w="582" w:type="dxa"/>
            <w:vMerge w:val="restart"/>
            <w:shd w:val="clear" w:color="auto" w:fill="FFFFFF"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rtl/>
              </w:rPr>
            </w:pPr>
          </w:p>
        </w:tc>
        <w:tc>
          <w:tcPr>
            <w:tcW w:w="851" w:type="dxa"/>
            <w:gridSpan w:val="2"/>
            <w:shd w:val="clear" w:color="auto" w:fill="FFFFFF"/>
          </w:tcPr>
          <w:p w:rsidR="004531CA" w:rsidRPr="00D7593B" w:rsidRDefault="00A95FDA" w:rsidP="007B1CC6">
            <w:r w:rsidRPr="00D7593B">
              <w:rPr>
                <w:rFonts w:hint="cs"/>
                <w:rtl/>
              </w:rPr>
              <w:t>ا</w:t>
            </w:r>
            <w:r w:rsidR="007B1CC6">
              <w:rPr>
                <w:rFonts w:hint="cs"/>
                <w:rtl/>
              </w:rPr>
              <w:t>لثلاثاء</w:t>
            </w:r>
          </w:p>
        </w:tc>
        <w:tc>
          <w:tcPr>
            <w:tcW w:w="1134" w:type="dxa"/>
            <w:shd w:val="clear" w:color="auto" w:fill="FFFFFF"/>
          </w:tcPr>
          <w:p w:rsidR="004531CA" w:rsidRPr="00D7593B" w:rsidRDefault="00601928" w:rsidP="00A83708">
            <w:pPr>
              <w:rPr>
                <w:rFonts w:ascii="Blackadder ITC" w:hAnsi="Blackadder ITC" w:cs="Simplified Arabic"/>
                <w:rtl/>
              </w:rPr>
            </w:pPr>
            <w:r w:rsidRPr="00D7593B">
              <w:rPr>
                <w:rFonts w:ascii="Blackadder ITC" w:hAnsi="Blackadder ITC" w:cs="Simplified Arabic" w:hint="cs"/>
                <w:rtl/>
              </w:rPr>
              <w:t>31/3/2020</w:t>
            </w:r>
          </w:p>
        </w:tc>
        <w:tc>
          <w:tcPr>
            <w:tcW w:w="2743" w:type="dxa"/>
            <w:tcBorders>
              <w:bottom w:val="nil"/>
            </w:tcBorders>
            <w:shd w:val="clear" w:color="auto" w:fill="FFFFFF"/>
          </w:tcPr>
          <w:p w:rsidR="004531CA" w:rsidRPr="00D7593B" w:rsidRDefault="00601928" w:rsidP="004531CA">
            <w:pPr>
              <w:rPr>
                <w:rFonts w:ascii="Blackadder ITC" w:hAnsi="Blackadder ITC" w:cs="Simplified Arabic"/>
                <w:rtl/>
              </w:rPr>
            </w:pPr>
            <w:r w:rsidRPr="00D7593B">
              <w:rPr>
                <w:rFonts w:ascii="Blackadder ITC" w:hAnsi="Blackadder ITC" w:cs="Simplified Arabic" w:hint="cs"/>
                <w:rtl/>
              </w:rPr>
              <w:t>مثبتات المزاج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4531CA" w:rsidRPr="00D7593B" w:rsidTr="007B1CC6">
        <w:tc>
          <w:tcPr>
            <w:tcW w:w="582" w:type="dxa"/>
            <w:vMerge/>
            <w:shd w:val="clear" w:color="auto" w:fill="FFFFFF"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rtl/>
              </w:rPr>
            </w:pPr>
          </w:p>
        </w:tc>
        <w:tc>
          <w:tcPr>
            <w:tcW w:w="851" w:type="dxa"/>
            <w:gridSpan w:val="2"/>
            <w:shd w:val="clear" w:color="auto" w:fill="FFFFFF"/>
          </w:tcPr>
          <w:p w:rsidR="004531CA" w:rsidRPr="00D7593B" w:rsidRDefault="004531CA" w:rsidP="00A83708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531CA" w:rsidRPr="00D7593B" w:rsidRDefault="004531CA" w:rsidP="00A83708">
            <w:pPr>
              <w:rPr>
                <w:rFonts w:ascii="Blackadder ITC" w:hAnsi="Blackadder ITC" w:cs="Simplified Arabic"/>
                <w:rtl/>
              </w:rPr>
            </w:pP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Blackadder ITC" w:hAnsi="Blackadder IT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4531CA" w:rsidRPr="00D7593B" w:rsidTr="007B1CC6">
        <w:tc>
          <w:tcPr>
            <w:tcW w:w="582" w:type="dxa"/>
            <w:vMerge w:val="restart"/>
            <w:shd w:val="clear" w:color="auto" w:fill="FFFFFF"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rtl/>
              </w:rPr>
            </w:pPr>
          </w:p>
        </w:tc>
        <w:tc>
          <w:tcPr>
            <w:tcW w:w="851" w:type="dxa"/>
            <w:gridSpan w:val="2"/>
            <w:shd w:val="clear" w:color="auto" w:fill="FFFFFF"/>
          </w:tcPr>
          <w:p w:rsidR="004531CA" w:rsidRPr="00D7593B" w:rsidRDefault="007B1CC6" w:rsidP="004531CA"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الثلاثا</w:t>
            </w:r>
            <w:r>
              <w:rPr>
                <w:rFonts w:ascii="Blackadder ITC" w:hAnsi="Blackadder ITC" w:cs="Simplified Arabic" w:hint="cs"/>
                <w:b/>
                <w:bCs/>
                <w:rtl/>
              </w:rPr>
              <w:t>ء</w:t>
            </w:r>
          </w:p>
        </w:tc>
        <w:tc>
          <w:tcPr>
            <w:tcW w:w="1134" w:type="dxa"/>
            <w:shd w:val="clear" w:color="auto" w:fill="FFFFFF"/>
          </w:tcPr>
          <w:p w:rsidR="004531CA" w:rsidRPr="00D7593B" w:rsidRDefault="007B1CC6" w:rsidP="00A83708">
            <w:pPr>
              <w:rPr>
                <w:rFonts w:ascii="Blackadder ITC" w:hAnsi="Blackadder ITC" w:cs="Simplified Arabic"/>
                <w:rtl/>
              </w:rPr>
            </w:pPr>
            <w:r>
              <w:rPr>
                <w:rFonts w:ascii="Blackadder ITC" w:hAnsi="Blackadder ITC" w:cs="Simplified Arabic" w:hint="cs"/>
                <w:rtl/>
              </w:rPr>
              <w:t>7/4/2020</w:t>
            </w:r>
          </w:p>
        </w:tc>
        <w:tc>
          <w:tcPr>
            <w:tcW w:w="2743" w:type="dxa"/>
            <w:tcBorders>
              <w:bottom w:val="nil"/>
            </w:tcBorders>
            <w:shd w:val="clear" w:color="auto" w:fill="FFFFFF"/>
          </w:tcPr>
          <w:p w:rsidR="004531CA" w:rsidRPr="00D7593B" w:rsidRDefault="00601928" w:rsidP="004531CA">
            <w:pPr>
              <w:rPr>
                <w:rFonts w:ascii="Simplified Arabic" w:hAnsi="Simplified Arabic" w:cs="Simplified Arabic"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تكملة</w:t>
            </w:r>
            <w:r w:rsidR="007B1CC6">
              <w:rPr>
                <w:rFonts w:ascii="Simplified Arabic" w:hAnsi="Simplified Arabic" w:cs="Simplified Arabic" w:hint="cs"/>
                <w:rtl/>
              </w:rPr>
              <w:t xml:space="preserve"> مثبتات المزاج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4531CA" w:rsidRPr="00D7593B" w:rsidTr="007B1CC6">
        <w:tc>
          <w:tcPr>
            <w:tcW w:w="582" w:type="dxa"/>
            <w:vMerge/>
            <w:shd w:val="clear" w:color="auto" w:fill="FFFFFF"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rtl/>
              </w:rPr>
            </w:pPr>
          </w:p>
        </w:tc>
        <w:tc>
          <w:tcPr>
            <w:tcW w:w="851" w:type="dxa"/>
            <w:gridSpan w:val="2"/>
            <w:shd w:val="clear" w:color="auto" w:fill="FFFFFF"/>
          </w:tcPr>
          <w:p w:rsidR="004531CA" w:rsidRPr="00D7593B" w:rsidRDefault="004531CA" w:rsidP="00A83708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531CA" w:rsidRPr="00D7593B" w:rsidRDefault="004531CA" w:rsidP="004531CA">
            <w:pPr>
              <w:rPr>
                <w:rFonts w:ascii="Blackadder ITC" w:hAnsi="Blackadder ITC" w:cs="Simplified Arabic"/>
                <w:rtl/>
              </w:rPr>
            </w:pPr>
          </w:p>
        </w:tc>
        <w:tc>
          <w:tcPr>
            <w:tcW w:w="2743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</w:tcBorders>
            <w:shd w:val="clear" w:color="auto" w:fill="FFFFFF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4531CA" w:rsidRPr="00D7593B" w:rsidTr="007B1CC6">
        <w:tc>
          <w:tcPr>
            <w:tcW w:w="582" w:type="dxa"/>
            <w:vMerge w:val="restart"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4531CA" w:rsidRPr="00D7593B" w:rsidRDefault="007B1CC6" w:rsidP="004531CA"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الثلاثا</w:t>
            </w:r>
            <w:r>
              <w:rPr>
                <w:rFonts w:ascii="Blackadder ITC" w:hAnsi="Blackadder ITC" w:cs="Simplified Arabic" w:hint="cs"/>
                <w:b/>
                <w:bCs/>
                <w:rtl/>
              </w:rPr>
              <w:t>ء</w:t>
            </w:r>
          </w:p>
        </w:tc>
        <w:tc>
          <w:tcPr>
            <w:tcW w:w="1134" w:type="dxa"/>
          </w:tcPr>
          <w:p w:rsidR="004531CA" w:rsidRPr="00D7593B" w:rsidRDefault="007B1CC6" w:rsidP="00A83708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rtl/>
              </w:rPr>
              <w:t>14/4/2020</w:t>
            </w:r>
          </w:p>
        </w:tc>
        <w:tc>
          <w:tcPr>
            <w:tcW w:w="2743" w:type="dxa"/>
            <w:shd w:val="clear" w:color="auto" w:fill="auto"/>
          </w:tcPr>
          <w:p w:rsidR="004531CA" w:rsidRPr="00D7593B" w:rsidRDefault="007B1CC6" w:rsidP="004531CA">
            <w:pPr>
              <w:rPr>
                <w:rFonts w:ascii="Simplified Arabic" w:hAnsi="Simplified Arabic" w:cs="Simplified Arabic"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مضادات القلق</w:t>
            </w:r>
          </w:p>
        </w:tc>
        <w:tc>
          <w:tcPr>
            <w:tcW w:w="63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4531CA" w:rsidRPr="00D7593B" w:rsidTr="007B1CC6">
        <w:tc>
          <w:tcPr>
            <w:tcW w:w="582" w:type="dxa"/>
            <w:vMerge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4531CA" w:rsidRPr="00D7593B" w:rsidRDefault="004531CA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134" w:type="dxa"/>
          </w:tcPr>
          <w:p w:rsidR="004531CA" w:rsidRPr="00D7593B" w:rsidRDefault="004531CA" w:rsidP="00A83708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tcBorders>
              <w:bottom w:val="single" w:sz="4" w:space="0" w:color="auto"/>
            </w:tcBorders>
            <w:shd w:val="clear" w:color="auto" w:fill="auto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4531CA" w:rsidRPr="00D7593B" w:rsidTr="007B1CC6">
        <w:tc>
          <w:tcPr>
            <w:tcW w:w="582" w:type="dxa"/>
            <w:vMerge w:val="restart"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4531CA" w:rsidRPr="00D7593B" w:rsidRDefault="007B1CC6" w:rsidP="00A83708"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الثلاثا</w:t>
            </w:r>
            <w:r>
              <w:rPr>
                <w:rFonts w:ascii="Blackadder ITC" w:hAnsi="Blackadder ITC" w:cs="Simplified Arabic" w:hint="cs"/>
                <w:b/>
                <w:bCs/>
                <w:rtl/>
              </w:rPr>
              <w:t>ء</w:t>
            </w:r>
          </w:p>
        </w:tc>
        <w:tc>
          <w:tcPr>
            <w:tcW w:w="1134" w:type="dxa"/>
          </w:tcPr>
          <w:p w:rsidR="004531CA" w:rsidRPr="00D7593B" w:rsidRDefault="007B1CC6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rtl/>
              </w:rPr>
              <w:t>21/4/2020</w:t>
            </w:r>
          </w:p>
        </w:tc>
        <w:tc>
          <w:tcPr>
            <w:tcW w:w="2743" w:type="dxa"/>
            <w:tcBorders>
              <w:bottom w:val="nil"/>
            </w:tcBorders>
            <w:shd w:val="clear" w:color="auto" w:fill="auto"/>
          </w:tcPr>
          <w:p w:rsidR="004531CA" w:rsidRPr="00D7593B" w:rsidRDefault="007105FE" w:rsidP="007105FE">
            <w:pPr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>تكملة مضادات القلق</w:t>
            </w: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4531CA" w:rsidRPr="00D7593B" w:rsidTr="007B1CC6">
        <w:tc>
          <w:tcPr>
            <w:tcW w:w="582" w:type="dxa"/>
            <w:vMerge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4531CA" w:rsidRPr="00D7593B" w:rsidRDefault="004531CA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134" w:type="dxa"/>
          </w:tcPr>
          <w:p w:rsidR="004531CA" w:rsidRPr="00D7593B" w:rsidRDefault="004531CA" w:rsidP="007B1CC6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</w:tr>
      <w:tr w:rsidR="004531CA" w:rsidRPr="00D7593B" w:rsidTr="007B1CC6">
        <w:tc>
          <w:tcPr>
            <w:tcW w:w="582" w:type="dxa"/>
            <w:vMerge w:val="restart"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4531CA" w:rsidRPr="00D7593B" w:rsidRDefault="007105FE" w:rsidP="004531CA"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الثلاثا</w:t>
            </w:r>
            <w:r>
              <w:rPr>
                <w:rFonts w:ascii="Blackadder ITC" w:hAnsi="Blackadder ITC" w:cs="Simplified Arabic" w:hint="cs"/>
                <w:b/>
                <w:bCs/>
                <w:rtl/>
              </w:rPr>
              <w:t>ء</w:t>
            </w:r>
          </w:p>
        </w:tc>
        <w:tc>
          <w:tcPr>
            <w:tcW w:w="1134" w:type="dxa"/>
          </w:tcPr>
          <w:p w:rsidR="004531CA" w:rsidRPr="00D7593B" w:rsidRDefault="007105FE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rtl/>
              </w:rPr>
              <w:t>28/4/2020</w:t>
            </w:r>
          </w:p>
        </w:tc>
        <w:tc>
          <w:tcPr>
            <w:tcW w:w="2743" w:type="dxa"/>
            <w:tcBorders>
              <w:bottom w:val="nil"/>
            </w:tcBorders>
            <w:shd w:val="clear" w:color="auto" w:fill="auto"/>
          </w:tcPr>
          <w:p w:rsidR="004531CA" w:rsidRPr="00D7593B" w:rsidRDefault="007105FE" w:rsidP="004531CA">
            <w:pPr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المهدئات والمنومات</w:t>
            </w: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4531CA" w:rsidRPr="00D7593B" w:rsidTr="007B1CC6">
        <w:tc>
          <w:tcPr>
            <w:tcW w:w="582" w:type="dxa"/>
            <w:vMerge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4531CA" w:rsidRPr="00D7593B" w:rsidRDefault="004531CA" w:rsidP="007105FE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134" w:type="dxa"/>
          </w:tcPr>
          <w:p w:rsidR="004531CA" w:rsidRPr="00D7593B" w:rsidRDefault="004531CA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</w:tr>
      <w:tr w:rsidR="004531CA" w:rsidRPr="00D7593B" w:rsidTr="007B1CC6">
        <w:tc>
          <w:tcPr>
            <w:tcW w:w="582" w:type="dxa"/>
            <w:vMerge w:val="restart"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4531CA" w:rsidRPr="00D7593B" w:rsidRDefault="007105FE" w:rsidP="004531CA"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لثلاثا</w:t>
            </w:r>
            <w:r>
              <w:rPr>
                <w:rFonts w:hint="cs"/>
                <w:rtl/>
              </w:rPr>
              <w:t>ء</w:t>
            </w:r>
          </w:p>
        </w:tc>
        <w:tc>
          <w:tcPr>
            <w:tcW w:w="1134" w:type="dxa"/>
          </w:tcPr>
          <w:p w:rsidR="004531CA" w:rsidRPr="00D7593B" w:rsidRDefault="007105FE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rtl/>
              </w:rPr>
              <w:t>5/5/2020</w:t>
            </w:r>
          </w:p>
        </w:tc>
        <w:tc>
          <w:tcPr>
            <w:tcW w:w="2743" w:type="dxa"/>
            <w:tcBorders>
              <w:bottom w:val="nil"/>
            </w:tcBorders>
            <w:shd w:val="clear" w:color="auto" w:fill="auto"/>
          </w:tcPr>
          <w:p w:rsidR="004531CA" w:rsidRPr="00D7593B" w:rsidRDefault="004531CA" w:rsidP="004531CA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4531CA" w:rsidRPr="00D7593B" w:rsidTr="007B1CC6">
        <w:tc>
          <w:tcPr>
            <w:tcW w:w="582" w:type="dxa"/>
            <w:vMerge/>
            <w:vAlign w:val="center"/>
          </w:tcPr>
          <w:p w:rsidR="004531CA" w:rsidRPr="00D7593B" w:rsidRDefault="004531CA" w:rsidP="004531CA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4531CA" w:rsidRPr="00D7593B" w:rsidRDefault="004531CA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134" w:type="dxa"/>
          </w:tcPr>
          <w:p w:rsidR="004531CA" w:rsidRPr="00D7593B" w:rsidRDefault="004531CA" w:rsidP="004531CA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531CA" w:rsidRPr="00D7593B" w:rsidRDefault="007105FE" w:rsidP="004531CA">
            <w:pPr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تكملة</w:t>
            </w:r>
            <w:r w:rsidR="00722CFA">
              <w:rPr>
                <w:rFonts w:ascii="Simplified Arabic" w:hAnsi="Simplified Arabic" w:cs="Simplified Arabic" w:hint="cs"/>
                <w:rtl/>
              </w:rPr>
              <w:t xml:space="preserve"> المهدئات والمنومات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4531CA" w:rsidRPr="00D7593B" w:rsidRDefault="004531CA" w:rsidP="004531CA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rtl/>
              </w:rPr>
            </w:pPr>
          </w:p>
        </w:tc>
      </w:tr>
      <w:tr w:rsidR="00732454" w:rsidRPr="00D7593B" w:rsidTr="007B1CC6">
        <w:tc>
          <w:tcPr>
            <w:tcW w:w="582" w:type="dxa"/>
            <w:vMerge w:val="restart"/>
            <w:vAlign w:val="center"/>
          </w:tcPr>
          <w:p w:rsidR="00732454" w:rsidRPr="00D7593B" w:rsidRDefault="00732454" w:rsidP="00732454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</w:p>
        </w:tc>
        <w:tc>
          <w:tcPr>
            <w:tcW w:w="851" w:type="dxa"/>
            <w:gridSpan w:val="2"/>
          </w:tcPr>
          <w:p w:rsidR="00732454" w:rsidRPr="00D7593B" w:rsidRDefault="00722CFA" w:rsidP="00732454">
            <w:r>
              <w:rPr>
                <w:rFonts w:hint="cs"/>
                <w:rtl/>
              </w:rPr>
              <w:t>الثلاثاء</w:t>
            </w:r>
          </w:p>
        </w:tc>
        <w:tc>
          <w:tcPr>
            <w:tcW w:w="1134" w:type="dxa"/>
          </w:tcPr>
          <w:p w:rsidR="00732454" w:rsidRPr="00D7593B" w:rsidRDefault="00732454" w:rsidP="00732454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tcBorders>
              <w:bottom w:val="nil"/>
            </w:tcBorders>
            <w:shd w:val="clear" w:color="auto" w:fill="auto"/>
          </w:tcPr>
          <w:p w:rsidR="00732454" w:rsidRPr="00D7593B" w:rsidRDefault="007105FE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امتحان نهاية الفصل</w:t>
            </w:r>
          </w:p>
        </w:tc>
        <w:tc>
          <w:tcPr>
            <w:tcW w:w="63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72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49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611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117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19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72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81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72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  <w:tc>
          <w:tcPr>
            <w:tcW w:w="63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2</w:t>
            </w:r>
          </w:p>
        </w:tc>
        <w:tc>
          <w:tcPr>
            <w:tcW w:w="811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0</w:t>
            </w:r>
          </w:p>
        </w:tc>
        <w:tc>
          <w:tcPr>
            <w:tcW w:w="630" w:type="dxa"/>
            <w:tcBorders>
              <w:bottom w:val="nil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  <w:r w:rsidRPr="00D7593B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732454" w:rsidRPr="00D7593B" w:rsidTr="007B1CC6">
        <w:tc>
          <w:tcPr>
            <w:tcW w:w="582" w:type="dxa"/>
            <w:vMerge/>
            <w:vAlign w:val="center"/>
          </w:tcPr>
          <w:p w:rsidR="00732454" w:rsidRPr="00D7593B" w:rsidRDefault="00732454" w:rsidP="00732454">
            <w:pPr>
              <w:numPr>
                <w:ilvl w:val="0"/>
                <w:numId w:val="19"/>
              </w:numPr>
              <w:jc w:val="right"/>
              <w:rPr>
                <w:b/>
                <w:bCs/>
                <w:rtl/>
              </w:rPr>
            </w:pPr>
            <w:bookmarkStart w:id="0" w:name="_GoBack" w:colFirst="18" w:colLast="18"/>
          </w:p>
        </w:tc>
        <w:tc>
          <w:tcPr>
            <w:tcW w:w="851" w:type="dxa"/>
            <w:gridSpan w:val="2"/>
          </w:tcPr>
          <w:p w:rsidR="00732454" w:rsidRPr="00D7593B" w:rsidRDefault="00732454" w:rsidP="00732454"/>
        </w:tc>
        <w:tc>
          <w:tcPr>
            <w:tcW w:w="1134" w:type="dxa"/>
            <w:tcBorders>
              <w:bottom w:val="single" w:sz="4" w:space="0" w:color="auto"/>
            </w:tcBorders>
          </w:tcPr>
          <w:p w:rsidR="00732454" w:rsidRPr="00D7593B" w:rsidRDefault="00732454" w:rsidP="007105FE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74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49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11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19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732454" w:rsidRPr="00D7593B" w:rsidRDefault="00732454" w:rsidP="00732454">
            <w:pPr>
              <w:rPr>
                <w:rFonts w:ascii="Simplified Arabic" w:hAnsi="Simplified Arabic" w:cs="Simplified Arabic"/>
                <w:rtl/>
              </w:rPr>
            </w:pPr>
          </w:p>
        </w:tc>
      </w:tr>
      <w:bookmarkEnd w:id="0"/>
    </w:tbl>
    <w:p w:rsidR="0082778A" w:rsidRPr="00D7593B" w:rsidRDefault="0082778A" w:rsidP="00BB23ED"/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1"/>
        <w:gridCol w:w="12333"/>
      </w:tblGrid>
      <w:tr w:rsidR="0082778A" w:rsidRPr="00D7593B" w:rsidTr="00D2309E">
        <w:tc>
          <w:tcPr>
            <w:tcW w:w="3491" w:type="dxa"/>
          </w:tcPr>
          <w:p w:rsidR="0082778A" w:rsidRPr="00D7593B" w:rsidRDefault="0082778A">
            <w:pPr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333" w:type="dxa"/>
          </w:tcPr>
          <w:p w:rsidR="00D2309E" w:rsidRPr="008C534D" w:rsidRDefault="00D2309E" w:rsidP="00D2309E">
            <w:pPr>
              <w:spacing w:before="139" w:line="213" w:lineRule="auto"/>
              <w:ind w:left="2141" w:hanging="1736"/>
              <w:rPr>
                <w:rFonts w:ascii="Calibri"/>
                <w:b/>
              </w:rPr>
            </w:pPr>
            <w:r w:rsidRPr="008C534D">
              <w:rPr>
                <w:rFonts w:ascii="Calibri"/>
                <w:b/>
                <w:w w:val="105"/>
              </w:rPr>
              <w:t>HANDBOOK OF PSYCHIATRIC DRUGS</w:t>
            </w:r>
          </w:p>
          <w:p w:rsidR="0082778A" w:rsidRPr="00D7593B" w:rsidRDefault="0082778A">
            <w:pPr>
              <w:rPr>
                <w:rtl/>
              </w:rPr>
            </w:pPr>
          </w:p>
        </w:tc>
      </w:tr>
      <w:tr w:rsidR="0082778A" w:rsidRPr="00D7593B" w:rsidTr="00D2309E">
        <w:tc>
          <w:tcPr>
            <w:tcW w:w="3491" w:type="dxa"/>
          </w:tcPr>
          <w:p w:rsidR="0082778A" w:rsidRPr="00D7593B" w:rsidRDefault="0082778A">
            <w:pPr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333" w:type="dxa"/>
          </w:tcPr>
          <w:p w:rsidR="0082778A" w:rsidRPr="00D2309E" w:rsidRDefault="00D2309E">
            <w:pPr>
              <w:rPr>
                <w:b/>
                <w:bCs/>
                <w:sz w:val="28"/>
                <w:szCs w:val="28"/>
              </w:rPr>
            </w:pPr>
            <w:r w:rsidRPr="00D2309E">
              <w:rPr>
                <w:b/>
                <w:bCs/>
                <w:sz w:val="28"/>
                <w:szCs w:val="28"/>
              </w:rPr>
              <w:t>Pharmacological treatment of mental disorders</w:t>
            </w:r>
          </w:p>
        </w:tc>
      </w:tr>
    </w:tbl>
    <w:p w:rsidR="0082778A" w:rsidRPr="00D7593B" w:rsidRDefault="0082778A"/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D7593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D7593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D7593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593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D7593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D7593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D7593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D7593B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593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D7593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D7593B">
              <w:rPr>
                <w:b/>
                <w:bCs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D7593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D7593B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D7593B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969" w:type="dxa"/>
            <w:vMerge/>
          </w:tcPr>
          <w:p w:rsidR="00813D4B" w:rsidRPr="00D7593B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:rsidR="00813D4B" w:rsidRPr="00D7593B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D7593B" w:rsidTr="00C61AB0">
        <w:trPr>
          <w:jc w:val="center"/>
        </w:trPr>
        <w:tc>
          <w:tcPr>
            <w:tcW w:w="2617" w:type="dxa"/>
            <w:vMerge/>
          </w:tcPr>
          <w:p w:rsidR="00813D4B" w:rsidRPr="00D7593B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210" w:type="dxa"/>
          </w:tcPr>
          <w:p w:rsidR="00813D4B" w:rsidRPr="00D7593B" w:rsidRDefault="00813D4B" w:rsidP="00813D4B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D7593B" w:rsidRDefault="00813D4B" w:rsidP="00813D4B">
            <w:pPr>
              <w:jc w:val="center"/>
            </w:pPr>
            <w:r w:rsidRPr="00D7593B">
              <w:rPr>
                <w:b/>
                <w:bCs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D7593B" w:rsidRDefault="00813D4B" w:rsidP="00813D4B">
            <w:pPr>
              <w:jc w:val="center"/>
            </w:pPr>
            <w:r w:rsidRPr="00D7593B">
              <w:rPr>
                <w:b/>
                <w:bCs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D7593B" w:rsidRDefault="00813D4B" w:rsidP="00813D4B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D7593B" w:rsidRDefault="00813D4B" w:rsidP="00813D4B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D7593B" w:rsidRDefault="00813D4B" w:rsidP="00813D4B">
            <w:pPr>
              <w:jc w:val="center"/>
              <w:rPr>
                <w:b/>
                <w:bCs/>
                <w:rtl/>
              </w:rPr>
            </w:pPr>
            <w:r w:rsidRPr="00D7593B">
              <w:rPr>
                <w:b/>
                <w:bCs/>
                <w:rtl/>
              </w:rPr>
              <w:t>100 درجة</w:t>
            </w:r>
          </w:p>
        </w:tc>
      </w:tr>
    </w:tbl>
    <w:p w:rsidR="00AD169F" w:rsidRPr="00D7593B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6F73EA" w:rsidRPr="00D7593B" w:rsidTr="00C54AC7">
        <w:tc>
          <w:tcPr>
            <w:tcW w:w="2070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المسئول</w:t>
            </w:r>
          </w:p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6F73EA" w:rsidRPr="00D7593B" w:rsidTr="00C54AC7">
        <w:tc>
          <w:tcPr>
            <w:tcW w:w="2070" w:type="dxa"/>
            <w:vAlign w:val="center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3178" w:type="dxa"/>
          </w:tcPr>
          <w:p w:rsidR="006F73EA" w:rsidRPr="00D7593B" w:rsidRDefault="006F73EA" w:rsidP="007105FE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 xml:space="preserve">د. </w:t>
            </w:r>
            <w:r w:rsidR="007105FE">
              <w:rPr>
                <w:rFonts w:hint="cs"/>
                <w:b/>
                <w:bCs/>
                <w:rtl/>
              </w:rPr>
              <w:t>ريم الاعرج</w:t>
            </w:r>
          </w:p>
        </w:tc>
        <w:tc>
          <w:tcPr>
            <w:tcW w:w="2421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د. أنور البنا</w:t>
            </w:r>
          </w:p>
        </w:tc>
        <w:tc>
          <w:tcPr>
            <w:tcW w:w="2415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490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</w:tr>
      <w:tr w:rsidR="006F73EA" w:rsidRPr="00D7593B" w:rsidTr="00C54AC7">
        <w:tc>
          <w:tcPr>
            <w:tcW w:w="2070" w:type="dxa"/>
            <w:vAlign w:val="center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15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90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6F73EA" w:rsidRPr="00D7593B" w:rsidRDefault="006F73EA" w:rsidP="00C54AC7">
            <w:pPr>
              <w:jc w:val="center"/>
              <w:rPr>
                <w:b/>
                <w:bCs/>
                <w:rtl/>
              </w:rPr>
            </w:pPr>
          </w:p>
        </w:tc>
      </w:tr>
    </w:tbl>
    <w:p w:rsidR="006F73EA" w:rsidRPr="00D7593B" w:rsidRDefault="006F73EA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"/>
        <w:gridCol w:w="10"/>
        <w:gridCol w:w="14138"/>
      </w:tblGrid>
      <w:tr w:rsidR="00934899" w:rsidRPr="00D7593B" w:rsidTr="00732454">
        <w:tc>
          <w:tcPr>
            <w:tcW w:w="14174" w:type="dxa"/>
            <w:gridSpan w:val="3"/>
          </w:tcPr>
          <w:p w:rsidR="00934899" w:rsidRPr="00D7593B" w:rsidRDefault="00934899" w:rsidP="00732454">
            <w:pPr>
              <w:shd w:val="clear" w:color="auto" w:fill="FFFFFF"/>
              <w:rPr>
                <w:b/>
                <w:bCs/>
                <w:u w:val="single"/>
                <w:rtl/>
              </w:rPr>
            </w:pPr>
            <w:r w:rsidRPr="00D7593B">
              <w:rPr>
                <w:rFonts w:hint="cs"/>
                <w:b/>
                <w:bCs/>
                <w:rtl/>
              </w:rPr>
              <w:t>تعريف المصطلحا</w:t>
            </w:r>
            <w:r w:rsidR="00732454" w:rsidRPr="00D7593B">
              <w:rPr>
                <w:rFonts w:hint="cs"/>
                <w:b/>
                <w:bCs/>
                <w:rtl/>
              </w:rPr>
              <w:t>ت</w:t>
            </w:r>
          </w:p>
        </w:tc>
      </w:tr>
      <w:tr w:rsidR="00934899" w:rsidRPr="00D7593B" w:rsidTr="00732454">
        <w:tc>
          <w:tcPr>
            <w:tcW w:w="14174" w:type="dxa"/>
            <w:gridSpan w:val="3"/>
          </w:tcPr>
          <w:p w:rsidR="00934899" w:rsidRPr="00D7593B" w:rsidRDefault="00934899" w:rsidP="00934899">
            <w:pPr>
              <w:rPr>
                <w:b/>
                <w:bCs/>
                <w:u w:val="single"/>
                <w:rtl/>
              </w:rPr>
            </w:pPr>
            <w:r w:rsidRPr="00D7593B">
              <w:rPr>
                <w:rFonts w:ascii="Simplified Arabic" w:hAnsi="Simplified Arabic" w:cs="Simplified Arabic"/>
                <w:b/>
                <w:bCs/>
                <w:rtl/>
              </w:rPr>
              <w:t>المعرفة والفه</w:t>
            </w:r>
            <w:r w:rsidR="00D77F3D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م: </w:t>
            </w:r>
            <w:r w:rsidR="00D77F3D" w:rsidRPr="00D7593B">
              <w:rPr>
                <w:rFonts w:ascii="Simplified Arabic" w:hAnsi="Simplified Arabic" w:cs="Simplified Arabic" w:hint="cs"/>
                <w:rtl/>
              </w:rPr>
              <w:t>ت</w:t>
            </w:r>
            <w:r w:rsidRPr="00D7593B">
              <w:rPr>
                <w:rFonts w:ascii="Simplified Arabic" w:hAnsi="Simplified Arabic" w:cs="Simplified Arabic"/>
                <w:rtl/>
              </w:rPr>
              <w:t xml:space="preserve">عني المعارف والمفاهيم التي يكتسبها الطالب من </w:t>
            </w:r>
            <w:r w:rsidRPr="00D7593B">
              <w:rPr>
                <w:rFonts w:ascii="Simplified Arabic" w:hAnsi="Simplified Arabic" w:cs="Simplified Arabic" w:hint="cs"/>
                <w:rtl/>
              </w:rPr>
              <w:t>المساق</w:t>
            </w:r>
          </w:p>
        </w:tc>
      </w:tr>
      <w:tr w:rsidR="00934899" w:rsidRPr="00D7593B" w:rsidTr="00732454">
        <w:tc>
          <w:tcPr>
            <w:tcW w:w="14174" w:type="dxa"/>
            <w:gridSpan w:val="3"/>
          </w:tcPr>
          <w:p w:rsidR="00934899" w:rsidRPr="00D7593B" w:rsidRDefault="00934899" w:rsidP="00D77F3D">
            <w:pPr>
              <w:rPr>
                <w:b/>
                <w:bCs/>
                <w:u w:val="single"/>
                <w:rtl/>
              </w:rPr>
            </w:pPr>
            <w:r w:rsidRPr="00D7593B">
              <w:rPr>
                <w:rFonts w:ascii="Simplified Arabic" w:hAnsi="Simplified Arabic" w:cs="Simplified Arabic"/>
                <w:b/>
                <w:bCs/>
                <w:rtl/>
              </w:rPr>
              <w:t>المهارات الذهني</w:t>
            </w:r>
            <w:r w:rsidR="00D77F3D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ة</w:t>
            </w:r>
            <w:r w:rsidR="00D77F3D" w:rsidRPr="00D7593B">
              <w:rPr>
                <w:rFonts w:ascii="Simplified Arabic" w:hAnsi="Simplified Arabic" w:cs="Simplified Arabic" w:hint="cs"/>
                <w:rtl/>
              </w:rPr>
              <w:t>: ت</w:t>
            </w:r>
            <w:r w:rsidRPr="00D7593B">
              <w:rPr>
                <w:rFonts w:ascii="Simplified Arabic" w:hAnsi="Simplified Arabic" w:cs="Simplified Arabic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  <w:tr w:rsidR="00934899" w:rsidRPr="00D7593B" w:rsidTr="00732454">
        <w:tc>
          <w:tcPr>
            <w:tcW w:w="14174" w:type="dxa"/>
            <w:gridSpan w:val="3"/>
          </w:tcPr>
          <w:p w:rsidR="00934899" w:rsidRPr="00D7593B" w:rsidRDefault="00934899" w:rsidP="000A51EF">
            <w:pPr>
              <w:rPr>
                <w:b/>
                <w:bCs/>
                <w:u w:val="single"/>
                <w:rtl/>
              </w:rPr>
            </w:pPr>
            <w:r w:rsidRPr="00D7593B">
              <w:rPr>
                <w:rFonts w:ascii="Simplified Arabic" w:hAnsi="Simplified Arabic" w:cs="Simplified Arabic"/>
                <w:b/>
                <w:bCs/>
                <w:rtl/>
              </w:rPr>
              <w:t xml:space="preserve">المهارات </w:t>
            </w:r>
            <w:r w:rsidR="000A51EF" w:rsidRPr="00D7593B">
              <w:rPr>
                <w:rFonts w:ascii="Simplified Arabic" w:hAnsi="Simplified Arabic" w:cs="Simplified Arabic" w:hint="cs"/>
                <w:b/>
                <w:bCs/>
                <w:rtl/>
              </w:rPr>
              <w:t>التقنية والفنية</w:t>
            </w:r>
            <w:r w:rsidR="00D77F3D" w:rsidRPr="00D7593B">
              <w:rPr>
                <w:rFonts w:ascii="Simplified Arabic" w:hAnsi="Simplified Arabic" w:cs="Simplified Arabic" w:hint="cs"/>
                <w:rtl/>
              </w:rPr>
              <w:t>: ت</w:t>
            </w:r>
            <w:r w:rsidRPr="00D7593B">
              <w:rPr>
                <w:rFonts w:ascii="Simplified Arabic" w:hAnsi="Simplified Arabic" w:cs="Simplified Arabic"/>
                <w:rtl/>
              </w:rPr>
              <w:t xml:space="preserve">عني المهارات التي يكتسبها الطالب لتحويل ما حصله من معارف نظرية </w:t>
            </w:r>
            <w:r w:rsidR="00D77F3D" w:rsidRPr="00D7593B">
              <w:rPr>
                <w:rFonts w:ascii="Simplified Arabic" w:hAnsi="Simplified Arabic" w:cs="Simplified Arabic" w:hint="cs"/>
                <w:rtl/>
              </w:rPr>
              <w:t>إ</w:t>
            </w:r>
            <w:r w:rsidRPr="00D7593B">
              <w:rPr>
                <w:rFonts w:ascii="Simplified Arabic" w:hAnsi="Simplified Arabic" w:cs="Simplified Arabic"/>
                <w:rtl/>
              </w:rPr>
              <w:t>لى قدرات ومهارات تطبيقية عملية، تمكنه من توظيف معارفه في أدائه المهني</w:t>
            </w:r>
          </w:p>
        </w:tc>
      </w:tr>
      <w:tr w:rsidR="00934899" w:rsidRPr="00D7593B" w:rsidTr="00732454">
        <w:trPr>
          <w:gridBefore w:val="1"/>
          <w:wBefore w:w="26" w:type="dxa"/>
        </w:trPr>
        <w:tc>
          <w:tcPr>
            <w:tcW w:w="14148" w:type="dxa"/>
            <w:gridSpan w:val="2"/>
          </w:tcPr>
          <w:p w:rsidR="00934899" w:rsidRPr="00D7593B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7593B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المهارات العامة</w:t>
            </w:r>
            <w:r w:rsidRPr="00D7593B">
              <w:rPr>
                <w:rFonts w:ascii="Simplified Arabic" w:hAnsi="Simplified Arabic" w:cs="Simplified Arabic"/>
                <w:sz w:val="24"/>
                <w:szCs w:val="24"/>
              </w:rPr>
              <w:t xml:space="preserve">: </w:t>
            </w:r>
            <w:r w:rsidRPr="00D7593B"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وهي التي يكتسبها الطالب من البرنامج، </w:t>
            </w:r>
            <w:r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ل</w:t>
            </w:r>
            <w:r w:rsidRPr="00D7593B">
              <w:rPr>
                <w:rFonts w:ascii="Simplified Arabic" w:hAnsi="Simplified Arabic" w:cs="Simplified Arabic"/>
                <w:sz w:val="24"/>
                <w:szCs w:val="24"/>
                <w:rtl/>
              </w:rPr>
              <w:t>تمكنه من التواصل مع المؤسسات المجتمعية كالتفاعل معها</w:t>
            </w:r>
          </w:p>
        </w:tc>
      </w:tr>
      <w:tr w:rsidR="00934899" w:rsidRPr="00D7593B" w:rsidTr="00732454">
        <w:trPr>
          <w:gridBefore w:val="1"/>
          <w:wBefore w:w="26" w:type="dxa"/>
        </w:trPr>
        <w:tc>
          <w:tcPr>
            <w:tcW w:w="14148" w:type="dxa"/>
            <w:gridSpan w:val="2"/>
          </w:tcPr>
          <w:p w:rsidR="00934899" w:rsidRPr="00D7593B" w:rsidRDefault="00934899" w:rsidP="00C53326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7593B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الجوانب الوجدانية</w:t>
            </w:r>
            <w:r w:rsidRPr="00D7593B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:</w:t>
            </w:r>
            <w:r w:rsidRPr="00D7593B">
              <w:rPr>
                <w:rFonts w:ascii="Simplified Arabic" w:hAnsi="Simplified Arabic" w:cs="Simplified Arabic"/>
                <w:sz w:val="24"/>
                <w:szCs w:val="24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  <w:tr w:rsidR="00C67FE4" w:rsidRPr="00D7593B" w:rsidTr="00732454">
        <w:trPr>
          <w:gridBefore w:val="2"/>
          <w:wBefore w:w="36" w:type="dxa"/>
        </w:trPr>
        <w:tc>
          <w:tcPr>
            <w:tcW w:w="14138" w:type="dxa"/>
          </w:tcPr>
          <w:p w:rsidR="00C67FE4" w:rsidRPr="00D7593B" w:rsidRDefault="00FA7AFA" w:rsidP="006F73EA">
            <w:pPr>
              <w:pStyle w:val="ListParagraph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تعريف </w:t>
            </w:r>
            <w:r w:rsidR="00191804"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الأرقام</w:t>
            </w:r>
            <w:r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:( 0</w:t>
            </w:r>
            <w:r w:rsidR="00D77F3D"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:</w:t>
            </w:r>
            <w:r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لايستخدم)(1</w:t>
            </w:r>
            <w:r w:rsidR="00D77F3D"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:</w:t>
            </w:r>
            <w:r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بدرجة قليلة) (</w:t>
            </w:r>
            <w:r w:rsidR="00D77F3D"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2: </w:t>
            </w:r>
            <w:r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بدرجة متوسطة) (</w:t>
            </w:r>
            <w:r w:rsidR="006F73EA"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3</w:t>
            </w:r>
            <w:r w:rsidR="00D77F3D"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:</w:t>
            </w:r>
            <w:r w:rsidRPr="00D7593B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بدرجة كبيرة)</w:t>
            </w:r>
          </w:p>
        </w:tc>
      </w:tr>
    </w:tbl>
    <w:p w:rsidR="00BE2FC2" w:rsidRPr="00D7593B" w:rsidRDefault="00BE2FC2" w:rsidP="00BE2FC2">
      <w:pPr>
        <w:bidi w:val="0"/>
        <w:rPr>
          <w:b/>
          <w:bCs/>
        </w:rPr>
      </w:pP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BE2FC2" w:rsidRPr="00D7593B" w:rsidTr="00C54AC7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 w:hint="cs"/>
                <w:b/>
                <w:bCs/>
                <w:color w:val="000000" w:themeColor="text1"/>
                <w:rtl/>
              </w:rPr>
              <w:lastRenderedPageBreak/>
              <w:t>م</w:t>
            </w: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صفوفة أساليب التعليم والتعلم ونواتج التعلم الم</w:t>
            </w:r>
            <w:r w:rsidRPr="00D7593B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رجوة</w:t>
            </w: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 xml:space="preserve"> لمقرر </w:t>
            </w:r>
            <w:r w:rsidRPr="00D7593B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أسس تمريض (2)</w:t>
            </w:r>
          </w:p>
        </w:tc>
      </w:tr>
      <w:tr w:rsidR="00BE2FC2" w:rsidRPr="00D7593B" w:rsidTr="00C54AC7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نواتج التعلم المستهدفة</w:t>
            </w:r>
          </w:p>
        </w:tc>
      </w:tr>
      <w:tr w:rsidR="00BE2FC2" w:rsidRPr="00D7593B" w:rsidTr="00C54AC7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 xml:space="preserve">المعرفة والفهم </w:t>
            </w: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 xml:space="preserve">المهارات الذهنية </w:t>
            </w: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المهارات المهنية و العملية</w:t>
            </w: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 xml:space="preserve">المهارات العامة </w:t>
            </w: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General</w:t>
            </w:r>
          </w:p>
        </w:tc>
      </w:tr>
      <w:tr w:rsidR="00BE2FC2" w:rsidRPr="00D7593B" w:rsidTr="00C54AC7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G</w:t>
            </w:r>
          </w:p>
        </w:tc>
      </w:tr>
      <w:tr w:rsidR="00BE2FC2" w:rsidRPr="00D7593B" w:rsidTr="00C54AC7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D7593B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BE2FC2" w:rsidRPr="00D7593B" w:rsidTr="00C54AC7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</w:tr>
      <w:tr w:rsidR="00BE2FC2" w:rsidRPr="00D7593B" w:rsidTr="00C54AC7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</w:tr>
      <w:tr w:rsidR="00BE2FC2" w:rsidRPr="00D7593B" w:rsidTr="00C54AC7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rPr>
                <w:color w:val="000000" w:themeColor="text1"/>
                <w:rtl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</w:tr>
      <w:tr w:rsidR="00BE2FC2" w:rsidRPr="00D7593B" w:rsidTr="00C54AC7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</w:tr>
      <w:tr w:rsidR="00BE2FC2" w:rsidRPr="00D7593B" w:rsidTr="00C54AC7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3</w:t>
            </w:r>
          </w:p>
        </w:tc>
      </w:tr>
      <w:tr w:rsidR="00BE2FC2" w:rsidRPr="00D7593B" w:rsidTr="00C54AC7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FC2" w:rsidRPr="00D7593B" w:rsidRDefault="00BE2FC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</w:rPr>
            </w:pPr>
            <w:r w:rsidRPr="00D7593B"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FC2" w:rsidRPr="00D7593B" w:rsidRDefault="00BE2FC2" w:rsidP="00C54AC7">
            <w:pPr>
              <w:jc w:val="center"/>
              <w:rPr>
                <w:color w:val="000000" w:themeColor="text1"/>
                <w:rtl/>
              </w:rPr>
            </w:pPr>
          </w:p>
        </w:tc>
      </w:tr>
    </w:tbl>
    <w:p w:rsidR="00BE2FC2" w:rsidRPr="00D7593B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D7593B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D7593B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D7593B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D7593B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D7593B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D7593B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D7593B" w:rsidRDefault="00BE2FC2" w:rsidP="00BE2FC2">
      <w:pPr>
        <w:shd w:val="clear" w:color="auto" w:fill="FFFFFF"/>
        <w:jc w:val="center"/>
        <w:rPr>
          <w:b/>
          <w:bCs/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BE2FC2" w:rsidRPr="00D7593B" w:rsidRDefault="00BE2FC2" w:rsidP="00BE2FC2">
      <w:pPr>
        <w:rPr>
          <w:rtl/>
        </w:rPr>
      </w:pPr>
    </w:p>
    <w:p w:rsidR="00685312" w:rsidRPr="00D7593B" w:rsidRDefault="00685312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p w:rsidR="00133758" w:rsidRPr="00D7593B" w:rsidRDefault="00133758" w:rsidP="00685312">
      <w:pPr>
        <w:tabs>
          <w:tab w:val="left" w:pos="3718"/>
        </w:tabs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685312" w:rsidRPr="00D7593B" w:rsidTr="00C54AC7">
        <w:tc>
          <w:tcPr>
            <w:tcW w:w="14174" w:type="dxa"/>
            <w:gridSpan w:val="14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b/>
                <w:bCs/>
                <w:rtl/>
              </w:rPr>
            </w:pPr>
            <w:r w:rsidRPr="00D7593B">
              <w:rPr>
                <w:rFonts w:cs="Simplified Arabic" w:hint="cs"/>
                <w:b/>
                <w:bCs/>
                <w:rtl/>
              </w:rPr>
              <w:t>مصفوفة أساليب التقويم ونواتج التعلم المرجوة لمقرر أسس التمريض (2)</w:t>
            </w:r>
          </w:p>
        </w:tc>
      </w:tr>
      <w:tr w:rsidR="00685312" w:rsidRPr="00D7593B" w:rsidTr="00C54AC7">
        <w:tc>
          <w:tcPr>
            <w:tcW w:w="3183" w:type="dxa"/>
            <w:gridSpan w:val="2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b/>
                <w:bCs/>
                <w:rtl/>
              </w:rPr>
            </w:pPr>
            <w:r w:rsidRPr="00D7593B">
              <w:rPr>
                <w:rFonts w:cs="Simplified Arabic" w:hint="cs"/>
                <w:b/>
                <w:bCs/>
                <w:rtl/>
              </w:rPr>
              <w:t>نواتج التعلم المرجوة</w:t>
            </w:r>
          </w:p>
        </w:tc>
      </w:tr>
      <w:tr w:rsidR="00685312" w:rsidRPr="00D7593B" w:rsidTr="00C54AC7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:rsidR="00685312" w:rsidRPr="00D7593B" w:rsidRDefault="00685312" w:rsidP="00C54AC7">
            <w:pPr>
              <w:jc w:val="center"/>
              <w:rPr>
                <w:rFonts w:ascii="Cambria" w:hAnsi="Cambria"/>
                <w:b/>
                <w:bCs/>
                <w:color w:val="000000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المعرفة والفهم</w:t>
            </w:r>
          </w:p>
          <w:p w:rsidR="00685312" w:rsidRPr="00D7593B" w:rsidRDefault="0068531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المهارات الذهنية</w:t>
            </w:r>
          </w:p>
          <w:p w:rsidR="00685312" w:rsidRPr="00D7593B" w:rsidRDefault="00685312" w:rsidP="00C54AC7">
            <w:pPr>
              <w:jc w:val="center"/>
              <w:rPr>
                <w:rFonts w:cs="Simplified Arabic"/>
              </w:rPr>
            </w:pPr>
            <w:r w:rsidRPr="00D7593B">
              <w:rPr>
                <w:rFonts w:cs="Simplified Arabic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المهارات المهنية والعملية</w:t>
            </w:r>
          </w:p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t>Professional</w:t>
            </w:r>
            <w:r w:rsidRPr="00D7593B">
              <w:rPr>
                <w:rFonts w:cs="Simplified Arabic" w:hint="cs"/>
                <w:rtl/>
              </w:rPr>
              <w:t xml:space="preserve"> </w:t>
            </w:r>
            <w:r w:rsidRPr="00D7593B">
              <w:rPr>
                <w:rFonts w:cs="Simplified Arabic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المهارات العامة</w:t>
            </w:r>
          </w:p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t>General Skills</w:t>
            </w:r>
          </w:p>
        </w:tc>
      </w:tr>
      <w:tr w:rsidR="00685312" w:rsidRPr="00D7593B" w:rsidTr="00C54AC7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/>
                <w:b/>
                <w:bCs/>
                <w:color w:val="000000" w:themeColor="text1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</w:rPr>
            </w:pPr>
            <w:r w:rsidRPr="00D7593B">
              <w:rPr>
                <w:rFonts w:cs="Simplified Arabic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t>G</w:t>
            </w:r>
          </w:p>
        </w:tc>
      </w:tr>
      <w:tr w:rsidR="00685312" w:rsidRPr="00D7593B" w:rsidTr="00C54AC7">
        <w:tc>
          <w:tcPr>
            <w:tcW w:w="2188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9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 w:hint="cs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D7593B">
              <w:rPr>
                <w:rFonts w:ascii="Cambria" w:hAnsi="Cambria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3</w:t>
            </w:r>
          </w:p>
        </w:tc>
      </w:tr>
      <w:tr w:rsidR="00685312" w:rsidRPr="00D7593B" w:rsidTr="00C54AC7">
        <w:tc>
          <w:tcPr>
            <w:tcW w:w="2188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lastRenderedPageBreak/>
              <w:t>مشاركة</w:t>
            </w:r>
          </w:p>
        </w:tc>
        <w:tc>
          <w:tcPr>
            <w:tcW w:w="99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03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4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</w:tr>
      <w:tr w:rsidR="00685312" w:rsidRPr="00D7593B" w:rsidTr="00C54AC7">
        <w:tc>
          <w:tcPr>
            <w:tcW w:w="2188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</w:tr>
      <w:tr w:rsidR="00685312" w:rsidRPr="00D7593B" w:rsidTr="00C54AC7">
        <w:tc>
          <w:tcPr>
            <w:tcW w:w="2188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03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4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</w:tr>
      <w:tr w:rsidR="00685312" w:rsidRPr="00D7593B" w:rsidTr="00C54AC7">
        <w:tc>
          <w:tcPr>
            <w:tcW w:w="2188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03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4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</w:tr>
      <w:tr w:rsidR="00685312" w:rsidRPr="00D7593B" w:rsidTr="00C54AC7">
        <w:tc>
          <w:tcPr>
            <w:tcW w:w="2188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03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4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</w:tr>
      <w:tr w:rsidR="00685312" w:rsidRPr="00D7593B" w:rsidTr="00C54AC7">
        <w:tc>
          <w:tcPr>
            <w:tcW w:w="2188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 w:hint="cs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03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4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  <w:r w:rsidRPr="00D7593B">
              <w:rPr>
                <w:rFonts w:cs="Simplified Arabic"/>
              </w:rPr>
              <w:sym w:font="Symbol" w:char="F0D6"/>
            </w:r>
          </w:p>
        </w:tc>
      </w:tr>
      <w:tr w:rsidR="00685312" w:rsidRPr="00D7593B" w:rsidTr="00C54AC7">
        <w:tc>
          <w:tcPr>
            <w:tcW w:w="2188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b/>
                <w:bCs/>
                <w:rtl/>
              </w:rPr>
            </w:pPr>
            <w:r w:rsidRPr="00D7593B">
              <w:rPr>
                <w:rFonts w:cs="Simplified Arabic" w:hint="cs"/>
                <w:b/>
                <w:bCs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b/>
                <w:bCs/>
                <w:rtl/>
              </w:rPr>
            </w:pPr>
            <w:r w:rsidRPr="00D7593B">
              <w:rPr>
                <w:rFonts w:cs="Simplified Arabic" w:hint="cs"/>
                <w:b/>
                <w:bCs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17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1030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3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804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945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  <w:tc>
          <w:tcPr>
            <w:tcW w:w="792" w:type="dxa"/>
            <w:vAlign w:val="center"/>
          </w:tcPr>
          <w:p w:rsidR="00685312" w:rsidRPr="00D7593B" w:rsidRDefault="00685312" w:rsidP="00C54AC7">
            <w:pPr>
              <w:jc w:val="center"/>
              <w:rPr>
                <w:rFonts w:cs="Simplified Arabic"/>
                <w:rtl/>
              </w:rPr>
            </w:pPr>
          </w:p>
        </w:tc>
      </w:tr>
    </w:tbl>
    <w:p w:rsidR="00685312" w:rsidRPr="00D7593B" w:rsidRDefault="00685312" w:rsidP="00685312">
      <w:pPr>
        <w:tabs>
          <w:tab w:val="left" w:pos="3718"/>
        </w:tabs>
        <w:rPr>
          <w:rtl/>
        </w:rPr>
      </w:pPr>
    </w:p>
    <w:p w:rsidR="00BE2FC2" w:rsidRPr="00D7593B" w:rsidRDefault="00BE2FC2" w:rsidP="00813D4B">
      <w:pPr>
        <w:shd w:val="clear" w:color="auto" w:fill="FFFFFF"/>
        <w:jc w:val="center"/>
        <w:rPr>
          <w:b/>
          <w:bCs/>
          <w:rtl/>
        </w:rPr>
      </w:pPr>
    </w:p>
    <w:sectPr w:rsidR="00BE2FC2" w:rsidRPr="00D7593B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F95" w:rsidRDefault="00AA2F95" w:rsidP="002B17B3">
      <w:r>
        <w:separator/>
      </w:r>
    </w:p>
  </w:endnote>
  <w:endnote w:type="continuationSeparator" w:id="0">
    <w:p w:rsidR="00AA2F95" w:rsidRDefault="00AA2F95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08" w:rsidRDefault="00A8370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C7D2E">
      <w:rPr>
        <w:noProof/>
        <w:rtl/>
      </w:rPr>
      <w:t>2</w:t>
    </w:r>
    <w:r>
      <w:rPr>
        <w:noProof/>
      </w:rPr>
      <w:fldChar w:fldCharType="end"/>
    </w:r>
  </w:p>
  <w:p w:rsidR="00A83708" w:rsidRDefault="00A83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F95" w:rsidRDefault="00AA2F95" w:rsidP="002B17B3">
      <w:r>
        <w:separator/>
      </w:r>
    </w:p>
  </w:footnote>
  <w:footnote w:type="continuationSeparator" w:id="0">
    <w:p w:rsidR="00AA2F95" w:rsidRDefault="00AA2F95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54"/>
    <w:rsid w:val="00004A42"/>
    <w:rsid w:val="00006A89"/>
    <w:rsid w:val="00017376"/>
    <w:rsid w:val="000207EE"/>
    <w:rsid w:val="00052B18"/>
    <w:rsid w:val="00055512"/>
    <w:rsid w:val="00057414"/>
    <w:rsid w:val="00064B57"/>
    <w:rsid w:val="000661DC"/>
    <w:rsid w:val="0008786F"/>
    <w:rsid w:val="000A51EF"/>
    <w:rsid w:val="000B7F89"/>
    <w:rsid w:val="000C6002"/>
    <w:rsid w:val="000D2708"/>
    <w:rsid w:val="000E28E6"/>
    <w:rsid w:val="000F3D78"/>
    <w:rsid w:val="00125779"/>
    <w:rsid w:val="00133758"/>
    <w:rsid w:val="00184603"/>
    <w:rsid w:val="0018612B"/>
    <w:rsid w:val="00191804"/>
    <w:rsid w:val="001B135A"/>
    <w:rsid w:val="001B1F7A"/>
    <w:rsid w:val="001C136D"/>
    <w:rsid w:val="001C7D2E"/>
    <w:rsid w:val="001F1B80"/>
    <w:rsid w:val="001F79A4"/>
    <w:rsid w:val="00201B2C"/>
    <w:rsid w:val="0020346A"/>
    <w:rsid w:val="00203949"/>
    <w:rsid w:val="002055B5"/>
    <w:rsid w:val="00210B5C"/>
    <w:rsid w:val="00220778"/>
    <w:rsid w:val="00221806"/>
    <w:rsid w:val="0022609F"/>
    <w:rsid w:val="00226322"/>
    <w:rsid w:val="0022780A"/>
    <w:rsid w:val="00254ED5"/>
    <w:rsid w:val="00275549"/>
    <w:rsid w:val="002938BC"/>
    <w:rsid w:val="0029564B"/>
    <w:rsid w:val="002A1502"/>
    <w:rsid w:val="002A47C3"/>
    <w:rsid w:val="002B17B3"/>
    <w:rsid w:val="002B5B64"/>
    <w:rsid w:val="002C3242"/>
    <w:rsid w:val="002E414C"/>
    <w:rsid w:val="002E7966"/>
    <w:rsid w:val="003047D1"/>
    <w:rsid w:val="00334DA1"/>
    <w:rsid w:val="0034672B"/>
    <w:rsid w:val="0035080A"/>
    <w:rsid w:val="00385E68"/>
    <w:rsid w:val="00397FB1"/>
    <w:rsid w:val="003A3F2B"/>
    <w:rsid w:val="003A53E6"/>
    <w:rsid w:val="003A574F"/>
    <w:rsid w:val="003B5B06"/>
    <w:rsid w:val="003D79E2"/>
    <w:rsid w:val="003F4010"/>
    <w:rsid w:val="00413E1A"/>
    <w:rsid w:val="00414288"/>
    <w:rsid w:val="004531CA"/>
    <w:rsid w:val="004638C0"/>
    <w:rsid w:val="00476EC0"/>
    <w:rsid w:val="004B674E"/>
    <w:rsid w:val="004E7254"/>
    <w:rsid w:val="004F14FF"/>
    <w:rsid w:val="00503146"/>
    <w:rsid w:val="005073A6"/>
    <w:rsid w:val="005125B0"/>
    <w:rsid w:val="005218B4"/>
    <w:rsid w:val="0052491A"/>
    <w:rsid w:val="005256B2"/>
    <w:rsid w:val="005574A2"/>
    <w:rsid w:val="005B622E"/>
    <w:rsid w:val="005C0605"/>
    <w:rsid w:val="005D493D"/>
    <w:rsid w:val="005E3639"/>
    <w:rsid w:val="00601928"/>
    <w:rsid w:val="00645BC1"/>
    <w:rsid w:val="006510B3"/>
    <w:rsid w:val="00680FB1"/>
    <w:rsid w:val="00682652"/>
    <w:rsid w:val="00685312"/>
    <w:rsid w:val="00692D70"/>
    <w:rsid w:val="006B3423"/>
    <w:rsid w:val="006B4FC0"/>
    <w:rsid w:val="006D7E97"/>
    <w:rsid w:val="006F08E7"/>
    <w:rsid w:val="006F5C74"/>
    <w:rsid w:val="006F6DB6"/>
    <w:rsid w:val="006F73EA"/>
    <w:rsid w:val="00703F56"/>
    <w:rsid w:val="007105FE"/>
    <w:rsid w:val="007126B6"/>
    <w:rsid w:val="00717AC5"/>
    <w:rsid w:val="007227A3"/>
    <w:rsid w:val="00722CFA"/>
    <w:rsid w:val="007267AB"/>
    <w:rsid w:val="007271FC"/>
    <w:rsid w:val="00732454"/>
    <w:rsid w:val="007415DD"/>
    <w:rsid w:val="0075659B"/>
    <w:rsid w:val="0078570E"/>
    <w:rsid w:val="0078666D"/>
    <w:rsid w:val="007904DB"/>
    <w:rsid w:val="007A2CB1"/>
    <w:rsid w:val="007B1CC6"/>
    <w:rsid w:val="007B32B6"/>
    <w:rsid w:val="007D2724"/>
    <w:rsid w:val="007D3070"/>
    <w:rsid w:val="007D7DBE"/>
    <w:rsid w:val="007E0230"/>
    <w:rsid w:val="00813D4B"/>
    <w:rsid w:val="008244D7"/>
    <w:rsid w:val="0082778A"/>
    <w:rsid w:val="00831F64"/>
    <w:rsid w:val="0083455C"/>
    <w:rsid w:val="008A7E86"/>
    <w:rsid w:val="008F0D65"/>
    <w:rsid w:val="008F4573"/>
    <w:rsid w:val="00901F81"/>
    <w:rsid w:val="00902A9C"/>
    <w:rsid w:val="0090570A"/>
    <w:rsid w:val="0093440A"/>
    <w:rsid w:val="00934899"/>
    <w:rsid w:val="00950984"/>
    <w:rsid w:val="00951D59"/>
    <w:rsid w:val="009573DF"/>
    <w:rsid w:val="0097415C"/>
    <w:rsid w:val="009912E2"/>
    <w:rsid w:val="009950F7"/>
    <w:rsid w:val="009A6E6F"/>
    <w:rsid w:val="009E4AC4"/>
    <w:rsid w:val="009F71AE"/>
    <w:rsid w:val="00A07056"/>
    <w:rsid w:val="00A23DEF"/>
    <w:rsid w:val="00A277C9"/>
    <w:rsid w:val="00A42BAA"/>
    <w:rsid w:val="00A520DC"/>
    <w:rsid w:val="00A53D39"/>
    <w:rsid w:val="00A5521A"/>
    <w:rsid w:val="00A64AE9"/>
    <w:rsid w:val="00A8086A"/>
    <w:rsid w:val="00A82724"/>
    <w:rsid w:val="00A83708"/>
    <w:rsid w:val="00A87BD5"/>
    <w:rsid w:val="00A922A3"/>
    <w:rsid w:val="00A95FDA"/>
    <w:rsid w:val="00A96E1B"/>
    <w:rsid w:val="00AA2F95"/>
    <w:rsid w:val="00AB6DD2"/>
    <w:rsid w:val="00AB704A"/>
    <w:rsid w:val="00AD05A5"/>
    <w:rsid w:val="00AD1358"/>
    <w:rsid w:val="00AD169F"/>
    <w:rsid w:val="00AE4436"/>
    <w:rsid w:val="00AF04E6"/>
    <w:rsid w:val="00B1083E"/>
    <w:rsid w:val="00B548EA"/>
    <w:rsid w:val="00B73D5D"/>
    <w:rsid w:val="00B84CAC"/>
    <w:rsid w:val="00B97398"/>
    <w:rsid w:val="00BA414F"/>
    <w:rsid w:val="00BA5B18"/>
    <w:rsid w:val="00BB23ED"/>
    <w:rsid w:val="00BC2E37"/>
    <w:rsid w:val="00BC45B7"/>
    <w:rsid w:val="00BC4CA6"/>
    <w:rsid w:val="00BD3EA9"/>
    <w:rsid w:val="00BE2FC2"/>
    <w:rsid w:val="00C121EE"/>
    <w:rsid w:val="00C23EAB"/>
    <w:rsid w:val="00C262FE"/>
    <w:rsid w:val="00C469E1"/>
    <w:rsid w:val="00C53326"/>
    <w:rsid w:val="00C54AC7"/>
    <w:rsid w:val="00C61AB0"/>
    <w:rsid w:val="00C622C0"/>
    <w:rsid w:val="00C66898"/>
    <w:rsid w:val="00C67FE4"/>
    <w:rsid w:val="00C73353"/>
    <w:rsid w:val="00C832FB"/>
    <w:rsid w:val="00C93EF9"/>
    <w:rsid w:val="00CB7F32"/>
    <w:rsid w:val="00CD44F5"/>
    <w:rsid w:val="00CE2842"/>
    <w:rsid w:val="00CE4F10"/>
    <w:rsid w:val="00CF4D04"/>
    <w:rsid w:val="00D142DB"/>
    <w:rsid w:val="00D2309E"/>
    <w:rsid w:val="00D23490"/>
    <w:rsid w:val="00D40576"/>
    <w:rsid w:val="00D65005"/>
    <w:rsid w:val="00D7593B"/>
    <w:rsid w:val="00D76850"/>
    <w:rsid w:val="00D77719"/>
    <w:rsid w:val="00D77F3D"/>
    <w:rsid w:val="00D95C9C"/>
    <w:rsid w:val="00DC0FA0"/>
    <w:rsid w:val="00DC2A3D"/>
    <w:rsid w:val="00DD007A"/>
    <w:rsid w:val="00DD2740"/>
    <w:rsid w:val="00DD2EF6"/>
    <w:rsid w:val="00DE187A"/>
    <w:rsid w:val="00DE69CD"/>
    <w:rsid w:val="00E03B41"/>
    <w:rsid w:val="00E127A9"/>
    <w:rsid w:val="00E17D17"/>
    <w:rsid w:val="00E31704"/>
    <w:rsid w:val="00E37651"/>
    <w:rsid w:val="00E42BFE"/>
    <w:rsid w:val="00E57D07"/>
    <w:rsid w:val="00E60E6B"/>
    <w:rsid w:val="00E62959"/>
    <w:rsid w:val="00E65972"/>
    <w:rsid w:val="00E87967"/>
    <w:rsid w:val="00EA5990"/>
    <w:rsid w:val="00EB4A5C"/>
    <w:rsid w:val="00EB4BF0"/>
    <w:rsid w:val="00EC52C9"/>
    <w:rsid w:val="00ED277D"/>
    <w:rsid w:val="00EF2BAD"/>
    <w:rsid w:val="00F011EE"/>
    <w:rsid w:val="00F0465A"/>
    <w:rsid w:val="00F20316"/>
    <w:rsid w:val="00F26672"/>
    <w:rsid w:val="00F33044"/>
    <w:rsid w:val="00F42F49"/>
    <w:rsid w:val="00F7168C"/>
    <w:rsid w:val="00F8672B"/>
    <w:rsid w:val="00F93A72"/>
    <w:rsid w:val="00FA7AFA"/>
    <w:rsid w:val="00FB14E7"/>
    <w:rsid w:val="00FC7993"/>
    <w:rsid w:val="00FD721C"/>
    <w:rsid w:val="00FE102D"/>
    <w:rsid w:val="00FE107C"/>
    <w:rsid w:val="00FE4C4B"/>
    <w:rsid w:val="00FF472E"/>
    <w:rsid w:val="00FF7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E274BCB-EC28-45F6-BE7F-5826354F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32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B17B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B17B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B17B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B17B3"/>
    <w:rPr>
      <w:sz w:val="24"/>
      <w:szCs w:val="24"/>
    </w:rPr>
  </w:style>
  <w:style w:type="paragraph" w:styleId="BalloonText">
    <w:name w:val="Balloon Text"/>
    <w:basedOn w:val="Normal"/>
    <w:link w:val="BalloonTextChar"/>
    <w:rsid w:val="002B17B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B17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anna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8E3B0-EEFA-4E6F-B1AB-A88468C0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0</TotalTime>
  <Pages>7</Pages>
  <Words>1165</Words>
  <Characters>6643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Banna</dc:creator>
  <cp:lastModifiedBy>HP</cp:lastModifiedBy>
  <cp:revision>2</cp:revision>
  <cp:lastPrinted>2019-09-19T06:17:00Z</cp:lastPrinted>
  <dcterms:created xsi:type="dcterms:W3CDTF">2020-02-23T21:23:00Z</dcterms:created>
  <dcterms:modified xsi:type="dcterms:W3CDTF">2020-02-23T21:23:00Z</dcterms:modified>
</cp:coreProperties>
</file>