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000" w:rsidRPr="00802000" w:rsidRDefault="00802000" w:rsidP="00802000">
      <w:pPr>
        <w:spacing w:after="0" w:line="240" w:lineRule="auto"/>
        <w:jc w:val="both"/>
        <w:rPr>
          <w:rFonts w:ascii="Sakkal Majalla" w:eastAsia="Times New Roman" w:hAnsi="Sakkal Majalla" w:cs="Sakkal Majalla"/>
          <w:color w:val="000000"/>
          <w:sz w:val="28"/>
          <w:szCs w:val="28"/>
          <w:rtl/>
        </w:rPr>
      </w:pPr>
      <w:r w:rsidRPr="00802000">
        <w:rPr>
          <w:rFonts w:ascii="Sakkal Majalla" w:eastAsia="Times New Roman" w:hAnsi="Sakkal Majalla" w:cs="Sakkal Majalla"/>
          <w:color w:val="000000"/>
          <w:sz w:val="28"/>
          <w:szCs w:val="28"/>
          <w:rtl/>
        </w:rPr>
        <w:t>يعد مساق تكنولوجيا الاتصال البداية الحقيقية لبدء دخول الطالب أول مجالات المعرفة والتعلم بوسائل الاتصال والإعلام بشتى أنواعها وأشكالها، لأنه يتناول نشأة التكنولوجيا وأدواتها من حيث مفهوم الاتصال، وخصائصه، وأنواعه وأشكاله، وتصنيفاته، ثم ينتقل إلى علاقة التكنولوجي بالصحافة والإعلام ومدى تأثر الإعلام بتكنولوجيا الاتصال الحديثة.</w:t>
      </w:r>
    </w:p>
    <w:p w:rsidR="00711E6A" w:rsidRDefault="00711E6A">
      <w:bookmarkStart w:id="0" w:name="_GoBack"/>
      <w:bookmarkEnd w:id="0"/>
    </w:p>
    <w:sectPr w:rsidR="00711E6A" w:rsidSect="008631C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F2A"/>
    <w:rsid w:val="00711E6A"/>
    <w:rsid w:val="00802000"/>
    <w:rsid w:val="008631C3"/>
    <w:rsid w:val="00B31F2A"/>
    <w:rsid w:val="00D25D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5DEC"/>
    <w:pPr>
      <w:bidi/>
    </w:pPr>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5DEC"/>
    <w:pPr>
      <w:bidi/>
    </w:pPr>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Words>
  <Characters>279</Characters>
  <Application>Microsoft Office Word</Application>
  <DocSecurity>0</DocSecurity>
  <Lines>2</Lines>
  <Paragraphs>1</Paragraphs>
  <ScaleCrop>false</ScaleCrop>
  <Company>Ahmed-Under</Company>
  <LinksUpToDate>false</LinksUpToDate>
  <CharactersWithSpaces>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dc:creator>
  <cp:keywords/>
  <dc:description/>
  <cp:lastModifiedBy>pit</cp:lastModifiedBy>
  <cp:revision>3</cp:revision>
  <dcterms:created xsi:type="dcterms:W3CDTF">2020-03-17T04:02:00Z</dcterms:created>
  <dcterms:modified xsi:type="dcterms:W3CDTF">2020-03-17T04:24:00Z</dcterms:modified>
</cp:coreProperties>
</file>