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89DD" w14:textId="1A0F4F11" w:rsidR="00974EFA" w:rsidRDefault="00974EFA" w:rsidP="00974EFA">
      <w:r>
        <w:rPr>
          <w:rFonts w:cs="Arial"/>
          <w:rtl/>
        </w:rPr>
        <w:t>الأسبوع</w:t>
      </w:r>
      <w: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cs="Arial"/>
          <w:rtl/>
        </w:rPr>
        <w:t>الوصف التفصيلي بالعربية</w:t>
      </w:r>
      <w:r>
        <w:tab/>
      </w:r>
      <w:r>
        <w:rPr>
          <w:rtl/>
        </w:rPr>
        <w:tab/>
      </w:r>
      <w:r>
        <w:rPr>
          <w:rFonts w:cs="Arial"/>
          <w:rtl/>
        </w:rPr>
        <w:t>الوصف التفصيلي بالانجليزية</w:t>
      </w:r>
      <w:r>
        <w:tab/>
      </w:r>
    </w:p>
    <w:p w14:paraId="066FA992" w14:textId="585901A3" w:rsidR="00974EFA" w:rsidRDefault="00974EFA" w:rsidP="00974EFA">
      <w:r>
        <w:rPr>
          <w:rFonts w:cs="Arial"/>
          <w:rtl/>
        </w:rPr>
        <w:t>الثاني</w:t>
      </w:r>
      <w: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cs="Arial"/>
          <w:rtl/>
        </w:rPr>
        <w:t>سياق تمريض صحة المجتمع</w:t>
      </w:r>
      <w:r>
        <w:tab/>
      </w:r>
      <w:r>
        <w:rPr>
          <w:rtl/>
        </w:rPr>
        <w:tab/>
      </w:r>
      <w:r>
        <w:t>Community Health Care Context</w:t>
      </w:r>
      <w:r>
        <w:tab/>
      </w:r>
    </w:p>
    <w:p w14:paraId="04C9080E" w14:textId="089BDBD7" w:rsidR="00974EFA" w:rsidRDefault="00974EFA" w:rsidP="00974EFA">
      <w:r>
        <w:rPr>
          <w:rFonts w:cs="Arial"/>
          <w:rtl/>
        </w:rPr>
        <w:t>الثاالث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خطوات تمريض صحة لمجتمع</w:t>
      </w:r>
      <w:r>
        <w:rPr>
          <w:rFonts w:cs="Arial"/>
          <w:rtl/>
        </w:rPr>
        <w:tab/>
      </w:r>
      <w:r>
        <w:tab/>
        <w:t>Community Health Nursing Process</w:t>
      </w:r>
      <w:r>
        <w:tab/>
      </w:r>
    </w:p>
    <w:p w14:paraId="2F46B589" w14:textId="2BA71F39" w:rsidR="00974EFA" w:rsidRDefault="00974EFA" w:rsidP="00974EFA">
      <w:r>
        <w:rPr>
          <w:rFonts w:cs="Arial"/>
          <w:rtl/>
        </w:rPr>
        <w:t>الرابع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نظام الرعاية الصحية</w:t>
      </w:r>
      <w:r>
        <w:tab/>
        <w:t>Health Care System</w:t>
      </w:r>
      <w:r>
        <w:tab/>
      </w:r>
    </w:p>
    <w:p w14:paraId="46AF284E" w14:textId="6DA41D7C" w:rsidR="00974EFA" w:rsidRDefault="00974EFA" w:rsidP="00974EFA">
      <w:r>
        <w:rPr>
          <w:rFonts w:cs="Arial"/>
          <w:rtl/>
        </w:rPr>
        <w:t>الخامس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تمريض صحة البيئة</w:t>
      </w:r>
      <w:r>
        <w:tab/>
      </w:r>
      <w:r>
        <w:rPr>
          <w:rtl/>
        </w:rPr>
        <w:tab/>
      </w:r>
      <w:r>
        <w:t>Environmental Health</w:t>
      </w:r>
      <w:r>
        <w:tab/>
      </w:r>
    </w:p>
    <w:p w14:paraId="48AA0284" w14:textId="651BF8AF" w:rsidR="00974EFA" w:rsidRDefault="00974EFA" w:rsidP="00974EFA">
      <w:r>
        <w:rPr>
          <w:rFonts w:cs="Arial"/>
          <w:rtl/>
        </w:rPr>
        <w:t>السادس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التقييم الصحي للاسرة</w:t>
      </w:r>
      <w:r>
        <w:tab/>
        <w:t>Family Assessment</w:t>
      </w:r>
      <w:r>
        <w:tab/>
      </w:r>
    </w:p>
    <w:p w14:paraId="3D2F550D" w14:textId="7327BDCA" w:rsidR="00974EFA" w:rsidRDefault="00974EFA" w:rsidP="00974EFA">
      <w:r>
        <w:rPr>
          <w:rFonts w:cs="Arial"/>
          <w:rtl/>
        </w:rPr>
        <w:t>السابع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الزيارات المنزلية وصحة طلبة المدارس</w:t>
      </w:r>
      <w:r>
        <w:tab/>
      </w:r>
      <w:r>
        <w:rPr>
          <w:rtl/>
        </w:rPr>
        <w:tab/>
      </w:r>
      <w:r>
        <w:t>home visit</w:t>
      </w:r>
      <w:r>
        <w:tab/>
      </w:r>
    </w:p>
    <w:p w14:paraId="5BDE980E" w14:textId="617BCB9D" w:rsidR="00974EFA" w:rsidRDefault="00974EFA" w:rsidP="00974EFA">
      <w:r>
        <w:rPr>
          <w:rFonts w:cs="Arial"/>
          <w:rtl/>
        </w:rPr>
        <w:t>الثامن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امتحانات نصفية</w:t>
      </w:r>
      <w:r>
        <w:rPr>
          <w:rFonts w:cs="Arial"/>
          <w:rtl/>
        </w:rPr>
        <w:tab/>
      </w:r>
      <w:r>
        <w:tab/>
        <w:t>Midterm Exams</w:t>
      </w:r>
      <w:r>
        <w:tab/>
      </w:r>
    </w:p>
    <w:p w14:paraId="057C441B" w14:textId="6F02FCFE" w:rsidR="00974EFA" w:rsidRDefault="00974EFA" w:rsidP="00974EFA">
      <w:r>
        <w:rPr>
          <w:rFonts w:cs="Arial"/>
          <w:rtl/>
        </w:rPr>
        <w:t>التاسع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الكوارث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Disasters</w:t>
      </w:r>
      <w:r>
        <w:tab/>
      </w:r>
    </w:p>
    <w:p w14:paraId="0B4D6C52" w14:textId="60B0A145" w:rsidR="00974EFA" w:rsidRDefault="00974EFA" w:rsidP="00974EFA">
      <w:r>
        <w:rPr>
          <w:rFonts w:cs="Arial"/>
          <w:rtl/>
        </w:rPr>
        <w:t>العاشر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المراقبة الصحية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surveillance</w:t>
      </w:r>
      <w:r>
        <w:tab/>
      </w:r>
    </w:p>
    <w:p w14:paraId="34413538" w14:textId="78D32629" w:rsidR="00974EFA" w:rsidRDefault="00974EFA" w:rsidP="00974EFA">
      <w:r>
        <w:rPr>
          <w:rFonts w:cs="Arial"/>
          <w:rtl/>
        </w:rPr>
        <w:t>الحادي عشر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الصحة المدرسية</w:t>
      </w:r>
      <w:r>
        <w:tab/>
      </w:r>
      <w:r>
        <w:rPr>
          <w:rtl/>
        </w:rPr>
        <w:tab/>
      </w:r>
      <w:r>
        <w:t>School Health</w:t>
      </w:r>
      <w:r>
        <w:tab/>
      </w:r>
    </w:p>
    <w:p w14:paraId="44A37E5C" w14:textId="1775E6F2" w:rsidR="00974EFA" w:rsidRDefault="00974EFA" w:rsidP="00974EFA">
      <w:r>
        <w:rPr>
          <w:rFonts w:cs="Arial"/>
          <w:rtl/>
        </w:rPr>
        <w:t>الثاني عشر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التطعيمات</w:t>
      </w:r>
      <w:r>
        <w:tab/>
      </w:r>
      <w:r>
        <w:rPr>
          <w:rtl/>
        </w:rPr>
        <w:tab/>
      </w:r>
      <w:r>
        <w:t>Immunization</w:t>
      </w:r>
      <w:r>
        <w:tab/>
      </w:r>
    </w:p>
    <w:p w14:paraId="4F33612B" w14:textId="7868FEC6" w:rsidR="00974EFA" w:rsidRDefault="00974EFA" w:rsidP="00974EFA">
      <w:r>
        <w:rPr>
          <w:rFonts w:cs="Arial"/>
          <w:rtl/>
        </w:rPr>
        <w:t>الثالث عشر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صحة تمريض الاطفال</w:t>
      </w:r>
      <w:r>
        <w:tab/>
        <w:t>Children health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 </w:t>
      </w:r>
      <w:r>
        <w:tab/>
      </w:r>
    </w:p>
    <w:p w14:paraId="01238EFC" w14:textId="5BF85362" w:rsidR="00974EFA" w:rsidRDefault="00974EFA" w:rsidP="00974EFA">
      <w:r>
        <w:rPr>
          <w:rFonts w:cs="Arial"/>
          <w:rtl/>
        </w:rPr>
        <w:t>الرالع عشر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الشيخوخة</w:t>
      </w:r>
      <w:r>
        <w:tab/>
      </w:r>
      <w:r>
        <w:rPr>
          <w:rFonts w:hint="cs"/>
          <w:rtl/>
        </w:rPr>
        <w:t xml:space="preserve">   </w:t>
      </w:r>
      <w:r>
        <w:rPr>
          <w:rtl/>
        </w:rPr>
        <w:tab/>
      </w:r>
      <w:r>
        <w:rPr>
          <w:rFonts w:hint="cs"/>
          <w:rtl/>
        </w:rPr>
        <w:t xml:space="preserve">  </w:t>
      </w:r>
      <w:bookmarkStart w:id="0" w:name="_GoBack"/>
      <w:bookmarkEnd w:id="0"/>
      <w:r>
        <w:rPr>
          <w:rFonts w:hint="cs"/>
          <w:rtl/>
        </w:rPr>
        <w:t xml:space="preserve">         </w:t>
      </w:r>
      <w:r>
        <w:t>Aging</w:t>
      </w:r>
    </w:p>
    <w:p w14:paraId="36EB8EFD" w14:textId="3752078A" w:rsidR="00A7696C" w:rsidRDefault="00974EFA" w:rsidP="00974EFA">
      <w:r>
        <w:rPr>
          <w:rFonts w:cs="Arial"/>
          <w:rtl/>
        </w:rPr>
        <w:t>الخامس عشر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ab/>
      </w:r>
      <w:r>
        <w:rPr>
          <w:rFonts w:cs="Arial"/>
          <w:rtl/>
        </w:rPr>
        <w:t>صحة الام</w:t>
      </w:r>
      <w:r>
        <w:tab/>
      </w:r>
      <w:r>
        <w:rPr>
          <w:rtl/>
        </w:rPr>
        <w:tab/>
      </w:r>
      <w:r>
        <w:rPr>
          <w:rtl/>
        </w:rPr>
        <w:tab/>
      </w:r>
      <w:r>
        <w:t>Women Health</w:t>
      </w:r>
      <w:r>
        <w:tab/>
      </w:r>
    </w:p>
    <w:sectPr w:rsidR="00A7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9E"/>
    <w:rsid w:val="00974EFA"/>
    <w:rsid w:val="00A7696C"/>
    <w:rsid w:val="00D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CC04"/>
  <w15:chartTrackingRefBased/>
  <w15:docId w15:val="{1854F238-1C9F-498C-BA1C-034267B1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Khalil</dc:creator>
  <cp:keywords/>
  <dc:description/>
  <cp:lastModifiedBy>Dr. Khalil</cp:lastModifiedBy>
  <cp:revision>2</cp:revision>
  <dcterms:created xsi:type="dcterms:W3CDTF">2020-03-17T05:01:00Z</dcterms:created>
  <dcterms:modified xsi:type="dcterms:W3CDTF">2020-03-17T05:06:00Z</dcterms:modified>
</cp:coreProperties>
</file>