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4C5" w:rsidRPr="00314AC6" w:rsidRDefault="00BE7802" w:rsidP="00314AC6">
      <w:pPr>
        <w:bidi/>
        <w:jc w:val="center"/>
        <w:rPr>
          <w:rFonts w:ascii="Simplified Arabic" w:hAnsi="Simplified Arabic" w:cs="Simplified Arabic"/>
          <w:b/>
          <w:bCs/>
          <w:color w:val="FF0000"/>
          <w:sz w:val="36"/>
          <w:szCs w:val="36"/>
          <w:rtl/>
        </w:rPr>
      </w:pPr>
      <w:r w:rsidRPr="00314AC6">
        <w:rPr>
          <w:rFonts w:ascii="Simplified Arabic" w:hAnsi="Simplified Arabic" w:cs="Simplified Arabic"/>
          <w:b/>
          <w:bCs/>
          <w:color w:val="FF0000"/>
          <w:sz w:val="36"/>
          <w:szCs w:val="36"/>
          <w:rtl/>
        </w:rPr>
        <w:t>تعريف مساق العلاج النفسي الفردي – تدريب</w:t>
      </w:r>
    </w:p>
    <w:p w:rsidR="00A34BD4" w:rsidRPr="00BE7802" w:rsidRDefault="00BE7802" w:rsidP="00BE7802">
      <w:pPr>
        <w:bidi/>
        <w:jc w:val="both"/>
        <w:rPr>
          <w:rFonts w:ascii="Simplified Arabic" w:hAnsi="Simplified Arabic" w:cs="Simplified Arabic"/>
          <w:b/>
          <w:bCs/>
          <w:sz w:val="32"/>
          <w:szCs w:val="32"/>
        </w:rPr>
      </w:pPr>
      <w:r w:rsidRPr="00BE7802">
        <w:rPr>
          <w:rFonts w:ascii="Simplified Arabic" w:hAnsi="Simplified Arabic" w:cs="Simplified Arabic"/>
          <w:b/>
          <w:bCs/>
          <w:sz w:val="32"/>
          <w:szCs w:val="32"/>
          <w:rtl/>
        </w:rPr>
        <w:t xml:space="preserve">من الناحية العملية بأنه </w:t>
      </w:r>
      <w:r>
        <w:rPr>
          <w:rFonts w:ascii="Simplified Arabic" w:hAnsi="Simplified Arabic" w:cs="Simplified Arabic" w:hint="cs"/>
          <w:b/>
          <w:bCs/>
          <w:sz w:val="32"/>
          <w:szCs w:val="32"/>
          <w:rtl/>
        </w:rPr>
        <w:t>ال</w:t>
      </w:r>
      <w:r w:rsidRPr="00BE7802">
        <w:rPr>
          <w:rFonts w:ascii="Simplified Arabic" w:hAnsi="Simplified Arabic" w:cs="Simplified Arabic"/>
          <w:b/>
          <w:bCs/>
          <w:sz w:val="32"/>
          <w:szCs w:val="32"/>
          <w:rtl/>
        </w:rPr>
        <w:t xml:space="preserve">علاقة </w:t>
      </w:r>
      <w:r>
        <w:rPr>
          <w:rFonts w:ascii="Simplified Arabic" w:hAnsi="Simplified Arabic" w:cs="Simplified Arabic" w:hint="cs"/>
          <w:b/>
          <w:bCs/>
          <w:sz w:val="32"/>
          <w:szCs w:val="32"/>
          <w:rtl/>
        </w:rPr>
        <w:t>ال</w:t>
      </w:r>
      <w:r w:rsidRPr="00BE7802">
        <w:rPr>
          <w:rFonts w:ascii="Simplified Arabic" w:hAnsi="Simplified Arabic" w:cs="Simplified Arabic"/>
          <w:b/>
          <w:bCs/>
          <w:sz w:val="32"/>
          <w:szCs w:val="32"/>
          <w:rtl/>
        </w:rPr>
        <w:t>عمل</w:t>
      </w:r>
      <w:r>
        <w:rPr>
          <w:rFonts w:ascii="Simplified Arabic" w:hAnsi="Simplified Arabic" w:cs="Simplified Arabic" w:hint="cs"/>
          <w:b/>
          <w:bCs/>
          <w:sz w:val="32"/>
          <w:szCs w:val="32"/>
          <w:rtl/>
        </w:rPr>
        <w:t>ية ما</w:t>
      </w:r>
      <w:r w:rsidRPr="00BE7802">
        <w:rPr>
          <w:rFonts w:ascii="Simplified Arabic" w:hAnsi="Simplified Arabic" w:cs="Simplified Arabic"/>
          <w:b/>
          <w:bCs/>
          <w:sz w:val="32"/>
          <w:szCs w:val="32"/>
          <w:rtl/>
        </w:rPr>
        <w:t xml:space="preserve"> بين المعالج النفسي ( الأخصائي النفسي الاكلينيكي) والمريض النفسي، حيث يقوم المعالج النفسي بتقديم المساعدة للمريض على مواجهة ومعالجة بعض الأمراض النفسية وأبعادها الشخصية، حيث يركز هذا النوع من العلاج على النواحي الإيجابية من شخصية المريض، ويعمل مثل هذا النوع من العلاج على تنمية شخصية المريض وتفاعله مع البيئة والمجتمع، ويلعب ثلاثة أدوار رئيسية هي العلاج والوقاية وتنمية الإمكانات الذاتية للمريض، ولا يتم تنفيذ ذلك كله إلا بتدريب الطالب على المقابلة الاكلينيكية الهادفة للمرضى النفسيين في مؤسسات الصحة النفسية وفروعها على مستوى محافظات غزة.</w:t>
      </w:r>
      <w:bookmarkStart w:id="0" w:name="_GoBack"/>
      <w:bookmarkEnd w:id="0"/>
    </w:p>
    <w:sectPr w:rsidR="00A34BD4" w:rsidRPr="00BE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F4"/>
    <w:rsid w:val="00314AC6"/>
    <w:rsid w:val="009834C5"/>
    <w:rsid w:val="00A34BD4"/>
    <w:rsid w:val="00BE7802"/>
    <w:rsid w:val="00DA00C9"/>
    <w:rsid w:val="00E43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6</cp:revision>
  <dcterms:created xsi:type="dcterms:W3CDTF">2020-04-12T13:13:00Z</dcterms:created>
  <dcterms:modified xsi:type="dcterms:W3CDTF">2020-04-12T13:28:00Z</dcterms:modified>
</cp:coreProperties>
</file>