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493CB6" w:rsidP="00B321CA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برمجة ويب(2)</w:t>
      </w:r>
      <w:r w:rsidR="005A079C">
        <w:rPr>
          <w:rFonts w:hint="cs"/>
          <w:b/>
          <w:bCs/>
          <w:sz w:val="28"/>
          <w:szCs w:val="28"/>
          <w:rtl/>
        </w:rPr>
        <w:t xml:space="preserve"> </w:t>
      </w:r>
      <w:r w:rsidR="00B321CA">
        <w:rPr>
          <w:b/>
          <w:bCs/>
          <w:sz w:val="28"/>
          <w:szCs w:val="28"/>
        </w:rPr>
        <w:t>DWEB1311</w:t>
      </w:r>
    </w:p>
    <w:p w:rsidR="00A944D5" w:rsidRDefault="00A944D5" w:rsidP="00454F68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5A079C">
        <w:rPr>
          <w:rFonts w:hint="cs"/>
          <w:b/>
          <w:bCs/>
          <w:sz w:val="28"/>
          <w:szCs w:val="28"/>
          <w:rtl/>
        </w:rPr>
        <w:t>الاول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</w:t>
      </w:r>
      <w:r w:rsidR="00454F68">
        <w:rPr>
          <w:rFonts w:hint="cs"/>
          <w:b/>
          <w:bCs/>
          <w:sz w:val="28"/>
          <w:szCs w:val="28"/>
          <w:rtl/>
        </w:rPr>
        <w:t>2</w:t>
      </w:r>
      <w:r w:rsidR="009F15E9">
        <w:rPr>
          <w:rFonts w:hint="cs"/>
          <w:b/>
          <w:bCs/>
          <w:sz w:val="28"/>
          <w:szCs w:val="28"/>
          <w:rtl/>
        </w:rPr>
        <w:t>0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</w:t>
      </w:r>
      <w:r w:rsidR="009F15E9">
        <w:rPr>
          <w:rFonts w:hint="cs"/>
          <w:b/>
          <w:bCs/>
          <w:sz w:val="28"/>
          <w:szCs w:val="28"/>
          <w:rtl/>
        </w:rPr>
        <w:t>1</w:t>
      </w:r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3361"/>
        <w:bidiVisual/>
        <w:tblW w:w="10065" w:type="dxa"/>
        <w:tblLook w:val="04A0" w:firstRow="1" w:lastRow="0" w:firstColumn="1" w:lastColumn="0" w:noHBand="0" w:noVBand="1"/>
      </w:tblPr>
      <w:tblGrid>
        <w:gridCol w:w="2551"/>
        <w:gridCol w:w="7514"/>
      </w:tblGrid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B321CA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B321CA">
              <w:rPr>
                <w:rFonts w:hint="cs"/>
                <w:b/>
                <w:bCs/>
                <w:rtl/>
              </w:rPr>
              <w:t>رامي زعرب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4562A7" w:rsidP="00B321CA">
            <w:pPr>
              <w:tabs>
                <w:tab w:val="left" w:pos="2786"/>
              </w:tabs>
              <w:bidi/>
              <w:jc w:val="both"/>
            </w:pPr>
            <w:r>
              <w:t>rami1074@gmail.com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258C" w:rsidRPr="00B86380" w:rsidRDefault="005D258C" w:rsidP="005D258C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86380" w:rsidRDefault="00B70CF9" w:rsidP="00B321CA">
            <w:p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rtl/>
              </w:rPr>
              <w:t>يهدف هذا المساق الى تعليم الطالب تصميم وبرمجة صفحات الإنترنت ويركز على تصميم الواجهات الخلفية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(Back end)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rtl/>
              </w:rPr>
              <w:t>للموقع الإلكتروني. يغطي المساق المواضيع التالية: البرمجة الديناميكية للويب باستخدام لغات مثل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PHP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rtl/>
              </w:rPr>
              <w:t>أو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ASP.NET,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rtl/>
              </w:rPr>
              <w:t>وكيفية نقل البيانات بين الصفحات واسترجاع البيانات من قواعد البيانات وعرضها ، والتعامل مع النماذج</w:t>
            </w:r>
          </w:p>
        </w:tc>
      </w:tr>
      <w:tr w:rsidR="004562A7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2A7" w:rsidRPr="005A079C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اهداف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70CF9" w:rsidRPr="00B70CF9" w:rsidRDefault="00B70CF9" w:rsidP="00B70CF9">
            <w:pPr>
              <w:pStyle w:val="ListParagraph"/>
              <w:numPr>
                <w:ilvl w:val="0"/>
                <w:numId w:val="22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 xml:space="preserve">معرفة الطالب للمفهوم المواقع الثابتة </w:t>
            </w:r>
            <w:r w:rsidRPr="00B70CF9">
              <w:rPr>
                <w:rFonts w:ascii="Simplified Arabic" w:hAnsi="Simplified Arabic" w:cs="Simplified Arabic"/>
              </w:rPr>
              <w:t>static</w:t>
            </w:r>
            <w:r w:rsidRPr="00B70CF9">
              <w:rPr>
                <w:rFonts w:ascii="Simplified Arabic" w:hAnsi="Simplified Arabic" w:cs="Simplified Arabic" w:hint="cs"/>
                <w:rtl/>
              </w:rPr>
              <w:t xml:space="preserve"> والمواقع الالكترونية </w:t>
            </w:r>
            <w:r w:rsidRPr="00B70CF9">
              <w:rPr>
                <w:rFonts w:ascii="Simplified Arabic" w:hAnsi="Simplified Arabic" w:cs="Simplified Arabic"/>
              </w:rPr>
              <w:t>dynamic</w:t>
            </w:r>
          </w:p>
          <w:p w:rsidR="00B70CF9" w:rsidRPr="00B70CF9" w:rsidRDefault="00B70CF9" w:rsidP="00B70CF9">
            <w:pPr>
              <w:pStyle w:val="ListParagraph"/>
              <w:numPr>
                <w:ilvl w:val="0"/>
                <w:numId w:val="22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 xml:space="preserve">تحديد متطلبات المواقع الالكترونية المتافعلة </w:t>
            </w:r>
            <w:r w:rsidRPr="00B70CF9">
              <w:rPr>
                <w:rFonts w:ascii="Simplified Arabic" w:hAnsi="Simplified Arabic" w:cs="Simplified Arabic"/>
              </w:rPr>
              <w:t>Dynamic</w:t>
            </w:r>
          </w:p>
          <w:p w:rsidR="00B70CF9" w:rsidRPr="00B70CF9" w:rsidRDefault="00B70CF9" w:rsidP="00B70CF9">
            <w:pPr>
              <w:pStyle w:val="ListParagraph"/>
              <w:numPr>
                <w:ilvl w:val="0"/>
                <w:numId w:val="22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>تحديد أدوات اللازمة لتنفيذ التصميم المقترح</w:t>
            </w:r>
          </w:p>
          <w:p w:rsidR="004562A7" w:rsidRPr="00B70CF9" w:rsidRDefault="00B70CF9" w:rsidP="00B70CF9">
            <w:pPr>
              <w:pStyle w:val="ListParagraph"/>
              <w:numPr>
                <w:ilvl w:val="0"/>
                <w:numId w:val="22"/>
              </w:numPr>
              <w:tabs>
                <w:tab w:val="left" w:pos="4153"/>
              </w:tabs>
              <w:bidi/>
              <w:rPr>
                <w:rFonts w:cs="Simplified Arabic"/>
                <w:rtl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>تحديد المكونات البرمجية والمضافة في الموقع الالكتروني</w:t>
            </w:r>
          </w:p>
        </w:tc>
      </w:tr>
      <w:tr w:rsidR="00B329E6" w:rsidTr="00B321CA">
        <w:trPr>
          <w:trHeight w:val="728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70CF9" w:rsidRPr="00B70CF9" w:rsidRDefault="00B70CF9" w:rsidP="00B70CF9">
            <w:pPr>
              <w:pStyle w:val="ListParagraph"/>
              <w:numPr>
                <w:ilvl w:val="0"/>
                <w:numId w:val="23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 xml:space="preserve">التمييز الطالب للمفهوم المواقع الثابتة </w:t>
            </w:r>
            <w:r w:rsidRPr="00B70CF9">
              <w:rPr>
                <w:rFonts w:ascii="Simplified Arabic" w:hAnsi="Simplified Arabic" w:cs="Simplified Arabic"/>
              </w:rPr>
              <w:t>static</w:t>
            </w:r>
            <w:r w:rsidRPr="00B70CF9">
              <w:rPr>
                <w:rFonts w:ascii="Simplified Arabic" w:hAnsi="Simplified Arabic" w:cs="Simplified Arabic" w:hint="cs"/>
                <w:rtl/>
              </w:rPr>
              <w:t xml:space="preserve"> والمواقع الالكترونية </w:t>
            </w:r>
            <w:r w:rsidRPr="00B70CF9">
              <w:rPr>
                <w:rFonts w:ascii="Simplified Arabic" w:hAnsi="Simplified Arabic" w:cs="Simplified Arabic"/>
              </w:rPr>
              <w:t>dynamic</w:t>
            </w:r>
          </w:p>
          <w:p w:rsidR="00B70CF9" w:rsidRPr="00B70CF9" w:rsidRDefault="00B70CF9" w:rsidP="00B70CF9">
            <w:pPr>
              <w:pStyle w:val="ListParagraph"/>
              <w:numPr>
                <w:ilvl w:val="0"/>
                <w:numId w:val="23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>استخراجها من البيانات التي تم تحصيلها من صاحب الموقع الالكروني المراد تصمييمه</w:t>
            </w:r>
          </w:p>
          <w:p w:rsidR="00B329E6" w:rsidRPr="00B70CF9" w:rsidRDefault="00B70CF9" w:rsidP="00B70CF9">
            <w:pPr>
              <w:pStyle w:val="ListParagraph"/>
              <w:numPr>
                <w:ilvl w:val="0"/>
                <w:numId w:val="23"/>
              </w:numPr>
              <w:tabs>
                <w:tab w:val="left" w:pos="509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70CF9">
              <w:rPr>
                <w:rFonts w:ascii="Simplified Arabic" w:hAnsi="Simplified Arabic" w:cs="Simplified Arabic" w:hint="cs"/>
                <w:rtl/>
              </w:rPr>
              <w:t>تحديد لغة البرمجة المناسبة والمحررات المستخدمة في التصميم بالاضافة الى نوع التطبيق</w:t>
            </w:r>
            <w:r>
              <w:rPr>
                <w:rFonts w:ascii="Simplified Arabic" w:hAnsi="Simplified Arabic" w:cs="Simplified Arabic" w:hint="cs"/>
                <w:rtl/>
              </w:rPr>
              <w:t xml:space="preserve"> و</w:t>
            </w:r>
            <w:r w:rsidRPr="00B70CF9">
              <w:rPr>
                <w:rFonts w:ascii="Simplified Arabic" w:hAnsi="Simplified Arabic" w:cs="Simplified Arabic" w:hint="cs"/>
                <w:rtl/>
              </w:rPr>
              <w:t>أي أساليب العرض في الموقع الالكتروني والتصفيح والسلايدر ..الخ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FE18BB" w:rsidRDefault="00B70CF9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برمجة ويب2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المؤسسة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للتدريب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المهني</w:t>
            </w:r>
            <w:r w:rsidR="00B329E6">
              <w:rPr>
                <w:rFonts w:hint="cs"/>
                <w:rtl/>
              </w:rPr>
              <w:t xml:space="preserve"> </w:t>
            </w:r>
            <w:r w:rsidR="003E3301" w:rsidRPr="00FE18BB">
              <w:rPr>
                <w:rFonts w:hint="cs"/>
                <w:rtl/>
              </w:rPr>
              <w:t>والفني،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الادارة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لتصميم</w:t>
            </w:r>
            <w:r w:rsidR="00B329E6">
              <w:rPr>
                <w:rFonts w:hint="cs"/>
                <w:rtl/>
              </w:rPr>
              <w:t xml:space="preserve"> </w:t>
            </w:r>
            <w:r w:rsidR="003E3301">
              <w:rPr>
                <w:rFonts w:hint="cs"/>
                <w:rtl/>
              </w:rPr>
              <w:t>وتطوير المناهج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المملكة العربية السعودية</w:t>
            </w:r>
            <w:r w:rsidR="00B329E6" w:rsidRPr="00FE18BB">
              <w:rPr>
                <w:rFonts w:hint="cs"/>
                <w:b/>
                <w:bCs/>
                <w:rtl/>
              </w:rPr>
              <w:t>.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اضافية يمكن</w:t>
            </w:r>
          </w:p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pStyle w:val="ListParagraph"/>
              <w:numPr>
                <w:ilvl w:val="0"/>
                <w:numId w:val="5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FE18BB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4F64BB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 xml:space="preserve">اعمال الفصل وتشمل الحضور والمشاركة خلال المحاضرة وتسليم الواجبات المنزلية </w:t>
            </w:r>
            <w:r>
              <w:rPr>
                <w:rFonts w:hint="cs"/>
                <w:rtl/>
              </w:rPr>
              <w:t>والامتحانات القصيرة موزعة كالتالي اختبار قصير 1 (الأسبوع الرابغ) واختبار قصير 2 (الاسبوع الحادي عشر)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>امتحان نصف الفصل (الاسبوع السابع)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 xml:space="preserve">امتحان نهاية الفصل (الاسبوع الرابع </w:t>
            </w:r>
            <w:r>
              <w:rPr>
                <w:rFonts w:hint="cs"/>
                <w:rtl/>
              </w:rPr>
              <w:t>عشر</w:t>
            </w:r>
            <w:r w:rsidRPr="00B329E6">
              <w:rPr>
                <w:rFonts w:hint="cs"/>
                <w:rtl/>
              </w:rPr>
              <w:t>)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pPr w:leftFromText="180" w:rightFromText="180" w:vertAnchor="text" w:horzAnchor="margin" w:tblpXSpec="center" w:tblpY="143"/>
        <w:bidiVisual/>
        <w:tblW w:w="5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8539"/>
      </w:tblGrid>
      <w:tr w:rsidR="00481AE5" w:rsidRPr="00DB0BF8" w:rsidTr="00481AE5">
        <w:tc>
          <w:tcPr>
            <w:tcW w:w="61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963892" w:rsidRPr="00DB0BF8" w:rsidTr="004160B1">
        <w:tc>
          <w:tcPr>
            <w:tcW w:w="61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color w:val="000000"/>
              </w:rPr>
            </w:pPr>
            <w:r w:rsidRPr="00963892">
              <w:rPr>
                <w:rFonts w:hint="cs"/>
                <w:color w:val="000000"/>
                <w:rtl/>
              </w:rPr>
              <w:t>مراجعة سريعة</w:t>
            </w:r>
            <w:r w:rsidRPr="00963892">
              <w:rPr>
                <w:color w:val="000000"/>
              </w:rPr>
              <w:t>PHP</w:t>
            </w:r>
            <w:r w:rsidRPr="00963892">
              <w:rPr>
                <w:rFonts w:hint="cs"/>
                <w:color w:val="000000"/>
                <w:rtl/>
              </w:rPr>
              <w:t>،</w:t>
            </w:r>
            <w:r w:rsidRPr="00963892">
              <w:rPr>
                <w:color w:val="000000"/>
              </w:rPr>
              <w:t>html</w:t>
            </w:r>
            <w:r w:rsidRPr="00963892">
              <w:rPr>
                <w:rFonts w:hint="cs"/>
                <w:color w:val="000000"/>
                <w:rtl/>
              </w:rPr>
              <w:t>،</w:t>
            </w:r>
            <w:r w:rsidRPr="00963892">
              <w:rPr>
                <w:color w:val="000000"/>
              </w:rPr>
              <w:t>css</w:t>
            </w:r>
            <w:r w:rsidRPr="00963892">
              <w:rPr>
                <w:rFonts w:hint="cs"/>
                <w:color w:val="000000"/>
                <w:rtl/>
              </w:rPr>
              <w:t>،</w:t>
            </w:r>
            <w:r w:rsidRPr="00963892">
              <w:rPr>
                <w:color w:val="000000"/>
              </w:rPr>
              <w:t>js</w:t>
            </w:r>
          </w:p>
        </w:tc>
      </w:tr>
      <w:tr w:rsidR="00963892" w:rsidRPr="00DB0BF8" w:rsidTr="004160B1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color w:val="000000"/>
              </w:rPr>
            </w:pPr>
            <w:r w:rsidRPr="00963892">
              <w:rPr>
                <w:rFonts w:hint="cs"/>
                <w:color w:val="000000"/>
                <w:rtl/>
              </w:rPr>
              <w:t>شرح مفهوم</w:t>
            </w:r>
            <w:r w:rsidRPr="00963892">
              <w:rPr>
                <w:color w:val="000000"/>
                <w:rtl/>
              </w:rPr>
              <w:t xml:space="preserve"> مواقع ويب ديناميكية</w:t>
            </w:r>
            <w:r w:rsidRPr="00963892">
              <w:rPr>
                <w:rFonts w:hint="cs"/>
                <w:color w:val="000000"/>
                <w:rtl/>
              </w:rPr>
              <w:t xml:space="preserve"> ومفهوم </w:t>
            </w:r>
            <w:r w:rsidRPr="00963892">
              <w:rPr>
                <w:color w:val="000000"/>
              </w:rPr>
              <w:t>frontend ,Backend</w:t>
            </w:r>
          </w:p>
        </w:tc>
      </w:tr>
      <w:tr w:rsidR="00963892" w:rsidRPr="00DB0BF8" w:rsidTr="004160B1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  <w:color w:val="000000"/>
                <w:rtl/>
              </w:rPr>
            </w:pPr>
            <w:r w:rsidRPr="00963892">
              <w:rPr>
                <w:color w:val="000000"/>
                <w:rtl/>
              </w:rPr>
              <w:t>استعمال</w:t>
            </w:r>
            <w:r w:rsidRPr="00963892">
              <w:rPr>
                <w:color w:val="000000"/>
              </w:rPr>
              <w:t xml:space="preserve"> PHP </w:t>
            </w:r>
            <w:r w:rsidRPr="00963892">
              <w:rPr>
                <w:color w:val="000000"/>
                <w:rtl/>
              </w:rPr>
              <w:t>و</w:t>
            </w:r>
            <w:r w:rsidRPr="00963892">
              <w:rPr>
                <w:color w:val="000000"/>
              </w:rPr>
              <w:t xml:space="preserve"> MySQL</w:t>
            </w:r>
            <w:r w:rsidRPr="00963892">
              <w:rPr>
                <w:rFonts w:hint="cs"/>
                <w:color w:val="000000"/>
                <w:rtl/>
              </w:rPr>
              <w:t>وقواعد البيانات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color w:val="000000"/>
              </w:rPr>
            </w:pPr>
            <w:r w:rsidRPr="00963892">
              <w:rPr>
                <w:rFonts w:hint="cs"/>
                <w:color w:val="000000"/>
                <w:rtl/>
              </w:rPr>
              <w:t>ربط صفحة الويب بقواعد البيانات وطرق الاتصال بقاعدة البيانات</w:t>
            </w:r>
          </w:p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امتحان قصير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rFonts w:hint="cs"/>
                <w:color w:val="000000"/>
                <w:rtl/>
              </w:rPr>
            </w:pPr>
            <w:r w:rsidRPr="00963892">
              <w:rPr>
                <w:rFonts w:hint="cs"/>
                <w:color w:val="000000"/>
                <w:rtl/>
              </w:rPr>
              <w:t xml:space="preserve">تطبيقات على </w:t>
            </w:r>
            <w:r w:rsidRPr="00963892">
              <w:rPr>
                <w:color w:val="000000"/>
              </w:rPr>
              <w:t>mysql</w:t>
            </w:r>
            <w:r w:rsidRPr="00963892">
              <w:rPr>
                <w:rFonts w:hint="cs"/>
                <w:color w:val="000000"/>
                <w:rtl/>
              </w:rPr>
              <w:t xml:space="preserve"> و </w:t>
            </w:r>
            <w:r w:rsidRPr="00963892">
              <w:rPr>
                <w:color w:val="000000"/>
              </w:rPr>
              <w:t>sql</w:t>
            </w:r>
            <w:r w:rsidRPr="00963892">
              <w:rPr>
                <w:rFonts w:hint="cs"/>
                <w:color w:val="000000"/>
                <w:rtl/>
              </w:rPr>
              <w:t xml:space="preserve"> لعرض البيانات في صفحات الويب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963892" w:rsidRDefault="00963892" w:rsidP="00963892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rPr>
                <w:color w:val="000000"/>
              </w:rPr>
            </w:pPr>
            <w:r w:rsidRPr="00963892">
              <w:rPr>
                <w:rFonts w:hint="cs"/>
                <w:color w:val="000000"/>
                <w:rtl/>
              </w:rPr>
              <w:t xml:space="preserve">تطبيقات على </w:t>
            </w:r>
            <w:r w:rsidRPr="00963892">
              <w:rPr>
                <w:color w:val="000000"/>
              </w:rPr>
              <w:t>mysql</w:t>
            </w:r>
            <w:r w:rsidRPr="00963892">
              <w:rPr>
                <w:rFonts w:hint="cs"/>
                <w:color w:val="000000"/>
                <w:rtl/>
              </w:rPr>
              <w:t xml:space="preserve"> و </w:t>
            </w:r>
            <w:r w:rsidRPr="00963892">
              <w:rPr>
                <w:color w:val="000000"/>
              </w:rPr>
              <w:t>sql</w:t>
            </w:r>
            <w:r w:rsidRPr="00963892">
              <w:rPr>
                <w:rFonts w:hint="cs"/>
                <w:color w:val="000000"/>
                <w:rtl/>
              </w:rPr>
              <w:t xml:space="preserve"> لضافة البيانات والتعديل والحذف من صفحة الويب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امتحان نصف الفصل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D82EEA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color w:val="000000"/>
                <w:rtl/>
              </w:rPr>
              <w:t>تقنيات برمجية شائعة</w:t>
            </w:r>
            <w:r w:rsidRPr="00D82EEA">
              <w:rPr>
                <w:rFonts w:hint="cs"/>
                <w:color w:val="000000"/>
                <w:rtl/>
              </w:rPr>
              <w:t xml:space="preserve"> في مواقع الويب مثل التصفح والترقيم وعرض الجداول، مسك ومعالجة الاخطاء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D82EEA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color w:val="000000"/>
                <w:rtl/>
              </w:rPr>
              <w:t>تطوير تطبيقات الويب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color w:val="000000"/>
                <w:rtl/>
              </w:rPr>
              <w:t xml:space="preserve">ملفات تعريف الارتباط </w:t>
            </w:r>
            <w:r w:rsidRPr="00D82EEA">
              <w:rPr>
                <w:color w:val="000000"/>
              </w:rPr>
              <w:t>cookies &amp; sessions</w:t>
            </w:r>
            <w:r w:rsidRPr="00D82EEA">
              <w:rPr>
                <w:color w:val="000000"/>
                <w:rtl/>
              </w:rPr>
              <w:t>وجلسات العمل</w:t>
            </w:r>
          </w:p>
          <w:p w:rsidR="00501E9B" w:rsidRPr="00D82EEA" w:rsidRDefault="00501E9B" w:rsidP="00501E9B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امتحان قصير</w:t>
            </w:r>
            <w:bookmarkStart w:id="0" w:name="_GoBack"/>
            <w:bookmarkEnd w:id="0"/>
          </w:p>
        </w:tc>
      </w:tr>
      <w:tr w:rsidR="00963892" w:rsidRPr="00DB0BF8" w:rsidTr="009722BF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D82EEA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color w:val="000000"/>
                <w:rtl/>
              </w:rPr>
              <w:t>طرق الأمان</w:t>
            </w:r>
            <w:r w:rsidRPr="00D82EEA">
              <w:rPr>
                <w:rFonts w:hint="cs"/>
                <w:color w:val="000000"/>
                <w:rtl/>
              </w:rPr>
              <w:t xml:space="preserve"> وضوابط الأدخال والاخراج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D82EEA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color w:val="000000"/>
                <w:rtl/>
              </w:rPr>
              <w:t>التعابير النظامية</w:t>
            </w:r>
            <w:r w:rsidRPr="00D82EEA">
              <w:rPr>
                <w:rFonts w:hint="cs"/>
                <w:color w:val="000000"/>
                <w:rtl/>
              </w:rPr>
              <w:t xml:space="preserve"> </w:t>
            </w:r>
            <w:r w:rsidRPr="00D82EEA">
              <w:rPr>
                <w:color w:val="000000"/>
              </w:rPr>
              <w:t>Expression</w:t>
            </w:r>
          </w:p>
        </w:tc>
      </w:tr>
      <w:tr w:rsidR="00963892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63892" w:rsidRPr="00671D35" w:rsidRDefault="00963892" w:rsidP="00963892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963892" w:rsidRPr="00D82EEA" w:rsidRDefault="00963892" w:rsidP="00D82E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bidi/>
              <w:spacing w:before="100" w:beforeAutospacing="1" w:after="100" w:afterAutospacing="1"/>
              <w:jc w:val="both"/>
              <w:rPr>
                <w:color w:val="000000"/>
              </w:rPr>
            </w:pPr>
            <w:r w:rsidRPr="00D82EEA">
              <w:rPr>
                <w:rFonts w:hint="cs"/>
                <w:color w:val="000000"/>
                <w:rtl/>
              </w:rPr>
              <w:t>تطبيق تصميم موقع ألكتروني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  <w:rtl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امتحان </w:t>
            </w:r>
            <w:r>
              <w:rPr>
                <w:rFonts w:hint="cs"/>
                <w:b/>
                <w:bCs/>
                <w:sz w:val="21"/>
                <w:szCs w:val="21"/>
                <w:rtl/>
              </w:rPr>
              <w:t>نهاية</w:t>
            </w: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 الفصل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77"/>
        <w:tblW w:w="9705" w:type="dxa"/>
        <w:tblLook w:val="04A0" w:firstRow="1" w:lastRow="0" w:firstColumn="1" w:lastColumn="0" w:noHBand="0" w:noVBand="1"/>
      </w:tblPr>
      <w:tblGrid>
        <w:gridCol w:w="9705"/>
      </w:tblGrid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ملاحظات اضافية للطلبة</w:t>
            </w: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</w:pPr>
          </w:p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right"/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both"/>
            </w:pP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p w:rsidR="005A079C" w:rsidRDefault="005A079C" w:rsidP="00792108">
      <w:pPr>
        <w:tabs>
          <w:tab w:val="right" w:pos="7797"/>
        </w:tabs>
        <w:ind w:right="-625"/>
        <w:jc w:val="both"/>
      </w:pPr>
    </w:p>
    <w:p w:rsidR="00671D35" w:rsidRDefault="00671D35" w:rsidP="00792108">
      <w:pPr>
        <w:tabs>
          <w:tab w:val="right" w:pos="7797"/>
        </w:tabs>
        <w:ind w:right="-625"/>
        <w:jc w:val="both"/>
        <w:rPr>
          <w:rtl/>
        </w:rPr>
      </w:pPr>
    </w:p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85A" w:rsidRDefault="002E385A" w:rsidP="00A944D5">
      <w:r>
        <w:separator/>
      </w:r>
    </w:p>
  </w:endnote>
  <w:endnote w:type="continuationSeparator" w:id="0">
    <w:p w:rsidR="002E385A" w:rsidRDefault="002E385A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01E9B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01E9B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85A" w:rsidRDefault="002E385A" w:rsidP="00A944D5">
      <w:r>
        <w:separator/>
      </w:r>
    </w:p>
  </w:footnote>
  <w:footnote w:type="continuationSeparator" w:id="0">
    <w:p w:rsidR="002E385A" w:rsidRDefault="002E385A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4D5" w:rsidRDefault="00A944D5" w:rsidP="00B321CA">
    <w:pPr>
      <w:pStyle w:val="Header"/>
      <w:jc w:val="right"/>
      <w:rPr>
        <w:b/>
        <w:bCs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3967A0" wp14:editId="39493885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B321CA" w:rsidRDefault="00B321CA" w:rsidP="00616406">
    <w:pPr>
      <w:pStyle w:val="Header"/>
      <w:jc w:val="right"/>
      <w:rPr>
        <w:b/>
        <w:bCs/>
      </w:rPr>
    </w:pPr>
  </w:p>
  <w:p w:rsidR="00B321CA" w:rsidRPr="00616406" w:rsidRDefault="00B321CA" w:rsidP="00616406">
    <w:pPr>
      <w:pStyle w:val="Header"/>
      <w:jc w:val="right"/>
      <w:rPr>
        <w:b/>
        <w:bCs/>
        <w:rtl/>
      </w:rPr>
    </w:pPr>
    <w:r>
      <w:rPr>
        <w:rFonts w:hint="cs"/>
        <w:b/>
        <w:bCs/>
        <w:rtl/>
      </w:rPr>
      <w:t>ك</w:t>
    </w:r>
    <w:r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E95"/>
    <w:multiLevelType w:val="hybridMultilevel"/>
    <w:tmpl w:val="E6FA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1ADF"/>
    <w:multiLevelType w:val="hybridMultilevel"/>
    <w:tmpl w:val="1AD2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4478E"/>
    <w:multiLevelType w:val="hybridMultilevel"/>
    <w:tmpl w:val="F12E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90693"/>
    <w:multiLevelType w:val="hybridMultilevel"/>
    <w:tmpl w:val="D8B41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26F96"/>
    <w:multiLevelType w:val="hybridMultilevel"/>
    <w:tmpl w:val="2A76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030B1"/>
    <w:multiLevelType w:val="hybridMultilevel"/>
    <w:tmpl w:val="DBCCE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6E15BE"/>
    <w:multiLevelType w:val="hybridMultilevel"/>
    <w:tmpl w:val="843E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4538"/>
    <w:multiLevelType w:val="hybridMultilevel"/>
    <w:tmpl w:val="D318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6E48"/>
    <w:multiLevelType w:val="hybridMultilevel"/>
    <w:tmpl w:val="0D34DC32"/>
    <w:lvl w:ilvl="0" w:tplc="A37E93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4" w15:restartNumberingAfterBreak="0">
    <w:nsid w:val="51404D71"/>
    <w:multiLevelType w:val="hybridMultilevel"/>
    <w:tmpl w:val="6D1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53ACD"/>
    <w:multiLevelType w:val="hybridMultilevel"/>
    <w:tmpl w:val="15768F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95F68"/>
    <w:multiLevelType w:val="hybridMultilevel"/>
    <w:tmpl w:val="CEFE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1" w15:restartNumberingAfterBreak="0">
    <w:nsid w:val="788D7A45"/>
    <w:multiLevelType w:val="hybridMultilevel"/>
    <w:tmpl w:val="EEC0C202"/>
    <w:lvl w:ilvl="0" w:tplc="25CEB93A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63242A"/>
    <w:multiLevelType w:val="hybridMultilevel"/>
    <w:tmpl w:val="FD9E23AC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11"/>
  </w:num>
  <w:num w:numId="5">
    <w:abstractNumId w:val="22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6"/>
  </w:num>
  <w:num w:numId="11">
    <w:abstractNumId w:val="21"/>
  </w:num>
  <w:num w:numId="12">
    <w:abstractNumId w:val="17"/>
  </w:num>
  <w:num w:numId="13">
    <w:abstractNumId w:val="14"/>
  </w:num>
  <w:num w:numId="14">
    <w:abstractNumId w:val="1"/>
  </w:num>
  <w:num w:numId="15">
    <w:abstractNumId w:val="13"/>
  </w:num>
  <w:num w:numId="16">
    <w:abstractNumId w:val="7"/>
  </w:num>
  <w:num w:numId="17">
    <w:abstractNumId w:val="15"/>
  </w:num>
  <w:num w:numId="18">
    <w:abstractNumId w:val="6"/>
  </w:num>
  <w:num w:numId="19">
    <w:abstractNumId w:val="2"/>
  </w:num>
  <w:num w:numId="20">
    <w:abstractNumId w:val="18"/>
  </w:num>
  <w:num w:numId="21">
    <w:abstractNumId w:val="8"/>
  </w:num>
  <w:num w:numId="22">
    <w:abstractNumId w:val="5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A2ED6"/>
    <w:rsid w:val="0012681B"/>
    <w:rsid w:val="00174F64"/>
    <w:rsid w:val="001C4C10"/>
    <w:rsid w:val="00256694"/>
    <w:rsid w:val="002E385A"/>
    <w:rsid w:val="00381620"/>
    <w:rsid w:val="003A09A6"/>
    <w:rsid w:val="003D48E8"/>
    <w:rsid w:val="003E3301"/>
    <w:rsid w:val="00454F68"/>
    <w:rsid w:val="004562A7"/>
    <w:rsid w:val="00477905"/>
    <w:rsid w:val="00481AE5"/>
    <w:rsid w:val="00493CB6"/>
    <w:rsid w:val="004F35CE"/>
    <w:rsid w:val="004F64BB"/>
    <w:rsid w:val="00501E9B"/>
    <w:rsid w:val="00554A89"/>
    <w:rsid w:val="005A079C"/>
    <w:rsid w:val="005D258C"/>
    <w:rsid w:val="0060506E"/>
    <w:rsid w:val="00616406"/>
    <w:rsid w:val="00671D35"/>
    <w:rsid w:val="00693C5C"/>
    <w:rsid w:val="00792108"/>
    <w:rsid w:val="007B258F"/>
    <w:rsid w:val="0086059E"/>
    <w:rsid w:val="008800E2"/>
    <w:rsid w:val="00963892"/>
    <w:rsid w:val="009E3598"/>
    <w:rsid w:val="009F15E9"/>
    <w:rsid w:val="00A73642"/>
    <w:rsid w:val="00A944D5"/>
    <w:rsid w:val="00AD0F0D"/>
    <w:rsid w:val="00B321CA"/>
    <w:rsid w:val="00B3281E"/>
    <w:rsid w:val="00B329E6"/>
    <w:rsid w:val="00B5641A"/>
    <w:rsid w:val="00B70CF9"/>
    <w:rsid w:val="00C41014"/>
    <w:rsid w:val="00D82EEA"/>
    <w:rsid w:val="00E77BAE"/>
    <w:rsid w:val="00F26698"/>
    <w:rsid w:val="00F5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23933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C4C10"/>
    <w:pPr>
      <w:bidi/>
      <w:jc w:val="lowKashida"/>
    </w:pPr>
    <w:rPr>
      <w:rFonts w:cs="Traditional Arabic"/>
      <w:sz w:val="20"/>
    </w:rPr>
  </w:style>
  <w:style w:type="character" w:customStyle="1" w:styleId="BodyTextChar">
    <w:name w:val="Body Text Char"/>
    <w:basedOn w:val="DefaultParagraphFont"/>
    <w:link w:val="BodyText"/>
    <w:rsid w:val="001C4C10"/>
    <w:rPr>
      <w:rFonts w:ascii="Times New Roman" w:eastAsia="Times New Roman" w:hAnsi="Times New Roman" w:cs="Traditional Arabic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RAMI</cp:lastModifiedBy>
  <cp:revision>13</cp:revision>
  <dcterms:created xsi:type="dcterms:W3CDTF">2020-09-22T22:03:00Z</dcterms:created>
  <dcterms:modified xsi:type="dcterms:W3CDTF">2020-09-22T22:27:00Z</dcterms:modified>
</cp:coreProperties>
</file>