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3F914" w14:textId="422DC88C" w:rsidR="00853376" w:rsidRPr="00853376" w:rsidRDefault="00853376" w:rsidP="00853376">
      <w:pPr>
        <w:jc w:val="lowKashida"/>
        <w:rPr>
          <w:rFonts w:ascii="Simplified Arabic" w:hAnsi="Simplified Arabic" w:cs="Simplified Arabic"/>
          <w:sz w:val="28"/>
          <w:szCs w:val="28"/>
          <w:rtl/>
        </w:rPr>
      </w:pPr>
      <w:r w:rsidRPr="00853376">
        <w:rPr>
          <w:rFonts w:ascii="Simplified Arabic" w:hAnsi="Simplified Arabic" w:cs="Simplified Arabic"/>
          <w:sz w:val="28"/>
          <w:szCs w:val="28"/>
          <w:rtl/>
        </w:rPr>
        <w:t>يتناول</w:t>
      </w:r>
      <w:r w:rsidRPr="00853376">
        <w:rPr>
          <w:rFonts w:ascii="Simplified Arabic" w:hAnsi="Simplified Arabic" w:cs="Simplified Arabic"/>
          <w:sz w:val="28"/>
          <w:szCs w:val="28"/>
          <w:rtl/>
        </w:rPr>
        <w:t xml:space="preserve"> المساق دراسة الموضوع الصحف</w:t>
      </w:r>
      <w:bookmarkStart w:id="0" w:name="_GoBack"/>
      <w:bookmarkEnd w:id="0"/>
      <w:r w:rsidRPr="00853376">
        <w:rPr>
          <w:rFonts w:ascii="Simplified Arabic" w:hAnsi="Simplified Arabic" w:cs="Simplified Arabic"/>
          <w:sz w:val="28"/>
          <w:szCs w:val="28"/>
          <w:rtl/>
        </w:rPr>
        <w:t>ي ومصادر أفكاره وأساليب تحريره بفنونه المختلفة مع التركيز على الحديث الصحفي والتقرير الصحفي والتحقيق الصحفي والمقال من خلال أنواعها ووظائفها وأهميتها وطرق كتابتها والقواعد التي يجب مراعاتها في المعالجة،ويقوم الطلاب في الجانب التطبيقي بتحليل ونقد نماذج لتقارير وتحقيقات مختلفة، وإعداد وصياغة تقارير وتحقيقات صحفية، والمقالات الصحفية المنشورة في الصحف والمواقع الالكترونية ، وفقاً للجوانب النظرية التي درسوها.</w:t>
      </w:r>
    </w:p>
    <w:p w14:paraId="0F1FAFF0" w14:textId="77777777" w:rsidR="00CC6B77" w:rsidRDefault="00CC6B77"/>
    <w:sectPr w:rsidR="00CC6B77" w:rsidSect="00CB4E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C6"/>
    <w:rsid w:val="000403C6"/>
    <w:rsid w:val="00853376"/>
    <w:rsid w:val="00CB4E60"/>
    <w:rsid w:val="00CC6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A6D3F"/>
  <w15:docId w15:val="{20BF1196-7C61-4585-AF6F-CAB8CCC5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3C6"/>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377</Characters>
  <Application>Microsoft Office Word</Application>
  <DocSecurity>0</DocSecurity>
  <Lines>3</Lines>
  <Paragraphs>1</Paragraphs>
  <ScaleCrop>false</ScaleCrop>
  <Company>Ahmed-Under</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PC</cp:lastModifiedBy>
  <cp:revision>2</cp:revision>
  <dcterms:created xsi:type="dcterms:W3CDTF">2021-01-31T11:42:00Z</dcterms:created>
  <dcterms:modified xsi:type="dcterms:W3CDTF">2021-01-31T11:42:00Z</dcterms:modified>
</cp:coreProperties>
</file>