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1204"/>
        <w:bidiVisual/>
        <w:tblW w:w="14745" w:type="dxa"/>
        <w:tblBorders>
          <w:bottom w:val="single" w:sz="4" w:space="0" w:color="auto"/>
        </w:tblBorders>
        <w:tblLook w:val="04A0"/>
      </w:tblPr>
      <w:tblGrid>
        <w:gridCol w:w="2155"/>
        <w:gridCol w:w="3143"/>
        <w:gridCol w:w="9447"/>
      </w:tblGrid>
      <w:tr w:rsidR="002B5B64" w:rsidRPr="00C121EE" w:rsidTr="002A47C3">
        <w:trPr>
          <w:trHeight w:val="1080"/>
        </w:trPr>
        <w:tc>
          <w:tcPr>
            <w:tcW w:w="2155" w:type="dxa"/>
          </w:tcPr>
          <w:p w:rsidR="002B5B64" w:rsidRPr="00C121EE" w:rsidRDefault="00084632" w:rsidP="00C121EE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800100" cy="857250"/>
                  <wp:effectExtent l="19050" t="0" r="0" b="0"/>
                  <wp:docPr id="1" name="صورة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</w:rPr>
              <w:t>universityIsraa</w:t>
            </w:r>
          </w:p>
          <w:p w:rsidR="002B5B64" w:rsidRPr="00C121EE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9447" w:type="dxa"/>
            <w:vAlign w:val="center"/>
          </w:tcPr>
          <w:p w:rsidR="002B5B64" w:rsidRPr="00C121EE" w:rsidRDefault="002B5B64" w:rsidP="00C121EE">
            <w:pPr>
              <w:jc w:val="right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 w:rsidRPr="00C121EE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:rsidR="002B5B64" w:rsidRPr="00C121EE" w:rsidRDefault="00504747" w:rsidP="00C121EE">
            <w:pPr>
              <w:jc w:val="right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الفصل الدراسي الثاني</w:t>
            </w:r>
          </w:p>
        </w:tc>
      </w:tr>
    </w:tbl>
    <w:p w:rsidR="00C73353" w:rsidRDefault="00C73353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</w:p>
    <w:p w:rsidR="00724955" w:rsidRPr="002A47C3" w:rsidRDefault="00724955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</w:p>
    <w:tbl>
      <w:tblPr>
        <w:bidiVisual/>
        <w:tblW w:w="15942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83"/>
        <w:gridCol w:w="1409"/>
        <w:gridCol w:w="1291"/>
        <w:gridCol w:w="2097"/>
        <w:gridCol w:w="1321"/>
        <w:gridCol w:w="2458"/>
        <w:gridCol w:w="1482"/>
        <w:gridCol w:w="797"/>
        <w:gridCol w:w="1767"/>
        <w:gridCol w:w="2037"/>
      </w:tblGrid>
      <w:tr w:rsidR="00ED277D" w:rsidRPr="00ED277D" w:rsidTr="00ED277D">
        <w:trPr>
          <w:trHeight w:val="458"/>
          <w:jc w:val="center"/>
        </w:trPr>
        <w:tc>
          <w:tcPr>
            <w:tcW w:w="15942" w:type="dxa"/>
            <w:gridSpan w:val="10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ED277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خطة وتوصيف مساق</w:t>
            </w:r>
          </w:p>
        </w:tc>
      </w:tr>
      <w:tr w:rsidR="00D46DAF" w:rsidRPr="00ED277D" w:rsidTr="00D46DAF">
        <w:trPr>
          <w:jc w:val="center"/>
        </w:trPr>
        <w:tc>
          <w:tcPr>
            <w:tcW w:w="1318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اسم المساق</w:t>
            </w:r>
          </w:p>
        </w:tc>
        <w:tc>
          <w:tcPr>
            <w:tcW w:w="1381" w:type="dxa"/>
          </w:tcPr>
          <w:p w:rsidR="00ED277D" w:rsidRPr="007C25F0" w:rsidRDefault="00A24BA4" w:rsidP="00C32051">
            <w:pPr>
              <w:rPr>
                <w:rFonts w:ascii="Sakkal Majalla" w:hAnsi="Sakkal Majalla" w:cs="Sakkal Majalla"/>
                <w:color w:val="000000"/>
                <w:rtl/>
              </w:rPr>
            </w:pPr>
            <w:r w:rsidRPr="00A24BA4">
              <w:rPr>
                <w:rFonts w:ascii="Sakkal Majalla" w:hAnsi="Sakkal Majalla" w:cs="Sakkal Majalla"/>
                <w:color w:val="000000"/>
                <w:rtl/>
              </w:rPr>
              <w:t>الحملات الإعلامية</w:t>
            </w:r>
          </w:p>
        </w:tc>
        <w:tc>
          <w:tcPr>
            <w:tcW w:w="1317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رقم المساق</w:t>
            </w:r>
          </w:p>
        </w:tc>
        <w:tc>
          <w:tcPr>
            <w:tcW w:w="2145" w:type="dxa"/>
          </w:tcPr>
          <w:p w:rsidR="00ED277D" w:rsidRPr="00ED277D" w:rsidRDefault="00222A96" w:rsidP="00E83811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1B4146">
              <w:rPr>
                <w:rFonts w:ascii="Sakkal Majalla" w:hAnsi="Sakkal Majalla" w:cs="Sakkal Majalla"/>
                <w:color w:val="000000"/>
                <w:sz w:val="28"/>
                <w:szCs w:val="28"/>
              </w:rPr>
              <w:t>BJMT</w:t>
            </w:r>
            <w:r>
              <w:rPr>
                <w:rFonts w:ascii="Sakkal Majalla" w:hAnsi="Sakkal Majalla" w:cs="Sakkal Majalla"/>
                <w:color w:val="000000"/>
                <w:sz w:val="28"/>
                <w:szCs w:val="28"/>
              </w:rPr>
              <w:t>2323</w:t>
            </w:r>
          </w:p>
        </w:tc>
        <w:tc>
          <w:tcPr>
            <w:tcW w:w="1348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نوع المساق</w:t>
            </w:r>
          </w:p>
        </w:tc>
        <w:tc>
          <w:tcPr>
            <w:tcW w:w="2484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528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471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</w:p>
        </w:tc>
        <w:tc>
          <w:tcPr>
            <w:tcW w:w="1824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عدد محاضرات المساق</w:t>
            </w:r>
          </w:p>
        </w:tc>
        <w:tc>
          <w:tcPr>
            <w:tcW w:w="2126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</w:p>
        </w:tc>
      </w:tr>
      <w:tr w:rsidR="00D46DAF" w:rsidRPr="00ED277D" w:rsidTr="00D46DAF">
        <w:trPr>
          <w:jc w:val="center"/>
        </w:trPr>
        <w:tc>
          <w:tcPr>
            <w:tcW w:w="1318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الكلية / القسم</w:t>
            </w:r>
          </w:p>
        </w:tc>
        <w:tc>
          <w:tcPr>
            <w:tcW w:w="1381" w:type="dxa"/>
          </w:tcPr>
          <w:p w:rsidR="00ED277D" w:rsidRPr="00ED277D" w:rsidRDefault="00222A96" w:rsidP="00222A96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كلية العلوم الإنسانية </w:t>
            </w: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>–</w:t>
            </w:r>
            <w:r w:rsidR="009E6C9D" w:rsidRPr="009E6C9D">
              <w:rPr>
                <w:rFonts w:ascii="Simplified Arabic" w:hAnsi="Simplified Arabic" w:cs="Simplified Arabic"/>
                <w:sz w:val="22"/>
                <w:szCs w:val="22"/>
                <w:rtl/>
              </w:rPr>
              <w:t>الصحافة وتكنولوجيا الاعلام و الاتصال</w:t>
            </w:r>
            <w:bookmarkStart w:id="0" w:name="_GoBack"/>
            <w:bookmarkEnd w:id="0"/>
          </w:p>
        </w:tc>
        <w:tc>
          <w:tcPr>
            <w:tcW w:w="1317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التخصص</w:t>
            </w:r>
          </w:p>
        </w:tc>
        <w:tc>
          <w:tcPr>
            <w:tcW w:w="2145" w:type="dxa"/>
          </w:tcPr>
          <w:p w:rsidR="00ED277D" w:rsidRPr="00ED277D" w:rsidRDefault="009E6C9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9E6C9D">
              <w:rPr>
                <w:rFonts w:ascii="Simplified Arabic" w:hAnsi="Simplified Arabic" w:cs="Simplified Arabic"/>
                <w:sz w:val="22"/>
                <w:szCs w:val="22"/>
                <w:rtl/>
              </w:rPr>
              <w:t>الصحافة وتكنولوجيا الاعلام و الاتصال</w:t>
            </w:r>
          </w:p>
        </w:tc>
        <w:tc>
          <w:tcPr>
            <w:tcW w:w="1348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484" w:type="dxa"/>
          </w:tcPr>
          <w:p w:rsidR="00ED277D" w:rsidRPr="00ED277D" w:rsidRDefault="0021003E" w:rsidP="0021003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المتطلب</w:t>
            </w:r>
            <w:r w:rsidR="005464A7">
              <w:rPr>
                <w:rFonts w:ascii="Simplified Arabic" w:hAnsi="Simplified Arabic" w:cs="Simplified Arabic"/>
                <w:sz w:val="22"/>
                <w:szCs w:val="22"/>
                <w:rtl/>
              </w:rPr>
              <w:t>اللاحق</w:t>
            </w:r>
          </w:p>
        </w:tc>
        <w:tc>
          <w:tcPr>
            <w:tcW w:w="1528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المتطلب اللاح</w:t>
            </w:r>
            <w:r w:rsidRPr="00ED277D">
              <w:rPr>
                <w:rFonts w:ascii="Simplified Arabic" w:hAnsi="Simplified Arabic" w:cs="Simplified Arabic" w:hint="eastAsia"/>
                <w:sz w:val="22"/>
                <w:szCs w:val="22"/>
                <w:rtl/>
              </w:rPr>
              <w:t>ق</w:t>
            </w:r>
          </w:p>
        </w:tc>
        <w:tc>
          <w:tcPr>
            <w:tcW w:w="471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824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2126" w:type="dxa"/>
          </w:tcPr>
          <w:p w:rsidR="00ED277D" w:rsidRPr="00ED277D" w:rsidRDefault="00222A9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3 ساعات </w:t>
            </w:r>
          </w:p>
        </w:tc>
      </w:tr>
      <w:tr w:rsidR="00D46DAF" w:rsidRPr="00ED277D" w:rsidTr="00D46DAF">
        <w:trPr>
          <w:jc w:val="center"/>
        </w:trPr>
        <w:tc>
          <w:tcPr>
            <w:tcW w:w="1318" w:type="dxa"/>
          </w:tcPr>
          <w:p w:rsidR="00ED277D" w:rsidRPr="00ED277D" w:rsidRDefault="00CD44F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محاضر</w:t>
            </w:r>
            <w:r w:rsidR="00ED277D"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المساق</w:t>
            </w:r>
          </w:p>
        </w:tc>
        <w:tc>
          <w:tcPr>
            <w:tcW w:w="1381" w:type="dxa"/>
          </w:tcPr>
          <w:p w:rsidR="00ED277D" w:rsidRPr="00ED277D" w:rsidRDefault="00222A96" w:rsidP="00222A96">
            <w:pPr>
              <w:numPr>
                <w:ilvl w:val="0"/>
                <w:numId w:val="30"/>
              </w:num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احمد حمدان </w:t>
            </w:r>
          </w:p>
        </w:tc>
        <w:tc>
          <w:tcPr>
            <w:tcW w:w="1317" w:type="dxa"/>
          </w:tcPr>
          <w:p w:rsidR="00ED277D" w:rsidRPr="00ED277D" w:rsidRDefault="00ED277D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جوال </w:t>
            </w:r>
            <w:r w:rsidR="00CD44F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المحاضر</w:t>
            </w:r>
          </w:p>
        </w:tc>
        <w:tc>
          <w:tcPr>
            <w:tcW w:w="2145" w:type="dxa"/>
          </w:tcPr>
          <w:p w:rsidR="00ED277D" w:rsidRPr="00ED277D" w:rsidRDefault="00222A9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0597230452</w:t>
            </w:r>
          </w:p>
        </w:tc>
        <w:tc>
          <w:tcPr>
            <w:tcW w:w="1348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البريد الالكتروني</w:t>
            </w:r>
          </w:p>
        </w:tc>
        <w:tc>
          <w:tcPr>
            <w:tcW w:w="2484" w:type="dxa"/>
          </w:tcPr>
          <w:p w:rsidR="00ED277D" w:rsidRPr="00ED277D" w:rsidRDefault="00222A9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A8lam@outlook.com</w:t>
            </w:r>
          </w:p>
        </w:tc>
        <w:tc>
          <w:tcPr>
            <w:tcW w:w="1528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471" w:type="dxa"/>
          </w:tcPr>
          <w:p w:rsidR="005464A7" w:rsidRDefault="005464A7" w:rsidP="005464A7">
            <w:pPr>
              <w:autoSpaceDE w:val="0"/>
              <w:autoSpaceDN w:val="0"/>
              <w:bidi w:val="0"/>
              <w:adjustRightInd w:val="0"/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>ساعةبعد</w:t>
            </w:r>
          </w:p>
          <w:p w:rsidR="005464A7" w:rsidRDefault="005464A7" w:rsidP="005464A7">
            <w:pPr>
              <w:autoSpaceDE w:val="0"/>
              <w:autoSpaceDN w:val="0"/>
              <w:bidi w:val="0"/>
              <w:adjustRightInd w:val="0"/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>كل</w:t>
            </w:r>
          </w:p>
          <w:p w:rsidR="00ED277D" w:rsidRPr="00ED277D" w:rsidRDefault="005464A7" w:rsidP="005464A7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>محاضرة</w:t>
            </w:r>
          </w:p>
        </w:tc>
        <w:tc>
          <w:tcPr>
            <w:tcW w:w="1824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2126" w:type="dxa"/>
          </w:tcPr>
          <w:p w:rsidR="00ED277D" w:rsidRPr="00ED277D" w:rsidRDefault="00222A9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الثاني</w:t>
            </w:r>
          </w:p>
        </w:tc>
      </w:tr>
      <w:tr w:rsidR="00ED277D" w:rsidRPr="00ED277D" w:rsidTr="00D46DAF">
        <w:trPr>
          <w:jc w:val="center"/>
        </w:trPr>
        <w:tc>
          <w:tcPr>
            <w:tcW w:w="1318" w:type="dxa"/>
            <w:vAlign w:val="center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وصف عام للمساق</w:t>
            </w:r>
          </w:p>
        </w:tc>
        <w:tc>
          <w:tcPr>
            <w:tcW w:w="14624" w:type="dxa"/>
            <w:gridSpan w:val="9"/>
          </w:tcPr>
          <w:p w:rsidR="00B733A8" w:rsidRPr="001B4146" w:rsidRDefault="00B733A8" w:rsidP="00B733A8">
            <w:pPr>
              <w:jc w:val="both"/>
              <w:rPr>
                <w:rFonts w:ascii="Sakkal Majalla" w:hAnsi="Sakkal Majalla" w:cs="Sakkal Majalla"/>
                <w:color w:val="000000"/>
                <w:sz w:val="28"/>
                <w:szCs w:val="28"/>
                <w:rtl/>
              </w:rPr>
            </w:pPr>
            <w:r w:rsidRPr="001B4146">
              <w:rPr>
                <w:rFonts w:ascii="Sakkal Majalla" w:hAnsi="Sakkal Majalla" w:cs="Sakkal Majalla"/>
                <w:color w:val="000000"/>
                <w:sz w:val="28"/>
                <w:szCs w:val="28"/>
                <w:rtl/>
              </w:rPr>
              <w:t xml:space="preserve">يتناول هذا المساق مفهوم الحملات </w:t>
            </w:r>
            <w:r w:rsidR="00222A96" w:rsidRPr="001B4146">
              <w:rPr>
                <w:rFonts w:ascii="Sakkal Majalla" w:hAnsi="Sakkal Majalla" w:cs="Sakkal Majalla" w:hint="cs"/>
                <w:color w:val="000000"/>
                <w:sz w:val="28"/>
                <w:szCs w:val="28"/>
                <w:rtl/>
              </w:rPr>
              <w:t>الإعلامية</w:t>
            </w:r>
            <w:r w:rsidRPr="001B4146">
              <w:rPr>
                <w:rFonts w:ascii="Sakkal Majalla" w:hAnsi="Sakkal Majalla" w:cs="Sakkal Majalla"/>
                <w:color w:val="000000"/>
                <w:sz w:val="28"/>
                <w:szCs w:val="28"/>
                <w:rtl/>
              </w:rPr>
              <w:t xml:space="preserve"> والإعلانية، وتحديد أهدافها وجمهورها والمناطق التي تغطيها واختيار الوسائل الإعلامية المناسبة لها، وشكلها وتحديد المبالغ المخصصة لها، وقياس فاعليتها، كما يتضمن هذا المساق تدريب الطلاب على إعداد حملات </w:t>
            </w:r>
            <w:r w:rsidR="00222A96" w:rsidRPr="001B4146">
              <w:rPr>
                <w:rFonts w:ascii="Sakkal Majalla" w:hAnsi="Sakkal Majalla" w:cs="Sakkal Majalla" w:hint="cs"/>
                <w:color w:val="000000"/>
                <w:sz w:val="28"/>
                <w:szCs w:val="28"/>
                <w:rtl/>
              </w:rPr>
              <w:t>إعلامية</w:t>
            </w:r>
            <w:r w:rsidRPr="001B4146">
              <w:rPr>
                <w:rFonts w:ascii="Sakkal Majalla" w:hAnsi="Sakkal Majalla" w:cs="Sakkal Majalla"/>
                <w:color w:val="000000"/>
                <w:sz w:val="28"/>
                <w:szCs w:val="28"/>
                <w:rtl/>
              </w:rPr>
              <w:t xml:space="preserve"> وإعلانية تجارية أو اجتماعية.</w:t>
            </w:r>
          </w:p>
          <w:p w:rsidR="00B733A8" w:rsidRPr="001B4146" w:rsidRDefault="00B733A8" w:rsidP="00B733A8">
            <w:pPr>
              <w:jc w:val="both"/>
              <w:rPr>
                <w:rFonts w:ascii="Sakkal Majalla" w:hAnsi="Sakkal Majalla" w:cs="Sakkal Majalla"/>
                <w:color w:val="000000"/>
                <w:sz w:val="28"/>
                <w:szCs w:val="28"/>
                <w:rtl/>
              </w:rPr>
            </w:pPr>
            <w:r w:rsidRPr="001B4146">
              <w:rPr>
                <w:rFonts w:ascii="Sakkal Majalla" w:hAnsi="Sakkal Majalla" w:cs="Sakkal Majalla"/>
                <w:color w:val="000000"/>
                <w:sz w:val="28"/>
                <w:szCs w:val="28"/>
                <w:rtl/>
              </w:rPr>
              <w:t xml:space="preserve">يتيح هذا المساق الفرصة للطلاب لتعلم المفاهيم والأسس النظرية والخطوات العلمية والمهارات التخطيطية والتحليلية الضرورية لتطوير وإعداد حملات إعلامية ناجحة، ووضع خطط </w:t>
            </w:r>
            <w:r w:rsidR="00222A96" w:rsidRPr="001B4146">
              <w:rPr>
                <w:rFonts w:ascii="Sakkal Majalla" w:hAnsi="Sakkal Majalla" w:cs="Sakkal Majalla" w:hint="cs"/>
                <w:color w:val="000000"/>
                <w:sz w:val="28"/>
                <w:szCs w:val="28"/>
                <w:rtl/>
              </w:rPr>
              <w:t>إعلامية</w:t>
            </w:r>
            <w:r w:rsidRPr="001B4146">
              <w:rPr>
                <w:rFonts w:ascii="Sakkal Majalla" w:hAnsi="Sakkal Majalla" w:cs="Sakkal Majalla"/>
                <w:color w:val="000000"/>
                <w:sz w:val="28"/>
                <w:szCs w:val="28"/>
                <w:rtl/>
              </w:rPr>
              <w:t xml:space="preserve"> متكاملة.</w:t>
            </w:r>
          </w:p>
          <w:p w:rsidR="00ED277D" w:rsidRPr="00C32051" w:rsidRDefault="00ED277D" w:rsidP="00A94EA2">
            <w:pPr>
              <w:bidi w:val="0"/>
              <w:jc w:val="right"/>
              <w:rPr>
                <w:rFonts w:ascii="Simplified Arabic" w:hAnsi="Simplified Arabic" w:cs="Simplified Arabic"/>
                <w:sz w:val="22"/>
                <w:szCs w:val="22"/>
              </w:rPr>
            </w:pPr>
          </w:p>
        </w:tc>
      </w:tr>
    </w:tbl>
    <w:p w:rsidR="00CE4F10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p w:rsidR="0091458D" w:rsidRDefault="0091458D" w:rsidP="0091458D">
      <w:pPr>
        <w:tabs>
          <w:tab w:val="left" w:pos="509"/>
        </w:tabs>
        <w:rPr>
          <w:rFonts w:ascii="Simplified Arabic" w:hAnsi="Simplified Arabic" w:cs="Simplified Arabic"/>
          <w:sz w:val="8"/>
          <w:szCs w:val="8"/>
          <w:rtl/>
        </w:rPr>
      </w:pPr>
    </w:p>
    <w:p w:rsidR="0091458D" w:rsidRDefault="0091458D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p w:rsidR="00724955" w:rsidRDefault="00724955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p w:rsidR="00724955" w:rsidRDefault="00724955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p w:rsidR="0091458D" w:rsidRPr="002A47C3" w:rsidRDefault="0091458D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981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3872"/>
        <w:gridCol w:w="3735"/>
        <w:gridCol w:w="1933"/>
        <w:gridCol w:w="1890"/>
        <w:gridCol w:w="1980"/>
        <w:gridCol w:w="1851"/>
      </w:tblGrid>
      <w:tr w:rsidR="00AD169F" w:rsidRPr="00C121EE" w:rsidTr="0082778A">
        <w:tc>
          <w:tcPr>
            <w:tcW w:w="720" w:type="dxa"/>
          </w:tcPr>
          <w:p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5261" w:type="dxa"/>
            <w:gridSpan w:val="6"/>
          </w:tcPr>
          <w:p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المقرر ومخرجاته</w:t>
            </w:r>
          </w:p>
        </w:tc>
      </w:tr>
      <w:tr w:rsidR="00221806" w:rsidRPr="00C121EE" w:rsidTr="00CA5FDC">
        <w:trPr>
          <w:trHeight w:val="376"/>
        </w:trPr>
        <w:tc>
          <w:tcPr>
            <w:tcW w:w="720" w:type="dxa"/>
            <w:vMerge w:val="restart"/>
          </w:tcPr>
          <w:p w:rsidR="00221806" w:rsidRPr="00C121EE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>م.</w:t>
            </w:r>
          </w:p>
        </w:tc>
        <w:tc>
          <w:tcPr>
            <w:tcW w:w="3872" w:type="dxa"/>
            <w:vMerge w:val="restart"/>
            <w:vAlign w:val="center"/>
          </w:tcPr>
          <w:p w:rsidR="00221806" w:rsidRPr="00C121EE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>أهداف المقرر</w:t>
            </w:r>
          </w:p>
        </w:tc>
        <w:tc>
          <w:tcPr>
            <w:tcW w:w="3735" w:type="dxa"/>
            <w:vMerge w:val="restart"/>
            <w:vAlign w:val="center"/>
          </w:tcPr>
          <w:p w:rsidR="00221806" w:rsidRPr="00C121EE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>مخرجات المقرر</w:t>
            </w:r>
          </w:p>
        </w:tc>
        <w:tc>
          <w:tcPr>
            <w:tcW w:w="7654" w:type="dxa"/>
            <w:gridSpan w:val="4"/>
            <w:vAlign w:val="center"/>
          </w:tcPr>
          <w:p w:rsidR="00221806" w:rsidRPr="00C121EE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C121EE">
              <w:rPr>
                <w:rFonts w:ascii="Simplified Arabic" w:hAnsi="Simplified Arabic" w:cs="Simplified Arabic" w:hint="cs"/>
                <w:rtl/>
              </w:rPr>
              <w:t xml:space="preserve">نوع مخرجات التعليم </w:t>
            </w:r>
            <w:r>
              <w:rPr>
                <w:rFonts w:ascii="Simplified Arabic" w:hAnsi="Simplified Arabic" w:cs="Simplified Arabic" w:hint="cs"/>
                <w:rtl/>
              </w:rPr>
              <w:t>(</w:t>
            </w:r>
            <w:r w:rsidRPr="00C121EE">
              <w:rPr>
                <w:rFonts w:ascii="Simplified Arabic" w:hAnsi="Simplified Arabic" w:cs="Simplified Arabic" w:hint="cs"/>
                <w:rtl/>
              </w:rPr>
              <w:t>مختصر</w:t>
            </w:r>
            <w:r>
              <w:rPr>
                <w:rFonts w:ascii="Simplified Arabic" w:hAnsi="Simplified Arabic" w:cs="Simplified Arabic" w:hint="cs"/>
                <w:rtl/>
              </w:rPr>
              <w:t>)</w:t>
            </w:r>
          </w:p>
        </w:tc>
      </w:tr>
      <w:tr w:rsidR="002A47C3" w:rsidRPr="00C121EE" w:rsidTr="00CA5FDC">
        <w:trPr>
          <w:trHeight w:val="419"/>
        </w:trPr>
        <w:tc>
          <w:tcPr>
            <w:tcW w:w="720" w:type="dxa"/>
            <w:vMerge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72" w:type="dxa"/>
            <w:vMerge/>
            <w:vAlign w:val="center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735" w:type="dxa"/>
            <w:vMerge/>
            <w:vAlign w:val="center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933" w:type="dxa"/>
          </w:tcPr>
          <w:p w:rsidR="002A47C3" w:rsidRPr="00C121EE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معرفه وفهم</w:t>
            </w:r>
          </w:p>
        </w:tc>
        <w:tc>
          <w:tcPr>
            <w:tcW w:w="1890" w:type="dxa"/>
          </w:tcPr>
          <w:p w:rsidR="002A47C3" w:rsidRPr="00C121EE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مهارات ذهنية</w:t>
            </w:r>
          </w:p>
        </w:tc>
        <w:tc>
          <w:tcPr>
            <w:tcW w:w="1980" w:type="dxa"/>
          </w:tcPr>
          <w:p w:rsidR="002A47C3" w:rsidRPr="00C121EE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مهارات تقنية وفنية</w:t>
            </w:r>
          </w:p>
        </w:tc>
        <w:tc>
          <w:tcPr>
            <w:tcW w:w="1851" w:type="dxa"/>
          </w:tcPr>
          <w:p w:rsidR="002A47C3" w:rsidRPr="00C121EE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مهارات عامة للاتصال والتواصل</w:t>
            </w:r>
          </w:p>
        </w:tc>
      </w:tr>
      <w:tr w:rsidR="00B733A8" w:rsidRPr="00C121EE" w:rsidTr="00CA5FDC">
        <w:tc>
          <w:tcPr>
            <w:tcW w:w="720" w:type="dxa"/>
            <w:vAlign w:val="center"/>
          </w:tcPr>
          <w:p w:rsidR="00B733A8" w:rsidRPr="00C121EE" w:rsidRDefault="00B733A8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72" w:type="dxa"/>
          </w:tcPr>
          <w:p w:rsidR="00B733A8" w:rsidRPr="00AD0E16" w:rsidRDefault="00B733A8" w:rsidP="00B733A8">
            <w:pPr>
              <w:pStyle w:val="a7"/>
              <w:numPr>
                <w:ilvl w:val="0"/>
                <w:numId w:val="28"/>
              </w:numPr>
              <w:bidi/>
              <w:spacing w:after="0" w:line="240" w:lineRule="auto"/>
              <w:jc w:val="both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AD0E16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  <w:rtl/>
              </w:rPr>
              <w:t>وضع الخطة الأولية ومن ثم التقويم العام لنتائجها.</w:t>
            </w:r>
          </w:p>
        </w:tc>
        <w:tc>
          <w:tcPr>
            <w:tcW w:w="3735" w:type="dxa"/>
          </w:tcPr>
          <w:p w:rsidR="00B733A8" w:rsidRPr="006F5E4C" w:rsidRDefault="00B733A8" w:rsidP="00B733A8">
            <w:pPr>
              <w:pStyle w:val="a7"/>
              <w:numPr>
                <w:ilvl w:val="0"/>
                <w:numId w:val="29"/>
              </w:numPr>
              <w:bidi/>
              <w:spacing w:after="0" w:line="240" w:lineRule="auto"/>
              <w:jc w:val="both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6F5E4C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  <w:rtl/>
              </w:rPr>
              <w:t>وضع الخطة الأولية ومن ثم التقويم العام لنتائجها.</w:t>
            </w:r>
          </w:p>
        </w:tc>
        <w:tc>
          <w:tcPr>
            <w:tcW w:w="1933" w:type="dxa"/>
          </w:tcPr>
          <w:p w:rsidR="00B733A8" w:rsidRPr="00C121EE" w:rsidRDefault="005464A7" w:rsidP="00A94E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1890" w:type="dxa"/>
          </w:tcPr>
          <w:p w:rsidR="00B733A8" w:rsidRPr="00C121EE" w:rsidRDefault="005464A7" w:rsidP="00A94E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1980" w:type="dxa"/>
          </w:tcPr>
          <w:p w:rsidR="00B733A8" w:rsidRPr="00C121EE" w:rsidRDefault="005464A7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</w:t>
            </w:r>
          </w:p>
        </w:tc>
        <w:tc>
          <w:tcPr>
            <w:tcW w:w="1851" w:type="dxa"/>
          </w:tcPr>
          <w:p w:rsidR="00B733A8" w:rsidRPr="00C121EE" w:rsidRDefault="005464A7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</w:t>
            </w:r>
          </w:p>
        </w:tc>
      </w:tr>
      <w:tr w:rsidR="00B733A8" w:rsidRPr="00C121EE" w:rsidTr="00CA5FDC">
        <w:tc>
          <w:tcPr>
            <w:tcW w:w="720" w:type="dxa"/>
            <w:vAlign w:val="center"/>
          </w:tcPr>
          <w:p w:rsidR="00B733A8" w:rsidRPr="00C121EE" w:rsidRDefault="00B733A8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72" w:type="dxa"/>
          </w:tcPr>
          <w:p w:rsidR="00B733A8" w:rsidRPr="00AD0E16" w:rsidRDefault="00B733A8" w:rsidP="00B733A8">
            <w:pPr>
              <w:pStyle w:val="a7"/>
              <w:numPr>
                <w:ilvl w:val="0"/>
                <w:numId w:val="28"/>
              </w:numPr>
              <w:bidi/>
              <w:spacing w:after="0" w:line="240" w:lineRule="auto"/>
              <w:jc w:val="both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AD0E16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  <w:rtl/>
              </w:rPr>
              <w:t xml:space="preserve">بناء وتطوير مهارات التعليم التحليلي اللازمة للتعامل مع قضايا العلاقات العامة/ الإعلان وتوفير حلول لها. </w:t>
            </w:r>
          </w:p>
        </w:tc>
        <w:tc>
          <w:tcPr>
            <w:tcW w:w="3735" w:type="dxa"/>
          </w:tcPr>
          <w:p w:rsidR="00B733A8" w:rsidRPr="006F5E4C" w:rsidRDefault="00B733A8" w:rsidP="00B733A8">
            <w:pPr>
              <w:pStyle w:val="a7"/>
              <w:numPr>
                <w:ilvl w:val="0"/>
                <w:numId w:val="29"/>
              </w:numPr>
              <w:bidi/>
              <w:spacing w:after="0" w:line="240" w:lineRule="auto"/>
              <w:jc w:val="both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6F5E4C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  <w:rtl/>
              </w:rPr>
              <w:t xml:space="preserve">اكتساب مهارات التعليم التحليلي اللازمة للتعامل مع قضايا العلاقات العامة/ الإعلان وتوفير حلول لها. </w:t>
            </w:r>
          </w:p>
        </w:tc>
        <w:tc>
          <w:tcPr>
            <w:tcW w:w="1933" w:type="dxa"/>
          </w:tcPr>
          <w:p w:rsidR="00B733A8" w:rsidRPr="00C121EE" w:rsidRDefault="005464A7" w:rsidP="00A94E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1890" w:type="dxa"/>
          </w:tcPr>
          <w:p w:rsidR="00B733A8" w:rsidRPr="00C121EE" w:rsidRDefault="005464A7" w:rsidP="005464A7">
            <w:pPr>
              <w:tabs>
                <w:tab w:val="left" w:pos="509"/>
                <w:tab w:val="left" w:pos="1434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/>
                <w:rtl/>
              </w:rPr>
              <w:tab/>
            </w:r>
            <w:r>
              <w:rPr>
                <w:rFonts w:ascii="Simplified Arabic" w:hAnsi="Simplified Arabic" w:cs="Simplified Arabic"/>
                <w:rtl/>
              </w:rPr>
              <w:tab/>
            </w:r>
            <w:r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1980" w:type="dxa"/>
          </w:tcPr>
          <w:p w:rsidR="00B733A8" w:rsidRPr="00C121EE" w:rsidRDefault="005464A7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1851" w:type="dxa"/>
          </w:tcPr>
          <w:p w:rsidR="00B733A8" w:rsidRPr="00C121EE" w:rsidRDefault="005464A7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</w:t>
            </w:r>
          </w:p>
        </w:tc>
      </w:tr>
      <w:tr w:rsidR="00B733A8" w:rsidRPr="00C121EE" w:rsidTr="00CA5FDC">
        <w:tc>
          <w:tcPr>
            <w:tcW w:w="720" w:type="dxa"/>
            <w:vAlign w:val="center"/>
          </w:tcPr>
          <w:p w:rsidR="00B733A8" w:rsidRPr="00C121EE" w:rsidRDefault="00B733A8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72" w:type="dxa"/>
          </w:tcPr>
          <w:p w:rsidR="00B733A8" w:rsidRPr="00AD0E16" w:rsidRDefault="00B733A8" w:rsidP="00B733A8">
            <w:pPr>
              <w:pStyle w:val="a7"/>
              <w:numPr>
                <w:ilvl w:val="0"/>
                <w:numId w:val="28"/>
              </w:numPr>
              <w:bidi/>
              <w:spacing w:after="0" w:line="240" w:lineRule="auto"/>
              <w:jc w:val="both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AD0E16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  <w:rtl/>
              </w:rPr>
              <w:t xml:space="preserve">تطوير المهارات الاتصالية الشخصية للطلاب ووضع خطط </w:t>
            </w:r>
            <w:r w:rsidR="00222A96" w:rsidRPr="00AD0E16">
              <w:rPr>
                <w:rFonts w:ascii="Sakkal Majalla" w:eastAsia="Times New Roman" w:hAnsi="Sakkal Majalla" w:cs="Sakkal Majalla" w:hint="cs"/>
                <w:color w:val="000000"/>
                <w:sz w:val="28"/>
                <w:szCs w:val="28"/>
                <w:rtl/>
              </w:rPr>
              <w:t>إستراتيجية</w:t>
            </w:r>
            <w:r w:rsidRPr="00AD0E16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  <w:rtl/>
              </w:rPr>
              <w:t xml:space="preserve"> لحملات وإعلامية وإعلانية ناجحة. </w:t>
            </w:r>
          </w:p>
        </w:tc>
        <w:tc>
          <w:tcPr>
            <w:tcW w:w="3735" w:type="dxa"/>
          </w:tcPr>
          <w:p w:rsidR="00B733A8" w:rsidRPr="006F5E4C" w:rsidRDefault="00B733A8" w:rsidP="00B733A8">
            <w:pPr>
              <w:pStyle w:val="a7"/>
              <w:numPr>
                <w:ilvl w:val="0"/>
                <w:numId w:val="29"/>
              </w:numPr>
              <w:bidi/>
              <w:spacing w:after="0" w:line="240" w:lineRule="auto"/>
              <w:jc w:val="both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6F5E4C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  <w:rtl/>
              </w:rPr>
              <w:t xml:space="preserve">اكتساب المهارات الاتصالية الشخصية للطلاب ووضع خطط </w:t>
            </w:r>
            <w:r w:rsidR="00222A96" w:rsidRPr="006F5E4C">
              <w:rPr>
                <w:rFonts w:ascii="Sakkal Majalla" w:eastAsia="Times New Roman" w:hAnsi="Sakkal Majalla" w:cs="Sakkal Majalla" w:hint="cs"/>
                <w:color w:val="000000"/>
                <w:sz w:val="28"/>
                <w:szCs w:val="28"/>
                <w:rtl/>
              </w:rPr>
              <w:t>إستراتيجية</w:t>
            </w:r>
            <w:r w:rsidRPr="006F5E4C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  <w:rtl/>
              </w:rPr>
              <w:t xml:space="preserve"> لحملات وإعلامية وإعلانية ناجحة. </w:t>
            </w:r>
          </w:p>
        </w:tc>
        <w:tc>
          <w:tcPr>
            <w:tcW w:w="1933" w:type="dxa"/>
          </w:tcPr>
          <w:p w:rsidR="00B733A8" w:rsidRPr="00C121EE" w:rsidRDefault="005464A7" w:rsidP="00DE3B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1890" w:type="dxa"/>
          </w:tcPr>
          <w:p w:rsidR="00B733A8" w:rsidRPr="00C121EE" w:rsidRDefault="005464A7" w:rsidP="00A94E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1980" w:type="dxa"/>
          </w:tcPr>
          <w:p w:rsidR="00B733A8" w:rsidRPr="00C121EE" w:rsidRDefault="005464A7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</w:t>
            </w:r>
          </w:p>
        </w:tc>
        <w:tc>
          <w:tcPr>
            <w:tcW w:w="1851" w:type="dxa"/>
          </w:tcPr>
          <w:p w:rsidR="00B733A8" w:rsidRPr="00C121EE" w:rsidRDefault="005464A7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</w:t>
            </w:r>
          </w:p>
        </w:tc>
      </w:tr>
      <w:tr w:rsidR="00B733A8" w:rsidRPr="00C121EE" w:rsidTr="00CA5FDC">
        <w:tc>
          <w:tcPr>
            <w:tcW w:w="720" w:type="dxa"/>
            <w:vAlign w:val="center"/>
          </w:tcPr>
          <w:p w:rsidR="00B733A8" w:rsidRPr="00C121EE" w:rsidRDefault="00B733A8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72" w:type="dxa"/>
          </w:tcPr>
          <w:p w:rsidR="00B733A8" w:rsidRPr="00AD0E16" w:rsidRDefault="00B733A8" w:rsidP="00B733A8">
            <w:pPr>
              <w:pStyle w:val="a7"/>
              <w:numPr>
                <w:ilvl w:val="0"/>
                <w:numId w:val="28"/>
              </w:numPr>
              <w:bidi/>
              <w:spacing w:after="0" w:line="240" w:lineRule="auto"/>
              <w:jc w:val="both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AD0E16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  <w:rtl/>
              </w:rPr>
              <w:t xml:space="preserve">تعزيز قدرات الطلاب على التخطيط الاستراتيجي وإدارة الحملات. </w:t>
            </w:r>
          </w:p>
        </w:tc>
        <w:tc>
          <w:tcPr>
            <w:tcW w:w="3735" w:type="dxa"/>
          </w:tcPr>
          <w:p w:rsidR="00B733A8" w:rsidRPr="006F5E4C" w:rsidRDefault="00B733A8" w:rsidP="00B733A8">
            <w:pPr>
              <w:pStyle w:val="a7"/>
              <w:numPr>
                <w:ilvl w:val="0"/>
                <w:numId w:val="29"/>
              </w:numPr>
              <w:bidi/>
              <w:spacing w:after="0" w:line="240" w:lineRule="auto"/>
              <w:jc w:val="both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6F5E4C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  <w:rtl/>
              </w:rPr>
              <w:t>معرفة العوامل المؤثرة في نتائج الحملات الاتصالية للعلاقات العامة والإعلان.</w:t>
            </w:r>
          </w:p>
        </w:tc>
        <w:tc>
          <w:tcPr>
            <w:tcW w:w="1933" w:type="dxa"/>
          </w:tcPr>
          <w:p w:rsidR="00B733A8" w:rsidRPr="00C121EE" w:rsidRDefault="005464A7" w:rsidP="00DE3B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1890" w:type="dxa"/>
          </w:tcPr>
          <w:p w:rsidR="00B733A8" w:rsidRPr="00C121EE" w:rsidRDefault="005464A7" w:rsidP="00A94EA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1980" w:type="dxa"/>
          </w:tcPr>
          <w:p w:rsidR="00B733A8" w:rsidRPr="00C121EE" w:rsidRDefault="005464A7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</w:t>
            </w:r>
          </w:p>
        </w:tc>
        <w:tc>
          <w:tcPr>
            <w:tcW w:w="1851" w:type="dxa"/>
          </w:tcPr>
          <w:p w:rsidR="00B733A8" w:rsidRPr="00C121EE" w:rsidRDefault="005464A7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2</w:t>
            </w:r>
          </w:p>
        </w:tc>
      </w:tr>
    </w:tbl>
    <w:p w:rsidR="000B7F89" w:rsidRDefault="000B7F89">
      <w:pPr>
        <w:rPr>
          <w:rtl/>
        </w:rPr>
      </w:pPr>
    </w:p>
    <w:p w:rsidR="000B7F89" w:rsidRPr="0082778A" w:rsidRDefault="000B7F89">
      <w:pPr>
        <w:rPr>
          <w:sz w:val="2"/>
          <w:szCs w:val="2"/>
          <w:rtl/>
        </w:rPr>
      </w:pPr>
    </w:p>
    <w:p w:rsidR="000B7F89" w:rsidRPr="0082778A" w:rsidRDefault="000B7F89">
      <w:pPr>
        <w:rPr>
          <w:sz w:val="2"/>
          <w:szCs w:val="2"/>
        </w:rPr>
      </w:pPr>
    </w:p>
    <w:tbl>
      <w:tblPr>
        <w:bidiVisual/>
        <w:tblW w:w="15933" w:type="dxa"/>
        <w:jc w:val="center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0"/>
        <w:gridCol w:w="805"/>
        <w:gridCol w:w="1134"/>
        <w:gridCol w:w="2693"/>
        <w:gridCol w:w="567"/>
        <w:gridCol w:w="651"/>
        <w:gridCol w:w="649"/>
        <w:gridCol w:w="611"/>
        <w:gridCol w:w="783"/>
        <w:gridCol w:w="1275"/>
        <w:gridCol w:w="641"/>
        <w:gridCol w:w="720"/>
        <w:gridCol w:w="810"/>
        <w:gridCol w:w="810"/>
        <w:gridCol w:w="720"/>
        <w:gridCol w:w="630"/>
        <w:gridCol w:w="811"/>
        <w:gridCol w:w="813"/>
      </w:tblGrid>
      <w:tr w:rsidR="00D46DAF" w:rsidRPr="000F26FA" w:rsidTr="000F26FA">
        <w:trPr>
          <w:jc w:val="center"/>
        </w:trPr>
        <w:tc>
          <w:tcPr>
            <w:tcW w:w="15933" w:type="dxa"/>
            <w:gridSpan w:val="18"/>
            <w:shd w:val="clear" w:color="auto" w:fill="F2F2F2"/>
            <w:vAlign w:val="center"/>
          </w:tcPr>
          <w:p w:rsidR="00D46DAF" w:rsidRPr="000F26FA" w:rsidRDefault="00D46DAF" w:rsidP="000F26FA">
            <w:pPr>
              <w:jc w:val="center"/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مصفوفة التعليم والتعلم</w:t>
            </w:r>
          </w:p>
        </w:tc>
      </w:tr>
      <w:tr w:rsidR="00D46DAF" w:rsidRPr="000F26FA" w:rsidTr="000F26FA">
        <w:trPr>
          <w:jc w:val="center"/>
        </w:trPr>
        <w:tc>
          <w:tcPr>
            <w:tcW w:w="810" w:type="dxa"/>
            <w:vMerge w:val="restart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الأسبوع</w:t>
            </w:r>
          </w:p>
        </w:tc>
        <w:tc>
          <w:tcPr>
            <w:tcW w:w="805" w:type="dxa"/>
            <w:vMerge w:val="restart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اليوم</w:t>
            </w:r>
          </w:p>
        </w:tc>
        <w:tc>
          <w:tcPr>
            <w:tcW w:w="1134" w:type="dxa"/>
            <w:vMerge w:val="restart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vMerge w:val="restart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محتويات المقرر</w:t>
            </w:r>
          </w:p>
        </w:tc>
        <w:tc>
          <w:tcPr>
            <w:tcW w:w="2478" w:type="dxa"/>
            <w:gridSpan w:val="4"/>
            <w:shd w:val="clear" w:color="auto" w:fill="F2F2F2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مخرجات المحاضرة</w:t>
            </w:r>
          </w:p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>1-0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أساليب التعليم والتعلم</w:t>
            </w:r>
          </w:p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>1-0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-2-3</w:t>
            </w:r>
          </w:p>
        </w:tc>
        <w:tc>
          <w:tcPr>
            <w:tcW w:w="3784" w:type="dxa"/>
            <w:gridSpan w:val="5"/>
            <w:shd w:val="clear" w:color="auto" w:fill="F2F2F2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أساليب التقويم المرحلية</w:t>
            </w:r>
          </w:p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>1-0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-2-3</w:t>
            </w:r>
          </w:p>
        </w:tc>
      </w:tr>
      <w:tr w:rsidR="00D46DAF" w:rsidRPr="000F26FA" w:rsidTr="000F26FA">
        <w:trPr>
          <w:jc w:val="center"/>
        </w:trPr>
        <w:tc>
          <w:tcPr>
            <w:tcW w:w="810" w:type="dxa"/>
            <w:vMerge/>
            <w:shd w:val="clear" w:color="auto" w:fill="F2F2F2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  <w:vMerge/>
            <w:shd w:val="clear" w:color="auto" w:fill="F2F2F2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34" w:type="dxa"/>
            <w:vMerge/>
            <w:shd w:val="clear" w:color="auto" w:fill="F2F2F2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693" w:type="dxa"/>
            <w:vMerge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7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651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783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275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مناقشات/استضافة</w:t>
            </w:r>
          </w:p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1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813" w:type="dxa"/>
            <w:shd w:val="clear" w:color="auto" w:fill="F2F2F2"/>
            <w:vAlign w:val="center"/>
          </w:tcPr>
          <w:p w:rsidR="00D46DAF" w:rsidRPr="000F26FA" w:rsidRDefault="00D46DAF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F63A1C" w:rsidRPr="000F26FA" w:rsidTr="000F26FA">
        <w:trPr>
          <w:jc w:val="center"/>
        </w:trPr>
        <w:tc>
          <w:tcPr>
            <w:tcW w:w="810" w:type="dxa"/>
            <w:vMerge w:val="restart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 xml:space="preserve">الأول </w:t>
            </w:r>
          </w:p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الأحد</w:t>
            </w:r>
          </w:p>
        </w:tc>
        <w:tc>
          <w:tcPr>
            <w:tcW w:w="1134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26/1/2020</w:t>
            </w:r>
          </w:p>
        </w:tc>
        <w:tc>
          <w:tcPr>
            <w:tcW w:w="2693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الفصل الأول: الحملات الإعلامية …النشأة والدور والأهمية</w:t>
            </w:r>
          </w:p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نشأة الحملات الإعلامية وتاريخها</w:t>
            </w:r>
          </w:p>
          <w:p w:rsidR="007348DC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2-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تعريف الحملات الإعلامية</w:t>
            </w:r>
          </w:p>
          <w:p w:rsidR="00834037" w:rsidRPr="000F26FA" w:rsidRDefault="00834037" w:rsidP="00834037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أهمية الحملات الإعلامية</w:t>
            </w:r>
          </w:p>
          <w:p w:rsidR="00834037" w:rsidRPr="000F26FA" w:rsidRDefault="00834037" w:rsidP="00834037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4-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سمات الحملات الإعلامية</w:t>
            </w:r>
          </w:p>
          <w:p w:rsidR="00834037" w:rsidRPr="000F26FA" w:rsidRDefault="00834037" w:rsidP="00834037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>5-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مبادئ نجاح الحملات الإعلامية</w:t>
            </w:r>
          </w:p>
          <w:p w:rsidR="00834037" w:rsidRPr="000F26FA" w:rsidRDefault="0083403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  <w:p w:rsidR="002F1109" w:rsidRPr="000F26FA" w:rsidRDefault="002F1109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51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9" w:type="dxa"/>
          </w:tcPr>
          <w:p w:rsidR="00F63A1C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F63A1C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83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0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811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</w:tr>
      <w:tr w:rsidR="00F63A1C" w:rsidRPr="000F26FA" w:rsidTr="000F26FA">
        <w:trPr>
          <w:trHeight w:val="1125"/>
          <w:jc w:val="center"/>
        </w:trPr>
        <w:tc>
          <w:tcPr>
            <w:tcW w:w="810" w:type="dxa"/>
            <w:vMerge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29/1/2020</w:t>
            </w:r>
          </w:p>
        </w:tc>
        <w:tc>
          <w:tcPr>
            <w:tcW w:w="2693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6-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أنواع الحملات الإعلامية</w:t>
            </w:r>
          </w:p>
          <w:p w:rsidR="00834037" w:rsidRPr="000F26FA" w:rsidRDefault="00834037" w:rsidP="00834037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الأهداف للحملات الإعلامية</w:t>
            </w:r>
          </w:p>
          <w:p w:rsidR="00834037" w:rsidRPr="000F26FA" w:rsidRDefault="00834037" w:rsidP="00834037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8-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عوامل نجاح الحملات الإعلامية</w:t>
            </w:r>
          </w:p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F63A1C" w:rsidRPr="000F26FA" w:rsidRDefault="00241353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651" w:type="dxa"/>
          </w:tcPr>
          <w:p w:rsidR="00F63A1C" w:rsidRPr="000F26FA" w:rsidRDefault="00241353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9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F63A1C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83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1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F63A1C" w:rsidRPr="000F26FA" w:rsidRDefault="000F26FA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0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0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811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F63A1C" w:rsidRPr="000F26FA" w:rsidRDefault="00F63A1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</w:tr>
      <w:tr w:rsidR="0021003E" w:rsidRPr="000F26FA" w:rsidTr="000F26FA">
        <w:trPr>
          <w:jc w:val="center"/>
        </w:trPr>
        <w:tc>
          <w:tcPr>
            <w:tcW w:w="810" w:type="dxa"/>
            <w:vMerge w:val="restart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الثاني</w:t>
            </w:r>
          </w:p>
        </w:tc>
        <w:tc>
          <w:tcPr>
            <w:tcW w:w="80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 xml:space="preserve">الأحد </w:t>
            </w:r>
          </w:p>
        </w:tc>
        <w:tc>
          <w:tcPr>
            <w:tcW w:w="1134" w:type="dxa"/>
          </w:tcPr>
          <w:p w:rsidR="0021003E" w:rsidRPr="000F26FA" w:rsidRDefault="00B51988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/2/2020</w:t>
            </w:r>
          </w:p>
        </w:tc>
        <w:tc>
          <w:tcPr>
            <w:tcW w:w="2693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أسس نجاح الحملات الإعلامية</w:t>
            </w:r>
          </w:p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10-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أمور يجب مراعاتها عند تنفيذ الحملات واستخدام الوسائل الإعلامية</w:t>
            </w:r>
          </w:p>
          <w:p w:rsidR="002F1109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حملات التسويق الاجتماعي والتسويق التجاري</w:t>
            </w:r>
          </w:p>
        </w:tc>
        <w:tc>
          <w:tcPr>
            <w:tcW w:w="567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5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9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8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8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</w:tr>
      <w:tr w:rsidR="0021003E" w:rsidRPr="000F26FA" w:rsidTr="000F26FA">
        <w:trPr>
          <w:jc w:val="center"/>
        </w:trPr>
        <w:tc>
          <w:tcPr>
            <w:tcW w:w="810" w:type="dxa"/>
            <w:vMerge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21003E" w:rsidRPr="000F26FA" w:rsidRDefault="00B51988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5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/2/2020</w:t>
            </w:r>
          </w:p>
        </w:tc>
        <w:tc>
          <w:tcPr>
            <w:tcW w:w="2693" w:type="dxa"/>
          </w:tcPr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الفصل الثاني: أساليب تخطيط الحمل الإعلامية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أهمية التخطيط وتعريفه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2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أنواع التخطيط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3-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مكونات التخطيط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4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فوائد التخطيط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65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9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8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0F26FA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8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</w:tr>
      <w:tr w:rsidR="0021003E" w:rsidRPr="000F26FA" w:rsidTr="000F26FA">
        <w:trPr>
          <w:jc w:val="center"/>
        </w:trPr>
        <w:tc>
          <w:tcPr>
            <w:tcW w:w="810" w:type="dxa"/>
            <w:vMerge w:val="restart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الثالث</w:t>
            </w:r>
          </w:p>
        </w:tc>
        <w:tc>
          <w:tcPr>
            <w:tcW w:w="80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الأحد</w:t>
            </w:r>
          </w:p>
        </w:tc>
        <w:tc>
          <w:tcPr>
            <w:tcW w:w="1134" w:type="dxa"/>
          </w:tcPr>
          <w:p w:rsidR="0021003E" w:rsidRPr="000F26FA" w:rsidRDefault="00B51988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9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/2/2020</w:t>
            </w:r>
          </w:p>
        </w:tc>
        <w:tc>
          <w:tcPr>
            <w:tcW w:w="2693" w:type="dxa"/>
          </w:tcPr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8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المراحل الكلية للتخطيط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9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تحديد وصياغة الأهداف الإستراتيجية للتخطيط</w:t>
            </w:r>
          </w:p>
          <w:p w:rsidR="002F1109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10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أساليب تخطيط الحملات الإعلامي</w:t>
            </w:r>
          </w:p>
        </w:tc>
        <w:tc>
          <w:tcPr>
            <w:tcW w:w="567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65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649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8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</w:tr>
      <w:tr w:rsidR="0021003E" w:rsidRPr="000F26FA" w:rsidTr="000F26FA">
        <w:trPr>
          <w:jc w:val="center"/>
        </w:trPr>
        <w:tc>
          <w:tcPr>
            <w:tcW w:w="810" w:type="dxa"/>
            <w:vMerge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21003E" w:rsidRPr="000F26FA" w:rsidRDefault="00B51988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12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/2/2020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21003E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الفصل الثالث: وسائل الإعلام والاتصال في الحملات الإعلامية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أنواع وسائل الإعلام في الحملات الإعلامية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5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وسائل الاتصال في الحملات الإعلامية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6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محددات المعالجة الإعلامية الحملات الإعلامية</w:t>
            </w:r>
          </w:p>
        </w:tc>
        <w:tc>
          <w:tcPr>
            <w:tcW w:w="567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5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9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8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21003E" w:rsidRPr="000F26FA" w:rsidRDefault="000F26FA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</w:tr>
      <w:tr w:rsidR="0021003E" w:rsidRPr="000F26FA" w:rsidTr="000F26FA">
        <w:trPr>
          <w:jc w:val="center"/>
        </w:trPr>
        <w:tc>
          <w:tcPr>
            <w:tcW w:w="810" w:type="dxa"/>
            <w:vMerge w:val="restart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الرابع</w:t>
            </w:r>
          </w:p>
        </w:tc>
        <w:tc>
          <w:tcPr>
            <w:tcW w:w="80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 xml:space="preserve">الأحد </w:t>
            </w:r>
          </w:p>
        </w:tc>
        <w:tc>
          <w:tcPr>
            <w:tcW w:w="1134" w:type="dxa"/>
          </w:tcPr>
          <w:p w:rsidR="0021003E" w:rsidRPr="000F26FA" w:rsidRDefault="00A704DC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1</w:t>
            </w:r>
            <w:r w:rsidR="00B51988"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6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/2/2020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الفصل الرابع: الرسالة الإعلامية والقائم بالاتصال في الحملات الإعلامية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أولا- الرسائل الإعلامية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أهمية الرسائل الإعلامية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2-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عناصر إعداد الرسالة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3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أنواع الرسائل الإعلامية</w:t>
            </w:r>
          </w:p>
          <w:p w:rsidR="002F1109" w:rsidRPr="000F26FA" w:rsidRDefault="002F1109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5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9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78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</w:tr>
      <w:tr w:rsidR="0021003E" w:rsidRPr="000F26FA" w:rsidTr="000F26FA">
        <w:trPr>
          <w:jc w:val="center"/>
        </w:trPr>
        <w:tc>
          <w:tcPr>
            <w:tcW w:w="810" w:type="dxa"/>
            <w:vMerge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21003E" w:rsidRPr="000F26FA" w:rsidRDefault="00A704DC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1</w:t>
            </w:r>
            <w:r w:rsidR="00B51988"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9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/2/2020</w:t>
            </w:r>
          </w:p>
        </w:tc>
        <w:tc>
          <w:tcPr>
            <w:tcW w:w="2693" w:type="dxa"/>
            <w:shd w:val="pct10" w:color="auto" w:fill="auto"/>
          </w:tcPr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خصائص الرسائل الإعلامية للحملات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5-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خطوات تحديد الرسائل الإعلامية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6–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العوامل المساعدة على تحديد الرسالة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7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تحديد مضمون الرسائل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8-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أنواع الاستمالات في الرسائل الإعلامية</w:t>
            </w:r>
          </w:p>
          <w:p w:rsidR="002F1109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9–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عوامل نجاح الرسائل الإعلامية</w:t>
            </w:r>
          </w:p>
        </w:tc>
        <w:tc>
          <w:tcPr>
            <w:tcW w:w="567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65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649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8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3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</w:tr>
      <w:tr w:rsidR="0021003E" w:rsidRPr="000F26FA" w:rsidTr="000F26FA">
        <w:trPr>
          <w:jc w:val="center"/>
        </w:trPr>
        <w:tc>
          <w:tcPr>
            <w:tcW w:w="810" w:type="dxa"/>
            <w:vMerge w:val="restart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الخامس</w:t>
            </w:r>
          </w:p>
        </w:tc>
        <w:tc>
          <w:tcPr>
            <w:tcW w:w="805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الأحد</w:t>
            </w:r>
          </w:p>
        </w:tc>
        <w:tc>
          <w:tcPr>
            <w:tcW w:w="1134" w:type="dxa"/>
            <w:shd w:val="clear" w:color="auto" w:fill="FFFFFF"/>
          </w:tcPr>
          <w:p w:rsidR="0021003E" w:rsidRPr="000F26FA" w:rsidRDefault="00A704DC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  <w:r w:rsidR="00B51988"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3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</w:t>
            </w:r>
            <w:r w:rsidR="00B51988"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/2020</w:t>
            </w:r>
          </w:p>
        </w:tc>
        <w:tc>
          <w:tcPr>
            <w:tcW w:w="2693" w:type="dxa"/>
          </w:tcPr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10-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تأثير الرسائل الإعلامية على المعرفة والاتجاهات والسلوك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11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استراتيجيات استجابة الجمهور لرسائل حملات الإعلامية</w:t>
            </w:r>
          </w:p>
          <w:p w:rsidR="002F1109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12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عوامل بناء الرسالة الإعلامية وتكتيكاتها</w:t>
            </w:r>
          </w:p>
        </w:tc>
        <w:tc>
          <w:tcPr>
            <w:tcW w:w="567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51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9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83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  <w:shd w:val="clear" w:color="auto" w:fill="FFFFFF"/>
          </w:tcPr>
          <w:p w:rsidR="0021003E" w:rsidRPr="000F26FA" w:rsidRDefault="000F26FA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0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1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</w:tr>
      <w:tr w:rsidR="0021003E" w:rsidRPr="000F26FA" w:rsidTr="000F26FA">
        <w:trPr>
          <w:trHeight w:val="1473"/>
          <w:jc w:val="center"/>
        </w:trPr>
        <w:tc>
          <w:tcPr>
            <w:tcW w:w="810" w:type="dxa"/>
            <w:vMerge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  <w:shd w:val="clear" w:color="auto" w:fill="FFFFFF"/>
          </w:tcPr>
          <w:p w:rsidR="0021003E" w:rsidRPr="000F26FA" w:rsidRDefault="00A704DC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  <w:r w:rsidR="00B51988"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6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</w:t>
            </w:r>
            <w:r w:rsidR="00B51988"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/2020</w:t>
            </w:r>
          </w:p>
        </w:tc>
        <w:tc>
          <w:tcPr>
            <w:tcW w:w="2693" w:type="dxa"/>
          </w:tcPr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ثانيا – القائم بالاتصال في حملات الإعلامية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شروط اختيار القائم بالاتصال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2-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العلاقة بين القائم بالاتصال والجمهور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3-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الإمكانات الواجب توافرها في القائم بالاتصال</w:t>
            </w:r>
          </w:p>
          <w:p w:rsidR="0021003E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4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سمات القائم بعملية الاتصال</w:t>
            </w:r>
          </w:p>
        </w:tc>
        <w:tc>
          <w:tcPr>
            <w:tcW w:w="567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651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9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83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0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1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  <w:shd w:val="clear" w:color="auto" w:fill="FFFFFF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</w:tr>
      <w:tr w:rsidR="0021003E" w:rsidRPr="000F26FA" w:rsidTr="000F26FA">
        <w:trPr>
          <w:jc w:val="center"/>
        </w:trPr>
        <w:tc>
          <w:tcPr>
            <w:tcW w:w="810" w:type="dxa"/>
            <w:vMerge w:val="restart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السادس</w:t>
            </w:r>
          </w:p>
        </w:tc>
        <w:tc>
          <w:tcPr>
            <w:tcW w:w="80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 xml:space="preserve">الأحد </w:t>
            </w:r>
          </w:p>
        </w:tc>
        <w:tc>
          <w:tcPr>
            <w:tcW w:w="1134" w:type="dxa"/>
          </w:tcPr>
          <w:p w:rsidR="0021003E" w:rsidRPr="000F26FA" w:rsidRDefault="00B51988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1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</w:t>
            </w: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3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/2020</w:t>
            </w:r>
          </w:p>
        </w:tc>
        <w:tc>
          <w:tcPr>
            <w:tcW w:w="2693" w:type="dxa"/>
          </w:tcPr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الفصل الخامس : الجمهور المستهدف في الحملات الإعلامية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ماهية الجمهور وخصائصه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2-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أهمية جمهور الوسيلة الإعلامية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3–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أقسام الجمهور من حيث النوعية</w:t>
            </w:r>
          </w:p>
          <w:p w:rsidR="0021003E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4–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أقسام الجمهور من حيث المعرفة والانخراط</w:t>
            </w:r>
          </w:p>
        </w:tc>
        <w:tc>
          <w:tcPr>
            <w:tcW w:w="567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5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9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8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0F26FA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</w:tr>
      <w:tr w:rsidR="007348DC" w:rsidRPr="000F26FA" w:rsidTr="000F26FA">
        <w:trPr>
          <w:jc w:val="center"/>
        </w:trPr>
        <w:tc>
          <w:tcPr>
            <w:tcW w:w="810" w:type="dxa"/>
            <w:vMerge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7348DC" w:rsidRPr="000F26FA" w:rsidRDefault="00B51988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4</w:t>
            </w:r>
            <w:r w:rsidR="007348DC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</w:t>
            </w: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3</w:t>
            </w:r>
            <w:r w:rsidR="007348DC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/2020</w:t>
            </w:r>
          </w:p>
        </w:tc>
        <w:tc>
          <w:tcPr>
            <w:tcW w:w="2693" w:type="dxa"/>
          </w:tcPr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تقسيم الجمهور من حيث القضايا المطروحة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6–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أنوع الجمهور من حيث النظرتان الإيجابية والسلبية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7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تقسيم الجمهور من حيث التفاعل مع الحملة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8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 xml:space="preserve">تقسيم الجمهور من حيث التوزيع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lastRenderedPageBreak/>
              <w:t>الجغرافي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9-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العوامل الموضوعية للتعامل مع الجمهور</w:t>
            </w:r>
          </w:p>
          <w:p w:rsidR="007348DC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10–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تكتيكات التعامل مع أنواح الجمهور</w:t>
            </w:r>
          </w:p>
          <w:p w:rsidR="0056542E" w:rsidRPr="000F26FA" w:rsidRDefault="0056542E" w:rsidP="0056542E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الفصل السادس: الحملات الإعلامية ..الاتجاهات والدوافع والمعتقدات</w:t>
            </w:r>
          </w:p>
          <w:p w:rsidR="0056542E" w:rsidRPr="0056542E" w:rsidRDefault="0056542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lastRenderedPageBreak/>
              <w:t>2</w:t>
            </w:r>
          </w:p>
        </w:tc>
        <w:tc>
          <w:tcPr>
            <w:tcW w:w="651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9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783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7348DC" w:rsidRPr="000F26FA" w:rsidRDefault="000F26FA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810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0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811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</w:tr>
      <w:tr w:rsidR="007348DC" w:rsidRPr="000F26FA" w:rsidTr="000F26FA">
        <w:trPr>
          <w:jc w:val="center"/>
        </w:trPr>
        <w:tc>
          <w:tcPr>
            <w:tcW w:w="810" w:type="dxa"/>
            <w:vMerge w:val="restart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lastRenderedPageBreak/>
              <w:t>السابع</w:t>
            </w:r>
          </w:p>
        </w:tc>
        <w:tc>
          <w:tcPr>
            <w:tcW w:w="805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الأحد</w:t>
            </w:r>
          </w:p>
        </w:tc>
        <w:tc>
          <w:tcPr>
            <w:tcW w:w="1134" w:type="dxa"/>
          </w:tcPr>
          <w:p w:rsidR="007348DC" w:rsidRPr="000F26FA" w:rsidRDefault="00B51988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8</w:t>
            </w:r>
            <w:r w:rsidR="007348DC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</w:t>
            </w: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3</w:t>
            </w:r>
            <w:r w:rsidR="007348DC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/2020</w:t>
            </w:r>
          </w:p>
        </w:tc>
        <w:tc>
          <w:tcPr>
            <w:tcW w:w="2693" w:type="dxa"/>
          </w:tcPr>
          <w:p w:rsidR="0056542E" w:rsidRPr="000F26FA" w:rsidRDefault="0056542E" w:rsidP="0056542E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الفصل السابع: الاستراتيجيات والتكتيكات في الحملات الإعلامية</w:t>
            </w:r>
          </w:p>
          <w:p w:rsidR="0056542E" w:rsidRPr="0056542E" w:rsidRDefault="0056542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651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9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83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1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7348DC" w:rsidRPr="000F26FA" w:rsidRDefault="007348D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</w:tr>
      <w:tr w:rsidR="0021003E" w:rsidRPr="000F26FA" w:rsidTr="000F26FA">
        <w:trPr>
          <w:jc w:val="center"/>
        </w:trPr>
        <w:tc>
          <w:tcPr>
            <w:tcW w:w="810" w:type="dxa"/>
            <w:vMerge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21003E" w:rsidRPr="000F26FA" w:rsidRDefault="00B51988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11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</w:t>
            </w: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3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/2020</w:t>
            </w:r>
          </w:p>
        </w:tc>
        <w:tc>
          <w:tcPr>
            <w:tcW w:w="2693" w:type="dxa"/>
          </w:tcPr>
          <w:p w:rsidR="009675CC" w:rsidRPr="000F26FA" w:rsidRDefault="009675CC" w:rsidP="009675CC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الفصل الثامن: جدولة الحملات الإعلامية وميزانيتها</w:t>
            </w:r>
          </w:p>
          <w:p w:rsidR="009675CC" w:rsidRPr="000F26FA" w:rsidRDefault="009675CC" w:rsidP="009675CC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تعريف الجدولة وأهميتها</w:t>
            </w:r>
          </w:p>
          <w:p w:rsidR="009675CC" w:rsidRPr="000F26FA" w:rsidRDefault="009675CC" w:rsidP="009675CC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2-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عناصر جدولة الحملة الإعلامية</w:t>
            </w:r>
          </w:p>
          <w:p w:rsidR="009675CC" w:rsidRPr="000F26FA" w:rsidRDefault="009675CC" w:rsidP="009675CC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أولويات جدولة الحملات</w:t>
            </w:r>
          </w:p>
        </w:tc>
        <w:tc>
          <w:tcPr>
            <w:tcW w:w="567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65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9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8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0F26FA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</w:tr>
      <w:tr w:rsidR="009675CC" w:rsidRPr="000F26FA" w:rsidTr="00313B68">
        <w:trPr>
          <w:jc w:val="center"/>
        </w:trPr>
        <w:tc>
          <w:tcPr>
            <w:tcW w:w="810" w:type="dxa"/>
            <w:vMerge w:val="restart"/>
          </w:tcPr>
          <w:p w:rsidR="009675CC" w:rsidRPr="000F26FA" w:rsidRDefault="009675C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الثامن</w:t>
            </w:r>
          </w:p>
        </w:tc>
        <w:tc>
          <w:tcPr>
            <w:tcW w:w="805" w:type="dxa"/>
          </w:tcPr>
          <w:p w:rsidR="009675CC" w:rsidRPr="000F26FA" w:rsidRDefault="009675CC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 xml:space="preserve">الأحد </w:t>
            </w:r>
          </w:p>
        </w:tc>
        <w:tc>
          <w:tcPr>
            <w:tcW w:w="1134" w:type="dxa"/>
          </w:tcPr>
          <w:p w:rsidR="009675CC" w:rsidRPr="000F26FA" w:rsidRDefault="009675CC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15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</w:t>
            </w: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4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/2020</w:t>
            </w:r>
          </w:p>
        </w:tc>
        <w:tc>
          <w:tcPr>
            <w:tcW w:w="2693" w:type="dxa"/>
          </w:tcPr>
          <w:p w:rsidR="009675CC" w:rsidRPr="009675CC" w:rsidRDefault="009675CC" w:rsidP="000F26FA">
            <w:pPr>
              <w:rPr>
                <w:rFonts w:ascii="Simplified Arabic" w:hAnsi="Simplified Arabic" w:cs="Simplified Arabic"/>
                <w:b/>
                <w:bCs/>
                <w:color w:val="FF0000"/>
                <w:sz w:val="18"/>
                <w:szCs w:val="18"/>
              </w:rPr>
            </w:pPr>
            <w:r w:rsidRPr="009675CC">
              <w:rPr>
                <w:rFonts w:ascii="Simplified Arabic" w:hAnsi="Simplified Arabic" w:cs="Simplified Arabic" w:hint="cs"/>
                <w:b/>
                <w:bCs/>
                <w:color w:val="FF0000"/>
                <w:sz w:val="18"/>
                <w:szCs w:val="18"/>
                <w:rtl/>
              </w:rPr>
              <w:t>الاختبار النصفي</w:t>
            </w:r>
          </w:p>
        </w:tc>
        <w:tc>
          <w:tcPr>
            <w:tcW w:w="10491" w:type="dxa"/>
            <w:gridSpan w:val="14"/>
          </w:tcPr>
          <w:p w:rsidR="009675CC" w:rsidRPr="000F26FA" w:rsidRDefault="009675CC" w:rsidP="009675CC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21003E" w:rsidRPr="000F26FA" w:rsidTr="000F26FA">
        <w:trPr>
          <w:jc w:val="center"/>
        </w:trPr>
        <w:tc>
          <w:tcPr>
            <w:tcW w:w="810" w:type="dxa"/>
            <w:vMerge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21003E" w:rsidRPr="000F26FA" w:rsidRDefault="00A704DC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1</w:t>
            </w:r>
            <w:r w:rsidR="00B51988"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8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/4/2020</w:t>
            </w:r>
          </w:p>
        </w:tc>
        <w:tc>
          <w:tcPr>
            <w:tcW w:w="2693" w:type="dxa"/>
          </w:tcPr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الفصل التاسع: الحملات الإعلانية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تعريف الإعلان وخصائصه</w:t>
            </w:r>
          </w:p>
          <w:p w:rsidR="00686CD7" w:rsidRPr="000F26FA" w:rsidRDefault="00686CD7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2 –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 لإعلان والمجتمع الصناعي</w:t>
            </w:r>
          </w:p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65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9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8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0F26FA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</w:tr>
      <w:tr w:rsidR="0021003E" w:rsidRPr="000F26FA" w:rsidTr="000F26FA">
        <w:trPr>
          <w:trHeight w:val="1149"/>
          <w:jc w:val="center"/>
        </w:trPr>
        <w:tc>
          <w:tcPr>
            <w:tcW w:w="810" w:type="dxa"/>
            <w:vMerge w:val="restart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التاسع</w:t>
            </w:r>
          </w:p>
        </w:tc>
        <w:tc>
          <w:tcPr>
            <w:tcW w:w="80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الأحد</w:t>
            </w:r>
          </w:p>
        </w:tc>
        <w:tc>
          <w:tcPr>
            <w:tcW w:w="1134" w:type="dxa"/>
          </w:tcPr>
          <w:p w:rsidR="0021003E" w:rsidRPr="000F26FA" w:rsidRDefault="00B51988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22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</w:t>
            </w: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3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/2020</w:t>
            </w:r>
          </w:p>
        </w:tc>
        <w:tc>
          <w:tcPr>
            <w:tcW w:w="2693" w:type="dxa"/>
          </w:tcPr>
          <w:p w:rsidR="0056542E" w:rsidRPr="000F26FA" w:rsidRDefault="0056542E" w:rsidP="0056542E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>3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أنواع الإعلان</w:t>
            </w:r>
          </w:p>
          <w:p w:rsidR="0056542E" w:rsidRDefault="0056542E" w:rsidP="0056542E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>4-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أهداف الإعلان</w:t>
            </w:r>
          </w:p>
          <w:p w:rsidR="0056542E" w:rsidRPr="000F26FA" w:rsidRDefault="0056542E" w:rsidP="0056542E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>5-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عوامل نجاح الإعلان</w:t>
            </w:r>
          </w:p>
          <w:p w:rsidR="0021003E" w:rsidRPr="000F26FA" w:rsidRDefault="0021003E" w:rsidP="00084632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5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9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78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</w:tr>
      <w:tr w:rsidR="0021003E" w:rsidRPr="000F26FA" w:rsidTr="000F26FA">
        <w:trPr>
          <w:jc w:val="center"/>
        </w:trPr>
        <w:tc>
          <w:tcPr>
            <w:tcW w:w="810" w:type="dxa"/>
            <w:vMerge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21003E" w:rsidRPr="000F26FA" w:rsidRDefault="00A704DC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  <w:r w:rsidR="00B51988"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5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</w:t>
            </w:r>
            <w:r w:rsidR="00B51988"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3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/2020</w:t>
            </w:r>
          </w:p>
        </w:tc>
        <w:tc>
          <w:tcPr>
            <w:tcW w:w="2693" w:type="dxa"/>
          </w:tcPr>
          <w:p w:rsidR="00084632" w:rsidRPr="000F26FA" w:rsidRDefault="00084632" w:rsidP="00084632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>6-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استراتيجيات الإعلان</w:t>
            </w:r>
          </w:p>
          <w:p w:rsidR="00084632" w:rsidRPr="000F26FA" w:rsidRDefault="00084632" w:rsidP="00084632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7-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أغراض الإعلان</w:t>
            </w:r>
          </w:p>
          <w:p w:rsidR="0021003E" w:rsidRPr="00084632" w:rsidRDefault="0021003E" w:rsidP="009675CC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5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9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8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</w:tcPr>
          <w:p w:rsidR="0021003E" w:rsidRPr="000F26FA" w:rsidRDefault="000F26FA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810" w:type="dxa"/>
          </w:tcPr>
          <w:p w:rsidR="0021003E" w:rsidRPr="000F26FA" w:rsidRDefault="000F26FA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</w:tcPr>
          <w:p w:rsidR="0021003E" w:rsidRPr="000F26FA" w:rsidRDefault="000F26FA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</w:tr>
      <w:tr w:rsidR="0021003E" w:rsidRPr="000F26FA" w:rsidTr="000F26FA">
        <w:trPr>
          <w:jc w:val="center"/>
        </w:trPr>
        <w:tc>
          <w:tcPr>
            <w:tcW w:w="810" w:type="dxa"/>
            <w:vMerge w:val="restart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العاشر</w:t>
            </w:r>
          </w:p>
        </w:tc>
        <w:tc>
          <w:tcPr>
            <w:tcW w:w="80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 xml:space="preserve">الأحد </w:t>
            </w:r>
          </w:p>
        </w:tc>
        <w:tc>
          <w:tcPr>
            <w:tcW w:w="1134" w:type="dxa"/>
          </w:tcPr>
          <w:p w:rsidR="0021003E" w:rsidRPr="000F26FA" w:rsidRDefault="00A704DC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  <w:r w:rsidR="00B51988"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9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</w:t>
            </w:r>
            <w:r w:rsidR="00B51988"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3</w:t>
            </w:r>
            <w:r w:rsidR="0021003E"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/2020</w:t>
            </w:r>
          </w:p>
        </w:tc>
        <w:tc>
          <w:tcPr>
            <w:tcW w:w="2693" w:type="dxa"/>
          </w:tcPr>
          <w:p w:rsidR="00084632" w:rsidRPr="000F26FA" w:rsidRDefault="00084632" w:rsidP="00084632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8-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الإعلان والإعلامية</w:t>
            </w:r>
          </w:p>
          <w:p w:rsidR="00084632" w:rsidRPr="000F26FA" w:rsidRDefault="00084632" w:rsidP="00084632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>9-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أهم الانتقادات الموجهة للإعلان</w:t>
            </w:r>
          </w:p>
          <w:p w:rsidR="0021003E" w:rsidRPr="00084632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5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9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8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21003E" w:rsidRPr="000F26FA" w:rsidRDefault="000F26FA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81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1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21003E" w:rsidRPr="000F26FA" w:rsidRDefault="0021003E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</w:tr>
      <w:tr w:rsidR="00084632" w:rsidRPr="000F26FA" w:rsidTr="000F26FA">
        <w:trPr>
          <w:jc w:val="center"/>
        </w:trPr>
        <w:tc>
          <w:tcPr>
            <w:tcW w:w="810" w:type="dxa"/>
            <w:vMerge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1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/4/2020</w:t>
            </w:r>
          </w:p>
        </w:tc>
        <w:tc>
          <w:tcPr>
            <w:tcW w:w="2693" w:type="dxa"/>
          </w:tcPr>
          <w:p w:rsidR="00084632" w:rsidRPr="000F26FA" w:rsidRDefault="00084632" w:rsidP="003A1D37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10-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تخطيط الحملات الإعلانية</w:t>
            </w:r>
          </w:p>
        </w:tc>
        <w:tc>
          <w:tcPr>
            <w:tcW w:w="567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65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649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8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</w:tr>
      <w:tr w:rsidR="00084632" w:rsidRPr="000F26FA" w:rsidTr="000F26FA">
        <w:trPr>
          <w:jc w:val="center"/>
        </w:trPr>
        <w:tc>
          <w:tcPr>
            <w:tcW w:w="810" w:type="dxa"/>
            <w:vMerge w:val="restart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الحادي عشر</w:t>
            </w:r>
          </w:p>
        </w:tc>
        <w:tc>
          <w:tcPr>
            <w:tcW w:w="80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الأحد</w:t>
            </w:r>
          </w:p>
        </w:tc>
        <w:tc>
          <w:tcPr>
            <w:tcW w:w="1134" w:type="dxa"/>
          </w:tcPr>
          <w:p w:rsidR="00084632" w:rsidRPr="000F26FA" w:rsidRDefault="00084632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5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</w:t>
            </w: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4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/2020</w:t>
            </w:r>
          </w:p>
        </w:tc>
        <w:tc>
          <w:tcPr>
            <w:tcW w:w="2693" w:type="dxa"/>
          </w:tcPr>
          <w:p w:rsidR="00084632" w:rsidRPr="000F26FA" w:rsidRDefault="00084632" w:rsidP="00084632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11-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الجمهور والإعلان</w:t>
            </w:r>
          </w:p>
          <w:p w:rsidR="00084632" w:rsidRPr="000F26FA" w:rsidRDefault="00084632" w:rsidP="009675CC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65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9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8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81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</w:tr>
      <w:tr w:rsidR="00084632" w:rsidRPr="000F26FA" w:rsidTr="000F26FA">
        <w:trPr>
          <w:jc w:val="center"/>
        </w:trPr>
        <w:tc>
          <w:tcPr>
            <w:tcW w:w="810" w:type="dxa"/>
            <w:vMerge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084632" w:rsidRPr="000F26FA" w:rsidRDefault="00084632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8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</w:t>
            </w: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4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/2020</w:t>
            </w:r>
          </w:p>
        </w:tc>
        <w:tc>
          <w:tcPr>
            <w:tcW w:w="269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  <w:p w:rsidR="00084632" w:rsidRPr="000F26FA" w:rsidRDefault="00084632" w:rsidP="00084632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12-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الخصائص المتعلقة باستخدام السلعة</w:t>
            </w:r>
          </w:p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65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649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78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127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4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81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81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63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8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81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3</w:t>
            </w:r>
          </w:p>
        </w:tc>
      </w:tr>
      <w:tr w:rsidR="00084632" w:rsidRPr="000F26FA" w:rsidTr="000F26FA">
        <w:trPr>
          <w:jc w:val="center"/>
        </w:trPr>
        <w:tc>
          <w:tcPr>
            <w:tcW w:w="810" w:type="dxa"/>
            <w:vMerge w:val="restart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الثاني عشر</w:t>
            </w:r>
          </w:p>
        </w:tc>
        <w:tc>
          <w:tcPr>
            <w:tcW w:w="80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الأحد</w:t>
            </w:r>
          </w:p>
        </w:tc>
        <w:tc>
          <w:tcPr>
            <w:tcW w:w="1134" w:type="dxa"/>
          </w:tcPr>
          <w:p w:rsidR="00084632" w:rsidRDefault="00084632" w:rsidP="00B5198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12/4/2020</w:t>
            </w:r>
          </w:p>
        </w:tc>
        <w:tc>
          <w:tcPr>
            <w:tcW w:w="2693" w:type="dxa"/>
          </w:tcPr>
          <w:p w:rsidR="00084632" w:rsidRPr="000F26FA" w:rsidRDefault="00084632" w:rsidP="00084632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13- 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الصعوبات التي تعترض عملية اختيار وسائل الإعلان</w:t>
            </w:r>
          </w:p>
          <w:p w:rsidR="00084632" w:rsidRPr="00084632" w:rsidRDefault="00084632" w:rsidP="009675CC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5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9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8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084632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084632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30" w:type="dxa"/>
          </w:tcPr>
          <w:p w:rsidR="00084632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084632" w:rsidRPr="000F26FA" w:rsidTr="000F26FA">
        <w:trPr>
          <w:jc w:val="center"/>
        </w:trPr>
        <w:tc>
          <w:tcPr>
            <w:tcW w:w="810" w:type="dxa"/>
            <w:vMerge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084632" w:rsidRDefault="00084632" w:rsidP="009675CC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15/4/2020</w:t>
            </w:r>
          </w:p>
        </w:tc>
        <w:tc>
          <w:tcPr>
            <w:tcW w:w="2693" w:type="dxa"/>
          </w:tcPr>
          <w:p w:rsidR="00084632" w:rsidRPr="000F26FA" w:rsidRDefault="00084632" w:rsidP="00084632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إعداد الإعلان وإخراجه</w:t>
            </w:r>
          </w:p>
          <w:p w:rsidR="00084632" w:rsidRPr="009675CC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5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9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8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084632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084632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30" w:type="dxa"/>
          </w:tcPr>
          <w:p w:rsidR="00084632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084632" w:rsidRPr="000F26FA" w:rsidTr="000F26FA">
        <w:trPr>
          <w:jc w:val="center"/>
        </w:trPr>
        <w:tc>
          <w:tcPr>
            <w:tcW w:w="810" w:type="dxa"/>
            <w:vMerge w:val="restart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الثالث عشر</w:t>
            </w:r>
          </w:p>
        </w:tc>
        <w:tc>
          <w:tcPr>
            <w:tcW w:w="80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الأحد</w:t>
            </w:r>
          </w:p>
        </w:tc>
        <w:tc>
          <w:tcPr>
            <w:tcW w:w="1134" w:type="dxa"/>
          </w:tcPr>
          <w:p w:rsidR="00084632" w:rsidRDefault="00084632" w:rsidP="009675CC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19/4/2020</w:t>
            </w:r>
          </w:p>
        </w:tc>
        <w:tc>
          <w:tcPr>
            <w:tcW w:w="2693" w:type="dxa"/>
          </w:tcPr>
          <w:p w:rsidR="00084632" w:rsidRPr="000F26FA" w:rsidRDefault="00084632" w:rsidP="00084632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شعار الحملة</w:t>
            </w: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  <w:t xml:space="preserve"> Slogan</w:t>
            </w:r>
          </w:p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5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9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8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084632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084632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30" w:type="dxa"/>
          </w:tcPr>
          <w:p w:rsidR="00084632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084632" w:rsidRPr="000F26FA" w:rsidTr="000F26FA">
        <w:trPr>
          <w:jc w:val="center"/>
        </w:trPr>
        <w:tc>
          <w:tcPr>
            <w:tcW w:w="810" w:type="dxa"/>
            <w:vMerge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084632" w:rsidRDefault="00084632" w:rsidP="00313B6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22/4/2020</w:t>
            </w:r>
          </w:p>
        </w:tc>
        <w:tc>
          <w:tcPr>
            <w:tcW w:w="2693" w:type="dxa"/>
          </w:tcPr>
          <w:p w:rsidR="00084632" w:rsidRPr="000F26FA" w:rsidRDefault="00084632" w:rsidP="009675CC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الفصل العاشر: تقويم الحملات الإعلامية</w:t>
            </w:r>
          </w:p>
        </w:tc>
        <w:tc>
          <w:tcPr>
            <w:tcW w:w="567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5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9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8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084632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084632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30" w:type="dxa"/>
          </w:tcPr>
          <w:p w:rsidR="00084632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084632" w:rsidRPr="000F26FA" w:rsidTr="000F26FA">
        <w:trPr>
          <w:jc w:val="center"/>
        </w:trPr>
        <w:tc>
          <w:tcPr>
            <w:tcW w:w="81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الرابع عشر</w:t>
            </w:r>
          </w:p>
        </w:tc>
        <w:tc>
          <w:tcPr>
            <w:tcW w:w="80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الأحد</w:t>
            </w:r>
          </w:p>
        </w:tc>
        <w:tc>
          <w:tcPr>
            <w:tcW w:w="1134" w:type="dxa"/>
          </w:tcPr>
          <w:p w:rsidR="00084632" w:rsidRDefault="00084632" w:rsidP="00313B6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26/4/2020</w:t>
            </w:r>
          </w:p>
        </w:tc>
        <w:tc>
          <w:tcPr>
            <w:tcW w:w="2693" w:type="dxa"/>
          </w:tcPr>
          <w:p w:rsidR="00084632" w:rsidRPr="000F26FA" w:rsidRDefault="00084632" w:rsidP="009675CC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تعريف التقويم وأهميته</w:t>
            </w:r>
          </w:p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5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9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8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084632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084632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30" w:type="dxa"/>
          </w:tcPr>
          <w:p w:rsidR="00084632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084632" w:rsidRPr="000F26FA" w:rsidTr="000F26FA">
        <w:trPr>
          <w:jc w:val="center"/>
        </w:trPr>
        <w:tc>
          <w:tcPr>
            <w:tcW w:w="81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الخامس عشر</w:t>
            </w:r>
          </w:p>
        </w:tc>
        <w:tc>
          <w:tcPr>
            <w:tcW w:w="80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الأربعاء</w:t>
            </w:r>
          </w:p>
        </w:tc>
        <w:tc>
          <w:tcPr>
            <w:tcW w:w="1134" w:type="dxa"/>
          </w:tcPr>
          <w:p w:rsidR="00084632" w:rsidRDefault="00084632" w:rsidP="00313B6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29/4/2020</w:t>
            </w:r>
          </w:p>
        </w:tc>
        <w:tc>
          <w:tcPr>
            <w:tcW w:w="2693" w:type="dxa"/>
          </w:tcPr>
          <w:p w:rsidR="00084632" w:rsidRPr="000F26FA" w:rsidRDefault="00084632" w:rsidP="009675CC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أسئلة التقويم</w:t>
            </w:r>
          </w:p>
          <w:p w:rsidR="00084632" w:rsidRPr="000F26FA" w:rsidRDefault="00084632" w:rsidP="00313B6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</w:p>
          <w:p w:rsidR="00084632" w:rsidRPr="000F26FA" w:rsidRDefault="00084632" w:rsidP="00313B68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</w:rPr>
            </w:pPr>
            <w:r w:rsidRPr="000F26FA"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  <w:t>كتابة تقرير التقويم</w:t>
            </w:r>
          </w:p>
        </w:tc>
        <w:tc>
          <w:tcPr>
            <w:tcW w:w="567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5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9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8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084632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084632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2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30" w:type="dxa"/>
          </w:tcPr>
          <w:p w:rsidR="00084632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1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3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084632" w:rsidRPr="000F26FA" w:rsidTr="00313B68">
        <w:trPr>
          <w:jc w:val="center"/>
        </w:trPr>
        <w:tc>
          <w:tcPr>
            <w:tcW w:w="810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السادس عشر</w:t>
            </w:r>
          </w:p>
        </w:tc>
        <w:tc>
          <w:tcPr>
            <w:tcW w:w="805" w:type="dxa"/>
          </w:tcPr>
          <w:p w:rsidR="00084632" w:rsidRPr="000F26FA" w:rsidRDefault="00084632" w:rsidP="000F26FA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الأحد</w:t>
            </w:r>
          </w:p>
        </w:tc>
        <w:tc>
          <w:tcPr>
            <w:tcW w:w="1134" w:type="dxa"/>
          </w:tcPr>
          <w:p w:rsidR="00084632" w:rsidRDefault="00084632" w:rsidP="009675CC">
            <w:pPr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8"/>
                <w:szCs w:val="18"/>
                <w:rtl/>
              </w:rPr>
              <w:t>3/5/2020</w:t>
            </w:r>
          </w:p>
        </w:tc>
        <w:tc>
          <w:tcPr>
            <w:tcW w:w="13184" w:type="dxa"/>
            <w:gridSpan w:val="15"/>
          </w:tcPr>
          <w:p w:rsidR="00084632" w:rsidRPr="00834037" w:rsidRDefault="00084632" w:rsidP="000F26FA">
            <w:pPr>
              <w:rPr>
                <w:rFonts w:ascii="Simplified Arabic" w:hAnsi="Simplified Arabic" w:cs="Simplified Arabic"/>
                <w:b/>
                <w:bCs/>
                <w:color w:val="FF0000"/>
                <w:sz w:val="18"/>
                <w:szCs w:val="18"/>
                <w:rtl/>
              </w:rPr>
            </w:pPr>
            <w:r w:rsidRPr="00834037">
              <w:rPr>
                <w:rFonts w:ascii="Simplified Arabic" w:hAnsi="Simplified Arabic" w:cs="Simplified Arabic" w:hint="cs"/>
                <w:b/>
                <w:bCs/>
                <w:color w:val="FF0000"/>
                <w:sz w:val="18"/>
                <w:szCs w:val="18"/>
                <w:rtl/>
              </w:rPr>
              <w:t xml:space="preserve">الامتحانات النهائية </w:t>
            </w:r>
          </w:p>
        </w:tc>
      </w:tr>
    </w:tbl>
    <w:p w:rsidR="0091458D" w:rsidRDefault="0091458D" w:rsidP="0091458D">
      <w:pPr>
        <w:rPr>
          <w:sz w:val="10"/>
          <w:szCs w:val="10"/>
          <w:rtl/>
        </w:rPr>
      </w:pPr>
    </w:p>
    <w:p w:rsidR="0091458D" w:rsidRDefault="0091458D" w:rsidP="0091458D">
      <w:pPr>
        <w:rPr>
          <w:sz w:val="2"/>
          <w:szCs w:val="2"/>
          <w:rtl/>
        </w:rPr>
      </w:pPr>
    </w:p>
    <w:p w:rsidR="0091458D" w:rsidRDefault="0091458D" w:rsidP="0091458D">
      <w:pPr>
        <w:rPr>
          <w:sz w:val="2"/>
          <w:szCs w:val="2"/>
          <w:rtl/>
        </w:rPr>
      </w:pPr>
    </w:p>
    <w:p w:rsidR="0091458D" w:rsidRDefault="0091458D" w:rsidP="0091458D">
      <w:pPr>
        <w:rPr>
          <w:sz w:val="2"/>
          <w:szCs w:val="2"/>
          <w:rtl/>
        </w:rPr>
      </w:pPr>
    </w:p>
    <w:p w:rsidR="0091458D" w:rsidRDefault="0091458D" w:rsidP="0091458D">
      <w:pPr>
        <w:rPr>
          <w:sz w:val="2"/>
          <w:szCs w:val="2"/>
          <w:rtl/>
        </w:rPr>
      </w:pPr>
    </w:p>
    <w:p w:rsidR="0091458D" w:rsidRDefault="0091458D" w:rsidP="0091458D">
      <w:pPr>
        <w:rPr>
          <w:sz w:val="2"/>
          <w:szCs w:val="2"/>
          <w:rtl/>
        </w:rPr>
      </w:pPr>
    </w:p>
    <w:p w:rsidR="0091458D" w:rsidRDefault="0091458D" w:rsidP="0091458D">
      <w:pPr>
        <w:rPr>
          <w:sz w:val="2"/>
          <w:szCs w:val="2"/>
          <w:rtl/>
        </w:rPr>
      </w:pPr>
    </w:p>
    <w:p w:rsidR="0091458D" w:rsidRPr="0082778A" w:rsidRDefault="0091458D" w:rsidP="0091458D">
      <w:pPr>
        <w:rPr>
          <w:sz w:val="2"/>
          <w:szCs w:val="2"/>
        </w:rPr>
      </w:pPr>
    </w:p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3590"/>
      </w:tblGrid>
      <w:tr w:rsidR="00070B02" w:rsidTr="0039788D">
        <w:tc>
          <w:tcPr>
            <w:tcW w:w="2160" w:type="dxa"/>
          </w:tcPr>
          <w:p w:rsidR="00070B02" w:rsidRDefault="00070B02" w:rsidP="0039788D">
            <w:pPr>
              <w:rPr>
                <w:rtl/>
              </w:rPr>
            </w:pPr>
            <w:r>
              <w:rPr>
                <w:rFonts w:hint="cs"/>
                <w:rtl/>
              </w:rPr>
              <w:t>الكتاب المقرر</w:t>
            </w:r>
          </w:p>
        </w:tc>
        <w:tc>
          <w:tcPr>
            <w:tcW w:w="13590" w:type="dxa"/>
          </w:tcPr>
          <w:p w:rsidR="00070B02" w:rsidRPr="00EC1A74" w:rsidRDefault="00070B02" w:rsidP="00070B02">
            <w:pPr>
              <w:numPr>
                <w:ilvl w:val="0"/>
                <w:numId w:val="31"/>
              </w:numPr>
              <w:rPr>
                <w:rFonts w:ascii="Sakkal Majalla" w:hAnsi="Sakkal Majalla" w:cs="Sakkal Majalla"/>
                <w:color w:val="000000"/>
                <w:sz w:val="28"/>
                <w:szCs w:val="28"/>
                <w:rtl/>
              </w:rPr>
            </w:pPr>
            <w:r w:rsidRPr="00EC1A74">
              <w:rPr>
                <w:rFonts w:ascii="Sakkal Majalla" w:hAnsi="Sakkal Majalla" w:cs="Sakkal Majalla"/>
                <w:color w:val="000000"/>
                <w:sz w:val="28"/>
                <w:szCs w:val="28"/>
                <w:rtl/>
              </w:rPr>
              <w:t xml:space="preserve">سوزان القليني، التخطيط للحملات </w:t>
            </w:r>
            <w:r w:rsidRPr="00EC1A74">
              <w:rPr>
                <w:rFonts w:ascii="Sakkal Majalla" w:hAnsi="Sakkal Majalla" w:cs="Sakkal Majalla" w:hint="cs"/>
                <w:color w:val="000000"/>
                <w:sz w:val="28"/>
                <w:szCs w:val="28"/>
                <w:rtl/>
              </w:rPr>
              <w:t>الإعلاميةوالإعلانية</w:t>
            </w:r>
            <w:r w:rsidRPr="00EC1A74">
              <w:rPr>
                <w:rFonts w:ascii="Sakkal Majalla" w:hAnsi="Sakkal Majalla" w:cs="Sakkal Majalla"/>
                <w:color w:val="000000"/>
                <w:sz w:val="28"/>
                <w:szCs w:val="28"/>
                <w:rtl/>
              </w:rPr>
              <w:t>، (القاهرة ، 2012)</w:t>
            </w:r>
          </w:p>
        </w:tc>
      </w:tr>
      <w:tr w:rsidR="00070B02" w:rsidTr="0039788D">
        <w:tc>
          <w:tcPr>
            <w:tcW w:w="2160" w:type="dxa"/>
          </w:tcPr>
          <w:p w:rsidR="00070B02" w:rsidRDefault="00070B02" w:rsidP="0039788D">
            <w:pPr>
              <w:rPr>
                <w:rtl/>
              </w:rPr>
            </w:pPr>
            <w:r>
              <w:rPr>
                <w:rFonts w:hint="cs"/>
                <w:rtl/>
              </w:rPr>
              <w:t>كتاب مساند / إضافي</w:t>
            </w:r>
          </w:p>
        </w:tc>
        <w:tc>
          <w:tcPr>
            <w:tcW w:w="13590" w:type="dxa"/>
          </w:tcPr>
          <w:p w:rsidR="00070B02" w:rsidRPr="00EC1A74" w:rsidRDefault="00070B02" w:rsidP="00070B02">
            <w:pPr>
              <w:pStyle w:val="a7"/>
              <w:numPr>
                <w:ilvl w:val="0"/>
                <w:numId w:val="31"/>
              </w:numPr>
              <w:bidi/>
              <w:spacing w:after="0" w:line="240" w:lineRule="auto"/>
              <w:jc w:val="both"/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</w:rPr>
            </w:pPr>
            <w:r w:rsidRPr="00EC1A74">
              <w:rPr>
                <w:rFonts w:ascii="Sakkal Majalla" w:eastAsia="Times New Roman" w:hAnsi="Sakkal Majalla" w:cs="Sakkal Majalla"/>
                <w:color w:val="000000"/>
                <w:sz w:val="28"/>
                <w:szCs w:val="28"/>
                <w:rtl/>
              </w:rPr>
              <w:t>جون ميدلتون ، دراسات في تخطيط الاتصال ، ترجمة : شعبة الترجمة باليونسكو .</w:t>
            </w:r>
          </w:p>
        </w:tc>
      </w:tr>
    </w:tbl>
    <w:p w:rsidR="0091458D" w:rsidRDefault="0091458D">
      <w:pPr>
        <w:rPr>
          <w:sz w:val="10"/>
          <w:szCs w:val="10"/>
          <w:rtl/>
        </w:rPr>
      </w:pPr>
    </w:p>
    <w:p w:rsidR="0091458D" w:rsidRDefault="0091458D">
      <w:pPr>
        <w:rPr>
          <w:sz w:val="10"/>
          <w:szCs w:val="10"/>
          <w:rtl/>
        </w:rPr>
      </w:pPr>
    </w:p>
    <w:p w:rsidR="0091458D" w:rsidRDefault="0091458D">
      <w:pPr>
        <w:rPr>
          <w:sz w:val="10"/>
          <w:szCs w:val="10"/>
          <w:rtl/>
        </w:rPr>
      </w:pPr>
    </w:p>
    <w:p w:rsidR="0091458D" w:rsidRDefault="0091458D">
      <w:pPr>
        <w:rPr>
          <w:sz w:val="10"/>
          <w:szCs w:val="10"/>
          <w:rtl/>
        </w:rPr>
      </w:pPr>
    </w:p>
    <w:p w:rsidR="0091458D" w:rsidRPr="0082778A" w:rsidRDefault="0091458D">
      <w:pPr>
        <w:rPr>
          <w:sz w:val="10"/>
          <w:szCs w:val="10"/>
        </w:rPr>
      </w:pPr>
    </w:p>
    <w:tbl>
      <w:tblPr>
        <w:bidiVisual/>
        <w:tblW w:w="15848" w:type="dxa"/>
        <w:jc w:val="center"/>
        <w:tblInd w:w="-1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43"/>
        <w:gridCol w:w="1210"/>
        <w:gridCol w:w="1960"/>
        <w:gridCol w:w="1603"/>
        <w:gridCol w:w="3509"/>
        <w:gridCol w:w="2969"/>
        <w:gridCol w:w="1954"/>
      </w:tblGrid>
      <w:tr w:rsidR="00813D4B" w:rsidRPr="00813D4B" w:rsidTr="002A47C3">
        <w:trPr>
          <w:trHeight w:val="408"/>
          <w:jc w:val="center"/>
        </w:trPr>
        <w:tc>
          <w:tcPr>
            <w:tcW w:w="2643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المجموع</w:t>
            </w:r>
          </w:p>
        </w:tc>
      </w:tr>
      <w:tr w:rsidR="00813D4B" w:rsidRPr="00813D4B" w:rsidTr="002A47C3">
        <w:trPr>
          <w:trHeight w:val="387"/>
          <w:jc w:val="center"/>
        </w:trPr>
        <w:tc>
          <w:tcPr>
            <w:tcW w:w="2643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 xml:space="preserve">اختبارات قصيرة </w:t>
            </w:r>
            <w:r w:rsidRPr="00813D4B">
              <w:rPr>
                <w:b/>
                <w:bCs/>
                <w:sz w:val="18"/>
                <w:szCs w:val="18"/>
                <w:rtl/>
              </w:rPr>
              <w:t>(1،2)</w:t>
            </w:r>
          </w:p>
        </w:tc>
        <w:tc>
          <w:tcPr>
            <w:tcW w:w="1603" w:type="dxa"/>
            <w:vAlign w:val="center"/>
          </w:tcPr>
          <w:p w:rsidR="00813D4B" w:rsidRPr="00813D4B" w:rsidRDefault="00813D4B" w:rsidP="002A47C3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  <w:p w:rsidR="00813D4B" w:rsidRPr="00813D4B" w:rsidRDefault="00813D4B" w:rsidP="002A47C3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0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813D4B" w:rsidRPr="00813D4B" w:rsidTr="002A47C3">
        <w:trPr>
          <w:jc w:val="center"/>
        </w:trPr>
        <w:tc>
          <w:tcPr>
            <w:tcW w:w="2643" w:type="dxa"/>
            <w:vMerge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813D4B" w:rsidRPr="00813D4B" w:rsidRDefault="00FB0661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10</w:t>
            </w:r>
          </w:p>
        </w:tc>
        <w:tc>
          <w:tcPr>
            <w:tcW w:w="1960" w:type="dxa"/>
          </w:tcPr>
          <w:p w:rsidR="00813D4B" w:rsidRPr="00813D4B" w:rsidRDefault="00FB0661" w:rsidP="00813D4B">
            <w:pPr>
              <w:jc w:val="center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10</w:t>
            </w:r>
          </w:p>
        </w:tc>
        <w:tc>
          <w:tcPr>
            <w:tcW w:w="1603" w:type="dxa"/>
          </w:tcPr>
          <w:p w:rsidR="00813D4B" w:rsidRPr="00813D4B" w:rsidRDefault="00FB0661" w:rsidP="00813D4B">
            <w:pPr>
              <w:jc w:val="center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10</w:t>
            </w:r>
          </w:p>
        </w:tc>
        <w:tc>
          <w:tcPr>
            <w:tcW w:w="3509" w:type="dxa"/>
          </w:tcPr>
          <w:p w:rsidR="00813D4B" w:rsidRPr="00813D4B" w:rsidRDefault="00FB0661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30</w:t>
            </w:r>
          </w:p>
        </w:tc>
        <w:tc>
          <w:tcPr>
            <w:tcW w:w="2969" w:type="dxa"/>
          </w:tcPr>
          <w:p w:rsidR="00813D4B" w:rsidRPr="00813D4B" w:rsidRDefault="00FB0661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40</w:t>
            </w:r>
          </w:p>
        </w:tc>
        <w:tc>
          <w:tcPr>
            <w:tcW w:w="1954" w:type="dxa"/>
          </w:tcPr>
          <w:p w:rsidR="00813D4B" w:rsidRPr="00813D4B" w:rsidRDefault="00FB0661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100</w:t>
            </w:r>
          </w:p>
        </w:tc>
      </w:tr>
    </w:tbl>
    <w:p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p w:rsidR="0091458D" w:rsidRDefault="0091458D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84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0"/>
        <w:gridCol w:w="3178"/>
        <w:gridCol w:w="2421"/>
        <w:gridCol w:w="2415"/>
        <w:gridCol w:w="2490"/>
        <w:gridCol w:w="3266"/>
      </w:tblGrid>
      <w:tr w:rsidR="00D76850" w:rsidRPr="00E62959" w:rsidTr="00E62959">
        <w:tc>
          <w:tcPr>
            <w:tcW w:w="207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المسئول</w:t>
            </w:r>
          </w:p>
        </w:tc>
        <w:tc>
          <w:tcPr>
            <w:tcW w:w="3178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421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3266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:rsidTr="00592C23">
        <w:trPr>
          <w:trHeight w:val="132"/>
        </w:trPr>
        <w:tc>
          <w:tcPr>
            <w:tcW w:w="207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21" w:type="dxa"/>
          </w:tcPr>
          <w:p w:rsidR="00D76850" w:rsidRPr="00E62959" w:rsidRDefault="00D76850" w:rsidP="0091458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D76850" w:rsidRPr="00E62959" w:rsidRDefault="00D76850" w:rsidP="0050788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266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p w:rsidR="0091458D" w:rsidRDefault="0091458D" w:rsidP="00934899">
      <w:pPr>
        <w:shd w:val="clear" w:color="auto" w:fill="FFFFFF"/>
        <w:rPr>
          <w:b/>
          <w:bCs/>
          <w:u w:val="single"/>
          <w:rtl/>
        </w:rPr>
      </w:pPr>
    </w:p>
    <w:p w:rsidR="00724955" w:rsidRDefault="00724955" w:rsidP="00934899">
      <w:pPr>
        <w:shd w:val="clear" w:color="auto" w:fill="FFFFFF"/>
        <w:rPr>
          <w:b/>
          <w:bCs/>
          <w:u w:val="single"/>
          <w:rtl/>
        </w:rPr>
      </w:pPr>
    </w:p>
    <w:p w:rsidR="00BF1E14" w:rsidRDefault="00BF1E14" w:rsidP="00934899">
      <w:pPr>
        <w:shd w:val="clear" w:color="auto" w:fill="FFFFFF"/>
        <w:rPr>
          <w:b/>
          <w:bCs/>
          <w:u w:val="single"/>
          <w:rtl/>
        </w:rPr>
      </w:pPr>
    </w:p>
    <w:p w:rsidR="00BF1E14" w:rsidRDefault="00BF1E14" w:rsidP="00934899">
      <w:pPr>
        <w:shd w:val="clear" w:color="auto" w:fill="FFFFFF"/>
        <w:rPr>
          <w:b/>
          <w:bCs/>
          <w:u w:val="single"/>
          <w:rtl/>
        </w:rPr>
      </w:pPr>
    </w:p>
    <w:p w:rsidR="00BF1E14" w:rsidRDefault="00BF1E14" w:rsidP="00934899">
      <w:pPr>
        <w:shd w:val="clear" w:color="auto" w:fill="FFFFFF"/>
        <w:rPr>
          <w:b/>
          <w:bCs/>
          <w:u w:val="single"/>
          <w:rtl/>
        </w:rPr>
      </w:pPr>
    </w:p>
    <w:p w:rsidR="00BF1E14" w:rsidRDefault="00BF1E14" w:rsidP="00934899">
      <w:pPr>
        <w:shd w:val="clear" w:color="auto" w:fill="FFFFFF"/>
        <w:rPr>
          <w:b/>
          <w:bCs/>
          <w:u w:val="single"/>
        </w:rPr>
      </w:pPr>
    </w:p>
    <w:p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C53326">
              <w:rPr>
                <w:rFonts w:hint="cs"/>
                <w:b/>
                <w:bCs/>
                <w:rtl/>
              </w:rPr>
              <w:t>تعريف المصطلحات</w:t>
            </w:r>
          </w:p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والفهم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ونعني بهما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القدرات العقلية التي تتنامي بتحصيل المعارف والمناقشات الصفية، وما يصاحبها من الاستدلال والاستنتاج ، وما يكتسب الطالب من الأنشطة غير الصفية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المهارات التي يكتسبها الطالب لتحويل ما حصله من معارف نظرية الى قدرات ومهارات تطبيقية عملية، تمكنه من توظيف معارفه في أدائه المهني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6854DA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6854D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6854DA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6854DA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6854DA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6854DA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6854DA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6854D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6854DA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6854DA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91"/>
      </w:tblGrid>
      <w:tr w:rsidR="00C67FE4" w:rsidRPr="00C53326" w:rsidTr="00C53326">
        <w:tc>
          <w:tcPr>
            <w:tcW w:w="14174" w:type="dxa"/>
          </w:tcPr>
          <w:p w:rsidR="00C67FE4" w:rsidRPr="006854DA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6854D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تعريف </w:t>
            </w:r>
            <w:r w:rsidR="00191804" w:rsidRPr="006854D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الأرقام</w:t>
            </w:r>
            <w:r w:rsidRPr="006854D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:( 0 تعني لايستخدم)(1 تعني بدرجة قليلة) (2 تعني بدرجة متوسطة) (3 تعني بدرجة كبيرة)</w:t>
            </w:r>
          </w:p>
        </w:tc>
      </w:tr>
    </w:tbl>
    <w:p w:rsidR="00C67FE4" w:rsidRPr="00A06AB4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p w:rsidR="00934899" w:rsidRPr="00813D4B" w:rsidRDefault="00934899" w:rsidP="00813D4B">
      <w:pPr>
        <w:shd w:val="clear" w:color="auto" w:fill="FFFFFF"/>
        <w:jc w:val="center"/>
        <w:rPr>
          <w:b/>
          <w:bCs/>
          <w:rtl/>
        </w:rPr>
      </w:pPr>
    </w:p>
    <w:sectPr w:rsidR="00934899" w:rsidRPr="00813D4B" w:rsidSect="0035080A">
      <w:footerReference w:type="default" r:id="rId8"/>
      <w:pgSz w:w="16838" w:h="11906" w:orient="landscape"/>
      <w:pgMar w:top="450" w:right="1440" w:bottom="126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22F" w:rsidRDefault="007F122F" w:rsidP="002B17B3">
      <w:r>
        <w:separator/>
      </w:r>
    </w:p>
  </w:endnote>
  <w:endnote w:type="continuationSeparator" w:id="1">
    <w:p w:rsidR="007F122F" w:rsidRDefault="007F122F" w:rsidP="002B1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353" w:rsidRDefault="00342902">
    <w:pPr>
      <w:pStyle w:val="a5"/>
      <w:jc w:val="right"/>
    </w:pPr>
    <w:r>
      <w:fldChar w:fldCharType="begin"/>
    </w:r>
    <w:r w:rsidR="008B672C">
      <w:instrText xml:space="preserve"> PAGE   \* MERGEFORMAT </w:instrText>
    </w:r>
    <w:r>
      <w:fldChar w:fldCharType="separate"/>
    </w:r>
    <w:r w:rsidR="00800C2D">
      <w:rPr>
        <w:noProof/>
        <w:rtl/>
      </w:rPr>
      <w:t>1</w:t>
    </w:r>
    <w:r>
      <w:rPr>
        <w:noProof/>
      </w:rPr>
      <w:fldChar w:fldCharType="end"/>
    </w:r>
  </w:p>
  <w:p w:rsidR="00241353" w:rsidRDefault="0024135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22F" w:rsidRDefault="007F122F" w:rsidP="002B17B3">
      <w:r>
        <w:separator/>
      </w:r>
    </w:p>
  </w:footnote>
  <w:footnote w:type="continuationSeparator" w:id="1">
    <w:p w:rsidR="007F122F" w:rsidRDefault="007F122F" w:rsidP="002B17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E81ABD"/>
    <w:multiLevelType w:val="hybridMultilevel"/>
    <w:tmpl w:val="362EE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3B6794"/>
    <w:multiLevelType w:val="hybridMultilevel"/>
    <w:tmpl w:val="9A5C335E"/>
    <w:lvl w:ilvl="0" w:tplc="95FEB1F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494AF2"/>
    <w:multiLevelType w:val="hybridMultilevel"/>
    <w:tmpl w:val="77A2109E"/>
    <w:lvl w:ilvl="0" w:tplc="1704559A">
      <w:start w:val="1"/>
      <w:numFmt w:val="decimal"/>
      <w:lvlText w:val="%1-"/>
      <w:lvlJc w:val="left"/>
      <w:pPr>
        <w:ind w:left="720" w:hanging="360"/>
      </w:pPr>
      <w:rPr>
        <w:rFonts w:ascii="Times" w:hAnsi="Times" w:cs="Times" w:hint="default"/>
        <w:color w:val="0505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BFD1698"/>
    <w:multiLevelType w:val="hybridMultilevel"/>
    <w:tmpl w:val="13A622CE"/>
    <w:lvl w:ilvl="0" w:tplc="95C0884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C85B74"/>
    <w:multiLevelType w:val="hybridMultilevel"/>
    <w:tmpl w:val="D09C86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F0C27"/>
    <w:multiLevelType w:val="hybridMultilevel"/>
    <w:tmpl w:val="CED4175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2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BB5ED6"/>
    <w:multiLevelType w:val="hybridMultilevel"/>
    <w:tmpl w:val="1A2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A77CC0"/>
    <w:multiLevelType w:val="hybridMultilevel"/>
    <w:tmpl w:val="9FBA4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242161"/>
    <w:multiLevelType w:val="hybridMultilevel"/>
    <w:tmpl w:val="814CA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9F7115"/>
    <w:multiLevelType w:val="hybridMultilevel"/>
    <w:tmpl w:val="05E68C96"/>
    <w:lvl w:ilvl="0" w:tplc="1C680F5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8022C44"/>
    <w:multiLevelType w:val="hybridMultilevel"/>
    <w:tmpl w:val="362EE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24"/>
  </w:num>
  <w:num w:numId="5">
    <w:abstractNumId w:val="2"/>
  </w:num>
  <w:num w:numId="6">
    <w:abstractNumId w:val="0"/>
  </w:num>
  <w:num w:numId="7">
    <w:abstractNumId w:val="4"/>
  </w:num>
  <w:num w:numId="8">
    <w:abstractNumId w:val="16"/>
  </w:num>
  <w:num w:numId="9">
    <w:abstractNumId w:val="1"/>
  </w:num>
  <w:num w:numId="10">
    <w:abstractNumId w:val="22"/>
  </w:num>
  <w:num w:numId="11">
    <w:abstractNumId w:val="3"/>
  </w:num>
  <w:num w:numId="12">
    <w:abstractNumId w:val="12"/>
  </w:num>
  <w:num w:numId="13">
    <w:abstractNumId w:val="29"/>
  </w:num>
  <w:num w:numId="14">
    <w:abstractNumId w:val="14"/>
  </w:num>
  <w:num w:numId="15">
    <w:abstractNumId w:val="13"/>
  </w:num>
  <w:num w:numId="16">
    <w:abstractNumId w:val="20"/>
  </w:num>
  <w:num w:numId="17">
    <w:abstractNumId w:val="8"/>
  </w:num>
  <w:num w:numId="18">
    <w:abstractNumId w:val="25"/>
  </w:num>
  <w:num w:numId="19">
    <w:abstractNumId w:val="21"/>
  </w:num>
  <w:num w:numId="20">
    <w:abstractNumId w:val="27"/>
  </w:num>
  <w:num w:numId="21">
    <w:abstractNumId w:val="19"/>
  </w:num>
  <w:num w:numId="22">
    <w:abstractNumId w:val="9"/>
  </w:num>
  <w:num w:numId="23">
    <w:abstractNumId w:val="31"/>
  </w:num>
  <w:num w:numId="24">
    <w:abstractNumId w:val="17"/>
  </w:num>
  <w:num w:numId="25">
    <w:abstractNumId w:val="23"/>
  </w:num>
  <w:num w:numId="26">
    <w:abstractNumId w:val="7"/>
  </w:num>
  <w:num w:numId="27">
    <w:abstractNumId w:val="26"/>
  </w:num>
  <w:num w:numId="28">
    <w:abstractNumId w:val="30"/>
  </w:num>
  <w:num w:numId="29">
    <w:abstractNumId w:val="5"/>
  </w:num>
  <w:num w:numId="30">
    <w:abstractNumId w:val="28"/>
  </w:num>
  <w:num w:numId="31">
    <w:abstractNumId w:val="18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3242"/>
    <w:rsid w:val="00004A42"/>
    <w:rsid w:val="00006A89"/>
    <w:rsid w:val="00011938"/>
    <w:rsid w:val="00036572"/>
    <w:rsid w:val="000611DF"/>
    <w:rsid w:val="000661DC"/>
    <w:rsid w:val="00070B02"/>
    <w:rsid w:val="00084632"/>
    <w:rsid w:val="0008786F"/>
    <w:rsid w:val="000A3363"/>
    <w:rsid w:val="000A51EF"/>
    <w:rsid w:val="000B479A"/>
    <w:rsid w:val="000B7F89"/>
    <w:rsid w:val="000C0D1E"/>
    <w:rsid w:val="000C464A"/>
    <w:rsid w:val="000C6002"/>
    <w:rsid w:val="000D0C70"/>
    <w:rsid w:val="000D2708"/>
    <w:rsid w:val="000E541B"/>
    <w:rsid w:val="000F2309"/>
    <w:rsid w:val="000F26FA"/>
    <w:rsid w:val="000F3D78"/>
    <w:rsid w:val="001000E9"/>
    <w:rsid w:val="00125779"/>
    <w:rsid w:val="00143297"/>
    <w:rsid w:val="00184603"/>
    <w:rsid w:val="00191110"/>
    <w:rsid w:val="00191804"/>
    <w:rsid w:val="001A666A"/>
    <w:rsid w:val="001B135A"/>
    <w:rsid w:val="001B1F7A"/>
    <w:rsid w:val="001B2769"/>
    <w:rsid w:val="001C136D"/>
    <w:rsid w:val="001E3565"/>
    <w:rsid w:val="001E500F"/>
    <w:rsid w:val="001F1B80"/>
    <w:rsid w:val="001F79A4"/>
    <w:rsid w:val="00203949"/>
    <w:rsid w:val="002055B5"/>
    <w:rsid w:val="0021003E"/>
    <w:rsid w:val="00210B5C"/>
    <w:rsid w:val="002206FF"/>
    <w:rsid w:val="00221806"/>
    <w:rsid w:val="00222A96"/>
    <w:rsid w:val="0022609F"/>
    <w:rsid w:val="0022780A"/>
    <w:rsid w:val="0023428C"/>
    <w:rsid w:val="002359CD"/>
    <w:rsid w:val="00241353"/>
    <w:rsid w:val="00254ED5"/>
    <w:rsid w:val="0025540D"/>
    <w:rsid w:val="00275549"/>
    <w:rsid w:val="0029564B"/>
    <w:rsid w:val="002A1502"/>
    <w:rsid w:val="002A47C3"/>
    <w:rsid w:val="002B17B3"/>
    <w:rsid w:val="002B5B64"/>
    <w:rsid w:val="002B6F3D"/>
    <w:rsid w:val="002C3242"/>
    <w:rsid w:val="002E7966"/>
    <w:rsid w:val="002F1109"/>
    <w:rsid w:val="002F50F0"/>
    <w:rsid w:val="00302EEB"/>
    <w:rsid w:val="003047D1"/>
    <w:rsid w:val="00312630"/>
    <w:rsid w:val="00313B68"/>
    <w:rsid w:val="00320AB9"/>
    <w:rsid w:val="00334DA1"/>
    <w:rsid w:val="0034112E"/>
    <w:rsid w:val="00342902"/>
    <w:rsid w:val="003443F7"/>
    <w:rsid w:val="00344DF4"/>
    <w:rsid w:val="0035080A"/>
    <w:rsid w:val="00357F7A"/>
    <w:rsid w:val="00383ACE"/>
    <w:rsid w:val="00385E68"/>
    <w:rsid w:val="0039788D"/>
    <w:rsid w:val="003A53E6"/>
    <w:rsid w:val="003A574F"/>
    <w:rsid w:val="003A62E6"/>
    <w:rsid w:val="003B5B06"/>
    <w:rsid w:val="003D2B6F"/>
    <w:rsid w:val="003D79E2"/>
    <w:rsid w:val="003E4765"/>
    <w:rsid w:val="003E7096"/>
    <w:rsid w:val="003F4010"/>
    <w:rsid w:val="00402B03"/>
    <w:rsid w:val="00410531"/>
    <w:rsid w:val="00414288"/>
    <w:rsid w:val="0043346D"/>
    <w:rsid w:val="004638C0"/>
    <w:rsid w:val="00464500"/>
    <w:rsid w:val="0046492B"/>
    <w:rsid w:val="00471C02"/>
    <w:rsid w:val="00476EC0"/>
    <w:rsid w:val="004843A7"/>
    <w:rsid w:val="00493B11"/>
    <w:rsid w:val="004B674E"/>
    <w:rsid w:val="004E73ED"/>
    <w:rsid w:val="004F5A1B"/>
    <w:rsid w:val="00503146"/>
    <w:rsid w:val="00504747"/>
    <w:rsid w:val="005073A6"/>
    <w:rsid w:val="0050788D"/>
    <w:rsid w:val="005125B0"/>
    <w:rsid w:val="005126EC"/>
    <w:rsid w:val="0052491A"/>
    <w:rsid w:val="00530134"/>
    <w:rsid w:val="005464A7"/>
    <w:rsid w:val="005574A2"/>
    <w:rsid w:val="0056542E"/>
    <w:rsid w:val="00592C23"/>
    <w:rsid w:val="005A58A8"/>
    <w:rsid w:val="005B622E"/>
    <w:rsid w:val="005D2D0E"/>
    <w:rsid w:val="005F5ADC"/>
    <w:rsid w:val="00626EA6"/>
    <w:rsid w:val="006326D9"/>
    <w:rsid w:val="00644D2D"/>
    <w:rsid w:val="00645BC1"/>
    <w:rsid w:val="00647492"/>
    <w:rsid w:val="006631FE"/>
    <w:rsid w:val="006854DA"/>
    <w:rsid w:val="00686CD7"/>
    <w:rsid w:val="00694D2F"/>
    <w:rsid w:val="006A7A10"/>
    <w:rsid w:val="006B3423"/>
    <w:rsid w:val="006E5944"/>
    <w:rsid w:val="006F5C74"/>
    <w:rsid w:val="006F7C57"/>
    <w:rsid w:val="007227A3"/>
    <w:rsid w:val="00722FBD"/>
    <w:rsid w:val="00724955"/>
    <w:rsid w:val="007267AB"/>
    <w:rsid w:val="007348DC"/>
    <w:rsid w:val="007369BC"/>
    <w:rsid w:val="007415DD"/>
    <w:rsid w:val="0078666D"/>
    <w:rsid w:val="007904DB"/>
    <w:rsid w:val="007943FC"/>
    <w:rsid w:val="007A1AE2"/>
    <w:rsid w:val="007B32B6"/>
    <w:rsid w:val="007B7455"/>
    <w:rsid w:val="007C25F0"/>
    <w:rsid w:val="007D217D"/>
    <w:rsid w:val="007D3070"/>
    <w:rsid w:val="007D4A35"/>
    <w:rsid w:val="007E182D"/>
    <w:rsid w:val="007F122F"/>
    <w:rsid w:val="00800C2D"/>
    <w:rsid w:val="00813D4B"/>
    <w:rsid w:val="008244D7"/>
    <w:rsid w:val="0082778A"/>
    <w:rsid w:val="00834037"/>
    <w:rsid w:val="0083455C"/>
    <w:rsid w:val="0084127B"/>
    <w:rsid w:val="0086297D"/>
    <w:rsid w:val="008777B8"/>
    <w:rsid w:val="008969AC"/>
    <w:rsid w:val="008A41FF"/>
    <w:rsid w:val="008A7A53"/>
    <w:rsid w:val="008A7E86"/>
    <w:rsid w:val="008B672C"/>
    <w:rsid w:val="008C741D"/>
    <w:rsid w:val="008D2BDF"/>
    <w:rsid w:val="008F7F9E"/>
    <w:rsid w:val="0090570A"/>
    <w:rsid w:val="0091458D"/>
    <w:rsid w:val="00914F1A"/>
    <w:rsid w:val="0093440A"/>
    <w:rsid w:val="00934899"/>
    <w:rsid w:val="00950984"/>
    <w:rsid w:val="00956107"/>
    <w:rsid w:val="0096348A"/>
    <w:rsid w:val="009675CC"/>
    <w:rsid w:val="0097415C"/>
    <w:rsid w:val="00982547"/>
    <w:rsid w:val="00986365"/>
    <w:rsid w:val="009912E2"/>
    <w:rsid w:val="009950F7"/>
    <w:rsid w:val="009C2672"/>
    <w:rsid w:val="009D662D"/>
    <w:rsid w:val="009E4AC4"/>
    <w:rsid w:val="009E6C9D"/>
    <w:rsid w:val="009F6A99"/>
    <w:rsid w:val="009F71AE"/>
    <w:rsid w:val="00A0247D"/>
    <w:rsid w:val="00A027ED"/>
    <w:rsid w:val="00A07056"/>
    <w:rsid w:val="00A24BA4"/>
    <w:rsid w:val="00A2520C"/>
    <w:rsid w:val="00A277C9"/>
    <w:rsid w:val="00A520DC"/>
    <w:rsid w:val="00A638D4"/>
    <w:rsid w:val="00A704DC"/>
    <w:rsid w:val="00A81834"/>
    <w:rsid w:val="00A87BD5"/>
    <w:rsid w:val="00A94A71"/>
    <w:rsid w:val="00A94EA2"/>
    <w:rsid w:val="00A9753F"/>
    <w:rsid w:val="00A97C4D"/>
    <w:rsid w:val="00AB15E6"/>
    <w:rsid w:val="00AB6DD2"/>
    <w:rsid w:val="00AD0528"/>
    <w:rsid w:val="00AD169F"/>
    <w:rsid w:val="00AE3CA0"/>
    <w:rsid w:val="00AF0EB9"/>
    <w:rsid w:val="00B204F6"/>
    <w:rsid w:val="00B30C15"/>
    <w:rsid w:val="00B3341C"/>
    <w:rsid w:val="00B36C82"/>
    <w:rsid w:val="00B51988"/>
    <w:rsid w:val="00B548EA"/>
    <w:rsid w:val="00B733A8"/>
    <w:rsid w:val="00B74D07"/>
    <w:rsid w:val="00B84CAC"/>
    <w:rsid w:val="00B92A84"/>
    <w:rsid w:val="00BA2C05"/>
    <w:rsid w:val="00BA414F"/>
    <w:rsid w:val="00BA5B18"/>
    <w:rsid w:val="00BA7E8E"/>
    <w:rsid w:val="00BB5290"/>
    <w:rsid w:val="00BB60EF"/>
    <w:rsid w:val="00BC2E37"/>
    <w:rsid w:val="00BC45B7"/>
    <w:rsid w:val="00BC4CA6"/>
    <w:rsid w:val="00BE513C"/>
    <w:rsid w:val="00BE543E"/>
    <w:rsid w:val="00BF1E14"/>
    <w:rsid w:val="00C07217"/>
    <w:rsid w:val="00C113B9"/>
    <w:rsid w:val="00C121EE"/>
    <w:rsid w:val="00C129AA"/>
    <w:rsid w:val="00C32051"/>
    <w:rsid w:val="00C34B04"/>
    <w:rsid w:val="00C36444"/>
    <w:rsid w:val="00C53326"/>
    <w:rsid w:val="00C64800"/>
    <w:rsid w:val="00C67FE4"/>
    <w:rsid w:val="00C73353"/>
    <w:rsid w:val="00C832FB"/>
    <w:rsid w:val="00CA5FDC"/>
    <w:rsid w:val="00CB0B00"/>
    <w:rsid w:val="00CB7F32"/>
    <w:rsid w:val="00CC1C48"/>
    <w:rsid w:val="00CD44F5"/>
    <w:rsid w:val="00CE4F10"/>
    <w:rsid w:val="00CF4D04"/>
    <w:rsid w:val="00D05857"/>
    <w:rsid w:val="00D142DB"/>
    <w:rsid w:val="00D30331"/>
    <w:rsid w:val="00D40821"/>
    <w:rsid w:val="00D46DAF"/>
    <w:rsid w:val="00D57B96"/>
    <w:rsid w:val="00D653B3"/>
    <w:rsid w:val="00D76850"/>
    <w:rsid w:val="00D908C7"/>
    <w:rsid w:val="00D95C9C"/>
    <w:rsid w:val="00D97FD5"/>
    <w:rsid w:val="00DA4D49"/>
    <w:rsid w:val="00DC41B0"/>
    <w:rsid w:val="00DD007A"/>
    <w:rsid w:val="00DE3BA2"/>
    <w:rsid w:val="00DE4B9C"/>
    <w:rsid w:val="00DE7F2D"/>
    <w:rsid w:val="00E17D17"/>
    <w:rsid w:val="00E20601"/>
    <w:rsid w:val="00E32594"/>
    <w:rsid w:val="00E37651"/>
    <w:rsid w:val="00E37BD5"/>
    <w:rsid w:val="00E42BFE"/>
    <w:rsid w:val="00E57D07"/>
    <w:rsid w:val="00E60E6B"/>
    <w:rsid w:val="00E62959"/>
    <w:rsid w:val="00E83811"/>
    <w:rsid w:val="00E87967"/>
    <w:rsid w:val="00E90684"/>
    <w:rsid w:val="00EA5990"/>
    <w:rsid w:val="00EB42DF"/>
    <w:rsid w:val="00EC099B"/>
    <w:rsid w:val="00EC161A"/>
    <w:rsid w:val="00EC1CD2"/>
    <w:rsid w:val="00ED277D"/>
    <w:rsid w:val="00EE2043"/>
    <w:rsid w:val="00EE53E8"/>
    <w:rsid w:val="00F011EE"/>
    <w:rsid w:val="00F0465A"/>
    <w:rsid w:val="00F32873"/>
    <w:rsid w:val="00F33044"/>
    <w:rsid w:val="00F42F49"/>
    <w:rsid w:val="00F63A1C"/>
    <w:rsid w:val="00F708BC"/>
    <w:rsid w:val="00F93A72"/>
    <w:rsid w:val="00FA2E1E"/>
    <w:rsid w:val="00FA7AFA"/>
    <w:rsid w:val="00FB0661"/>
    <w:rsid w:val="00FB14E7"/>
    <w:rsid w:val="00FC7993"/>
    <w:rsid w:val="00FD721C"/>
    <w:rsid w:val="00FE027D"/>
    <w:rsid w:val="00FE0E01"/>
    <w:rsid w:val="00FE102D"/>
    <w:rsid w:val="00FE4C4B"/>
    <w:rsid w:val="00FE7B1C"/>
    <w:rsid w:val="00FF06F2"/>
    <w:rsid w:val="00FF4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2902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</w:style>
  <w:style w:type="character" w:customStyle="1" w:styleId="Char">
    <w:name w:val="رأس 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</w:style>
  <w:style w:type="character" w:customStyle="1" w:styleId="Char0">
    <w:name w:val="تذييل 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aliases w:val="سرد الفقرات"/>
    <w:basedOn w:val="a"/>
    <w:link w:val="Char2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a8">
    <w:name w:val="Body Text"/>
    <w:basedOn w:val="a"/>
    <w:link w:val="Char3"/>
    <w:rsid w:val="00FF06F2"/>
    <w:pPr>
      <w:spacing w:after="120"/>
    </w:pPr>
  </w:style>
  <w:style w:type="character" w:customStyle="1" w:styleId="Char3">
    <w:name w:val="نص أساسي Char"/>
    <w:link w:val="a8"/>
    <w:rsid w:val="00FF06F2"/>
    <w:rPr>
      <w:sz w:val="24"/>
      <w:szCs w:val="24"/>
    </w:rPr>
  </w:style>
  <w:style w:type="character" w:customStyle="1" w:styleId="Char2">
    <w:name w:val=" سرد الفقرات Char"/>
    <w:aliases w:val="سرد الفقرات Char"/>
    <w:link w:val="a7"/>
    <w:rsid w:val="006E5944"/>
    <w:rPr>
      <w:rFonts w:ascii="Calibri" w:eastAsia="Calibri" w:hAnsi="Calibri" w:cs="Arial"/>
      <w:sz w:val="22"/>
      <w:szCs w:val="22"/>
    </w:rPr>
  </w:style>
  <w:style w:type="paragraph" w:styleId="a9">
    <w:name w:val="Normal (Web)"/>
    <w:basedOn w:val="a"/>
    <w:uiPriority w:val="99"/>
    <w:unhideWhenUsed/>
    <w:rsid w:val="007348DC"/>
    <w:pPr>
      <w:bidi w:val="0"/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7491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MPA</dc:creator>
  <cp:lastModifiedBy>islam</cp:lastModifiedBy>
  <cp:revision>2</cp:revision>
  <cp:lastPrinted>2019-09-19T07:17:00Z</cp:lastPrinted>
  <dcterms:created xsi:type="dcterms:W3CDTF">2021-02-03T10:14:00Z</dcterms:created>
  <dcterms:modified xsi:type="dcterms:W3CDTF">2021-02-03T10:14:00Z</dcterms:modified>
</cp:coreProperties>
</file>