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61" w:rsidRPr="000455EE" w:rsidRDefault="00B92761" w:rsidP="00B92761">
      <w:pPr>
        <w:numPr>
          <w:ilvl w:val="0"/>
          <w:numId w:val="1"/>
        </w:numPr>
        <w:bidi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455EE">
        <w:rPr>
          <w:rFonts w:asciiTheme="majorBidi" w:eastAsia="Times New Roman" w:hAnsiTheme="majorBidi" w:cstheme="majorBidi"/>
          <w:sz w:val="28"/>
          <w:szCs w:val="28"/>
        </w:rPr>
        <w:t>Grammar 2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course </w:t>
      </w:r>
      <w:r w:rsidRPr="000455EE">
        <w:rPr>
          <w:rFonts w:asciiTheme="majorBidi" w:eastAsia="Times New Roman" w:hAnsiTheme="majorBidi" w:cstheme="majorBidi"/>
          <w:sz w:val="28"/>
          <w:szCs w:val="28"/>
        </w:rPr>
        <w:t xml:space="preserve"> is complementary to grammar 1. It aims to introduce students to following topics: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subject verb agreement, nouns, articles , modals, noun clauses, adjective clauses adverbial clauses, gerund  and infinitive</w:t>
      </w:r>
      <w:r w:rsidRPr="000455EE">
        <w:rPr>
          <w:rFonts w:asciiTheme="majorBidi" w:eastAsia="Times New Roman" w:hAnsiTheme="majorBidi" w:cstheme="majorBidi"/>
          <w:sz w:val="28"/>
          <w:szCs w:val="28"/>
        </w:rPr>
        <w:t xml:space="preserve">. The focus of this course is on the meaning and </w:t>
      </w:r>
      <w:r>
        <w:rPr>
          <w:rFonts w:asciiTheme="majorBidi" w:eastAsia="Times New Roman" w:hAnsiTheme="majorBidi" w:cstheme="majorBidi"/>
          <w:sz w:val="28"/>
          <w:szCs w:val="28"/>
        </w:rPr>
        <w:t>of g</w:t>
      </w:r>
      <w:r w:rsidRPr="000455EE">
        <w:rPr>
          <w:rFonts w:asciiTheme="majorBidi" w:eastAsia="Times New Roman" w:hAnsiTheme="majorBidi" w:cstheme="majorBidi"/>
          <w:sz w:val="28"/>
          <w:szCs w:val="28"/>
        </w:rPr>
        <w:t xml:space="preserve">rammatical structures; </w:t>
      </w:r>
      <w:r w:rsidRPr="000455EE">
        <w:rPr>
          <w:rFonts w:asciiTheme="majorBidi" w:eastAsia="Times New Roman" w:hAnsiTheme="majorBidi" w:cstheme="majorBidi"/>
          <w:sz w:val="28"/>
          <w:szCs w:val="28"/>
          <w:rtl/>
        </w:rPr>
        <w:t xml:space="preserve"> </w:t>
      </w:r>
      <w:r w:rsidRPr="000455EE">
        <w:rPr>
          <w:rFonts w:asciiTheme="majorBidi" w:eastAsia="Times New Roman" w:hAnsiTheme="majorBidi" w:cstheme="majorBidi"/>
          <w:sz w:val="28"/>
          <w:szCs w:val="28"/>
        </w:rPr>
        <w:t>not only  the form.</w:t>
      </w:r>
      <w:r w:rsidRPr="000455EE">
        <w:rPr>
          <w:rFonts w:asciiTheme="majorBidi" w:eastAsia="Times New Roman" w:hAnsiTheme="majorBidi" w:cstheme="majorBidi"/>
          <w:sz w:val="28"/>
          <w:szCs w:val="28"/>
          <w:rtl/>
        </w:rPr>
        <w:t xml:space="preserve"> </w:t>
      </w:r>
    </w:p>
    <w:p w:rsidR="00ED63AE" w:rsidRPr="00B92761" w:rsidRDefault="00ED63AE">
      <w:pPr>
        <w:rPr>
          <w:rFonts w:hint="cs"/>
        </w:rPr>
      </w:pPr>
    </w:p>
    <w:sectPr w:rsidR="00ED63AE" w:rsidRPr="00B927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34FCC"/>
    <w:multiLevelType w:val="hybridMultilevel"/>
    <w:tmpl w:val="3558FF7E"/>
    <w:lvl w:ilvl="0" w:tplc="4FB09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85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F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5CA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C8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A1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25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2E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92761"/>
    <w:rsid w:val="00B92761"/>
    <w:rsid w:val="00ED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Ahmed-Under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al-khateb</dc:creator>
  <cp:keywords/>
  <dc:description/>
  <cp:lastModifiedBy>al-khateb</cp:lastModifiedBy>
  <cp:revision>2</cp:revision>
  <dcterms:created xsi:type="dcterms:W3CDTF">2021-02-06T10:42:00Z</dcterms:created>
  <dcterms:modified xsi:type="dcterms:W3CDTF">2021-02-06T10:43:00Z</dcterms:modified>
</cp:coreProperties>
</file>