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91E8C" w14:textId="37EC61AB" w:rsidR="00412E9A" w:rsidRPr="006076D3" w:rsidRDefault="00C51A95" w:rsidP="004E72FB">
      <w:pPr>
        <w:rPr>
          <w:rFonts w:ascii="Times New Roman" w:hAnsi="Times New Roman" w:cs="Times New Roman"/>
          <w:sz w:val="24"/>
          <w:szCs w:val="24"/>
        </w:rPr>
      </w:pPr>
      <w:r w:rsidRPr="00607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99208" wp14:editId="61D15D12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A6B4" w14:textId="2A03628D" w:rsidR="00C51A95" w:rsidRPr="006076D3" w:rsidRDefault="00C51A95" w:rsidP="004E72FB">
      <w:pPr>
        <w:rPr>
          <w:rFonts w:ascii="Times New Roman" w:hAnsi="Times New Roman" w:cs="Times New Roman"/>
          <w:sz w:val="24"/>
          <w:szCs w:val="24"/>
        </w:rPr>
      </w:pPr>
      <w:r w:rsidRPr="006076D3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Pr="006076D3">
        <w:rPr>
          <w:rFonts w:ascii="Times New Roman" w:hAnsi="Times New Roman" w:cs="Times New Roman"/>
          <w:sz w:val="24"/>
          <w:szCs w:val="24"/>
        </w:rPr>
        <w:t>fig(</w:t>
      </w:r>
      <w:proofErr w:type="gramEnd"/>
      <w:r w:rsidRPr="006076D3">
        <w:rPr>
          <w:rFonts w:ascii="Times New Roman" w:hAnsi="Times New Roman" w:cs="Times New Roman"/>
          <w:sz w:val="24"/>
          <w:szCs w:val="24"/>
        </w:rPr>
        <w:t xml:space="preserve">) show , </w:t>
      </w:r>
    </w:p>
    <w:p w14:paraId="5E34776A" w14:textId="77777777" w:rsidR="004A2A91" w:rsidRPr="006076D3" w:rsidRDefault="002E0CF4" w:rsidP="00C51A9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sz w:val="24"/>
          <w:szCs w:val="24"/>
        </w:rPr>
        <w:t>Case (1</w:t>
      </w:r>
      <w:proofErr w:type="gramStart"/>
      <w:r w:rsidRPr="006076D3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0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6D3">
        <w:rPr>
          <w:rStyle w:val="pl-smi"/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Math</w:t>
      </w:r>
      <w:r w:rsidRPr="006076D3">
        <w:rPr>
          <w:rStyle w:val="pl-k"/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.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pow</w:t>
      </w:r>
      <w:proofErr w:type="spellEnd"/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(limit[</w:t>
      </w:r>
      <w:proofErr w:type="spellStart"/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i</w:t>
      </w:r>
      <w:proofErr w:type="spellEnd"/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][j], </w:t>
      </w:r>
      <w:r w:rsidRPr="006076D3">
        <w:rPr>
          <w:rStyle w:val="pl-c1"/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2.0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)</w:t>
      </w: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5EE8968F" w14:textId="29E55682" w:rsidR="00C51A95" w:rsidRPr="006076D3" w:rsidRDefault="002E0CF4" w:rsidP="00C51A9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can be moved to line </w:t>
      </w:r>
      <w:r w:rsidR="005D622B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38</w:t>
      </w:r>
      <w:r w:rsidR="001E3B15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that lead </w:t>
      </w:r>
      <w:r w:rsidR="005D622B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be calculated 2</w:t>
      </w:r>
      <w:r w:rsidR="00F83A79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1E3B15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instead of 3 times</w:t>
      </w:r>
      <w:r w:rsidR="00F83A79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with no changing in its </w:t>
      </w:r>
      <w:proofErr w:type="gramStart"/>
      <w:r w:rsidR="00F83A79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algorithm </w:t>
      </w:r>
      <w:r w:rsidR="005D622B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proofErr w:type="gramEnd"/>
    </w:p>
    <w:p w14:paraId="1EE08E04" w14:textId="7B4DC466" w:rsidR="00967653" w:rsidRPr="006076D3" w:rsidRDefault="00834DF3" w:rsidP="00C51A95">
      <w:pPr>
        <w:rPr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 xml:space="preserve">double </w:t>
      </w:r>
      <w:r w:rsidR="00967653" w:rsidRPr="006076D3">
        <w:rPr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limit=</w:t>
      </w:r>
      <w:proofErr w:type="spellStart"/>
      <w:r w:rsidR="00967653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Math</w:t>
      </w:r>
      <w:r w:rsidR="00967653" w:rsidRPr="006076D3">
        <w:rPr>
          <w:rStyle w:val="pl-k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.</w:t>
      </w:r>
      <w:r w:rsidR="00967653" w:rsidRPr="006076D3">
        <w:rPr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pow</w:t>
      </w:r>
      <w:proofErr w:type="spellEnd"/>
      <w:r w:rsidR="00967653" w:rsidRPr="006076D3">
        <w:rPr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(limit[</w:t>
      </w:r>
      <w:proofErr w:type="spellStart"/>
      <w:r w:rsidR="00967653" w:rsidRPr="006076D3">
        <w:rPr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i</w:t>
      </w:r>
      <w:proofErr w:type="spellEnd"/>
      <w:r w:rsidR="00967653" w:rsidRPr="006076D3">
        <w:rPr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 xml:space="preserve">][j], </w:t>
      </w:r>
      <w:r w:rsidR="00967653" w:rsidRPr="006076D3">
        <w:rPr>
          <w:rStyle w:val="pl-c1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2.0</w:t>
      </w:r>
      <w:r w:rsidR="00967653" w:rsidRPr="006076D3">
        <w:rPr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)</w:t>
      </w:r>
      <w:r w:rsidR="00967653" w:rsidRPr="006076D3">
        <w:rPr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;</w:t>
      </w:r>
    </w:p>
    <w:p w14:paraId="6B76A795" w14:textId="410850E2" w:rsidR="00967653" w:rsidRPr="006076D3" w:rsidRDefault="00967653" w:rsidP="00C51A9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then </w:t>
      </w:r>
      <w:r w:rsidR="00073D38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</w:t>
      </w: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E00A57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“</w:t>
      </w:r>
      <w:r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limit</w:t>
      </w:r>
      <w:r w:rsidR="00E00A57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”</w:t>
      </w: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variab</w:t>
      </w:r>
      <w:r w:rsidR="00834DF3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le in line 39 as must be </w:t>
      </w:r>
    </w:p>
    <w:p w14:paraId="38DFF091" w14:textId="77777777" w:rsidR="004A2A91" w:rsidRPr="006076D3" w:rsidRDefault="00F83A79" w:rsidP="00A554A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Case(</w:t>
      </w:r>
      <w:proofErr w:type="gramEnd"/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2) : 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average(data2[</w:t>
      </w:r>
      <w:proofErr w:type="spellStart"/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i</w:t>
      </w:r>
      <w:proofErr w:type="spellEnd"/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][j]) 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&gt;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10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&amp;&amp;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average(data2[</w:t>
      </w:r>
      <w:proofErr w:type="spellStart"/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i</w:t>
      </w:r>
      <w:proofErr w:type="spellEnd"/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][j]) 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&lt;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50</w:t>
      </w:r>
      <w:r w:rsidR="00A554AD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13FD3091" w14:textId="1DD61492" w:rsidR="005D622B" w:rsidRPr="006076D3" w:rsidRDefault="00F01138" w:rsidP="00A554A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average </w:t>
      </w:r>
      <w:r w:rsidR="00073D38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can be calculated once time instead of double times,</w:t>
      </w: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move it to line 40.</w:t>
      </w:r>
    </w:p>
    <w:p w14:paraId="6F9AE85D" w14:textId="7B77403F" w:rsidR="00E00A57" w:rsidRPr="006076D3" w:rsidRDefault="00E00A57" w:rsidP="00A554AD">
      <w:pPr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</w:pPr>
      <w:r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averageData2=</w:t>
      </w:r>
      <w:r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average(data2[</w:t>
      </w:r>
      <w:proofErr w:type="spellStart"/>
      <w:r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i</w:t>
      </w:r>
      <w:proofErr w:type="spellEnd"/>
      <w:r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][j])</w:t>
      </w:r>
      <w:r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;</w:t>
      </w:r>
    </w:p>
    <w:p w14:paraId="28E8AFD1" w14:textId="4F899F06" w:rsidR="00585097" w:rsidRPr="006076D3" w:rsidRDefault="00585097" w:rsidP="00A554A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then use </w:t>
      </w:r>
      <w:r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“</w:t>
      </w:r>
      <w:r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averageData2</w:t>
      </w:r>
      <w:r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”</w:t>
      </w: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variable in line 41 as must be.</w:t>
      </w:r>
    </w:p>
    <w:p w14:paraId="2535C76B" w14:textId="77777777" w:rsidR="004A2A91" w:rsidRPr="006076D3" w:rsidRDefault="000F7B08" w:rsidP="004A2A91">
      <w:pPr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Case(</w:t>
      </w:r>
      <w:proofErr w:type="gramEnd"/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3) : </w:t>
      </w:r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(</w:t>
      </w:r>
      <w:proofErr w:type="spellStart"/>
      <w:r w:rsidR="00FC6F03" w:rsidRPr="006076D3">
        <w:rPr>
          <w:rFonts w:ascii="Times New Roman" w:hAnsi="Times New Roman" w:cs="Times New Roman"/>
          <w:sz w:val="24"/>
          <w:szCs w:val="24"/>
          <w:highlight w:val="lightGray"/>
        </w:rPr>
        <w:t>Math</w:t>
      </w:r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.pow</w:t>
      </w:r>
      <w:proofErr w:type="spellEnd"/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(</w:t>
      </w:r>
      <w:proofErr w:type="spellStart"/>
      <w:r w:rsidR="00FC6F03" w:rsidRPr="006076D3">
        <w:rPr>
          <w:rFonts w:ascii="Times New Roman" w:hAnsi="Times New Roman" w:cs="Times New Roman"/>
          <w:sz w:val="24"/>
          <w:szCs w:val="24"/>
          <w:highlight w:val="lightGray"/>
        </w:rPr>
        <w:t>Math</w:t>
      </w:r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.abs</w:t>
      </w:r>
      <w:proofErr w:type="spellEnd"/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(data[</w:t>
      </w:r>
      <w:proofErr w:type="spellStart"/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i</w:t>
      </w:r>
      <w:proofErr w:type="spellEnd"/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 xml:space="preserve">][j][k]), 3) &lt; </w:t>
      </w:r>
      <w:proofErr w:type="spellStart"/>
      <w:r w:rsidR="00FC6F03" w:rsidRPr="006076D3">
        <w:rPr>
          <w:rFonts w:ascii="Times New Roman" w:hAnsi="Times New Roman" w:cs="Times New Roman"/>
          <w:sz w:val="24"/>
          <w:szCs w:val="24"/>
          <w:highlight w:val="lightGray"/>
        </w:rPr>
        <w:t>Math</w:t>
      </w:r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.pow</w:t>
      </w:r>
      <w:proofErr w:type="spellEnd"/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(</w:t>
      </w:r>
      <w:proofErr w:type="spellStart"/>
      <w:r w:rsidR="00FC6F03" w:rsidRPr="006076D3">
        <w:rPr>
          <w:rFonts w:ascii="Times New Roman" w:hAnsi="Times New Roman" w:cs="Times New Roman"/>
          <w:sz w:val="24"/>
          <w:szCs w:val="24"/>
          <w:highlight w:val="lightGray"/>
        </w:rPr>
        <w:t>Math</w:t>
      </w:r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.abs</w:t>
      </w:r>
      <w:proofErr w:type="spellEnd"/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(data2[</w:t>
      </w:r>
      <w:proofErr w:type="spellStart"/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i</w:t>
      </w:r>
      <w:proofErr w:type="spellEnd"/>
      <w:r w:rsidR="00FC6F03"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][j][k]), 3)</w:t>
      </w:r>
      <w:r w:rsidR="00FC6F03"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567B483D" w14:textId="021CC81E" w:rsidR="00D945DB" w:rsidRPr="006076D3" w:rsidRDefault="00FC6F03" w:rsidP="004A2A91">
      <w:pPr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</w:pPr>
      <w:proofErr w:type="spellStart"/>
      <w:r w:rsidRPr="006076D3">
        <w:rPr>
          <w:rFonts w:ascii="Times New Roman" w:hAnsi="Times New Roman" w:cs="Times New Roman"/>
          <w:color w:val="24292E"/>
          <w:sz w:val="24"/>
          <w:szCs w:val="24"/>
        </w:rPr>
        <w:t>Math.pow</w:t>
      </w:r>
      <w:proofErr w:type="spellEnd"/>
      <w:r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BE0831"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can be deleted and check only with </w:t>
      </w:r>
      <w:proofErr w:type="spellStart"/>
      <w:r w:rsidR="00BE0831" w:rsidRPr="006076D3">
        <w:rPr>
          <w:rFonts w:ascii="Times New Roman" w:hAnsi="Times New Roman" w:cs="Times New Roman"/>
          <w:color w:val="24292E"/>
          <w:sz w:val="24"/>
          <w:szCs w:val="24"/>
        </w:rPr>
        <w:t>Math.abs</w:t>
      </w:r>
      <w:proofErr w:type="spellEnd"/>
      <w:r w:rsidR="00BE0831"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 values</w:t>
      </w:r>
      <w:r w:rsidR="00E8370E"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 as </w:t>
      </w:r>
      <w:proofErr w:type="gramStart"/>
      <w:r w:rsidR="00E8370E"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here  </w:t>
      </w:r>
      <w:proofErr w:type="spellStart"/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Math</w:t>
      </w:r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.abs</w:t>
      </w:r>
      <w:proofErr w:type="spellEnd"/>
      <w:proofErr w:type="gramEnd"/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(data[</w:t>
      </w:r>
      <w:proofErr w:type="spellStart"/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i</w:t>
      </w:r>
      <w:proofErr w:type="spellEnd"/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 xml:space="preserve">][j][k]) &lt; </w:t>
      </w:r>
      <w:proofErr w:type="spellStart"/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  <w:shd w:val="clear" w:color="auto" w:fill="FFFFFF"/>
        </w:rPr>
        <w:t>Math</w:t>
      </w:r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.abs</w:t>
      </w:r>
      <w:proofErr w:type="spellEnd"/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(data2[</w:t>
      </w:r>
      <w:proofErr w:type="spellStart"/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i</w:t>
      </w:r>
      <w:proofErr w:type="spellEnd"/>
      <w:r w:rsidR="00E8370E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][j][k])</w:t>
      </w:r>
      <w:r w:rsidR="00BE0831"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 , </w:t>
      </w:r>
      <w:r w:rsidR="00DD44C6" w:rsidRPr="006076D3">
        <w:rPr>
          <w:rFonts w:ascii="Times New Roman" w:hAnsi="Times New Roman" w:cs="Times New Roman"/>
          <w:color w:val="24292E"/>
          <w:sz w:val="24"/>
          <w:szCs w:val="24"/>
        </w:rPr>
        <w:t>because</w:t>
      </w:r>
      <w:r w:rsidR="007D44F2"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 one of</w:t>
      </w:r>
      <w:r w:rsidR="00DD44C6"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 math </w:t>
      </w:r>
      <w:r w:rsidR="007D44F2" w:rsidRPr="006076D3">
        <w:rPr>
          <w:rFonts w:ascii="Times New Roman" w:hAnsi="Times New Roman" w:cs="Times New Roman"/>
          <w:color w:val="24292E"/>
          <w:sz w:val="24"/>
          <w:szCs w:val="24"/>
        </w:rPr>
        <w:t>theories</w:t>
      </w:r>
      <w:r w:rsidR="00DD44C6" w:rsidRPr="006076D3">
        <w:rPr>
          <w:rFonts w:ascii="Times New Roman" w:hAnsi="Times New Roman" w:cs="Times New Roman"/>
          <w:color w:val="24292E"/>
          <w:sz w:val="24"/>
          <w:szCs w:val="24"/>
        </w:rPr>
        <w:t xml:space="preserve"> say that if x&gt;y then X</w:t>
      </w:r>
      <w:r w:rsidR="00DD44C6" w:rsidRPr="006076D3">
        <w:rPr>
          <w:rFonts w:ascii="Times New Roman" w:hAnsi="Times New Roman" w:cs="Times New Roman"/>
          <w:color w:val="24292E"/>
          <w:sz w:val="24"/>
          <w:szCs w:val="24"/>
          <w:vertAlign w:val="superscript"/>
        </w:rPr>
        <w:t xml:space="preserve">3 </w:t>
      </w:r>
      <w:r w:rsidR="00DD44C6" w:rsidRPr="006076D3">
        <w:rPr>
          <w:rFonts w:ascii="Times New Roman" w:hAnsi="Times New Roman" w:cs="Times New Roman"/>
          <w:color w:val="24292E"/>
          <w:sz w:val="24"/>
          <w:szCs w:val="24"/>
        </w:rPr>
        <w:t>&gt; y</w:t>
      </w:r>
      <w:r w:rsidR="00DD44C6" w:rsidRPr="006076D3">
        <w:rPr>
          <w:rFonts w:ascii="Times New Roman" w:hAnsi="Times New Roman" w:cs="Times New Roman"/>
          <w:color w:val="24292E"/>
          <w:sz w:val="24"/>
          <w:szCs w:val="24"/>
          <w:vertAlign w:val="superscript"/>
        </w:rPr>
        <w:t>3</w:t>
      </w:r>
      <w:r w:rsidR="004A2A91" w:rsidRPr="006076D3">
        <w:rPr>
          <w:rStyle w:val="pl-smi"/>
          <w:rFonts w:ascii="Times New Roman" w:hAnsi="Times New Roman" w:cs="Times New Roman"/>
          <w:b/>
          <w:bCs/>
          <w:color w:val="0673A5" w:themeColor="text2" w:themeShade="BF"/>
          <w:sz w:val="24"/>
          <w:szCs w:val="24"/>
        </w:rPr>
        <w:t>.</w:t>
      </w:r>
    </w:p>
    <w:p w14:paraId="0F3B2E63" w14:textId="1A793447" w:rsidR="00F01138" w:rsidRPr="006076D3" w:rsidRDefault="004A2A91" w:rsidP="00A554A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Case(</w:t>
      </w:r>
      <w:proofErr w:type="gramEnd"/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4) : 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(</w:t>
      </w:r>
      <w:proofErr w:type="spellStart"/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i</w:t>
      </w:r>
      <w:proofErr w:type="spellEnd"/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+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1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) 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*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(j 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+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1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) 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&gt;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</w:rPr>
        <w:t>0</w:t>
      </w:r>
      <w:r w:rsidR="00E00A57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36D74E74" w14:textId="63CBC748" w:rsidR="004A2A91" w:rsidRPr="006076D3" w:rsidRDefault="00DD22DE" w:rsidP="00A554A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Can be </w:t>
      </w:r>
      <w:proofErr w:type="gramStart"/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removed ,</w:t>
      </w:r>
      <w:proofErr w:type="gramEnd"/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there is no need for using it, always will be greater than zero</w:t>
      </w:r>
      <w:r w:rsidR="002D6E1C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that </w:t>
      </w:r>
      <w:proofErr w:type="spellStart"/>
      <w:r w:rsidR="002D6E1C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r w:rsidR="002D6E1C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&amp; j start </w:t>
      </w:r>
      <w:r w:rsidR="0087083E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their loops </w:t>
      </w:r>
      <w:r w:rsidR="002D6E1C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from zero.</w:t>
      </w:r>
    </w:p>
    <w:p w14:paraId="2B28441B" w14:textId="77777777" w:rsidR="006C085C" w:rsidRPr="006076D3" w:rsidRDefault="006C085C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 w:type="page"/>
      </w:r>
    </w:p>
    <w:p w14:paraId="1BA8F3CB" w14:textId="0B432D29" w:rsidR="006C085C" w:rsidRPr="006076D3" w:rsidRDefault="006C085C" w:rsidP="00A554A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Part2</w:t>
      </w:r>
    </w:p>
    <w:p w14:paraId="3FAA8D9D" w14:textId="579E3852" w:rsidR="006C085C" w:rsidRPr="006076D3" w:rsidRDefault="006C085C" w:rsidP="00A554A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07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C0046" wp14:editId="16EC88A7">
            <wp:extent cx="5943600" cy="351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7D33" w14:textId="77777777" w:rsidR="00B311FE" w:rsidRPr="006076D3" w:rsidRDefault="00B311FE" w:rsidP="00A554A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B6E074D" w14:textId="48BDE29F" w:rsidR="002E0CF4" w:rsidRPr="006076D3" w:rsidRDefault="00B311FE" w:rsidP="00C51A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out</w:t>
      </w:r>
      <w:r w:rsidRPr="006076D3">
        <w:rPr>
          <w:rStyle w:val="pl-k"/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.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write</w:t>
      </w:r>
      <w:proofErr w:type="spellEnd"/>
      <w:proofErr w:type="gramEnd"/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(data2[</w:t>
      </w:r>
      <w:proofErr w:type="spellStart"/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i</w:t>
      </w:r>
      <w:proofErr w:type="spellEnd"/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][j] </w:t>
      </w:r>
      <w:r w:rsidRPr="006076D3">
        <w:rPr>
          <w:rStyle w:val="pl-k"/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+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 </w:t>
      </w:r>
      <w:r w:rsidRPr="006076D3">
        <w:rPr>
          <w:rStyle w:val="pl-pds"/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"</w:t>
      </w:r>
      <w:r w:rsidRPr="006076D3">
        <w:rPr>
          <w:rStyle w:val="pl-cce"/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\t</w:t>
      </w:r>
      <w:r w:rsidRPr="006076D3">
        <w:rPr>
          <w:rStyle w:val="pl-pds"/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"</w:t>
      </w:r>
      <w:r w:rsidRPr="006076D3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>);</w:t>
      </w:r>
      <w:r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can be moved to </w:t>
      </w:r>
      <w:r w:rsidR="007F1608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line 51, before second for loop ends as show in fig(), </w:t>
      </w:r>
      <w:r w:rsidR="00B655B7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data2 array has the same length of data, so that can be printed directly after </w:t>
      </w:r>
      <w:r w:rsidR="00BA216B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ending calculating , </w:t>
      </w:r>
      <w:r w:rsidR="001170CC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data2[</w:t>
      </w:r>
      <w:proofErr w:type="spellStart"/>
      <w:r w:rsidR="001170CC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r w:rsidR="001170CC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][j]</w:t>
      </w:r>
      <w:r w:rsidR="001170CC" w:rsidRPr="006076D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use 2 dimension so need be printed in second loop, so, will be in line 51.</w:t>
      </w:r>
    </w:p>
    <w:p w14:paraId="7C26041B" w14:textId="77777777" w:rsidR="004E72FB" w:rsidRPr="006076D3" w:rsidRDefault="004E72FB" w:rsidP="004E72FB">
      <w:pPr>
        <w:rPr>
          <w:rFonts w:ascii="Times New Roman" w:hAnsi="Times New Roman" w:cs="Times New Roman"/>
          <w:sz w:val="24"/>
          <w:szCs w:val="24"/>
        </w:rPr>
      </w:pPr>
    </w:p>
    <w:sectPr w:rsidR="004E72FB" w:rsidRPr="0060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C1109"/>
    <w:multiLevelType w:val="hybridMultilevel"/>
    <w:tmpl w:val="7CA89A92"/>
    <w:lvl w:ilvl="0" w:tplc="F6A48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FB"/>
    <w:rsid w:val="00073D38"/>
    <w:rsid w:val="000F7B08"/>
    <w:rsid w:val="001170CC"/>
    <w:rsid w:val="001E3B15"/>
    <w:rsid w:val="00276EC4"/>
    <w:rsid w:val="002D6E1C"/>
    <w:rsid w:val="002E0CF4"/>
    <w:rsid w:val="00412E9A"/>
    <w:rsid w:val="004A2A91"/>
    <w:rsid w:val="004E72FB"/>
    <w:rsid w:val="00585097"/>
    <w:rsid w:val="005D622B"/>
    <w:rsid w:val="006076D3"/>
    <w:rsid w:val="006C085C"/>
    <w:rsid w:val="007D44F2"/>
    <w:rsid w:val="007F1608"/>
    <w:rsid w:val="00834DF3"/>
    <w:rsid w:val="00844395"/>
    <w:rsid w:val="0087083E"/>
    <w:rsid w:val="00967653"/>
    <w:rsid w:val="00A436C7"/>
    <w:rsid w:val="00A554AD"/>
    <w:rsid w:val="00AF040F"/>
    <w:rsid w:val="00B311FE"/>
    <w:rsid w:val="00B655B7"/>
    <w:rsid w:val="00BA216B"/>
    <w:rsid w:val="00BE0831"/>
    <w:rsid w:val="00C35849"/>
    <w:rsid w:val="00C51A95"/>
    <w:rsid w:val="00D945DB"/>
    <w:rsid w:val="00DD22DE"/>
    <w:rsid w:val="00DD44C6"/>
    <w:rsid w:val="00E00A57"/>
    <w:rsid w:val="00E8370E"/>
    <w:rsid w:val="00F01138"/>
    <w:rsid w:val="00F83A79"/>
    <w:rsid w:val="00FB5BAD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E08C"/>
  <w15:chartTrackingRefBased/>
  <w15:docId w15:val="{7DA600EF-A929-4128-95C9-76618449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95"/>
    <w:pPr>
      <w:ind w:left="720"/>
      <w:contextualSpacing/>
    </w:pPr>
  </w:style>
  <w:style w:type="character" w:customStyle="1" w:styleId="pl-smi">
    <w:name w:val="pl-smi"/>
    <w:basedOn w:val="DefaultParagraphFont"/>
    <w:rsid w:val="002E0CF4"/>
  </w:style>
  <w:style w:type="character" w:customStyle="1" w:styleId="pl-k">
    <w:name w:val="pl-k"/>
    <w:basedOn w:val="DefaultParagraphFont"/>
    <w:rsid w:val="002E0CF4"/>
  </w:style>
  <w:style w:type="character" w:customStyle="1" w:styleId="pl-c1">
    <w:name w:val="pl-c1"/>
    <w:basedOn w:val="DefaultParagraphFont"/>
    <w:rsid w:val="002E0CF4"/>
  </w:style>
  <w:style w:type="character" w:customStyle="1" w:styleId="pl-pds">
    <w:name w:val="pl-pds"/>
    <w:basedOn w:val="DefaultParagraphFont"/>
    <w:rsid w:val="00B311FE"/>
  </w:style>
  <w:style w:type="character" w:customStyle="1" w:styleId="pl-cce">
    <w:name w:val="pl-cce"/>
    <w:basedOn w:val="DefaultParagraphFont"/>
    <w:rsid w:val="00B3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Hamed</dc:creator>
  <cp:keywords/>
  <dc:description/>
  <cp:lastModifiedBy>Israa Hamed</cp:lastModifiedBy>
  <cp:revision>2</cp:revision>
  <dcterms:created xsi:type="dcterms:W3CDTF">2020-12-10T23:56:00Z</dcterms:created>
  <dcterms:modified xsi:type="dcterms:W3CDTF">2020-12-11T00:58:00Z</dcterms:modified>
</cp:coreProperties>
</file>