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2A7E2" w14:textId="125BAB5F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176093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  <w:u w:val="single"/>
        </w:rPr>
        <w:t>Week 7 Assignment 1 - Securing AWS resources</w:t>
      </w:r>
      <w:r>
        <w:rPr>
          <w:rFonts w:ascii="OpenSans-Bold" w:hAnsi="OpenSans-Bold" w:cs="OpenSans-Bold"/>
          <w:b/>
          <w:bCs/>
          <w:sz w:val="31"/>
          <w:szCs w:val="31"/>
        </w:rPr>
        <w:t xml:space="preserve"> </w:t>
      </w:r>
      <w:r>
        <w:rPr>
          <w:rFonts w:ascii="MS Gothic" w:eastAsia="MS Gothic" w:hAnsi="MS Gothic" w:cs="MS Gothic" w:hint="eastAsia"/>
          <w:b/>
          <w:bCs/>
          <w:sz w:val="31"/>
          <w:szCs w:val="31"/>
        </w:rPr>
        <w:t> 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</w:p>
    <w:p w14:paraId="4DFF3BC1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sz w:val="26"/>
          <w:szCs w:val="26"/>
        </w:rPr>
        <w:t>In this assignment you will create users, S3 bucket policy and modify the EC2 security group settings. </w:t>
      </w:r>
    </w:p>
    <w:p w14:paraId="53A42CDC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</w:p>
    <w:p w14:paraId="5C59D447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sz w:val="26"/>
          <w:szCs w:val="26"/>
        </w:rPr>
        <w:t>User Creation</w:t>
      </w:r>
    </w:p>
    <w:p w14:paraId="7D319842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First enable access to billing to other users by following Step 1 in this article.    http://docs.aws.amazon.com/IAM/latest/UserGuide/tutorial_billing.html#tutorial-billing-step1</w:t>
      </w:r>
    </w:p>
    <w:p w14:paraId="72AB0E77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2 IAM users -  User1 and User2, and assign passwords</w:t>
      </w:r>
    </w:p>
    <w:p w14:paraId="2756DA0D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Assign EC2 and S3 access to User1</w:t>
      </w:r>
    </w:p>
    <w:p w14:paraId="49F7F113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Assign only Billing and S3 access to User2</w:t>
      </w:r>
    </w:p>
    <w:p w14:paraId="47E84343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Login as each user to confirm the settings</w:t>
      </w:r>
    </w:p>
    <w:p w14:paraId="3469479E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sz w:val="26"/>
          <w:szCs w:val="26"/>
        </w:rPr>
        <w:t> S3 bucket policy</w:t>
      </w:r>
    </w:p>
    <w:p w14:paraId="45ED4FEA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an S3 bucket</w:t>
      </w:r>
    </w:p>
    <w:p w14:paraId="3C1FA3D7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a bucket policy so that only User1 can read the contents</w:t>
      </w:r>
    </w:p>
    <w:p w14:paraId="24DD5529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Attach the bucket policy to the S3 bucket</w:t>
      </w:r>
    </w:p>
    <w:p w14:paraId="5A18C881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Login as User2 and check if it can or cannot access the bucket. </w:t>
      </w:r>
    </w:p>
    <w:p w14:paraId="03D0E910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sz w:val="26"/>
          <w:szCs w:val="26"/>
        </w:rPr>
        <w:t>Modify the EC2 security group settings to : </w:t>
      </w:r>
    </w:p>
    <w:p w14:paraId="0089C962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Allow all Outbound traffic</w:t>
      </w:r>
    </w:p>
    <w:p w14:paraId="40FF5B6A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Only allow Inbound traffic for the following :  HTTP Port 80,   TCP Port 8080,  ICMP port,  SSH port 22</w:t>
      </w:r>
    </w:p>
    <w:p w14:paraId="1F62CECC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NOTE: Start the EC2 server if </w:t>
      </w:r>
      <w:proofErr w:type="spellStart"/>
      <w:r>
        <w:rPr>
          <w:rFonts w:ascii="OpenSans" w:hAnsi="OpenSans" w:cs="OpenSans"/>
          <w:sz w:val="26"/>
          <w:szCs w:val="26"/>
        </w:rPr>
        <w:t>its</w:t>
      </w:r>
      <w:proofErr w:type="spellEnd"/>
      <w:r>
        <w:rPr>
          <w:rFonts w:ascii="OpenSans" w:hAnsi="OpenSans" w:cs="OpenSans"/>
          <w:sz w:val="26"/>
          <w:szCs w:val="26"/>
        </w:rPr>
        <w:t xml:space="preserve"> not running already</w:t>
      </w:r>
    </w:p>
    <w:p w14:paraId="2CA42C85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Test the ping command to verify that the ICMP setting is correct.  </w:t>
      </w:r>
    </w:p>
    <w:p w14:paraId="314CBDF0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Test connecting to the EC2 server using SSH</w:t>
      </w:r>
    </w:p>
    <w:p w14:paraId="681F6EEF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Now, go to the Security group setting and remove ICMP and SSH</w:t>
      </w:r>
    </w:p>
    <w:p w14:paraId="18EFC35C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Test again with ping and </w:t>
      </w:r>
      <w:proofErr w:type="spellStart"/>
      <w:r>
        <w:rPr>
          <w:rFonts w:ascii="OpenSans" w:hAnsi="OpenSans" w:cs="OpenSans"/>
          <w:sz w:val="26"/>
          <w:szCs w:val="26"/>
        </w:rPr>
        <w:t>ssh</w:t>
      </w:r>
      <w:proofErr w:type="spellEnd"/>
    </w:p>
    <w:p w14:paraId="41264F8D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</w:p>
    <w:p w14:paraId="75C6B7B9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sz w:val="26"/>
          <w:szCs w:val="26"/>
        </w:rPr>
        <w:t>NOTE: At the end of the assignment, don't forget to terminate the EC2 instance(s) and delete the S3 buckets and IAM accounts.</w:t>
      </w:r>
    </w:p>
    <w:p w14:paraId="63833CCD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</w:p>
    <w:p w14:paraId="3CC06368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850002"/>
          <w:kern w:val="1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color w:val="850002"/>
          <w:kern w:val="1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color w:val="850002"/>
          <w:sz w:val="26"/>
          <w:szCs w:val="26"/>
        </w:rPr>
        <w:t>Requirements for the written assignments:</w:t>
      </w:r>
    </w:p>
    <w:p w14:paraId="3BB26BF1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This assignment and write up is due by end of Week 7</w:t>
      </w:r>
    </w:p>
    <w:p w14:paraId="46E3CA40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Assignment file must have a .doc or .docx extension; screen shots should be in .jpg, .gif, or .pdf format</w:t>
      </w:r>
    </w:p>
    <w:p w14:paraId="2BD2E0F4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Points for this assignment = 45</w:t>
      </w:r>
    </w:p>
    <w:p w14:paraId="540CB31A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</w:p>
    <w:p w14:paraId="063FCAB5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MS Gothic" w:eastAsia="MS Gothic" w:hAnsi="MS Gothic" w:cs="MS Gothic" w:hint="eastAsia"/>
          <w:sz w:val="25"/>
          <w:szCs w:val="25"/>
        </w:rPr>
        <w:t>  </w:t>
      </w:r>
    </w:p>
    <w:p w14:paraId="5850488F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5"/>
          <w:szCs w:val="25"/>
        </w:rPr>
        <w:tab/>
      </w:r>
      <w:r>
        <w:rPr>
          <w:rFonts w:ascii="OpenSans" w:hAnsi="OpenSans" w:cs="OpenSans"/>
          <w:kern w:val="1"/>
          <w:sz w:val="25"/>
          <w:szCs w:val="25"/>
        </w:rPr>
        <w:tab/>
      </w:r>
    </w:p>
    <w:p w14:paraId="1AFC88BE" w14:textId="1EADFD18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434343"/>
          <w:sz w:val="25"/>
          <w:szCs w:val="25"/>
        </w:rPr>
      </w:pP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lastRenderedPageBreak/>
        <w:tab/>
      </w: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  <w:u w:val="single"/>
        </w:rPr>
        <w:t>Week 7 Assignment 2 - Analyze use of compression and columnar storage types</w:t>
      </w:r>
      <w:r>
        <w:rPr>
          <w:rFonts w:ascii="OpenSans-Bold" w:hAnsi="OpenSans-Bold" w:cs="OpenSans-Bold"/>
          <w:b/>
          <w:bCs/>
          <w:sz w:val="31"/>
          <w:szCs w:val="31"/>
        </w:rPr>
        <w:t xml:space="preserve"> </w:t>
      </w:r>
      <w:r>
        <w:rPr>
          <w:rFonts w:ascii="MS Gothic" w:eastAsia="MS Gothic" w:hAnsi="MS Gothic" w:cs="MS Gothic" w:hint="eastAsia"/>
          <w:b/>
          <w:bCs/>
          <w:sz w:val="31"/>
          <w:szCs w:val="31"/>
        </w:rPr>
        <w:t> 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OpenSans" w:hAnsi="OpenSans" w:cs="OpenSans"/>
          <w:color w:val="434343"/>
          <w:sz w:val="25"/>
          <w:szCs w:val="25"/>
        </w:rPr>
        <w:t>Attached Files:</w:t>
      </w:r>
    </w:p>
    <w:p w14:paraId="65169EFD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color w:val="434343"/>
          <w:sz w:val="25"/>
          <w:szCs w:val="25"/>
        </w:rPr>
      </w:pPr>
      <w:r>
        <w:rPr>
          <w:rFonts w:ascii="OpenSans" w:hAnsi="OpenSans" w:cs="OpenSans"/>
          <w:color w:val="434343"/>
          <w:kern w:val="1"/>
          <w:sz w:val="25"/>
          <w:szCs w:val="25"/>
        </w:rPr>
        <w:tab/>
      </w:r>
      <w:r>
        <w:rPr>
          <w:rFonts w:ascii="OpenSans" w:hAnsi="OpenSans" w:cs="OpenSans"/>
          <w:color w:val="434343"/>
          <w:kern w:val="1"/>
          <w:sz w:val="25"/>
          <w:szCs w:val="25"/>
        </w:rPr>
        <w:tab/>
      </w:r>
      <w:r>
        <w:rPr>
          <w:rFonts w:ascii="MS Gothic" w:eastAsia="MS Gothic" w:hAnsi="MS Gothic" w:cs="MS Gothic" w:hint="eastAsia"/>
          <w:color w:val="434343"/>
          <w:sz w:val="25"/>
          <w:szCs w:val="25"/>
        </w:rPr>
        <w:t> </w:t>
      </w:r>
      <w:hyperlink r:id="rId5" w:history="1">
        <w:r>
          <w:rPr>
            <w:rFonts w:ascii="OpenSans" w:hAnsi="OpenSans" w:cs="OpenSans"/>
            <w:color w:val="176093"/>
            <w:sz w:val="25"/>
            <w:szCs w:val="25"/>
          </w:rPr>
          <w:t> march.zip</w:t>
        </w:r>
      </w:hyperlink>
      <w:r>
        <w:rPr>
          <w:rFonts w:ascii="OpenSans" w:hAnsi="OpenSans" w:cs="OpenSans"/>
          <w:color w:val="434343"/>
          <w:sz w:val="25"/>
          <w:szCs w:val="25"/>
        </w:rPr>
        <w:t xml:space="preserve"> (1.22 MB)</w:t>
      </w:r>
    </w:p>
    <w:p w14:paraId="2FDE3211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color w:val="434343"/>
          <w:sz w:val="25"/>
          <w:szCs w:val="25"/>
        </w:rPr>
      </w:pPr>
      <w:r>
        <w:rPr>
          <w:rFonts w:ascii="OpenSans" w:hAnsi="OpenSans" w:cs="OpenSans"/>
          <w:color w:val="434343"/>
          <w:kern w:val="1"/>
          <w:sz w:val="25"/>
          <w:szCs w:val="25"/>
        </w:rPr>
        <w:tab/>
      </w:r>
      <w:r>
        <w:rPr>
          <w:rFonts w:ascii="OpenSans" w:hAnsi="OpenSans" w:cs="OpenSans"/>
          <w:color w:val="434343"/>
          <w:kern w:val="1"/>
          <w:sz w:val="25"/>
          <w:szCs w:val="25"/>
        </w:rPr>
        <w:tab/>
      </w:r>
      <w:r>
        <w:rPr>
          <w:rFonts w:ascii="MS Gothic" w:eastAsia="MS Gothic" w:hAnsi="MS Gothic" w:cs="MS Gothic" w:hint="eastAsia"/>
          <w:color w:val="434343"/>
          <w:sz w:val="25"/>
          <w:szCs w:val="25"/>
        </w:rPr>
        <w:t> </w:t>
      </w:r>
      <w:hyperlink r:id="rId6" w:history="1">
        <w:r>
          <w:rPr>
            <w:rFonts w:ascii="OpenSans" w:hAnsi="OpenSans" w:cs="OpenSans"/>
            <w:color w:val="176093"/>
            <w:sz w:val="25"/>
            <w:szCs w:val="25"/>
          </w:rPr>
          <w:t> jan.zip</w:t>
        </w:r>
      </w:hyperlink>
      <w:r>
        <w:rPr>
          <w:rFonts w:ascii="OpenSans" w:hAnsi="OpenSans" w:cs="OpenSans"/>
          <w:color w:val="434343"/>
          <w:sz w:val="25"/>
          <w:szCs w:val="25"/>
        </w:rPr>
        <w:t xml:space="preserve"> (1.142 MB)</w:t>
      </w:r>
    </w:p>
    <w:p w14:paraId="7A338E10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color w:val="434343"/>
          <w:sz w:val="25"/>
          <w:szCs w:val="25"/>
        </w:rPr>
      </w:pPr>
      <w:r>
        <w:rPr>
          <w:rFonts w:ascii="OpenSans" w:hAnsi="OpenSans" w:cs="OpenSans"/>
          <w:color w:val="434343"/>
          <w:kern w:val="1"/>
          <w:sz w:val="25"/>
          <w:szCs w:val="25"/>
        </w:rPr>
        <w:tab/>
      </w:r>
      <w:r>
        <w:rPr>
          <w:rFonts w:ascii="OpenSans" w:hAnsi="OpenSans" w:cs="OpenSans"/>
          <w:color w:val="434343"/>
          <w:kern w:val="1"/>
          <w:sz w:val="25"/>
          <w:szCs w:val="25"/>
        </w:rPr>
        <w:tab/>
      </w:r>
      <w:r>
        <w:rPr>
          <w:rFonts w:ascii="MS Gothic" w:eastAsia="MS Gothic" w:hAnsi="MS Gothic" w:cs="MS Gothic" w:hint="eastAsia"/>
          <w:color w:val="434343"/>
          <w:sz w:val="25"/>
          <w:szCs w:val="25"/>
        </w:rPr>
        <w:t> </w:t>
      </w:r>
      <w:hyperlink r:id="rId7" w:history="1">
        <w:r>
          <w:rPr>
            <w:rFonts w:ascii="OpenSans" w:hAnsi="OpenSans" w:cs="OpenSans"/>
            <w:color w:val="176093"/>
            <w:sz w:val="25"/>
            <w:szCs w:val="25"/>
          </w:rPr>
          <w:t> feb.zip</w:t>
        </w:r>
      </w:hyperlink>
      <w:r>
        <w:rPr>
          <w:rFonts w:ascii="OpenSans" w:hAnsi="OpenSans" w:cs="OpenSans"/>
          <w:color w:val="434343"/>
          <w:sz w:val="25"/>
          <w:szCs w:val="25"/>
        </w:rPr>
        <w:t xml:space="preserve"> (1.081 MB)</w:t>
      </w:r>
    </w:p>
    <w:p w14:paraId="26DDFE7D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color w:val="434343"/>
          <w:kern w:val="1"/>
          <w:sz w:val="25"/>
          <w:szCs w:val="25"/>
        </w:rPr>
        <w:tab/>
      </w:r>
      <w:r>
        <w:rPr>
          <w:rFonts w:ascii="OpenSans" w:hAnsi="OpenSans" w:cs="OpenSans"/>
          <w:color w:val="434343"/>
          <w:kern w:val="1"/>
          <w:sz w:val="25"/>
          <w:szCs w:val="25"/>
        </w:rPr>
        <w:tab/>
      </w:r>
      <w:r>
        <w:rPr>
          <w:rFonts w:ascii="MS Gothic" w:eastAsia="MS Gothic" w:hAnsi="MS Gothic" w:cs="MS Gothic" w:hint="eastAsia"/>
          <w:color w:val="434343"/>
          <w:sz w:val="25"/>
          <w:szCs w:val="25"/>
        </w:rPr>
        <w:t>  </w:t>
      </w:r>
    </w:p>
    <w:p w14:paraId="2D78D2DC" w14:textId="77777777" w:rsidR="00742378" w:rsidRDefault="00742378" w:rsidP="007423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</w:p>
    <w:p w14:paraId="0F3E0669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Download the Airline On-Time performance data for the first quarter of any year to your PC, one month at a time. The description of the fields in the data is provided </w:t>
      </w:r>
      <w:hyperlink r:id="rId8" w:history="1">
        <w:r>
          <w:rPr>
            <w:rFonts w:ascii="OpenSans" w:hAnsi="OpenSans" w:cs="OpenSans"/>
            <w:color w:val="176093"/>
            <w:sz w:val="26"/>
            <w:szCs w:val="26"/>
            <w:u w:val="single" w:color="176093"/>
          </w:rPr>
          <w:t>here</w:t>
        </w:r>
      </w:hyperlink>
      <w:r>
        <w:rPr>
          <w:rFonts w:ascii="OpenSans" w:hAnsi="OpenSans" w:cs="OpenSans"/>
          <w:sz w:val="26"/>
          <w:szCs w:val="26"/>
        </w:rPr>
        <w:t>. The files will be downloaded in zip format</w:t>
      </w:r>
    </w:p>
    <w:p w14:paraId="59889E5E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Make sure that you choose the "dep_del15" and "arr_del15" fields since those will be needed later.</w:t>
      </w:r>
    </w:p>
    <w:p w14:paraId="69306D23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the Hadoop cluster ( </w:t>
      </w:r>
      <w:proofErr w:type="spellStart"/>
      <w:r>
        <w:rPr>
          <w:rFonts w:ascii="OpenSans" w:hAnsi="OpenSans" w:cs="OpenSans"/>
          <w:sz w:val="26"/>
          <w:szCs w:val="26"/>
        </w:rPr>
        <w:t>Bitnami</w:t>
      </w:r>
      <w:proofErr w:type="spellEnd"/>
      <w:r>
        <w:rPr>
          <w:rFonts w:ascii="OpenSans" w:hAnsi="OpenSans" w:cs="OpenSans"/>
          <w:sz w:val="26"/>
          <w:szCs w:val="26"/>
        </w:rPr>
        <w:t>, Cloudera, HDP or HDInsight)  </w:t>
      </w:r>
    </w:p>
    <w:p w14:paraId="01D7D4A0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</w:p>
    <w:p w14:paraId="5004A9BC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Using </w:t>
      </w:r>
      <w:proofErr w:type="spellStart"/>
      <w:r>
        <w:rPr>
          <w:rFonts w:ascii="OpenSans" w:hAnsi="OpenSans" w:cs="OpenSans"/>
          <w:sz w:val="26"/>
          <w:szCs w:val="26"/>
        </w:rPr>
        <w:t>scp</w:t>
      </w:r>
      <w:proofErr w:type="spellEnd"/>
      <w:r>
        <w:rPr>
          <w:rFonts w:ascii="OpenSans" w:hAnsi="OpenSans" w:cs="OpenSans"/>
          <w:sz w:val="26"/>
          <w:szCs w:val="26"/>
        </w:rPr>
        <w:t>/WinSCP/</w:t>
      </w:r>
      <w:proofErr w:type="spellStart"/>
      <w:r>
        <w:rPr>
          <w:rFonts w:ascii="OpenSans" w:hAnsi="OpenSans" w:cs="OpenSans"/>
          <w:sz w:val="26"/>
          <w:szCs w:val="26"/>
        </w:rPr>
        <w:t>Mobaxterm</w:t>
      </w:r>
      <w:proofErr w:type="spellEnd"/>
      <w:r>
        <w:rPr>
          <w:rFonts w:ascii="OpenSans" w:hAnsi="OpenSans" w:cs="OpenSans"/>
          <w:sz w:val="26"/>
          <w:szCs w:val="26"/>
        </w:rPr>
        <w:t>, copy the 3 files to the cluster</w:t>
      </w:r>
    </w:p>
    <w:p w14:paraId="5DF06032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Login to the cluster using </w:t>
      </w:r>
      <w:proofErr w:type="spellStart"/>
      <w:r>
        <w:rPr>
          <w:rFonts w:ascii="OpenSans" w:hAnsi="OpenSans" w:cs="OpenSans"/>
          <w:sz w:val="26"/>
          <w:szCs w:val="26"/>
        </w:rPr>
        <w:t>ssh</w:t>
      </w:r>
      <w:proofErr w:type="spellEnd"/>
      <w:r>
        <w:rPr>
          <w:rFonts w:ascii="OpenSans" w:hAnsi="OpenSans" w:cs="OpenSans"/>
          <w:sz w:val="26"/>
          <w:szCs w:val="26"/>
        </w:rPr>
        <w:t xml:space="preserve"> or putty </w:t>
      </w:r>
    </w:p>
    <w:p w14:paraId="69A75945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Verify that the 3 files exist on the cluster</w:t>
      </w:r>
    </w:p>
    <w:p w14:paraId="5418969D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</w:p>
    <w:p w14:paraId="4E56EA1D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unzip the 3 files one at a time.  After each unzip, rename the output file according to the month. For example,  January2019.csv and so on. </w:t>
      </w:r>
    </w:p>
    <w:p w14:paraId="776035A5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NOTE: if unzip is not available, install the unzip utility. </w:t>
      </w:r>
    </w:p>
    <w:p w14:paraId="40F6F659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For </w:t>
      </w:r>
      <w:proofErr w:type="spellStart"/>
      <w:r>
        <w:rPr>
          <w:rFonts w:ascii="OpenSans" w:hAnsi="OpenSans" w:cs="OpenSans"/>
          <w:sz w:val="26"/>
          <w:szCs w:val="26"/>
        </w:rPr>
        <w:t>Bitnami</w:t>
      </w:r>
      <w:proofErr w:type="spellEnd"/>
      <w:r>
        <w:rPr>
          <w:rFonts w:ascii="OpenSans" w:hAnsi="OpenSans" w:cs="OpenSans"/>
          <w:sz w:val="26"/>
          <w:szCs w:val="26"/>
        </w:rPr>
        <w:t xml:space="preserve"> use,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sudo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apt-get </w:t>
      </w:r>
      <w:r>
        <w:rPr>
          <w:rFonts w:ascii="Arial" w:hAnsi="Arial" w:cs="Arial"/>
          <w:sz w:val="26"/>
          <w:szCs w:val="26"/>
        </w:rPr>
        <w:t>install</w:t>
      </w:r>
      <w:r>
        <w:rPr>
          <w:rFonts w:ascii="Arial" w:hAnsi="Arial" w:cs="Arial"/>
          <w:color w:val="1A1A1A"/>
          <w:sz w:val="26"/>
          <w:szCs w:val="26"/>
        </w:rPr>
        <w:t> -y </w:t>
      </w:r>
      <w:r>
        <w:rPr>
          <w:rFonts w:ascii="Arial" w:hAnsi="Arial" w:cs="Arial"/>
          <w:sz w:val="26"/>
          <w:szCs w:val="26"/>
        </w:rPr>
        <w:t>unzip</w:t>
      </w:r>
    </w:p>
    <w:p w14:paraId="5D559477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Centos use     </w:t>
      </w:r>
      <w:proofErr w:type="spellStart"/>
      <w:r>
        <w:rPr>
          <w:rFonts w:ascii="Arial" w:hAnsi="Arial" w:cs="Arial"/>
          <w:sz w:val="26"/>
          <w:szCs w:val="26"/>
        </w:rPr>
        <w:t>sudo</w:t>
      </w:r>
      <w:proofErr w:type="spellEnd"/>
      <w:r>
        <w:rPr>
          <w:rFonts w:ascii="Arial" w:hAnsi="Arial" w:cs="Arial"/>
          <w:sz w:val="26"/>
          <w:szCs w:val="26"/>
        </w:rPr>
        <w:t> yum -y install unzip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372D74CB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Combine all 3 files into one file using the following 2 steps :</w:t>
      </w:r>
    </w:p>
    <w:p w14:paraId="65E6683C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First remove the header line from the February and March files, by using the 'sed' command </w:t>
      </w:r>
    </w:p>
    <w:p w14:paraId="5339B37E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Join the January, February and March files together into one file using the Linux 'cat' command.</w:t>
      </w:r>
    </w:p>
    <w:p w14:paraId="67A7BF9D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Verify the top and bottom of the combined file by using the 'head' and 'tail' commands</w:t>
      </w:r>
    </w:p>
    <w:p w14:paraId="296ED7E2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Upload the combined data file to HDFS ( ex. to the /</w:t>
      </w:r>
      <w:proofErr w:type="spellStart"/>
      <w:r>
        <w:rPr>
          <w:rFonts w:ascii="OpenSans" w:hAnsi="OpenSans" w:cs="OpenSans"/>
          <w:sz w:val="26"/>
          <w:szCs w:val="26"/>
        </w:rPr>
        <w:t>tmp</w:t>
      </w:r>
      <w:proofErr w:type="spellEnd"/>
      <w:r>
        <w:rPr>
          <w:rFonts w:ascii="OpenSans" w:hAnsi="OpenSans" w:cs="OpenSans"/>
          <w:sz w:val="26"/>
          <w:szCs w:val="26"/>
        </w:rPr>
        <w:t> directory)</w:t>
      </w:r>
    </w:p>
    <w:p w14:paraId="1C5CB785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Verify that the file has been uploaded into HDFS</w:t>
      </w:r>
    </w:p>
    <w:p w14:paraId="2BF9288F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</w:p>
    <w:p w14:paraId="1095B51E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If you are using </w:t>
      </w:r>
      <w:proofErr w:type="spellStart"/>
      <w:r>
        <w:rPr>
          <w:rFonts w:ascii="OpenSans" w:hAnsi="OpenSans" w:cs="OpenSans"/>
          <w:sz w:val="26"/>
          <w:szCs w:val="26"/>
        </w:rPr>
        <w:t>Cloudera,HDP</w:t>
      </w:r>
      <w:proofErr w:type="spellEnd"/>
      <w:r>
        <w:rPr>
          <w:rFonts w:ascii="OpenSans" w:hAnsi="OpenSans" w:cs="OpenSans"/>
          <w:sz w:val="26"/>
          <w:szCs w:val="26"/>
        </w:rPr>
        <w:t xml:space="preserve"> or HDInsight :  From a browser, go to the cluster's Hive view</w:t>
      </w:r>
    </w:p>
    <w:p w14:paraId="5A51F818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If you are using </w:t>
      </w:r>
      <w:proofErr w:type="spellStart"/>
      <w:r>
        <w:rPr>
          <w:rFonts w:ascii="OpenSans" w:hAnsi="OpenSans" w:cs="OpenSans"/>
          <w:sz w:val="26"/>
          <w:szCs w:val="26"/>
        </w:rPr>
        <w:t>Bitnami</w:t>
      </w:r>
      <w:proofErr w:type="spellEnd"/>
      <w:r>
        <w:rPr>
          <w:rFonts w:ascii="OpenSans" w:hAnsi="OpenSans" w:cs="OpenSans"/>
          <w:sz w:val="26"/>
          <w:szCs w:val="26"/>
        </w:rPr>
        <w:t>, use the hive command line </w:t>
      </w:r>
    </w:p>
    <w:p w14:paraId="15A79367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</w:p>
    <w:p w14:paraId="58CE925C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different tables with different names from the same data file stored in HDFS  </w:t>
      </w:r>
    </w:p>
    <w:p w14:paraId="07D1B941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Table-text stored as </w:t>
      </w:r>
      <w:proofErr w:type="spellStart"/>
      <w:r>
        <w:rPr>
          <w:rFonts w:ascii="OpenSans" w:hAnsi="OpenSans" w:cs="OpenSans"/>
          <w:sz w:val="26"/>
          <w:szCs w:val="26"/>
        </w:rPr>
        <w:t>Textfile</w:t>
      </w:r>
      <w:proofErr w:type="spellEnd"/>
    </w:p>
    <w:p w14:paraId="13BCA053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lastRenderedPageBreak/>
        <w:t>Table-</w:t>
      </w:r>
      <w:proofErr w:type="spellStart"/>
      <w:r>
        <w:rPr>
          <w:rFonts w:ascii="OpenSans" w:hAnsi="OpenSans" w:cs="OpenSans"/>
          <w:sz w:val="26"/>
          <w:szCs w:val="26"/>
        </w:rPr>
        <w:t>ord</w:t>
      </w:r>
      <w:proofErr w:type="spellEnd"/>
      <w:r>
        <w:rPr>
          <w:rFonts w:ascii="OpenSans" w:hAnsi="OpenSans" w:cs="OpenSans"/>
          <w:sz w:val="26"/>
          <w:szCs w:val="26"/>
        </w:rPr>
        <w:t> stored as ORC</w:t>
      </w:r>
    </w:p>
    <w:p w14:paraId="465F3BFC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Table-</w:t>
      </w:r>
      <w:proofErr w:type="spellStart"/>
      <w:r>
        <w:rPr>
          <w:rFonts w:ascii="OpenSans" w:hAnsi="OpenSans" w:cs="OpenSans"/>
          <w:sz w:val="26"/>
          <w:szCs w:val="26"/>
        </w:rPr>
        <w:t>avro</w:t>
      </w:r>
      <w:proofErr w:type="spellEnd"/>
      <w:r>
        <w:rPr>
          <w:rFonts w:ascii="OpenSans" w:hAnsi="OpenSans" w:cs="OpenSans"/>
          <w:sz w:val="26"/>
          <w:szCs w:val="26"/>
        </w:rPr>
        <w:t> stored as Avro</w:t>
      </w:r>
    </w:p>
    <w:p w14:paraId="4E8D165A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Table-parquet stored as Parquet (if available) </w:t>
      </w:r>
    </w:p>
    <w:p w14:paraId="159F5270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</w:p>
    <w:p w14:paraId="1C2A6111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NOTE:  When using </w:t>
      </w:r>
      <w:proofErr w:type="spellStart"/>
      <w:r>
        <w:rPr>
          <w:rFonts w:ascii="OpenSans" w:hAnsi="OpenSans" w:cs="OpenSans"/>
          <w:sz w:val="26"/>
          <w:szCs w:val="26"/>
        </w:rPr>
        <w:t>Bitnami</w:t>
      </w:r>
      <w:proofErr w:type="spellEnd"/>
      <w:r>
        <w:rPr>
          <w:rFonts w:ascii="OpenSans" w:hAnsi="OpenSans" w:cs="OpenSans"/>
          <w:sz w:val="26"/>
          <w:szCs w:val="26"/>
        </w:rPr>
        <w:t> </w:t>
      </w:r>
      <w:proofErr w:type="spellStart"/>
      <w:r>
        <w:rPr>
          <w:rFonts w:ascii="OpenSans" w:hAnsi="OpenSans" w:cs="OpenSans"/>
          <w:sz w:val="26"/>
          <w:szCs w:val="26"/>
        </w:rPr>
        <w:t>hadoop</w:t>
      </w:r>
      <w:proofErr w:type="spellEnd"/>
      <w:r>
        <w:rPr>
          <w:rFonts w:ascii="OpenSans" w:hAnsi="OpenSans" w:cs="OpenSans"/>
          <w:sz w:val="26"/>
          <w:szCs w:val="26"/>
        </w:rPr>
        <w:t>,  you must first create the tables first. Then load data into the </w:t>
      </w:r>
      <w:proofErr w:type="spellStart"/>
      <w:r>
        <w:rPr>
          <w:rFonts w:ascii="OpenSans" w:hAnsi="OpenSans" w:cs="OpenSans"/>
          <w:sz w:val="26"/>
          <w:szCs w:val="26"/>
        </w:rPr>
        <w:t>textfile</w:t>
      </w:r>
      <w:proofErr w:type="spellEnd"/>
      <w:r>
        <w:rPr>
          <w:rFonts w:ascii="OpenSans" w:hAnsi="OpenSans" w:cs="OpenSans"/>
          <w:sz w:val="26"/>
          <w:szCs w:val="26"/>
        </w:rPr>
        <w:t> table. Finally, insert data into the other tables from the Text table.  (See instructions in the slides). </w:t>
      </w:r>
    </w:p>
    <w:p w14:paraId="20DA7C81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</w:p>
    <w:p w14:paraId="78E72498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From the Linux command window , run the HDFS commands to view the file sizes of the Hive tables</w:t>
      </w:r>
    </w:p>
    <w:p w14:paraId="5673E336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Go to the HDFS directory where Hive stores the files  ( example /hive/warehouse  or /user/hive/warehouse or something else...)</w:t>
      </w:r>
    </w:p>
    <w:p w14:paraId="36E08288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Run the HDFS command to display the sizes of the directories in the /hive/warehouse directory.  The command is "</w:t>
      </w:r>
      <w:proofErr w:type="spellStart"/>
      <w:r>
        <w:rPr>
          <w:rFonts w:ascii="OpenSans" w:hAnsi="OpenSans" w:cs="OpenSans"/>
          <w:sz w:val="26"/>
          <w:szCs w:val="26"/>
        </w:rPr>
        <w:t>hdfs</w:t>
      </w:r>
      <w:proofErr w:type="spellEnd"/>
      <w:r>
        <w:rPr>
          <w:rFonts w:ascii="OpenSans" w:hAnsi="OpenSans" w:cs="OpenSans"/>
          <w:sz w:val="26"/>
          <w:szCs w:val="26"/>
        </w:rPr>
        <w:t> </w:t>
      </w:r>
      <w:proofErr w:type="spellStart"/>
      <w:r>
        <w:rPr>
          <w:rFonts w:ascii="OpenSans" w:hAnsi="OpenSans" w:cs="OpenSans"/>
          <w:sz w:val="26"/>
          <w:szCs w:val="26"/>
        </w:rPr>
        <w:t>dfs</w:t>
      </w:r>
      <w:proofErr w:type="spellEnd"/>
      <w:r>
        <w:rPr>
          <w:rFonts w:ascii="OpenSans" w:hAnsi="OpenSans" w:cs="OpenSans"/>
          <w:sz w:val="26"/>
          <w:szCs w:val="26"/>
        </w:rPr>
        <w:t> -du -h /hive/warehouse.</w:t>
      </w:r>
    </w:p>
    <w:p w14:paraId="5DFC752B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</w:p>
    <w:p w14:paraId="3927E3B0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Start hive from the command line </w:t>
      </w:r>
    </w:p>
    <w:p w14:paraId="4A56B473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Display the list of databases and then list of tables </w:t>
      </w:r>
    </w:p>
    <w:p w14:paraId="7B556DA0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Run the "describe formatted" hive command for each of the airline tables. Does the display type match the table type ( text, ORC etc.) ?</w:t>
      </w:r>
    </w:p>
    <w:p w14:paraId="175B88C4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</w:p>
    <w:p w14:paraId="2D9A8193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  <w:u w:val="single"/>
        </w:rPr>
        <w:t>Optional :</w:t>
      </w:r>
      <w:r>
        <w:rPr>
          <w:rFonts w:ascii="OpenSans" w:hAnsi="OpenSans" w:cs="OpenSans"/>
          <w:sz w:val="26"/>
          <w:szCs w:val="26"/>
          <w:u w:val="single"/>
        </w:rPr>
        <w:t> </w:t>
      </w:r>
      <w:r>
        <w:rPr>
          <w:rFonts w:ascii="OpenSans" w:hAnsi="OpenSans" w:cs="OpenSans"/>
          <w:sz w:val="26"/>
          <w:szCs w:val="26"/>
        </w:rPr>
        <w:t>Run the following queries for each of the tables</w:t>
      </w:r>
    </w:p>
    <w:p w14:paraId="1B69AAFD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the total number of records ?</w:t>
      </w:r>
    </w:p>
    <w:p w14:paraId="3FD1636F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the total number of flights in the month of January?</w:t>
      </w:r>
    </w:p>
    <w:p w14:paraId="5EE063A7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the total number of flights with arrival and departure  delays over 15 minutes in each month? (Hint: see the dep_del15 and arr_del15 columns)</w:t>
      </w:r>
    </w:p>
    <w:p w14:paraId="615BDEB3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</w:p>
    <w:p w14:paraId="1C7B5B7C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Write down the time it took to run each query for each type of table ( </w:t>
      </w:r>
      <w:proofErr w:type="spellStart"/>
      <w:r>
        <w:rPr>
          <w:rFonts w:ascii="OpenSans" w:hAnsi="OpenSans" w:cs="OpenSans"/>
          <w:sz w:val="26"/>
          <w:szCs w:val="26"/>
        </w:rPr>
        <w:t>textfile</w:t>
      </w:r>
      <w:proofErr w:type="spellEnd"/>
      <w:r>
        <w:rPr>
          <w:rFonts w:ascii="OpenSans" w:hAnsi="OpenSans" w:cs="OpenSans"/>
          <w:sz w:val="26"/>
          <w:szCs w:val="26"/>
        </w:rPr>
        <w:t xml:space="preserve">, ORC, Parquet </w:t>
      </w:r>
      <w:proofErr w:type="gramStart"/>
      <w:r>
        <w:rPr>
          <w:rFonts w:ascii="OpenSans" w:hAnsi="OpenSans" w:cs="OpenSans"/>
          <w:sz w:val="26"/>
          <w:szCs w:val="26"/>
        </w:rPr>
        <w:t>etc..</w:t>
      </w:r>
      <w:proofErr w:type="gramEnd"/>
      <w:r>
        <w:rPr>
          <w:rFonts w:ascii="OpenSans" w:hAnsi="OpenSans" w:cs="OpenSans"/>
          <w:sz w:val="26"/>
          <w:szCs w:val="26"/>
        </w:rPr>
        <w:t>)</w:t>
      </w:r>
    </w:p>
    <w:p w14:paraId="43717173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Write down your observations about the timing of each query.  </w:t>
      </w:r>
    </w:p>
    <w:p w14:paraId="721A149A" w14:textId="77777777" w:rsidR="00742378" w:rsidRDefault="00742378" w:rsidP="00742378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</w:p>
    <w:p w14:paraId="6D955140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Exit the browser and </w:t>
      </w:r>
      <w:proofErr w:type="spellStart"/>
      <w:r>
        <w:rPr>
          <w:rFonts w:ascii="OpenSans" w:hAnsi="OpenSans" w:cs="OpenSans"/>
          <w:sz w:val="26"/>
          <w:szCs w:val="26"/>
        </w:rPr>
        <w:t>ssh</w:t>
      </w:r>
      <w:proofErr w:type="spellEnd"/>
      <w:r>
        <w:rPr>
          <w:rFonts w:ascii="OpenSans" w:hAnsi="OpenSans" w:cs="OpenSans"/>
          <w:sz w:val="26"/>
          <w:szCs w:val="26"/>
        </w:rPr>
        <w:t>/putty window</w:t>
      </w:r>
    </w:p>
    <w:p w14:paraId="145B0774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Make sure that you have taken all screen shots for this assignment</w:t>
      </w:r>
    </w:p>
    <w:p w14:paraId="0339A2B8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</w:p>
    <w:p w14:paraId="55241B73" w14:textId="77777777" w:rsidR="00742378" w:rsidRDefault="00742378" w:rsidP="0074237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Don't forget to terminate the HDInsight cluster</w:t>
      </w:r>
    </w:p>
    <w:p w14:paraId="65240211" w14:textId="77777777" w:rsidR="00C048C1" w:rsidRDefault="00C048C1"/>
    <w:sectPr w:rsidR="00C048C1" w:rsidSect="00E874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ans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78"/>
    <w:rsid w:val="003B3177"/>
    <w:rsid w:val="00742378"/>
    <w:rsid w:val="00C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5F998"/>
  <w15:chartTrackingRefBased/>
  <w15:docId w15:val="{129418B3-F06D-4743-988A-1B691C2A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tats.bts.gov/Fields.asp?table_id=2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wisuniversity.blackboard.com/bbcswebdav/pid-3830117-dt-content-rid-35209942_1/xid-35209942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wisuniversity.blackboard.com/bbcswebdav/pid-3830117-dt-content-rid-35209941_1/xid-35209941_1" TargetMode="External"/><Relationship Id="rId5" Type="http://schemas.openxmlformats.org/officeDocument/2006/relationships/hyperlink" Target="https://lewisuniversity.blackboard.com/bbcswebdav/pid-3830117-dt-content-rid-35209940_1/xid-35209940_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Nolazco</dc:creator>
  <cp:keywords/>
  <dc:description/>
  <cp:lastModifiedBy>Israel Nolazco</cp:lastModifiedBy>
  <cp:revision>1</cp:revision>
  <dcterms:created xsi:type="dcterms:W3CDTF">2020-05-14T17:14:00Z</dcterms:created>
  <dcterms:modified xsi:type="dcterms:W3CDTF">2020-05-14T17:15:00Z</dcterms:modified>
</cp:coreProperties>
</file>