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0"/>
        <w:gridCol w:w="2637"/>
        <w:gridCol w:w="129"/>
        <w:gridCol w:w="12"/>
        <w:gridCol w:w="141"/>
        <w:gridCol w:w="4259"/>
      </w:tblGrid>
      <w:tr w:rsidR="00B82466" w:rsidRPr="008F05FD" w14:paraId="339572F5" w14:textId="77777777" w:rsidTr="00EA2E45">
        <w:tc>
          <w:tcPr>
            <w:tcW w:w="8983" w:type="dxa"/>
            <w:gridSpan w:val="6"/>
            <w:shd w:val="clear" w:color="auto" w:fill="auto"/>
          </w:tcPr>
          <w:p w14:paraId="5D522655" w14:textId="77777777" w:rsidR="00B82466" w:rsidRPr="008F05FD" w:rsidRDefault="00B82466" w:rsidP="00EA2E45">
            <w:pPr>
              <w:pStyle w:val="Ttulo"/>
              <w:tabs>
                <w:tab w:val="left" w:pos="4876"/>
              </w:tabs>
              <w:spacing w:before="0" w:after="0" w:line="276" w:lineRule="auto"/>
              <w:jc w:val="right"/>
              <w:rPr>
                <w:rFonts w:ascii="Calibri" w:hAnsi="Calibri"/>
                <w:sz w:val="20"/>
                <w:szCs w:val="20"/>
              </w:rPr>
            </w:pPr>
            <w:r w:rsidRPr="008F05FD">
              <w:rPr>
                <w:rFonts w:ascii="Calibri" w:hAnsi="Calibri" w:cs="Arial"/>
                <w:b w:val="0"/>
                <w:sz w:val="20"/>
                <w:szCs w:val="20"/>
                <w:lang w:val="es-MX"/>
              </w:rPr>
              <w:t xml:space="preserve">Chihuahua, Chih., </w:t>
            </w:r>
            <w:r>
              <w:rPr>
                <w:rFonts w:ascii="Calibri" w:hAnsi="Calibri" w:cs="Arial"/>
                <w:b w:val="0"/>
                <w:sz w:val="20"/>
                <w:szCs w:val="20"/>
                <w:highlight w:val="lightGray"/>
                <w:lang w:val="es-MX"/>
              </w:rPr>
              <w:t>dd-mmm-aaaa</w:t>
            </w:r>
          </w:p>
        </w:tc>
      </w:tr>
      <w:tr w:rsidR="00B82466" w:rsidRPr="008F05FD" w14:paraId="37071092" w14:textId="77777777" w:rsidTr="00EA2E45">
        <w:tc>
          <w:tcPr>
            <w:tcW w:w="8983" w:type="dxa"/>
            <w:gridSpan w:val="6"/>
            <w:shd w:val="clear" w:color="auto" w:fill="auto"/>
          </w:tcPr>
          <w:p w14:paraId="0767DFF3"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38E88FE4" w14:textId="77777777" w:rsidTr="00EA2E45">
        <w:tc>
          <w:tcPr>
            <w:tcW w:w="8983" w:type="dxa"/>
            <w:gridSpan w:val="6"/>
            <w:shd w:val="clear" w:color="auto" w:fill="auto"/>
          </w:tcPr>
          <w:p w14:paraId="251379B9"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77316906"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3D96FB93"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643DFB8F"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04E784DA" w14:textId="77777777" w:rsidTr="00EA2E45">
        <w:tc>
          <w:tcPr>
            <w:tcW w:w="8983" w:type="dxa"/>
            <w:gridSpan w:val="6"/>
            <w:shd w:val="clear" w:color="auto" w:fill="auto"/>
          </w:tcPr>
          <w:p w14:paraId="4CE4E9BB" w14:textId="77777777" w:rsidR="00B82466" w:rsidRPr="008F05FD" w:rsidRDefault="00B82466" w:rsidP="00EA2E45">
            <w:pPr>
              <w:spacing w:line="276" w:lineRule="auto"/>
              <w:jc w:val="right"/>
              <w:rPr>
                <w:rFonts w:ascii="Calibri" w:hAnsi="Calibri" w:cs="Arial"/>
                <w:sz w:val="20"/>
                <w:szCs w:val="20"/>
              </w:rPr>
            </w:pPr>
          </w:p>
        </w:tc>
      </w:tr>
      <w:tr w:rsidR="00B82466" w:rsidRPr="008F05FD" w14:paraId="78A26439" w14:textId="77777777" w:rsidTr="00EA2E45">
        <w:tc>
          <w:tcPr>
            <w:tcW w:w="8983" w:type="dxa"/>
            <w:gridSpan w:val="6"/>
            <w:shd w:val="clear" w:color="auto" w:fill="auto"/>
          </w:tcPr>
          <w:p w14:paraId="40E05179" w14:textId="77777777" w:rsidR="00B82466" w:rsidRPr="008F05FD" w:rsidRDefault="00B82466" w:rsidP="00EA2E45">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 xml:space="preserve">Información sobre auditorías protocolos locales y foráneos </w:t>
            </w:r>
          </w:p>
        </w:tc>
      </w:tr>
      <w:tr w:rsidR="00B82466" w:rsidRPr="008F05FD" w14:paraId="5A2435CA" w14:textId="77777777" w:rsidTr="00EA2E45">
        <w:tc>
          <w:tcPr>
            <w:tcW w:w="8983" w:type="dxa"/>
            <w:gridSpan w:val="6"/>
            <w:shd w:val="clear" w:color="auto" w:fill="auto"/>
          </w:tcPr>
          <w:p w14:paraId="08EBD3AC"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1A4328C7" w14:textId="77777777" w:rsidTr="00EA2E45">
        <w:tc>
          <w:tcPr>
            <w:tcW w:w="1668" w:type="dxa"/>
            <w:shd w:val="clear" w:color="auto" w:fill="auto"/>
          </w:tcPr>
          <w:p w14:paraId="3A306B16"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5"/>
            <w:shd w:val="clear" w:color="auto" w:fill="auto"/>
          </w:tcPr>
          <w:p w14:paraId="6E8909A0"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sz w:val="20"/>
                <w:szCs w:val="20"/>
                <w:highlight w:val="lightGray"/>
              </w:rPr>
              <w:t>Código</w:t>
            </w:r>
            <w:r w:rsidRPr="008F05FD">
              <w:rPr>
                <w:rFonts w:ascii="Calibri" w:hAnsi="Calibri" w:cs="Arial"/>
                <w:sz w:val="20"/>
                <w:szCs w:val="20"/>
              </w:rPr>
              <w:t>.</w:t>
            </w:r>
          </w:p>
        </w:tc>
      </w:tr>
      <w:tr w:rsidR="00B82466" w:rsidRPr="00DF5A89" w14:paraId="01059EFE" w14:textId="77777777" w:rsidTr="00EA2E45">
        <w:tc>
          <w:tcPr>
            <w:tcW w:w="1668" w:type="dxa"/>
            <w:shd w:val="clear" w:color="auto" w:fill="auto"/>
          </w:tcPr>
          <w:p w14:paraId="1D801244"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5"/>
            <w:shd w:val="clear" w:color="auto" w:fill="auto"/>
          </w:tcPr>
          <w:p w14:paraId="5549887A" w14:textId="77777777" w:rsidR="00B82466" w:rsidRPr="00DF5A89" w:rsidRDefault="00B82466" w:rsidP="00EA2E45">
            <w:pPr>
              <w:spacing w:line="276" w:lineRule="auto"/>
              <w:jc w:val="both"/>
              <w:rPr>
                <w:rFonts w:ascii="Calibri" w:hAnsi="Calibri" w:cs="Arial"/>
                <w:sz w:val="20"/>
                <w:szCs w:val="20"/>
              </w:rPr>
            </w:pPr>
            <w:r w:rsidRPr="00DF5A89">
              <w:rPr>
                <w:rFonts w:ascii="Calibri" w:hAnsi="Calibri" w:cs="Arial"/>
                <w:sz w:val="20"/>
                <w:szCs w:val="20"/>
                <w:highlight w:val="lightGray"/>
              </w:rPr>
              <w:t>Título</w:t>
            </w:r>
            <w:r w:rsidRPr="00DF5A89">
              <w:rPr>
                <w:rFonts w:ascii="Calibri" w:hAnsi="Calibri" w:cs="Arial"/>
                <w:sz w:val="20"/>
                <w:szCs w:val="20"/>
              </w:rPr>
              <w:t>.</w:t>
            </w:r>
          </w:p>
        </w:tc>
      </w:tr>
      <w:tr w:rsidR="00B82466" w:rsidRPr="008F05FD" w14:paraId="0FE31A3D" w14:textId="77777777" w:rsidTr="00EA2E45">
        <w:tc>
          <w:tcPr>
            <w:tcW w:w="1668" w:type="dxa"/>
            <w:shd w:val="clear" w:color="auto" w:fill="auto"/>
          </w:tcPr>
          <w:p w14:paraId="4FB1349D"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5"/>
            <w:shd w:val="clear" w:color="auto" w:fill="auto"/>
          </w:tcPr>
          <w:p w14:paraId="5C3C49AB" w14:textId="77777777" w:rsidR="00B82466" w:rsidRPr="008F05FD" w:rsidRDefault="00B82466" w:rsidP="00EA2E45">
            <w:pPr>
              <w:spacing w:line="276" w:lineRule="auto"/>
              <w:jc w:val="both"/>
              <w:rPr>
                <w:rFonts w:ascii="Calibri" w:hAnsi="Calibri" w:cs="Arial"/>
                <w:b/>
                <w:sz w:val="20"/>
                <w:szCs w:val="20"/>
                <w:highlight w:val="lightGray"/>
              </w:rPr>
            </w:pPr>
            <w:r w:rsidRPr="008F05FD">
              <w:rPr>
                <w:rFonts w:ascii="Calibri" w:hAnsi="Calibri" w:cs="Arial"/>
                <w:sz w:val="20"/>
                <w:szCs w:val="20"/>
                <w:highlight w:val="lightGray"/>
              </w:rPr>
              <w:t>Nombre del patrocinador</w:t>
            </w:r>
            <w:r w:rsidRPr="008F05FD">
              <w:rPr>
                <w:rFonts w:ascii="Calibri" w:hAnsi="Calibri" w:cs="Arial"/>
                <w:sz w:val="20"/>
                <w:szCs w:val="20"/>
              </w:rPr>
              <w:t>.</w:t>
            </w:r>
          </w:p>
        </w:tc>
      </w:tr>
      <w:tr w:rsidR="00B82466" w:rsidRPr="008F05FD" w14:paraId="38F2EA39" w14:textId="77777777" w:rsidTr="00EA2E45">
        <w:tc>
          <w:tcPr>
            <w:tcW w:w="8983" w:type="dxa"/>
            <w:gridSpan w:val="6"/>
            <w:shd w:val="clear" w:color="auto" w:fill="auto"/>
          </w:tcPr>
          <w:p w14:paraId="167245F8"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43ADA9D9" w14:textId="77777777" w:rsidTr="00EA2E45">
        <w:tc>
          <w:tcPr>
            <w:tcW w:w="8983" w:type="dxa"/>
            <w:gridSpan w:val="6"/>
            <w:shd w:val="clear" w:color="auto" w:fill="auto"/>
          </w:tcPr>
          <w:p w14:paraId="5A107036"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2775067E" w14:textId="77777777" w:rsidTr="00EA2E45">
        <w:tc>
          <w:tcPr>
            <w:tcW w:w="8983" w:type="dxa"/>
            <w:gridSpan w:val="6"/>
            <w:shd w:val="clear" w:color="auto" w:fill="auto"/>
          </w:tcPr>
          <w:p w14:paraId="7859C8B0" w14:textId="77777777" w:rsidR="00B82466" w:rsidRPr="008F05FD" w:rsidRDefault="00B82466" w:rsidP="00EA2E45">
            <w:pPr>
              <w:spacing w:line="276" w:lineRule="auto"/>
              <w:jc w:val="both"/>
              <w:rPr>
                <w:rFonts w:ascii="Calibri" w:hAnsi="Calibri" w:cs="Arial"/>
                <w:sz w:val="20"/>
                <w:szCs w:val="20"/>
              </w:rPr>
            </w:pPr>
          </w:p>
        </w:tc>
      </w:tr>
      <w:tr w:rsidR="00B82466" w:rsidRPr="008F05FD" w14:paraId="048C4B6B" w14:textId="77777777" w:rsidTr="00EA2E45">
        <w:tc>
          <w:tcPr>
            <w:tcW w:w="8983" w:type="dxa"/>
            <w:gridSpan w:val="6"/>
            <w:shd w:val="clear" w:color="auto" w:fill="auto"/>
          </w:tcPr>
          <w:p w14:paraId="4F86E1AB" w14:textId="77777777" w:rsidR="00B82466" w:rsidRPr="008F05FD" w:rsidRDefault="00B82466" w:rsidP="003F1788">
            <w:pPr>
              <w:autoSpaceDE w:val="0"/>
              <w:autoSpaceDN w:val="0"/>
              <w:adjustRightInd w:val="0"/>
              <w:spacing w:line="240" w:lineRule="atLeast"/>
              <w:jc w:val="both"/>
              <w:rPr>
                <w:rFonts w:ascii="Calibri" w:hAnsi="Calibri" w:cs="Arial"/>
                <w:sz w:val="20"/>
                <w:szCs w:val="20"/>
              </w:rPr>
            </w:pPr>
            <w:bookmarkStart w:id="0" w:name="_Toc422476814"/>
            <w:r>
              <w:rPr>
                <w:rFonts w:ascii="Calibri" w:hAnsi="Calibri" w:cs="Arial"/>
                <w:sz w:val="20"/>
                <w:szCs w:val="20"/>
              </w:rPr>
              <w:t xml:space="preserve">En relación al protocolo arriba mencionado, por la presente informamos que </w:t>
            </w:r>
            <w:r w:rsidR="003F1788">
              <w:rPr>
                <w:rFonts w:ascii="Calibri" w:hAnsi="Calibri" w:cs="Arial"/>
                <w:sz w:val="20"/>
                <w:szCs w:val="20"/>
              </w:rPr>
              <w:t xml:space="preserve">los </w:t>
            </w:r>
            <w:r>
              <w:rPr>
                <w:rFonts w:ascii="Calibri" w:hAnsi="Calibri" w:cs="Arial"/>
                <w:sz w:val="20"/>
                <w:szCs w:val="20"/>
              </w:rPr>
              <w:t>Manual del Comité de Ética</w:t>
            </w:r>
            <w:r w:rsidR="003F1788">
              <w:rPr>
                <w:rFonts w:ascii="Calibri" w:hAnsi="Calibri" w:cs="Arial"/>
                <w:sz w:val="20"/>
                <w:szCs w:val="20"/>
              </w:rPr>
              <w:t xml:space="preserve"> en Investigación y de Investigación</w:t>
            </w:r>
            <w:r>
              <w:rPr>
                <w:rFonts w:ascii="Calibri" w:hAnsi="Calibri" w:cs="Arial"/>
                <w:sz w:val="20"/>
                <w:szCs w:val="20"/>
              </w:rPr>
              <w:t>, que forma</w:t>
            </w:r>
            <w:r w:rsidR="003F1788">
              <w:rPr>
                <w:rFonts w:ascii="Calibri" w:hAnsi="Calibri" w:cs="Arial"/>
                <w:sz w:val="20"/>
                <w:szCs w:val="20"/>
              </w:rPr>
              <w:t>n</w:t>
            </w:r>
            <w:r>
              <w:rPr>
                <w:rFonts w:ascii="Calibri" w:hAnsi="Calibri" w:cs="Arial"/>
                <w:sz w:val="20"/>
                <w:szCs w:val="20"/>
              </w:rPr>
              <w:t xml:space="preserve"> parte del Sistema de Gestión de la Calidad de la Unidad de Investigación en Salud (QUIS), establece</w:t>
            </w:r>
            <w:r w:rsidR="003F1788">
              <w:rPr>
                <w:rFonts w:ascii="Calibri" w:hAnsi="Calibri" w:cs="Arial"/>
                <w:sz w:val="20"/>
                <w:szCs w:val="20"/>
              </w:rPr>
              <w:t>n</w:t>
            </w:r>
            <w:r>
              <w:rPr>
                <w:rFonts w:ascii="Calibri" w:hAnsi="Calibri" w:cs="Arial"/>
                <w:sz w:val="20"/>
                <w:szCs w:val="20"/>
              </w:rPr>
              <w:t xml:space="preserve"> los lineamientos para el adecuado funcio</w:t>
            </w:r>
            <w:r w:rsidR="003F1788">
              <w:rPr>
                <w:rFonts w:ascii="Calibri" w:hAnsi="Calibri" w:cs="Arial"/>
                <w:sz w:val="20"/>
                <w:szCs w:val="20"/>
              </w:rPr>
              <w:t>namiento de ambos comités</w:t>
            </w:r>
            <w:r>
              <w:rPr>
                <w:rFonts w:ascii="Calibri" w:hAnsi="Calibri" w:cs="Arial"/>
                <w:sz w:val="20"/>
                <w:szCs w:val="20"/>
              </w:rPr>
              <w:t>, y además, define</w:t>
            </w:r>
            <w:r w:rsidR="003F1788">
              <w:rPr>
                <w:rFonts w:ascii="Calibri" w:hAnsi="Calibri" w:cs="Arial"/>
                <w:sz w:val="20"/>
                <w:szCs w:val="20"/>
              </w:rPr>
              <w:t>n</w:t>
            </w:r>
            <w:r>
              <w:rPr>
                <w:rFonts w:ascii="Calibri" w:hAnsi="Calibri" w:cs="Arial"/>
                <w:sz w:val="20"/>
                <w:szCs w:val="20"/>
              </w:rPr>
              <w:t xml:space="preserv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0"/>
          </w:p>
        </w:tc>
      </w:tr>
      <w:tr w:rsidR="00B82466" w:rsidRPr="00B93A11" w14:paraId="55203E2C" w14:textId="77777777" w:rsidTr="00EA2E45">
        <w:tc>
          <w:tcPr>
            <w:tcW w:w="8983" w:type="dxa"/>
            <w:gridSpan w:val="6"/>
            <w:shd w:val="clear" w:color="auto" w:fill="auto"/>
          </w:tcPr>
          <w:p w14:paraId="153609BC"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3C2FD345" w14:textId="77777777" w:rsidTr="00EA2E45">
        <w:tc>
          <w:tcPr>
            <w:tcW w:w="8983" w:type="dxa"/>
            <w:gridSpan w:val="6"/>
            <w:shd w:val="clear" w:color="auto" w:fill="auto"/>
          </w:tcPr>
          <w:p w14:paraId="50FE05C2"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611B306F" w14:textId="77777777" w:rsidTr="00EA2E45">
        <w:tc>
          <w:tcPr>
            <w:tcW w:w="8983" w:type="dxa"/>
            <w:gridSpan w:val="6"/>
            <w:shd w:val="clear" w:color="auto" w:fill="auto"/>
          </w:tcPr>
          <w:p w14:paraId="11C8D835"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792FF3F0" w14:textId="77777777" w:rsidTr="00EA2E45">
        <w:tc>
          <w:tcPr>
            <w:tcW w:w="8983" w:type="dxa"/>
            <w:gridSpan w:val="6"/>
            <w:shd w:val="clear" w:color="auto" w:fill="auto"/>
          </w:tcPr>
          <w:p w14:paraId="6B1E0197"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6B9E0174" w14:textId="77777777" w:rsidTr="00EA2E45">
        <w:tc>
          <w:tcPr>
            <w:tcW w:w="8983" w:type="dxa"/>
            <w:gridSpan w:val="6"/>
            <w:shd w:val="clear" w:color="auto" w:fill="auto"/>
          </w:tcPr>
          <w:p w14:paraId="3FAE4895"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1C23427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0FBA7E65"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008F9906"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1FEE34BA"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10698A3B"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3BE8C36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57EF392B" w14:textId="77777777" w:rsidTr="00EA2E45">
        <w:tc>
          <w:tcPr>
            <w:tcW w:w="8983" w:type="dxa"/>
            <w:gridSpan w:val="6"/>
            <w:shd w:val="clear" w:color="auto" w:fill="auto"/>
          </w:tcPr>
          <w:p w14:paraId="27AAA100"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7C59A9FA" w14:textId="77777777" w:rsidTr="00EA2E45">
        <w:tc>
          <w:tcPr>
            <w:tcW w:w="8983" w:type="dxa"/>
            <w:gridSpan w:val="6"/>
            <w:shd w:val="clear" w:color="auto" w:fill="auto"/>
          </w:tcPr>
          <w:p w14:paraId="0F70FAFE"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643D8F1A" w14:textId="77777777" w:rsidTr="00EA2E45">
        <w:tc>
          <w:tcPr>
            <w:tcW w:w="8983" w:type="dxa"/>
            <w:gridSpan w:val="6"/>
            <w:shd w:val="clear" w:color="auto" w:fill="auto"/>
          </w:tcPr>
          <w:p w14:paraId="16DAD582"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465AF614" w14:textId="77777777" w:rsidTr="00EA2E45">
        <w:tc>
          <w:tcPr>
            <w:tcW w:w="8983" w:type="dxa"/>
            <w:gridSpan w:val="6"/>
            <w:shd w:val="clear" w:color="auto" w:fill="auto"/>
          </w:tcPr>
          <w:p w14:paraId="28A7BF19"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36E151B3" w14:textId="77777777" w:rsidTr="00EA2E45">
        <w:tc>
          <w:tcPr>
            <w:tcW w:w="8983" w:type="dxa"/>
            <w:gridSpan w:val="6"/>
            <w:shd w:val="clear" w:color="auto" w:fill="auto"/>
          </w:tcPr>
          <w:p w14:paraId="2A9F287F"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3A764F97" w14:textId="77777777" w:rsidTr="00EA2E45">
        <w:tc>
          <w:tcPr>
            <w:tcW w:w="8983" w:type="dxa"/>
            <w:gridSpan w:val="6"/>
            <w:shd w:val="clear" w:color="auto" w:fill="auto"/>
          </w:tcPr>
          <w:p w14:paraId="7D081764"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459C3B71" w14:textId="77777777" w:rsidTr="00EA2E45">
        <w:tc>
          <w:tcPr>
            <w:tcW w:w="8983" w:type="dxa"/>
            <w:gridSpan w:val="6"/>
            <w:shd w:val="clear" w:color="auto" w:fill="auto"/>
          </w:tcPr>
          <w:p w14:paraId="67D81BDC"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“6. </w:t>
            </w:r>
            <w:r w:rsidRPr="0075070F">
              <w:rPr>
                <w:rFonts w:ascii="Calibri" w:hAnsi="Calibri" w:cs="Arial"/>
                <w:sz w:val="20"/>
                <w:szCs w:val="20"/>
              </w:rPr>
              <w:t>Los documentos probatorios para la auditoría serán solicitados en formato electrónico. Comprenden:</w:t>
            </w:r>
          </w:p>
          <w:p w14:paraId="68B1B61D"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04A465A8"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31DC9FD2"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77EC0132"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33F6C710"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Resumen médico previo de cada sujeto, cuando exista.</w:t>
            </w:r>
          </w:p>
          <w:p w14:paraId="1D3F79DF"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lastRenderedPageBreak/>
              <w:t>Nota médica de la primera visita de cada sujeto.</w:t>
            </w:r>
          </w:p>
          <w:p w14:paraId="27331750"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ICF y nota médica de cada consentimiento de todos los sujetos.</w:t>
            </w:r>
          </w:p>
          <w:p w14:paraId="6E120D7C"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66096A91" w14:textId="77777777" w:rsidTr="00EA2E45">
        <w:tc>
          <w:tcPr>
            <w:tcW w:w="8983" w:type="dxa"/>
            <w:gridSpan w:val="6"/>
            <w:shd w:val="clear" w:color="auto" w:fill="auto"/>
          </w:tcPr>
          <w:p w14:paraId="15A13F63"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1389CCF6" w14:textId="77777777" w:rsidTr="00EA2E45">
        <w:tc>
          <w:tcPr>
            <w:tcW w:w="8983" w:type="dxa"/>
            <w:gridSpan w:val="6"/>
            <w:shd w:val="clear" w:color="auto" w:fill="auto"/>
          </w:tcPr>
          <w:p w14:paraId="124A1FF5"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40B8C755"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0BC3CCBE"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719245B9"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1E27EE79" w14:textId="77777777" w:rsidTr="00EA2E45">
        <w:tc>
          <w:tcPr>
            <w:tcW w:w="8983" w:type="dxa"/>
            <w:gridSpan w:val="6"/>
            <w:shd w:val="clear" w:color="auto" w:fill="auto"/>
          </w:tcPr>
          <w:p w14:paraId="2888AB7F"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428BB82B" w14:textId="77777777" w:rsidTr="00EA2E45">
        <w:tc>
          <w:tcPr>
            <w:tcW w:w="8983" w:type="dxa"/>
            <w:gridSpan w:val="6"/>
            <w:shd w:val="clear" w:color="auto" w:fill="auto"/>
          </w:tcPr>
          <w:p w14:paraId="7CF4486F"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7E77A465" w14:textId="77777777" w:rsidTr="00EA2E45">
        <w:tc>
          <w:tcPr>
            <w:tcW w:w="8983" w:type="dxa"/>
            <w:gridSpan w:val="6"/>
            <w:shd w:val="clear" w:color="auto" w:fill="auto"/>
          </w:tcPr>
          <w:p w14:paraId="05252E8E"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1DFB7AFE" w14:textId="77777777" w:rsidTr="00EA2E45">
        <w:tc>
          <w:tcPr>
            <w:tcW w:w="8983" w:type="dxa"/>
            <w:gridSpan w:val="6"/>
            <w:shd w:val="clear" w:color="auto" w:fill="auto"/>
          </w:tcPr>
          <w:p w14:paraId="4EEABA57"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4061894A" w14:textId="77777777" w:rsidTr="00EA2E45">
        <w:tc>
          <w:tcPr>
            <w:tcW w:w="8983" w:type="dxa"/>
            <w:gridSpan w:val="6"/>
            <w:shd w:val="clear" w:color="auto" w:fill="auto"/>
          </w:tcPr>
          <w:p w14:paraId="53AA1E84" w14:textId="77777777" w:rsidR="00B82466" w:rsidRPr="008755C5" w:rsidRDefault="00B82466" w:rsidP="00EA2E45">
            <w:pPr>
              <w:spacing w:line="276" w:lineRule="auto"/>
              <w:jc w:val="both"/>
              <w:rPr>
                <w:rFonts w:ascii="Calibri" w:hAnsi="Calibri" w:cs="Arial"/>
                <w:sz w:val="20"/>
                <w:szCs w:val="20"/>
              </w:rPr>
            </w:pPr>
          </w:p>
        </w:tc>
      </w:tr>
      <w:tr w:rsidR="00B82466" w:rsidRPr="008F05FD" w14:paraId="489E5013" w14:textId="77777777" w:rsidTr="00EA2E45">
        <w:tc>
          <w:tcPr>
            <w:tcW w:w="8983" w:type="dxa"/>
            <w:gridSpan w:val="6"/>
            <w:shd w:val="clear" w:color="auto" w:fill="auto"/>
          </w:tcPr>
          <w:p w14:paraId="78DCC5D4"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590A8BAD" w14:textId="77777777" w:rsidTr="00EA2E45">
        <w:tc>
          <w:tcPr>
            <w:tcW w:w="8983" w:type="dxa"/>
            <w:gridSpan w:val="6"/>
            <w:shd w:val="clear" w:color="auto" w:fill="auto"/>
          </w:tcPr>
          <w:p w14:paraId="7C72BEB1" w14:textId="77777777" w:rsidR="00B82466" w:rsidRPr="008F05FD" w:rsidRDefault="00B82466" w:rsidP="00EA2E45">
            <w:pPr>
              <w:spacing w:line="276" w:lineRule="auto"/>
              <w:jc w:val="both"/>
              <w:rPr>
                <w:rFonts w:ascii="Calibri" w:hAnsi="Calibri" w:cs="Arial"/>
                <w:sz w:val="20"/>
                <w:szCs w:val="20"/>
              </w:rPr>
            </w:pPr>
          </w:p>
        </w:tc>
      </w:tr>
      <w:tr w:rsidR="00B82466" w:rsidRPr="008F05FD" w14:paraId="25108E5D" w14:textId="77777777" w:rsidTr="00EA2E45">
        <w:tc>
          <w:tcPr>
            <w:tcW w:w="8983" w:type="dxa"/>
            <w:gridSpan w:val="6"/>
            <w:shd w:val="clear" w:color="auto" w:fill="auto"/>
          </w:tcPr>
          <w:p w14:paraId="049D63F6"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302FA9F5" w14:textId="77777777" w:rsidTr="00EA2E45">
        <w:tc>
          <w:tcPr>
            <w:tcW w:w="8983" w:type="dxa"/>
            <w:gridSpan w:val="6"/>
            <w:shd w:val="clear" w:color="auto" w:fill="auto"/>
          </w:tcPr>
          <w:p w14:paraId="07324FE5" w14:textId="77777777" w:rsidR="00B82466" w:rsidRPr="008F05FD" w:rsidRDefault="00B82466" w:rsidP="00EA2E45">
            <w:pPr>
              <w:spacing w:line="276" w:lineRule="auto"/>
              <w:jc w:val="both"/>
              <w:rPr>
                <w:rFonts w:ascii="Calibri" w:hAnsi="Calibri" w:cs="Arial"/>
                <w:sz w:val="20"/>
                <w:szCs w:val="20"/>
              </w:rPr>
            </w:pPr>
          </w:p>
        </w:tc>
      </w:tr>
      <w:tr w:rsidR="00B82466" w:rsidRPr="008F05FD" w14:paraId="71244F24" w14:textId="77777777" w:rsidTr="00EA2E45">
        <w:tc>
          <w:tcPr>
            <w:tcW w:w="8983" w:type="dxa"/>
            <w:gridSpan w:val="6"/>
            <w:shd w:val="clear" w:color="auto" w:fill="auto"/>
          </w:tcPr>
          <w:p w14:paraId="2F97E476"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401519DA" w14:textId="77777777" w:rsidTr="00EA2E45">
        <w:tc>
          <w:tcPr>
            <w:tcW w:w="8983" w:type="dxa"/>
            <w:gridSpan w:val="6"/>
            <w:shd w:val="clear" w:color="auto" w:fill="auto"/>
          </w:tcPr>
          <w:p w14:paraId="18FD14D6" w14:textId="77777777" w:rsidR="00B82466" w:rsidRPr="008F05FD" w:rsidRDefault="00B82466" w:rsidP="00EA2E45">
            <w:pPr>
              <w:spacing w:line="276" w:lineRule="auto"/>
              <w:jc w:val="both"/>
              <w:rPr>
                <w:rFonts w:ascii="Calibri" w:hAnsi="Calibri" w:cs="Arial"/>
                <w:sz w:val="20"/>
                <w:szCs w:val="20"/>
              </w:rPr>
            </w:pPr>
          </w:p>
        </w:tc>
      </w:tr>
      <w:tr w:rsidR="00B82466" w:rsidRPr="008F05FD" w14:paraId="47FEF592" w14:textId="77777777" w:rsidTr="00EA2E45">
        <w:tc>
          <w:tcPr>
            <w:tcW w:w="8983" w:type="dxa"/>
            <w:gridSpan w:val="6"/>
            <w:shd w:val="clear" w:color="auto" w:fill="auto"/>
          </w:tcPr>
          <w:p w14:paraId="048D9E4F"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2AB12156" w14:textId="77777777" w:rsidTr="00EA2E45">
        <w:tc>
          <w:tcPr>
            <w:tcW w:w="8983" w:type="dxa"/>
            <w:gridSpan w:val="6"/>
            <w:shd w:val="clear" w:color="auto" w:fill="auto"/>
          </w:tcPr>
          <w:p w14:paraId="1B1FB6B6"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2B751101" w14:textId="77777777" w:rsidTr="00EA2E45">
        <w:tc>
          <w:tcPr>
            <w:tcW w:w="8983" w:type="dxa"/>
            <w:gridSpan w:val="6"/>
            <w:shd w:val="clear" w:color="auto" w:fill="auto"/>
          </w:tcPr>
          <w:p w14:paraId="6858A313"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55E0668F" w14:textId="77777777" w:rsidTr="00EA2E45">
        <w:tc>
          <w:tcPr>
            <w:tcW w:w="4503" w:type="dxa"/>
            <w:gridSpan w:val="4"/>
            <w:shd w:val="clear" w:color="auto" w:fill="auto"/>
          </w:tcPr>
          <w:p w14:paraId="451A2BEE"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181417C4"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2E578CBD" w14:textId="77777777" w:rsidTr="00EA2E45">
        <w:tc>
          <w:tcPr>
            <w:tcW w:w="4503" w:type="dxa"/>
            <w:gridSpan w:val="4"/>
            <w:shd w:val="clear" w:color="auto" w:fill="auto"/>
          </w:tcPr>
          <w:p w14:paraId="1CCB6A2C"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42B4D4E1"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016392DC" w14:textId="77777777" w:rsidTr="00EA2E45">
        <w:tc>
          <w:tcPr>
            <w:tcW w:w="4361" w:type="dxa"/>
            <w:gridSpan w:val="2"/>
            <w:shd w:val="clear" w:color="auto" w:fill="auto"/>
          </w:tcPr>
          <w:p w14:paraId="6FBEEFB2" w14:textId="77777777" w:rsidR="00B82466" w:rsidRPr="008F05FD" w:rsidRDefault="00B82466" w:rsidP="00EA2E45">
            <w:pPr>
              <w:spacing w:line="276" w:lineRule="auto"/>
              <w:jc w:val="center"/>
              <w:rPr>
                <w:rFonts w:ascii="Calibri" w:hAnsi="Calibri" w:cs="Arial"/>
                <w:sz w:val="20"/>
                <w:szCs w:val="20"/>
              </w:rPr>
            </w:pPr>
          </w:p>
        </w:tc>
        <w:tc>
          <w:tcPr>
            <w:tcW w:w="283" w:type="dxa"/>
            <w:gridSpan w:val="3"/>
            <w:shd w:val="clear" w:color="auto" w:fill="auto"/>
          </w:tcPr>
          <w:p w14:paraId="0AFE72FB"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5E8DCFA3" w14:textId="77777777" w:rsidR="00B82466" w:rsidRPr="008F05FD" w:rsidRDefault="00B82466" w:rsidP="00EA2E45">
            <w:pPr>
              <w:spacing w:line="276" w:lineRule="auto"/>
              <w:jc w:val="center"/>
              <w:rPr>
                <w:rFonts w:ascii="Calibri" w:hAnsi="Calibri" w:cs="Arial"/>
                <w:sz w:val="20"/>
                <w:szCs w:val="20"/>
              </w:rPr>
            </w:pPr>
          </w:p>
        </w:tc>
      </w:tr>
      <w:tr w:rsidR="00B82466" w:rsidRPr="00AE462B" w14:paraId="722E8F4C" w14:textId="77777777" w:rsidTr="00EA2E45">
        <w:tc>
          <w:tcPr>
            <w:tcW w:w="4491" w:type="dxa"/>
            <w:gridSpan w:val="3"/>
            <w:shd w:val="clear" w:color="auto" w:fill="auto"/>
          </w:tcPr>
          <w:p w14:paraId="6405B1F3" w14:textId="77777777" w:rsidR="00B82466" w:rsidRPr="003F53E1" w:rsidRDefault="00B82466" w:rsidP="00EA2E45">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4988A1AD" w14:textId="77777777" w:rsidR="00B82466" w:rsidRPr="003F53E1" w:rsidRDefault="00B82466" w:rsidP="00EA2E4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19AF4C75" w14:textId="77777777" w:rsidR="00B82466" w:rsidRPr="00AE462B" w:rsidRDefault="00B82466"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3"/>
            <w:shd w:val="clear" w:color="auto" w:fill="auto"/>
          </w:tcPr>
          <w:p w14:paraId="7514D97A" w14:textId="77777777" w:rsidR="00B82466" w:rsidRPr="003F53E1" w:rsidRDefault="00B82466" w:rsidP="00EA2E45">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BE80745" w14:textId="77777777" w:rsidR="00B82466" w:rsidRPr="003F53E1" w:rsidRDefault="00B82466" w:rsidP="00EA2E45">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4F6BB5E9" w14:textId="77777777" w:rsidR="00B82466" w:rsidRPr="00AE462B" w:rsidRDefault="00B82466"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F3C46C6" w14:textId="77777777" w:rsidR="008E37DA" w:rsidRDefault="008E37DA"/>
    <w:sectPr w:rsidR="008E37D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FBE6" w14:textId="77777777" w:rsidR="009B077C" w:rsidRDefault="009B077C" w:rsidP="002463F0">
      <w:r>
        <w:separator/>
      </w:r>
    </w:p>
  </w:endnote>
  <w:endnote w:type="continuationSeparator" w:id="0">
    <w:p w14:paraId="1E44DBFF" w14:textId="77777777" w:rsidR="009B077C" w:rsidRDefault="009B077C"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0346" w14:textId="77777777" w:rsidR="003B26CA" w:rsidRDefault="003B26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04CB" w14:textId="24FEC060"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21642C">
      <w:rPr>
        <w:rStyle w:val="Nmerodepgina"/>
        <w:rFonts w:ascii="Calibri" w:hAnsi="Calibri"/>
        <w:sz w:val="20"/>
        <w:szCs w:val="20"/>
      </w:rPr>
      <w:t>1</w:t>
    </w:r>
    <w:r w:rsidR="00EB1318">
      <w:rPr>
        <w:rStyle w:val="Nmerodepgina"/>
        <w:rFonts w:ascii="Calibri" w:hAnsi="Calibri"/>
        <w:sz w:val="20"/>
        <w:szCs w:val="20"/>
      </w:rPr>
      <w:t>1</w:t>
    </w:r>
    <w:r>
      <w:rPr>
        <w:rStyle w:val="Nmerodepgina"/>
        <w:rFonts w:ascii="Calibri" w:hAnsi="Calibri"/>
        <w:sz w:val="20"/>
        <w:szCs w:val="20"/>
      </w:rPr>
      <w:t>0</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 xml:space="preserve">sobre auditorías, </w:t>
    </w:r>
    <w:r w:rsidR="003B26CA">
      <w:rPr>
        <w:rStyle w:val="Nmerodepgina"/>
        <w:rFonts w:ascii="Calibri" w:hAnsi="Calibri"/>
        <w:sz w:val="20"/>
        <w:szCs w:val="20"/>
      </w:rPr>
      <w:t>v</w:t>
    </w:r>
    <w:r w:rsidR="00ED69E6">
      <w:rPr>
        <w:rStyle w:val="Nmerodepgina"/>
        <w:rFonts w:ascii="Calibri" w:hAnsi="Calibri"/>
        <w:sz w:val="20"/>
        <w:szCs w:val="20"/>
      </w:rPr>
      <w:t>01-</w:t>
    </w:r>
    <w:r w:rsidR="00EF71BE">
      <w:rPr>
        <w:rStyle w:val="Nmerodepgina"/>
        <w:rFonts w:ascii="Calibri" w:hAnsi="Calibri"/>
        <w:sz w:val="20"/>
        <w:szCs w:val="20"/>
      </w:rPr>
      <w:t>mar</w:t>
    </w:r>
    <w:r w:rsidR="00A817BF">
      <w:rPr>
        <w:rStyle w:val="Nmerodepgina"/>
        <w:rFonts w:ascii="Calibri" w:hAnsi="Calibri"/>
        <w:sz w:val="20"/>
        <w:szCs w:val="20"/>
      </w:rPr>
      <w:t>-202</w:t>
    </w:r>
    <w:r w:rsidR="003B26CA">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A817BF">
      <w:rPr>
        <w:rStyle w:val="Nmerodepgina"/>
        <w:rFonts w:ascii="Calibri" w:hAnsi="Calibri"/>
        <w:noProof/>
        <w:sz w:val="20"/>
        <w:szCs w:val="20"/>
      </w:rPr>
      <w:t>1</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A817BF">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01FD" w14:textId="77777777" w:rsidR="003B26CA" w:rsidRDefault="003B2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1ABE" w14:textId="77777777" w:rsidR="009B077C" w:rsidRDefault="009B077C" w:rsidP="002463F0">
      <w:r>
        <w:separator/>
      </w:r>
    </w:p>
  </w:footnote>
  <w:footnote w:type="continuationSeparator" w:id="0">
    <w:p w14:paraId="5B530E2C" w14:textId="77777777" w:rsidR="009B077C" w:rsidRDefault="009B077C" w:rsidP="0024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E92C" w14:textId="77777777" w:rsidR="003B26CA" w:rsidRDefault="003B26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DA18" w14:textId="77777777" w:rsidR="003B26CA" w:rsidRDefault="003B26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21BA" w14:textId="77777777" w:rsidR="003B26CA" w:rsidRDefault="003B26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F6442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66"/>
    <w:rsid w:val="0021642C"/>
    <w:rsid w:val="002463F0"/>
    <w:rsid w:val="003809A9"/>
    <w:rsid w:val="00381523"/>
    <w:rsid w:val="003B26CA"/>
    <w:rsid w:val="003F1788"/>
    <w:rsid w:val="005309FC"/>
    <w:rsid w:val="005C5ABA"/>
    <w:rsid w:val="006C074B"/>
    <w:rsid w:val="008E37DA"/>
    <w:rsid w:val="009B077C"/>
    <w:rsid w:val="00A817BF"/>
    <w:rsid w:val="00B82466"/>
    <w:rsid w:val="00BC387C"/>
    <w:rsid w:val="00CB3FD7"/>
    <w:rsid w:val="00E57004"/>
    <w:rsid w:val="00EB1318"/>
    <w:rsid w:val="00ED69E6"/>
    <w:rsid w:val="00EF71BE"/>
    <w:rsid w:val="00F4779B"/>
    <w:rsid w:val="00F5577B"/>
    <w:rsid w:val="00F93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9066"/>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2022-03-13T23:58:00Z</dcterms:created>
  <dcterms:modified xsi:type="dcterms:W3CDTF">2022-03-13T23:58:00Z</dcterms:modified>
</cp:coreProperties>
</file>