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9"/>
        <w:gridCol w:w="762"/>
        <w:gridCol w:w="829"/>
        <w:gridCol w:w="2161"/>
        <w:gridCol w:w="2098"/>
        <w:gridCol w:w="2090"/>
      </w:tblGrid>
      <w:tr w:rsidR="00A27BDF" w:rsidRPr="008A62FA" w:rsidTr="00F83A56">
        <w:tc>
          <w:tcPr>
            <w:tcW w:w="88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27BDF" w:rsidRPr="008A62FA" w:rsidRDefault="007448F4" w:rsidP="00FD3EB1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="00A27BDF"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 w:rsid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CE</w:t>
            </w:r>
            <w:r w:rsidR="003B76D2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FD0CD4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1.</w:t>
            </w:r>
            <w:r w:rsidR="00FD487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6</w:t>
            </w:r>
            <w:r w:rsidR="003B76D2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bookmarkEnd w:id="1"/>
            <w:r w:rsidR="00FD3EB1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Cierre</w:t>
            </w:r>
            <w:r w:rsidR="00D045D8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3D4BB9" w:rsidRPr="003D15BB" w:rsidTr="00F83A56">
        <w:tc>
          <w:tcPr>
            <w:tcW w:w="88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4BB9" w:rsidRDefault="003D4BB9" w:rsidP="00D9333D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bookmarkStart w:id="2" w:name="_GoBack"/>
            <w:bookmarkEnd w:id="2"/>
          </w:p>
        </w:tc>
      </w:tr>
      <w:tr w:rsidR="003D4BB9" w:rsidRPr="00A93525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D4BB9" w:rsidRPr="002D4F6D" w:rsidRDefault="003D4BB9" w:rsidP="00AD0CE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7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D4BB9" w:rsidRPr="00A93525" w:rsidRDefault="003D4BB9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Cierre</w:t>
            </w:r>
          </w:p>
        </w:tc>
      </w:tr>
      <w:tr w:rsidR="003D4BB9" w:rsidRPr="00A93525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D4BB9" w:rsidRDefault="003D4BB9" w:rsidP="003D4BB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Las actividades de Cierre se describen en el IT-CE-1.5 Cierre</w:t>
            </w:r>
          </w:p>
        </w:tc>
      </w:tr>
      <w:tr w:rsidR="003D4BB9" w:rsidRPr="00A93525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D4BB9" w:rsidRPr="00783BE1" w:rsidRDefault="003D4BB9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D4BB9" w:rsidRPr="00675E45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D4BB9" w:rsidRPr="00783BE1" w:rsidRDefault="003D4BB9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Terminación</w:t>
            </w:r>
          </w:p>
        </w:tc>
      </w:tr>
      <w:tr w:rsidR="003D4BB9" w:rsidRPr="00A93525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8" w:type="dxa"/>
            <w:gridSpan w:val="2"/>
            <w:shd w:val="clear" w:color="auto" w:fill="auto"/>
          </w:tcPr>
          <w:p w:rsidR="003D4BB9" w:rsidRPr="00783BE1" w:rsidRDefault="003D4BB9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2" w:type="dxa"/>
            <w:tcBorders>
              <w:right w:val="single" w:sz="4" w:space="0" w:color="auto"/>
            </w:tcBorders>
            <w:shd w:val="clear" w:color="auto" w:fill="auto"/>
          </w:tcPr>
          <w:p w:rsidR="003D4BB9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D4BB9" w:rsidRPr="00F72C28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6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D4BB9" w:rsidRDefault="003D4BB9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Recibe del investigador principal el Aviso de terminación del estudio </w:t>
            </w:r>
          </w:p>
        </w:tc>
      </w:tr>
      <w:tr w:rsidR="00FD3EB1" w:rsidRPr="003D15BB" w:rsidTr="00F83A56">
        <w:tc>
          <w:tcPr>
            <w:tcW w:w="88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3EB1" w:rsidRDefault="00FD3EB1" w:rsidP="00D9333D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FD3EB1" w:rsidTr="00F83A56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D3EB1" w:rsidRPr="009E3182" w:rsidRDefault="00FD3EB1" w:rsidP="00D9333D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9E3182">
              <w:rPr>
                <w:rFonts w:cs="Arial"/>
                <w:b/>
                <w:color w:val="000000"/>
              </w:rPr>
              <w:t>Terminación</w:t>
            </w:r>
          </w:p>
        </w:tc>
      </w:tr>
      <w:tr w:rsidR="00FD3EB1" w:rsidRPr="0086270C" w:rsidTr="00F83A56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</w:tcPr>
          <w:p w:rsidR="00FD3EB1" w:rsidRPr="00F914D4" w:rsidRDefault="00A17263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t>1</w:t>
            </w:r>
          </w:p>
        </w:tc>
        <w:tc>
          <w:tcPr>
            <w:tcW w:w="398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Fecha en que se recibe el aviso de terminación del estudio por parte del Investigador principal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86270C">
              <w:rPr>
                <w:rFonts w:cs="Arial"/>
              </w:rPr>
              <w:t>dd</w:t>
            </w:r>
            <w:proofErr w:type="spellEnd"/>
            <w:r w:rsidRPr="0086270C">
              <w:rPr>
                <w:rFonts w:cs="Arial"/>
              </w:rPr>
              <w:t>-mmm-</w:t>
            </w:r>
            <w:proofErr w:type="spellStart"/>
            <w:r w:rsidRPr="0086270C">
              <w:rPr>
                <w:rFonts w:cs="Arial"/>
              </w:rPr>
              <w:t>aaaa</w:t>
            </w:r>
            <w:proofErr w:type="spellEnd"/>
          </w:p>
        </w:tc>
      </w:tr>
      <w:tr w:rsidR="00FD3EB1" w:rsidRPr="0086270C" w:rsidTr="00F83A56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</w:tcPr>
          <w:p w:rsidR="00FD3EB1" w:rsidRPr="00F914D4" w:rsidRDefault="00A17263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t>2</w:t>
            </w:r>
          </w:p>
        </w:tc>
        <w:tc>
          <w:tcPr>
            <w:tcW w:w="398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Causa de la terminación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r w:rsidRPr="0086270C">
              <w:rPr>
                <w:rFonts w:cs="Arial"/>
              </w:rPr>
              <w:t>Seleccionar</w:t>
            </w:r>
          </w:p>
        </w:tc>
      </w:tr>
      <w:tr w:rsidR="00FD3EB1" w:rsidTr="00F83A56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D3EB1" w:rsidRPr="00F914D4" w:rsidRDefault="00FD3EB1" w:rsidP="00D9333D">
            <w:pPr>
              <w:spacing w:line="360" w:lineRule="auto"/>
              <w:jc w:val="both"/>
              <w:rPr>
                <w:rFonts w:cs="Arial"/>
              </w:rPr>
            </w:pPr>
            <w:r w:rsidRPr="00F914D4">
              <w:rPr>
                <w:rFonts w:cs="Arial"/>
              </w:rPr>
              <w:t>Seleccionar =</w:t>
            </w:r>
          </w:p>
          <w:p w:rsidR="00FD3EB1" w:rsidRPr="00F914D4" w:rsidRDefault="00FD3EB1" w:rsidP="00FD3EB1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F914D4">
              <w:rPr>
                <w:rFonts w:cs="Arial"/>
              </w:rPr>
              <w:t>Terminación del estudio</w:t>
            </w:r>
          </w:p>
          <w:p w:rsidR="00FD3EB1" w:rsidRPr="00F914D4" w:rsidRDefault="00FD3EB1" w:rsidP="00FD3EB1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F914D4">
              <w:rPr>
                <w:rFonts w:cs="Arial"/>
              </w:rPr>
              <w:t>Cancelación por el Investigador principal</w:t>
            </w:r>
          </w:p>
          <w:p w:rsidR="00FD3EB1" w:rsidRPr="00F914D4" w:rsidRDefault="00FD3EB1" w:rsidP="00FD3EB1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F914D4">
              <w:rPr>
                <w:rFonts w:cs="Arial"/>
              </w:rPr>
              <w:t>Cancelación por CE</w:t>
            </w:r>
          </w:p>
          <w:p w:rsidR="00FD3EB1" w:rsidRPr="00F914D4" w:rsidRDefault="00FD3EB1" w:rsidP="00FD3EB1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F914D4">
              <w:rPr>
                <w:rFonts w:cs="Arial"/>
              </w:rPr>
              <w:t>Cancelación por Patrocinador</w:t>
            </w:r>
          </w:p>
          <w:p w:rsidR="00FD3EB1" w:rsidRPr="00F914D4" w:rsidRDefault="00FD3EB1" w:rsidP="00FD3EB1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F914D4">
              <w:rPr>
                <w:rFonts w:cs="Arial"/>
              </w:rPr>
              <w:t>Cancelación por autoridades nacionales</w:t>
            </w:r>
          </w:p>
          <w:p w:rsidR="00FD3EB1" w:rsidRPr="00F914D4" w:rsidRDefault="00FD3EB1" w:rsidP="00FD3EB1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F914D4">
              <w:rPr>
                <w:rFonts w:cs="Arial"/>
              </w:rPr>
              <w:t>Cancelación por autoridades extranjeras</w:t>
            </w:r>
          </w:p>
          <w:p w:rsidR="00F83A56" w:rsidRPr="00F914D4" w:rsidRDefault="00F83A56" w:rsidP="00FD3EB1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F914D4">
              <w:rPr>
                <w:rFonts w:cs="Arial"/>
              </w:rPr>
              <w:t>Migración del estudio</w:t>
            </w:r>
          </w:p>
        </w:tc>
      </w:tr>
      <w:tr w:rsidR="00F83A56" w:rsidRPr="0086270C" w:rsidTr="00F83A56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</w:tcPr>
          <w:p w:rsidR="00F83A56" w:rsidRPr="00F914D4" w:rsidRDefault="00F83A56" w:rsidP="00FB040A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t>3</w:t>
            </w:r>
          </w:p>
        </w:tc>
        <w:tc>
          <w:tcPr>
            <w:tcW w:w="398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83A56" w:rsidRPr="0086270C" w:rsidRDefault="00F83A56" w:rsidP="00F83A56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 xml:space="preserve">Fecha en que se </w:t>
            </w:r>
            <w:r>
              <w:rPr>
                <w:rFonts w:cs="Arial"/>
                <w:color w:val="000000"/>
              </w:rPr>
              <w:t>emite el formato Migración del estudio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:rsidR="00F83A56" w:rsidRPr="0086270C" w:rsidRDefault="00F83A56" w:rsidP="00FB040A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86270C">
              <w:rPr>
                <w:rFonts w:cs="Arial"/>
              </w:rPr>
              <w:t>dd</w:t>
            </w:r>
            <w:proofErr w:type="spellEnd"/>
            <w:r w:rsidRPr="0086270C">
              <w:rPr>
                <w:rFonts w:cs="Arial"/>
              </w:rPr>
              <w:t>-mmm-</w:t>
            </w:r>
            <w:proofErr w:type="spellStart"/>
            <w:r w:rsidRPr="0086270C">
              <w:rPr>
                <w:rFonts w:cs="Arial"/>
              </w:rPr>
              <w:t>aaaa</w:t>
            </w:r>
            <w:proofErr w:type="spellEnd"/>
          </w:p>
        </w:tc>
      </w:tr>
      <w:tr w:rsidR="003D4BB9" w:rsidTr="00F83A56">
        <w:trPr>
          <w:trHeight w:val="190"/>
        </w:trPr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4BB9" w:rsidRDefault="003D4BB9" w:rsidP="003D4BB9">
            <w:pPr>
              <w:tabs>
                <w:tab w:val="left" w:pos="1697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3D4BB9" w:rsidTr="00F83A56">
        <w:trPr>
          <w:trHeight w:val="190"/>
        </w:trPr>
        <w:tc>
          <w:tcPr>
            <w:tcW w:w="88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D4BB9" w:rsidRDefault="003D4BB9" w:rsidP="003D4BB9">
            <w:pPr>
              <w:tabs>
                <w:tab w:val="left" w:pos="3754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3D4BB9" w:rsidRPr="00A93525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D4BB9" w:rsidRPr="00783BE1" w:rsidRDefault="003D4BB9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D4BB9" w:rsidRPr="00675E45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D4BB9" w:rsidRPr="00783BE1" w:rsidRDefault="003D4BB9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Concentración</w:t>
            </w:r>
          </w:p>
        </w:tc>
      </w:tr>
      <w:tr w:rsidR="003D4BB9" w:rsidRPr="007374C3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8" w:type="dxa"/>
            <w:gridSpan w:val="2"/>
            <w:shd w:val="clear" w:color="auto" w:fill="auto"/>
          </w:tcPr>
          <w:p w:rsidR="003D4BB9" w:rsidRPr="00783BE1" w:rsidRDefault="003D4BB9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D4BB9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D4BB9" w:rsidRPr="007374C3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 w:rsidRPr="007374C3">
              <w:rPr>
                <w:rFonts w:cs="Arial"/>
                <w:b/>
              </w:rPr>
              <w:t>1</w:t>
            </w:r>
          </w:p>
        </w:tc>
        <w:tc>
          <w:tcPr>
            <w:tcW w:w="6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D4BB9" w:rsidRPr="007374C3" w:rsidRDefault="003D4BB9" w:rsidP="00A1726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Pr="007374C3">
              <w:rPr>
                <w:rFonts w:cs="Arial"/>
              </w:rPr>
              <w:t xml:space="preserve">ntegra el archivo </w:t>
            </w:r>
            <w:r>
              <w:rPr>
                <w:rFonts w:cs="Arial"/>
              </w:rPr>
              <w:t>de concentración y documenta en QUIS</w:t>
            </w:r>
          </w:p>
        </w:tc>
      </w:tr>
      <w:tr w:rsidR="00FD3EB1" w:rsidTr="00F83A56">
        <w:trPr>
          <w:trHeight w:val="190"/>
        </w:trPr>
        <w:tc>
          <w:tcPr>
            <w:tcW w:w="88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</w:p>
          <w:p w:rsidR="00A17263" w:rsidRDefault="00A17263" w:rsidP="00D9333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FD3EB1" w:rsidTr="00F83A56">
        <w:trPr>
          <w:trHeight w:val="190"/>
        </w:trPr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Archivo de concentración</w:t>
            </w:r>
          </w:p>
        </w:tc>
      </w:tr>
      <w:tr w:rsidR="00FD3EB1" w:rsidTr="00F83A56">
        <w:trPr>
          <w:trHeight w:val="19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D3EB1" w:rsidRPr="00F914D4" w:rsidRDefault="00F83A56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lastRenderedPageBreak/>
              <w:t>4</w:t>
            </w:r>
          </w:p>
        </w:tc>
        <w:tc>
          <w:tcPr>
            <w:tcW w:w="3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Fecha en que se integra el archivo de concentración para el estudio</w:t>
            </w:r>
          </w:p>
        </w:tc>
        <w:tc>
          <w:tcPr>
            <w:tcW w:w="4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proofErr w:type="spellStart"/>
            <w:r w:rsidRPr="0086270C">
              <w:rPr>
                <w:rFonts w:cs="Arial"/>
                <w:color w:val="000000"/>
              </w:rPr>
              <w:t>dd</w:t>
            </w:r>
            <w:proofErr w:type="spellEnd"/>
            <w:r w:rsidRPr="0086270C">
              <w:rPr>
                <w:rFonts w:cs="Arial"/>
                <w:color w:val="000000"/>
              </w:rPr>
              <w:t>-mmm-</w:t>
            </w:r>
            <w:proofErr w:type="spellStart"/>
            <w:r w:rsidRPr="0086270C">
              <w:rPr>
                <w:rFonts w:cs="Arial"/>
                <w:color w:val="000000"/>
              </w:rPr>
              <w:t>aaaa</w:t>
            </w:r>
            <w:proofErr w:type="spellEnd"/>
          </w:p>
        </w:tc>
      </w:tr>
      <w:tr w:rsidR="00FD3EB1" w:rsidRPr="0086270C" w:rsidTr="00F83A56">
        <w:trPr>
          <w:trHeight w:val="19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D3EB1" w:rsidRPr="00F914D4" w:rsidRDefault="00111DCE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t>5</w:t>
            </w:r>
          </w:p>
        </w:tc>
        <w:tc>
          <w:tcPr>
            <w:tcW w:w="3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Número de paquete en que se ubica el documento</w:t>
            </w:r>
          </w:p>
        </w:tc>
        <w:tc>
          <w:tcPr>
            <w:tcW w:w="4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FD3EB1" w:rsidTr="00F83A56">
        <w:trPr>
          <w:trHeight w:val="19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D3EB1" w:rsidRPr="00F914D4" w:rsidRDefault="00F83A56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t>6</w:t>
            </w:r>
          </w:p>
        </w:tc>
        <w:tc>
          <w:tcPr>
            <w:tcW w:w="3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Número total de paquetes que integran en archivo de concentración para el estudio</w:t>
            </w:r>
          </w:p>
        </w:tc>
        <w:tc>
          <w:tcPr>
            <w:tcW w:w="4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FD3EB1" w:rsidTr="00F83A56">
        <w:trPr>
          <w:trHeight w:val="19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</w:tcPr>
          <w:p w:rsidR="00FD3EB1" w:rsidRPr="00F914D4" w:rsidRDefault="00F83A56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t>7</w:t>
            </w:r>
          </w:p>
        </w:tc>
        <w:tc>
          <w:tcPr>
            <w:tcW w:w="3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3EB1" w:rsidRPr="0086270C" w:rsidRDefault="00FD3EB1" w:rsidP="00D41991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 xml:space="preserve">Fecha programada para la destrucción del archivo </w:t>
            </w:r>
          </w:p>
        </w:tc>
        <w:tc>
          <w:tcPr>
            <w:tcW w:w="4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86270C">
              <w:rPr>
                <w:rFonts w:cs="Arial"/>
              </w:rPr>
              <w:t>aaaa</w:t>
            </w:r>
            <w:proofErr w:type="spellEnd"/>
          </w:p>
        </w:tc>
      </w:tr>
      <w:tr w:rsidR="003D4BB9" w:rsidTr="00F83A56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4BB9" w:rsidRDefault="003D4BB9" w:rsidP="003D4BB9">
            <w:pPr>
              <w:tabs>
                <w:tab w:val="left" w:pos="1474"/>
              </w:tabs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ab/>
            </w:r>
          </w:p>
        </w:tc>
      </w:tr>
      <w:tr w:rsidR="003D4BB9" w:rsidTr="00F83A56">
        <w:tc>
          <w:tcPr>
            <w:tcW w:w="88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D4BB9" w:rsidRDefault="003D4BB9" w:rsidP="003D4BB9">
            <w:pPr>
              <w:tabs>
                <w:tab w:val="left" w:pos="3429"/>
              </w:tabs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ab/>
            </w:r>
          </w:p>
        </w:tc>
      </w:tr>
      <w:tr w:rsidR="003D4BB9" w:rsidRPr="00A93525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D4BB9" w:rsidRPr="00783BE1" w:rsidRDefault="003D4BB9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D4BB9" w:rsidRPr="00675E45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</w:p>
        </w:tc>
        <w:tc>
          <w:tcPr>
            <w:tcW w:w="7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D4BB9" w:rsidRPr="00783BE1" w:rsidRDefault="003D4BB9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Resguardo</w:t>
            </w:r>
          </w:p>
        </w:tc>
      </w:tr>
      <w:tr w:rsidR="003D4BB9" w:rsidRPr="00783BE1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8" w:type="dxa"/>
            <w:gridSpan w:val="2"/>
            <w:shd w:val="clear" w:color="auto" w:fill="auto"/>
          </w:tcPr>
          <w:p w:rsidR="003D4BB9" w:rsidRPr="007374C3" w:rsidRDefault="003D4BB9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2" w:type="dxa"/>
            <w:tcBorders>
              <w:right w:val="single" w:sz="4" w:space="0" w:color="auto"/>
            </w:tcBorders>
            <w:shd w:val="clear" w:color="auto" w:fill="auto"/>
          </w:tcPr>
          <w:p w:rsidR="003D4BB9" w:rsidRPr="007374C3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D4BB9" w:rsidRPr="007374C3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6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D4BB9" w:rsidRPr="007374C3" w:rsidRDefault="003D4BB9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Informa al investigador principal y al patrocinador sobre cada cambio de domicilio del archivo de concentración y documenta en QUIS</w:t>
            </w:r>
          </w:p>
        </w:tc>
      </w:tr>
      <w:tr w:rsidR="003D4BB9" w:rsidRPr="00783BE1" w:rsidTr="00F83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8" w:type="dxa"/>
            <w:gridSpan w:val="2"/>
            <w:shd w:val="clear" w:color="auto" w:fill="auto"/>
          </w:tcPr>
          <w:p w:rsidR="003D4BB9" w:rsidRPr="007374C3" w:rsidRDefault="003D4BB9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2" w:type="dxa"/>
            <w:tcBorders>
              <w:right w:val="single" w:sz="4" w:space="0" w:color="auto"/>
            </w:tcBorders>
            <w:shd w:val="clear" w:color="auto" w:fill="auto"/>
          </w:tcPr>
          <w:p w:rsidR="003D4BB9" w:rsidRPr="007374C3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D4BB9" w:rsidRPr="007374C3" w:rsidRDefault="003D4BB9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D4BB9" w:rsidRPr="00783BE1" w:rsidRDefault="003D4BB9" w:rsidP="00AD0CEA">
            <w:pPr>
              <w:spacing w:line="360" w:lineRule="auto"/>
              <w:jc w:val="both"/>
              <w:rPr>
                <w:rFonts w:cs="Arial"/>
              </w:rPr>
            </w:pPr>
            <w:r w:rsidRPr="007374C3">
              <w:rPr>
                <w:rFonts w:cs="Arial"/>
              </w:rPr>
              <w:t xml:space="preserve">Una vez transcurridos 5 años, destruye el archivo </w:t>
            </w:r>
            <w:r>
              <w:rPr>
                <w:rFonts w:cs="Arial"/>
              </w:rPr>
              <w:t>de concentración, informa al investigador principal y al patrocinador y</w:t>
            </w:r>
            <w:r w:rsidRPr="007374C3">
              <w:rPr>
                <w:rFonts w:cs="Arial"/>
              </w:rPr>
              <w:t xml:space="preserve"> documenta en QUIS electrónico.</w:t>
            </w:r>
          </w:p>
        </w:tc>
      </w:tr>
      <w:tr w:rsidR="00FD3EB1" w:rsidTr="00F83A56">
        <w:tc>
          <w:tcPr>
            <w:tcW w:w="88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FD3EB1" w:rsidTr="00F83A56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Cambio de domicilio </w:t>
            </w:r>
            <w:r w:rsidRPr="00F914D4">
              <w:rPr>
                <w:rFonts w:cs="Arial"/>
                <w:b/>
                <w:color w:val="000000"/>
              </w:rPr>
              <w:t>del archivo de concentración</w:t>
            </w:r>
          </w:p>
        </w:tc>
      </w:tr>
      <w:tr w:rsidR="00FD3EB1" w:rsidTr="00F83A56">
        <w:tc>
          <w:tcPr>
            <w:tcW w:w="6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hideMark/>
          </w:tcPr>
          <w:p w:rsidR="00FD3EB1" w:rsidRPr="0086270C" w:rsidRDefault="00D57036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398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Fecha del cambio de domicilio del archivo de concentración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86270C">
              <w:rPr>
                <w:rFonts w:cs="Arial"/>
              </w:rPr>
              <w:t>dd</w:t>
            </w:r>
            <w:proofErr w:type="spellEnd"/>
            <w:r w:rsidRPr="0086270C">
              <w:rPr>
                <w:rFonts w:cs="Arial"/>
              </w:rPr>
              <w:t>-mmm-</w:t>
            </w:r>
            <w:proofErr w:type="spellStart"/>
            <w:r w:rsidRPr="0086270C">
              <w:rPr>
                <w:rFonts w:cs="Arial"/>
              </w:rPr>
              <w:t>aaaa</w:t>
            </w:r>
            <w:proofErr w:type="spellEnd"/>
          </w:p>
        </w:tc>
      </w:tr>
      <w:tr w:rsidR="00FD3EB1" w:rsidTr="00F83A56">
        <w:tc>
          <w:tcPr>
            <w:tcW w:w="88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hideMark/>
          </w:tcPr>
          <w:p w:rsidR="00FD3EB1" w:rsidRDefault="00FD3EB1" w:rsidP="0086270C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Agregar </w:t>
            </w:r>
            <w:r w:rsidR="0086270C">
              <w:rPr>
                <w:rFonts w:cs="Arial"/>
                <w:b/>
              </w:rPr>
              <w:t>12</w:t>
            </w:r>
            <w:r>
              <w:rPr>
                <w:rFonts w:cs="Arial"/>
                <w:b/>
              </w:rPr>
              <w:t>. Fecha del cambio de domicilio del archivo muerto</w:t>
            </w:r>
          </w:p>
        </w:tc>
      </w:tr>
      <w:tr w:rsidR="00FD3EB1" w:rsidTr="00F83A56">
        <w:trPr>
          <w:trHeight w:val="19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D3EB1" w:rsidRDefault="00111DCE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3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EB1" w:rsidRDefault="00FD3EB1" w:rsidP="003D4BB9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F914D4">
              <w:rPr>
                <w:rFonts w:cs="Arial"/>
                <w:color w:val="000000"/>
              </w:rPr>
              <w:t>Fecha en que se emite el FC-CE-</w:t>
            </w:r>
            <w:r w:rsidR="003D4BB9" w:rsidRPr="00F914D4">
              <w:rPr>
                <w:rFonts w:cs="Arial"/>
                <w:color w:val="000000"/>
              </w:rPr>
              <w:t>5</w:t>
            </w:r>
            <w:r w:rsidRPr="00F914D4">
              <w:rPr>
                <w:rFonts w:cs="Arial"/>
                <w:color w:val="000000"/>
              </w:rPr>
              <w:t>.</w:t>
            </w:r>
            <w:r w:rsidR="003D4BB9" w:rsidRPr="00F914D4">
              <w:rPr>
                <w:rFonts w:cs="Arial"/>
                <w:color w:val="000000"/>
              </w:rPr>
              <w:t>0</w:t>
            </w:r>
            <w:r w:rsidRPr="00F914D4">
              <w:rPr>
                <w:rFonts w:cs="Arial"/>
                <w:color w:val="000000"/>
              </w:rPr>
              <w:t>3 Cambio de domicilio</w:t>
            </w:r>
          </w:p>
        </w:tc>
        <w:tc>
          <w:tcPr>
            <w:tcW w:w="4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dd</w:t>
            </w:r>
            <w:proofErr w:type="spellEnd"/>
            <w:r>
              <w:rPr>
                <w:rFonts w:cs="Arial"/>
                <w:color w:val="000000"/>
              </w:rPr>
              <w:t>-mmm-</w:t>
            </w:r>
            <w:proofErr w:type="spellStart"/>
            <w:r>
              <w:rPr>
                <w:rFonts w:cs="Arial"/>
                <w:color w:val="000000"/>
              </w:rPr>
              <w:t>aaaa</w:t>
            </w:r>
            <w:proofErr w:type="spellEnd"/>
          </w:p>
        </w:tc>
      </w:tr>
      <w:tr w:rsidR="00FD3EB1" w:rsidRPr="0086270C" w:rsidTr="00F83A56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FD3EB1" w:rsidRPr="0086270C" w:rsidRDefault="00111DCE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3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Se informó al investigador principal sobre el cambio de domicilio del archivo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r w:rsidRPr="0086270C">
              <w:rPr>
                <w:rFonts w:cs="Arial"/>
              </w:rPr>
              <w:t>No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r w:rsidRPr="0086270C">
              <w:rPr>
                <w:rFonts w:cs="Arial"/>
              </w:rPr>
              <w:t>Si</w:t>
            </w:r>
          </w:p>
        </w:tc>
      </w:tr>
      <w:tr w:rsidR="00FD3EB1" w:rsidTr="00F83A56">
        <w:tc>
          <w:tcPr>
            <w:tcW w:w="88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D3EB1" w:rsidRDefault="00FD3EB1" w:rsidP="00D9333D">
            <w:pPr>
              <w:spacing w:line="360" w:lineRule="auto"/>
              <w:jc w:val="right"/>
              <w:rPr>
                <w:rFonts w:cs="Arial"/>
              </w:rPr>
            </w:pPr>
            <w:r w:rsidRPr="0086270C">
              <w:rPr>
                <w:rFonts w:cs="Arial"/>
              </w:rPr>
              <w:t>No = Alerta, requiere seguimiento hasta concluir</w:t>
            </w:r>
          </w:p>
        </w:tc>
      </w:tr>
      <w:tr w:rsidR="00FD3EB1" w:rsidTr="00F83A56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FD3EB1" w:rsidTr="00F83A56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D3EB1" w:rsidRDefault="00FD3EB1" w:rsidP="00D9333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Destrucción</w:t>
            </w:r>
          </w:p>
        </w:tc>
      </w:tr>
      <w:tr w:rsidR="00FD3EB1" w:rsidRPr="0086270C" w:rsidTr="00F83A56">
        <w:tc>
          <w:tcPr>
            <w:tcW w:w="6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</w:tcPr>
          <w:p w:rsidR="00FD3EB1" w:rsidRPr="00F914D4" w:rsidRDefault="00111DCE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lastRenderedPageBreak/>
              <w:t>11</w:t>
            </w:r>
          </w:p>
        </w:tc>
        <w:tc>
          <w:tcPr>
            <w:tcW w:w="398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3EB1" w:rsidRPr="0086270C" w:rsidRDefault="00FD3EB1" w:rsidP="00D41991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 xml:space="preserve">Fecha de destrucción 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86270C">
              <w:rPr>
                <w:rFonts w:cs="Arial"/>
              </w:rPr>
              <w:t>dd</w:t>
            </w:r>
            <w:proofErr w:type="spellEnd"/>
            <w:r w:rsidRPr="0086270C">
              <w:rPr>
                <w:rFonts w:cs="Arial"/>
              </w:rPr>
              <w:t>-mmm-</w:t>
            </w:r>
            <w:proofErr w:type="spellStart"/>
            <w:r w:rsidRPr="0086270C">
              <w:rPr>
                <w:rFonts w:cs="Arial"/>
              </w:rPr>
              <w:t>aaaa</w:t>
            </w:r>
            <w:proofErr w:type="spellEnd"/>
          </w:p>
        </w:tc>
      </w:tr>
      <w:tr w:rsidR="00FD3EB1" w:rsidRPr="0086270C" w:rsidTr="00F83A56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D3EB1" w:rsidRPr="00F914D4" w:rsidRDefault="00111DCE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t>12</w:t>
            </w:r>
          </w:p>
        </w:tc>
        <w:tc>
          <w:tcPr>
            <w:tcW w:w="3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Persona que realizó la destrucción</w:t>
            </w:r>
          </w:p>
        </w:tc>
        <w:tc>
          <w:tcPr>
            <w:tcW w:w="4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r w:rsidRPr="0086270C">
              <w:rPr>
                <w:rFonts w:cs="Arial"/>
              </w:rPr>
              <w:t>Seleccionar</w:t>
            </w:r>
          </w:p>
        </w:tc>
      </w:tr>
      <w:tr w:rsidR="00FD3EB1" w:rsidTr="00F83A56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D3EB1" w:rsidRPr="00F914D4" w:rsidRDefault="00111DCE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914D4">
              <w:rPr>
                <w:rFonts w:cs="Arial"/>
                <w:b/>
              </w:rPr>
              <w:t>13</w:t>
            </w:r>
          </w:p>
        </w:tc>
        <w:tc>
          <w:tcPr>
            <w:tcW w:w="3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3EB1" w:rsidRPr="0086270C" w:rsidRDefault="00FD3EB1" w:rsidP="00D9333D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6270C">
              <w:rPr>
                <w:rFonts w:cs="Arial"/>
                <w:color w:val="000000"/>
              </w:rPr>
              <w:t>Persona que autorizó la destrucción</w:t>
            </w:r>
          </w:p>
        </w:tc>
        <w:tc>
          <w:tcPr>
            <w:tcW w:w="4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hideMark/>
          </w:tcPr>
          <w:p w:rsidR="00FD3EB1" w:rsidRPr="0086270C" w:rsidRDefault="00FD3EB1" w:rsidP="00D9333D">
            <w:pPr>
              <w:spacing w:line="360" w:lineRule="auto"/>
              <w:jc w:val="center"/>
              <w:rPr>
                <w:rFonts w:cs="Arial"/>
              </w:rPr>
            </w:pPr>
            <w:r w:rsidRPr="0086270C">
              <w:rPr>
                <w:rFonts w:cs="Arial"/>
              </w:rPr>
              <w:t>Seleccionar</w:t>
            </w:r>
          </w:p>
        </w:tc>
      </w:tr>
      <w:tr w:rsidR="00FD3EB1" w:rsidRPr="009E3182" w:rsidTr="00F83A56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D3EB1" w:rsidRPr="009E3182" w:rsidRDefault="00FD3EB1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9E3182">
              <w:rPr>
                <w:rFonts w:cs="Arial"/>
                <w:b/>
              </w:rPr>
              <w:t>…</w:t>
            </w:r>
          </w:p>
        </w:tc>
      </w:tr>
    </w:tbl>
    <w:p w:rsidR="00FD3EB1" w:rsidRPr="00CA2CDC" w:rsidRDefault="00FD3EB1" w:rsidP="00FD3EB1">
      <w:pPr>
        <w:spacing w:line="360" w:lineRule="auto"/>
        <w:jc w:val="both"/>
      </w:pPr>
    </w:p>
    <w:p w:rsidR="005B47E8" w:rsidRPr="00CA2CDC" w:rsidRDefault="005B47E8" w:rsidP="00EE6EC1">
      <w:pPr>
        <w:spacing w:line="360" w:lineRule="auto"/>
        <w:jc w:val="both"/>
      </w:pPr>
    </w:p>
    <w:sectPr w:rsidR="005B47E8" w:rsidRPr="00CA2CDC" w:rsidSect="00FD0CD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9D8" w:rsidRDefault="001729D8">
      <w:r>
        <w:separator/>
      </w:r>
    </w:p>
  </w:endnote>
  <w:endnote w:type="continuationSeparator" w:id="0">
    <w:p w:rsidR="001729D8" w:rsidRDefault="0017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DE7" w:rsidRPr="00D90596" w:rsidRDefault="00AC5DB6" w:rsidP="00060ADD">
    <w:pPr>
      <w:pStyle w:val="Piedepgina"/>
      <w:tabs>
        <w:tab w:val="left" w:pos="2977"/>
      </w:tabs>
      <w:rPr>
        <w:sz w:val="20"/>
        <w:szCs w:val="20"/>
      </w:rPr>
    </w:pPr>
    <w:r>
      <w:rPr>
        <w:sz w:val="20"/>
        <w:szCs w:val="20"/>
      </w:rPr>
      <w:t>Versión 01-mar-2020</w:t>
    </w:r>
    <w:r w:rsidR="007A7DE7">
      <w:t xml:space="preserve">              </w:t>
    </w:r>
    <w:r w:rsidR="007A7DE7">
      <w:rPr>
        <w:b/>
        <w:sz w:val="22"/>
        <w:szCs w:val="22"/>
      </w:rPr>
      <w:t xml:space="preserve">         </w:t>
    </w:r>
    <w:r w:rsidR="007A7DE7" w:rsidRPr="001671C6">
      <w:rPr>
        <w:b/>
        <w:sz w:val="22"/>
        <w:szCs w:val="22"/>
      </w:rPr>
      <w:t xml:space="preserve">     </w:t>
    </w:r>
    <w:r w:rsidR="007A7DE7" w:rsidRPr="000E2DC7">
      <w:rPr>
        <w:b/>
        <w:sz w:val="22"/>
        <w:szCs w:val="22"/>
      </w:rPr>
      <w:t xml:space="preserve">C O N F I D E N C I A </w:t>
    </w:r>
    <w:r w:rsidR="007A7DE7" w:rsidRPr="00D90596">
      <w:rPr>
        <w:b/>
        <w:sz w:val="22"/>
        <w:szCs w:val="22"/>
      </w:rPr>
      <w:t>L</w:t>
    </w:r>
    <w:r w:rsidR="007A7DE7" w:rsidRPr="00D90596">
      <w:rPr>
        <w:b/>
        <w:sz w:val="20"/>
        <w:szCs w:val="20"/>
      </w:rPr>
      <w:t xml:space="preserve">                    </w:t>
    </w:r>
    <w:r w:rsidR="007A7DE7">
      <w:rPr>
        <w:b/>
        <w:sz w:val="20"/>
        <w:szCs w:val="20"/>
      </w:rPr>
      <w:t xml:space="preserve">        </w:t>
    </w:r>
    <w:r w:rsidR="007A7DE7" w:rsidRPr="00D90596">
      <w:rPr>
        <w:b/>
        <w:sz w:val="20"/>
        <w:szCs w:val="20"/>
      </w:rPr>
      <w:t xml:space="preserve">           </w:t>
    </w:r>
    <w:r w:rsidR="007A7DE7" w:rsidRPr="00D90596">
      <w:rPr>
        <w:rStyle w:val="Nmerodepgina"/>
        <w:sz w:val="20"/>
        <w:szCs w:val="20"/>
      </w:rPr>
      <w:fldChar w:fldCharType="begin"/>
    </w:r>
    <w:r w:rsidR="007A7DE7" w:rsidRPr="00D90596">
      <w:rPr>
        <w:rStyle w:val="Nmerodepgina"/>
        <w:sz w:val="20"/>
        <w:szCs w:val="20"/>
      </w:rPr>
      <w:instrText xml:space="preserve"> PAGE </w:instrText>
    </w:r>
    <w:r w:rsidR="007A7DE7" w:rsidRPr="00D90596">
      <w:rPr>
        <w:rStyle w:val="Nmerodepgina"/>
        <w:sz w:val="20"/>
        <w:szCs w:val="20"/>
      </w:rPr>
      <w:fldChar w:fldCharType="separate"/>
    </w:r>
    <w:r w:rsidR="00FD487D">
      <w:rPr>
        <w:rStyle w:val="Nmerodepgina"/>
        <w:noProof/>
        <w:sz w:val="20"/>
        <w:szCs w:val="20"/>
      </w:rPr>
      <w:t>3</w:t>
    </w:r>
    <w:r w:rsidR="007A7DE7" w:rsidRPr="00D90596">
      <w:rPr>
        <w:rStyle w:val="Nmerodepgina"/>
        <w:sz w:val="20"/>
        <w:szCs w:val="20"/>
      </w:rPr>
      <w:fldChar w:fldCharType="end"/>
    </w:r>
    <w:r w:rsidR="007A7DE7" w:rsidRPr="00D90596">
      <w:rPr>
        <w:rStyle w:val="Nmerodepgina"/>
        <w:sz w:val="20"/>
        <w:szCs w:val="20"/>
      </w:rPr>
      <w:t xml:space="preserve"> / </w:t>
    </w:r>
    <w:r w:rsidR="007A7DE7" w:rsidRPr="00D90596">
      <w:rPr>
        <w:rStyle w:val="Nmerodepgina"/>
        <w:sz w:val="20"/>
        <w:szCs w:val="20"/>
      </w:rPr>
      <w:fldChar w:fldCharType="begin"/>
    </w:r>
    <w:r w:rsidR="007A7DE7" w:rsidRPr="00D90596">
      <w:rPr>
        <w:rStyle w:val="Nmerodepgina"/>
        <w:sz w:val="20"/>
        <w:szCs w:val="20"/>
      </w:rPr>
      <w:instrText xml:space="preserve"> NUMPAGES </w:instrText>
    </w:r>
    <w:r w:rsidR="007A7DE7" w:rsidRPr="00D90596">
      <w:rPr>
        <w:rStyle w:val="Nmerodepgina"/>
        <w:sz w:val="20"/>
        <w:szCs w:val="20"/>
      </w:rPr>
      <w:fldChar w:fldCharType="separate"/>
    </w:r>
    <w:r w:rsidR="00FD487D">
      <w:rPr>
        <w:rStyle w:val="Nmerodepgina"/>
        <w:noProof/>
        <w:sz w:val="20"/>
        <w:szCs w:val="20"/>
      </w:rPr>
      <w:t>3</w:t>
    </w:r>
    <w:r w:rsidR="007A7DE7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9D8" w:rsidRDefault="001729D8">
      <w:r>
        <w:separator/>
      </w:r>
    </w:p>
  </w:footnote>
  <w:footnote w:type="continuationSeparator" w:id="0">
    <w:p w:rsidR="001729D8" w:rsidRDefault="00172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DE7" w:rsidRDefault="00D561F7" w:rsidP="00060ADD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561F7" w:rsidRDefault="00D561F7" w:rsidP="00D561F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D561F7" w:rsidRDefault="00D561F7" w:rsidP="00D561F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7A7DE7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1917E3E2" wp14:editId="448E0368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7DE7">
      <w:rPr>
        <w:sz w:val="20"/>
        <w:szCs w:val="20"/>
      </w:rPr>
      <w:t xml:space="preserve">                                      </w:t>
    </w:r>
    <w:r w:rsidR="00185AAA">
      <w:rPr>
        <w:sz w:val="20"/>
        <w:szCs w:val="20"/>
        <w:lang w:val="es-MX"/>
      </w:rPr>
      <w:t>eQUIS-CE-1.</w:t>
    </w:r>
    <w:r w:rsidR="00FD487D">
      <w:rPr>
        <w:sz w:val="20"/>
        <w:szCs w:val="20"/>
        <w:lang w:val="es-MX"/>
      </w:rPr>
      <w:t>6</w:t>
    </w:r>
    <w:r w:rsidR="00185AAA">
      <w:rPr>
        <w:sz w:val="20"/>
        <w:szCs w:val="20"/>
        <w:lang w:val="es-MX"/>
      </w:rPr>
      <w:t xml:space="preserve"> </w:t>
    </w:r>
    <w:r w:rsidR="00FD3EB1">
      <w:rPr>
        <w:sz w:val="20"/>
        <w:szCs w:val="20"/>
        <w:lang w:val="es-MX"/>
      </w:rPr>
      <w:t>Cierre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0E06"/>
    <w:multiLevelType w:val="hybridMultilevel"/>
    <w:tmpl w:val="53848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7368"/>
    <w:multiLevelType w:val="hybridMultilevel"/>
    <w:tmpl w:val="3D5EB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61C91"/>
    <w:multiLevelType w:val="hybridMultilevel"/>
    <w:tmpl w:val="CBF28D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D6919"/>
    <w:multiLevelType w:val="hybridMultilevel"/>
    <w:tmpl w:val="525A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D0126"/>
    <w:multiLevelType w:val="hybridMultilevel"/>
    <w:tmpl w:val="90D0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02521"/>
    <w:rsid w:val="000059E1"/>
    <w:rsid w:val="00032074"/>
    <w:rsid w:val="00040576"/>
    <w:rsid w:val="000408C2"/>
    <w:rsid w:val="000453CF"/>
    <w:rsid w:val="000545BA"/>
    <w:rsid w:val="00054EC6"/>
    <w:rsid w:val="00060ADD"/>
    <w:rsid w:val="00084B3C"/>
    <w:rsid w:val="0008541D"/>
    <w:rsid w:val="00087080"/>
    <w:rsid w:val="00096836"/>
    <w:rsid w:val="000C1B60"/>
    <w:rsid w:val="000D5787"/>
    <w:rsid w:val="000D7957"/>
    <w:rsid w:val="000E2D48"/>
    <w:rsid w:val="000E477F"/>
    <w:rsid w:val="000F1993"/>
    <w:rsid w:val="00103E04"/>
    <w:rsid w:val="0010457A"/>
    <w:rsid w:val="001058AF"/>
    <w:rsid w:val="0011037A"/>
    <w:rsid w:val="00111DCE"/>
    <w:rsid w:val="00136B1F"/>
    <w:rsid w:val="00171090"/>
    <w:rsid w:val="001729D8"/>
    <w:rsid w:val="00185AAA"/>
    <w:rsid w:val="00187AFB"/>
    <w:rsid w:val="0019091C"/>
    <w:rsid w:val="00197149"/>
    <w:rsid w:val="001A278B"/>
    <w:rsid w:val="001A7BAE"/>
    <w:rsid w:val="001C5B3F"/>
    <w:rsid w:val="001F2F7D"/>
    <w:rsid w:val="001F7DC5"/>
    <w:rsid w:val="002057ED"/>
    <w:rsid w:val="0021343D"/>
    <w:rsid w:val="002203F1"/>
    <w:rsid w:val="002217FE"/>
    <w:rsid w:val="0023201E"/>
    <w:rsid w:val="00237EFF"/>
    <w:rsid w:val="0024340A"/>
    <w:rsid w:val="00244242"/>
    <w:rsid w:val="00246AD6"/>
    <w:rsid w:val="00252CC9"/>
    <w:rsid w:val="00262533"/>
    <w:rsid w:val="002B16C5"/>
    <w:rsid w:val="002B3544"/>
    <w:rsid w:val="002C52A2"/>
    <w:rsid w:val="002C60AE"/>
    <w:rsid w:val="002D16D8"/>
    <w:rsid w:val="002D2A6D"/>
    <w:rsid w:val="00302C2C"/>
    <w:rsid w:val="00327D6A"/>
    <w:rsid w:val="00330D9B"/>
    <w:rsid w:val="0033345E"/>
    <w:rsid w:val="0033467E"/>
    <w:rsid w:val="003438F7"/>
    <w:rsid w:val="00356C0A"/>
    <w:rsid w:val="003606F2"/>
    <w:rsid w:val="00361726"/>
    <w:rsid w:val="00362373"/>
    <w:rsid w:val="0036387E"/>
    <w:rsid w:val="00383E99"/>
    <w:rsid w:val="00394C37"/>
    <w:rsid w:val="00395A57"/>
    <w:rsid w:val="00396C8D"/>
    <w:rsid w:val="003A6CA1"/>
    <w:rsid w:val="003B53D7"/>
    <w:rsid w:val="003B76D2"/>
    <w:rsid w:val="003C1069"/>
    <w:rsid w:val="003C3B21"/>
    <w:rsid w:val="003C4B21"/>
    <w:rsid w:val="003D15BB"/>
    <w:rsid w:val="003D4BB9"/>
    <w:rsid w:val="003F16E8"/>
    <w:rsid w:val="003F1797"/>
    <w:rsid w:val="00414F44"/>
    <w:rsid w:val="00420793"/>
    <w:rsid w:val="004229F1"/>
    <w:rsid w:val="00423286"/>
    <w:rsid w:val="00425F55"/>
    <w:rsid w:val="004503DC"/>
    <w:rsid w:val="00453C71"/>
    <w:rsid w:val="00461CFA"/>
    <w:rsid w:val="004835F5"/>
    <w:rsid w:val="0049349F"/>
    <w:rsid w:val="004A0330"/>
    <w:rsid w:val="004A33D7"/>
    <w:rsid w:val="004C1FB9"/>
    <w:rsid w:val="004C28C0"/>
    <w:rsid w:val="004D1D27"/>
    <w:rsid w:val="004F5E22"/>
    <w:rsid w:val="00504693"/>
    <w:rsid w:val="00504F63"/>
    <w:rsid w:val="005138A1"/>
    <w:rsid w:val="00522935"/>
    <w:rsid w:val="005247C5"/>
    <w:rsid w:val="00526BA0"/>
    <w:rsid w:val="00546FE6"/>
    <w:rsid w:val="0055464B"/>
    <w:rsid w:val="005606AB"/>
    <w:rsid w:val="0056627A"/>
    <w:rsid w:val="00567940"/>
    <w:rsid w:val="005723BB"/>
    <w:rsid w:val="00575E7D"/>
    <w:rsid w:val="00587BA6"/>
    <w:rsid w:val="0059590A"/>
    <w:rsid w:val="005B47E8"/>
    <w:rsid w:val="005D0685"/>
    <w:rsid w:val="005D3B01"/>
    <w:rsid w:val="005D7CB9"/>
    <w:rsid w:val="005F0CB0"/>
    <w:rsid w:val="005F5070"/>
    <w:rsid w:val="00600CBC"/>
    <w:rsid w:val="00621080"/>
    <w:rsid w:val="0062408A"/>
    <w:rsid w:val="00624CF4"/>
    <w:rsid w:val="00626597"/>
    <w:rsid w:val="00636E0F"/>
    <w:rsid w:val="0064450F"/>
    <w:rsid w:val="00662F61"/>
    <w:rsid w:val="0066693F"/>
    <w:rsid w:val="00670459"/>
    <w:rsid w:val="0067564F"/>
    <w:rsid w:val="006B3351"/>
    <w:rsid w:val="006C2D21"/>
    <w:rsid w:val="006D21C6"/>
    <w:rsid w:val="006E0DED"/>
    <w:rsid w:val="006E226A"/>
    <w:rsid w:val="007035C0"/>
    <w:rsid w:val="00725E18"/>
    <w:rsid w:val="00730F21"/>
    <w:rsid w:val="00733FBF"/>
    <w:rsid w:val="007448F4"/>
    <w:rsid w:val="00746F0A"/>
    <w:rsid w:val="0075231C"/>
    <w:rsid w:val="00753949"/>
    <w:rsid w:val="0076264A"/>
    <w:rsid w:val="00774CBA"/>
    <w:rsid w:val="0077548F"/>
    <w:rsid w:val="00775A54"/>
    <w:rsid w:val="007938F8"/>
    <w:rsid w:val="007948DE"/>
    <w:rsid w:val="007A0147"/>
    <w:rsid w:val="007A608D"/>
    <w:rsid w:val="007A7DE7"/>
    <w:rsid w:val="007C1E47"/>
    <w:rsid w:val="007D1A91"/>
    <w:rsid w:val="007D3F75"/>
    <w:rsid w:val="007D40FD"/>
    <w:rsid w:val="007D53BC"/>
    <w:rsid w:val="007E15A4"/>
    <w:rsid w:val="007E35A4"/>
    <w:rsid w:val="00801DB2"/>
    <w:rsid w:val="008033BD"/>
    <w:rsid w:val="00831DE3"/>
    <w:rsid w:val="00833444"/>
    <w:rsid w:val="0086270C"/>
    <w:rsid w:val="00865F15"/>
    <w:rsid w:val="00874994"/>
    <w:rsid w:val="00875A09"/>
    <w:rsid w:val="00880678"/>
    <w:rsid w:val="008A62FA"/>
    <w:rsid w:val="008C5BBC"/>
    <w:rsid w:val="008C66AB"/>
    <w:rsid w:val="008D2848"/>
    <w:rsid w:val="008E2326"/>
    <w:rsid w:val="00903525"/>
    <w:rsid w:val="00904314"/>
    <w:rsid w:val="00910BA6"/>
    <w:rsid w:val="009209F9"/>
    <w:rsid w:val="0092232A"/>
    <w:rsid w:val="00937ECE"/>
    <w:rsid w:val="009467D3"/>
    <w:rsid w:val="009551DF"/>
    <w:rsid w:val="009633A3"/>
    <w:rsid w:val="00971293"/>
    <w:rsid w:val="009715CE"/>
    <w:rsid w:val="0097391B"/>
    <w:rsid w:val="00973A0D"/>
    <w:rsid w:val="00974840"/>
    <w:rsid w:val="009757B8"/>
    <w:rsid w:val="0098215A"/>
    <w:rsid w:val="009902D3"/>
    <w:rsid w:val="009920DF"/>
    <w:rsid w:val="009C0024"/>
    <w:rsid w:val="009C6AB0"/>
    <w:rsid w:val="009E0561"/>
    <w:rsid w:val="009F14E6"/>
    <w:rsid w:val="009F7291"/>
    <w:rsid w:val="00A03570"/>
    <w:rsid w:val="00A04EC0"/>
    <w:rsid w:val="00A11114"/>
    <w:rsid w:val="00A17263"/>
    <w:rsid w:val="00A27BDF"/>
    <w:rsid w:val="00A35F9A"/>
    <w:rsid w:val="00A44681"/>
    <w:rsid w:val="00A46E00"/>
    <w:rsid w:val="00A47B94"/>
    <w:rsid w:val="00A519A6"/>
    <w:rsid w:val="00A543CF"/>
    <w:rsid w:val="00A54EBC"/>
    <w:rsid w:val="00A80FFC"/>
    <w:rsid w:val="00A82A2D"/>
    <w:rsid w:val="00A874B8"/>
    <w:rsid w:val="00AA23FC"/>
    <w:rsid w:val="00AC5DB6"/>
    <w:rsid w:val="00AE4EE4"/>
    <w:rsid w:val="00AF6507"/>
    <w:rsid w:val="00B0518E"/>
    <w:rsid w:val="00B174F5"/>
    <w:rsid w:val="00B21F2F"/>
    <w:rsid w:val="00B26A3C"/>
    <w:rsid w:val="00B31B8F"/>
    <w:rsid w:val="00B4200D"/>
    <w:rsid w:val="00B42BA5"/>
    <w:rsid w:val="00B518FA"/>
    <w:rsid w:val="00B552C0"/>
    <w:rsid w:val="00B818D9"/>
    <w:rsid w:val="00B9486F"/>
    <w:rsid w:val="00BC64F2"/>
    <w:rsid w:val="00BD1246"/>
    <w:rsid w:val="00BD2170"/>
    <w:rsid w:val="00BD24FB"/>
    <w:rsid w:val="00BD38E8"/>
    <w:rsid w:val="00BE5750"/>
    <w:rsid w:val="00BE649D"/>
    <w:rsid w:val="00BF7AFB"/>
    <w:rsid w:val="00C05310"/>
    <w:rsid w:val="00C42458"/>
    <w:rsid w:val="00C753C5"/>
    <w:rsid w:val="00C87D4A"/>
    <w:rsid w:val="00C92E74"/>
    <w:rsid w:val="00C958D2"/>
    <w:rsid w:val="00CA2CDC"/>
    <w:rsid w:val="00CB7B0C"/>
    <w:rsid w:val="00CC5002"/>
    <w:rsid w:val="00CD1DC8"/>
    <w:rsid w:val="00CD2869"/>
    <w:rsid w:val="00CF1E42"/>
    <w:rsid w:val="00D045D8"/>
    <w:rsid w:val="00D148D8"/>
    <w:rsid w:val="00D21151"/>
    <w:rsid w:val="00D2273E"/>
    <w:rsid w:val="00D25EBE"/>
    <w:rsid w:val="00D27753"/>
    <w:rsid w:val="00D27837"/>
    <w:rsid w:val="00D32819"/>
    <w:rsid w:val="00D41991"/>
    <w:rsid w:val="00D425AD"/>
    <w:rsid w:val="00D42A2F"/>
    <w:rsid w:val="00D45125"/>
    <w:rsid w:val="00D561F7"/>
    <w:rsid w:val="00D57036"/>
    <w:rsid w:val="00D66CD9"/>
    <w:rsid w:val="00D74229"/>
    <w:rsid w:val="00D76AC4"/>
    <w:rsid w:val="00D937C8"/>
    <w:rsid w:val="00DD1D3E"/>
    <w:rsid w:val="00DD736E"/>
    <w:rsid w:val="00E010D1"/>
    <w:rsid w:val="00E17AAA"/>
    <w:rsid w:val="00E2679F"/>
    <w:rsid w:val="00E30BC5"/>
    <w:rsid w:val="00E364F6"/>
    <w:rsid w:val="00E50F6B"/>
    <w:rsid w:val="00E54963"/>
    <w:rsid w:val="00E724AE"/>
    <w:rsid w:val="00E779BF"/>
    <w:rsid w:val="00E820DE"/>
    <w:rsid w:val="00E878DB"/>
    <w:rsid w:val="00E90C58"/>
    <w:rsid w:val="00EA2888"/>
    <w:rsid w:val="00EB5F04"/>
    <w:rsid w:val="00EC02A0"/>
    <w:rsid w:val="00EC0F3D"/>
    <w:rsid w:val="00EC6C76"/>
    <w:rsid w:val="00EC7990"/>
    <w:rsid w:val="00ED6133"/>
    <w:rsid w:val="00EE6EC1"/>
    <w:rsid w:val="00F041E1"/>
    <w:rsid w:val="00F061DC"/>
    <w:rsid w:val="00F137F5"/>
    <w:rsid w:val="00F45F0A"/>
    <w:rsid w:val="00F5475E"/>
    <w:rsid w:val="00F54EEC"/>
    <w:rsid w:val="00F62623"/>
    <w:rsid w:val="00F64D9D"/>
    <w:rsid w:val="00F651E5"/>
    <w:rsid w:val="00F66D9E"/>
    <w:rsid w:val="00F83A56"/>
    <w:rsid w:val="00F914D4"/>
    <w:rsid w:val="00F938A5"/>
    <w:rsid w:val="00FA6537"/>
    <w:rsid w:val="00FA7CCD"/>
    <w:rsid w:val="00FC2481"/>
    <w:rsid w:val="00FC7EF0"/>
    <w:rsid w:val="00FD0C17"/>
    <w:rsid w:val="00FD0CD4"/>
    <w:rsid w:val="00FD3EB1"/>
    <w:rsid w:val="00FD487D"/>
    <w:rsid w:val="00FE08A2"/>
    <w:rsid w:val="00FF1860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CCEDE"/>
  <w15:docId w15:val="{9E1914B7-E8CF-485F-ABB6-BCED02A0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8A62F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62FA"/>
    <w:pPr>
      <w:tabs>
        <w:tab w:val="right" w:leader="dot" w:pos="8828"/>
      </w:tabs>
      <w:spacing w:line="360" w:lineRule="auto"/>
    </w:pPr>
  </w:style>
  <w:style w:type="paragraph" w:styleId="NormalWeb">
    <w:name w:val="Normal (Web)"/>
    <w:basedOn w:val="Normal"/>
    <w:uiPriority w:val="99"/>
    <w:semiHidden/>
    <w:unhideWhenUsed/>
    <w:rsid w:val="00D561F7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 Velázquez</dc:creator>
  <cp:lastModifiedBy>innovacion.desarrollo@outlook.es</cp:lastModifiedBy>
  <cp:revision>12</cp:revision>
  <dcterms:created xsi:type="dcterms:W3CDTF">2020-03-17T00:08:00Z</dcterms:created>
  <dcterms:modified xsi:type="dcterms:W3CDTF">2020-03-30T17:42:00Z</dcterms:modified>
</cp:coreProperties>
</file>