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  <w:jc w:val="left"/>
      </w:pPr>
      <w:r>
        <w:t>CAIXINHA DE IDEIAS  •  ÉON</w:t>
      </w:r>
    </w:p>
    <w:p>
      <w:pPr>
        <w:spacing w:after="240" w:before="0"/>
        <w:jc w:val="left"/>
      </w:pPr>
      <w:r>
        <w:rPr>
          <w:rFonts w:ascii="Aptos" w:hAnsi="Aptos"/>
          <w:b/>
          <w:color w:val="312C51"/>
          <w:sz w:val="60"/>
        </w:rPr>
        <w:t>Desafios interativos de conhecimento</w:t>
      </w:r>
    </w:p>
    <w:p>
      <w:pPr>
        <w:spacing w:after="240"/>
      </w:pPr>
      <w:r>
        <w:rPr>
          <w:rFonts w:ascii="Aptos" w:hAnsi="Aptos"/>
          <w:color w:val="6F6885"/>
          <w:sz w:val="26"/>
        </w:rPr>
        <w:t>Ideia futura para transformar conhecimento em decisão, aventura e conquista dentro do app.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FF8F0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nil"/>
              <w:left w:val="single" w:sz="14" w:color="F0C38E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Aptos" w:hAnsi="Aptos"/>
                <w:b/>
                <w:color w:val="312C51"/>
                <w:sz w:val="24"/>
              </w:rPr>
              <w:t>Estado da ideia</w:t>
            </w:r>
          </w:p>
          <w:p>
            <w:pPr>
              <w:spacing w:after="0"/>
            </w:pPr>
            <w:r>
              <w:rPr>
                <w:rFonts w:ascii="Aptos" w:hAnsi="Aptos"/>
                <w:color w:val="333333"/>
                <w:sz w:val="21"/>
              </w:rPr>
              <w:t>Guardada para desenvolvimento futuro. A prioridade atual continua sendo o sistema de conquistas e as mecânicas centrais já em implementação.</w:t>
            </w:r>
          </w:p>
        </w:tc>
      </w:tr>
    </w:tbl>
    <w:p>
      <w:pPr>
        <w:spacing w:after="0"/>
      </w:pPr>
    </w:p>
    <w:p>
      <w:pPr>
        <w:pStyle w:val="Heading1"/>
      </w:pPr>
      <w:r>
        <w:t>1. Ideia central</w:t>
      </w:r>
    </w:p>
    <w:p>
      <w:r>
        <w:t>Criar desafios narrativos interativos em que o usuário entra em uma situação histórica, científica ou natural e precisa decidir como agir. A experiência funciona como uma aventura textual: o app apresenta um cenário, oferece escolhas e cada decisão conduz a uma nova consequência.</w:t>
      </w:r>
    </w:p>
    <w:p>
      <w:r>
        <w:t>A inspiração imediata foi uma experiência de “sobreviver ao período Carbonífero”: o cenário evolui em etapas, o usuário escolhe o que faria em cada situação e, ao final, pode sobreviver ou falhar conforme as decisões tomadas.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3F0FA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nil"/>
              <w:left w:val="single" w:sz="14" w:color="48426D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Aptos" w:hAnsi="Aptos"/>
                <w:b/>
                <w:color w:val="312C51"/>
                <w:sz w:val="24"/>
              </w:rPr>
              <w:t>Princípio de produto</w:t>
            </w:r>
          </w:p>
          <w:p>
            <w:pPr>
              <w:spacing w:after="0"/>
            </w:pPr>
            <w:r>
              <w:rPr>
                <w:rFonts w:ascii="Aptos" w:hAnsi="Aptos"/>
                <w:color w:val="333333"/>
                <w:sz w:val="21"/>
              </w:rPr>
              <w:t>Curiosidades apresentam conhecimento. Desafios fazem o usuário usar esse conhecimento.</w:t>
            </w:r>
          </w:p>
        </w:tc>
      </w:tr>
    </w:tbl>
    <w:p>
      <w:pPr>
        <w:spacing w:after="0"/>
      </w:pPr>
    </w:p>
    <w:p>
      <w:pPr>
        <w:pStyle w:val="Heading1"/>
      </w:pPr>
      <w:r>
        <w:t>2. Loop principal do desafio</w:t>
      </w:r>
    </w:p>
    <w:p>
      <w:pPr>
        <w:pStyle w:val="ListNumber"/>
        <w:spacing w:after="80"/>
      </w:pPr>
      <w:r>
        <w:rPr>
          <w:rFonts w:ascii="Aptos" w:hAnsi="Aptos"/>
        </w:rPr>
        <w:t>O app apresenta um contexto: época, ambiente, missão ou problema.</w:t>
      </w:r>
    </w:p>
    <w:p>
      <w:pPr>
        <w:pStyle w:val="ListNumber"/>
        <w:spacing w:after="80"/>
      </w:pPr>
      <w:r>
        <w:rPr>
          <w:rFonts w:ascii="Aptos" w:hAnsi="Aptos"/>
        </w:rPr>
        <w:t>Uma situação concreta acontece.</w:t>
      </w:r>
    </w:p>
    <w:p>
      <w:pPr>
        <w:pStyle w:val="ListNumber"/>
        <w:spacing w:after="80"/>
      </w:pPr>
      <w:r>
        <w:rPr>
          <w:rFonts w:ascii="Aptos" w:hAnsi="Aptos"/>
        </w:rPr>
        <w:t>O usuário escolhe entre duas ou mais ações possíveis.</w:t>
      </w:r>
    </w:p>
    <w:p>
      <w:pPr>
        <w:pStyle w:val="ListNumber"/>
        <w:spacing w:after="80"/>
      </w:pPr>
      <w:r>
        <w:rPr>
          <w:rFonts w:ascii="Aptos" w:hAnsi="Aptos"/>
        </w:rPr>
        <w:t>A decisão produz uma consequência coerente com o cenário.</w:t>
      </w:r>
    </w:p>
    <w:p>
      <w:pPr>
        <w:pStyle w:val="ListNumber"/>
        <w:spacing w:after="80"/>
      </w:pPr>
      <w:r>
        <w:rPr>
          <w:rFonts w:ascii="Aptos" w:hAnsi="Aptos"/>
        </w:rPr>
        <w:t>Novas situações surgem a partir das decisões anteriores.</w:t>
      </w:r>
    </w:p>
    <w:p>
      <w:pPr>
        <w:pStyle w:val="ListNumber"/>
        <w:spacing w:after="80"/>
      </w:pPr>
      <w:r>
        <w:rPr>
          <w:rFonts w:ascii="Aptos" w:hAnsi="Aptos"/>
        </w:rPr>
        <w:t>O desafio termina em sucesso, falha ou resultado intermediário.</w:t>
      </w:r>
    </w:p>
    <w:p>
      <w:pPr>
        <w:pStyle w:val="ListNumber"/>
        <w:spacing w:after="80"/>
      </w:pPr>
      <w:r>
        <w:rPr>
          <w:rFonts w:ascii="Aptos" w:hAnsi="Aptos"/>
        </w:rPr>
        <w:t>O resultado pode desbloquear conquista e recompensa especial.</w:t>
      </w:r>
    </w:p>
    <w:p>
      <w:pPr>
        <w:pageBreakBefore/>
      </w:pPr>
    </w:p>
    <w:p>
      <w:pPr>
        <w:pStyle w:val="Heading1"/>
      </w:pPr>
      <w:r>
        <w:t>3. Exemplo: sobreviver ao Carbonífero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FF8F0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nil"/>
              <w:left w:val="single" w:sz="14" w:color="F0C38E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Aptos" w:hAnsi="Aptos"/>
                <w:b/>
                <w:color w:val="312C51"/>
                <w:sz w:val="24"/>
              </w:rPr>
              <w:t>Situação inicial</w:t>
            </w:r>
          </w:p>
          <w:p>
            <w:pPr>
              <w:spacing w:after="0"/>
            </w:pPr>
            <w:r>
              <w:rPr>
                <w:rFonts w:ascii="Aptos" w:hAnsi="Aptos"/>
                <w:color w:val="333333"/>
                <w:sz w:val="21"/>
              </w:rPr>
              <w:t>Você desperta em uma floresta do Carbonífero. O ambiente é úmido, há vegetação densa e animais desconhecidos. Você não tem abrigo e precisa decidir sua primeira ação.</w:t>
            </w:r>
          </w:p>
        </w:tc>
      </w:tr>
    </w:tbl>
    <w:p>
      <w:pPr>
        <w:spacing w:after="0"/>
      </w:pPr>
    </w:p>
    <w:p>
      <w:pPr>
        <w:pStyle w:val="Heading2"/>
      </w:pPr>
      <w:r>
        <w:t>Escolhas possíveis</w:t>
      </w:r>
    </w:p>
    <w:p>
      <w:pPr>
        <w:pStyle w:val="ListBullet"/>
        <w:spacing w:after="60"/>
      </w:pPr>
      <w:r>
        <w:rPr>
          <w:rFonts w:ascii="Aptos" w:hAnsi="Aptos"/>
        </w:rPr>
        <w:t>Procurar água.</w:t>
      </w:r>
    </w:p>
    <w:p>
      <w:pPr>
        <w:pStyle w:val="ListBullet"/>
        <w:spacing w:after="60"/>
      </w:pPr>
      <w:r>
        <w:rPr>
          <w:rFonts w:ascii="Aptos" w:hAnsi="Aptos"/>
        </w:rPr>
        <w:t>Construir um abrigo.</w:t>
      </w:r>
    </w:p>
    <w:p>
      <w:pPr>
        <w:pStyle w:val="ListBullet"/>
        <w:spacing w:after="60"/>
      </w:pPr>
      <w:r>
        <w:rPr>
          <w:rFonts w:ascii="Aptos" w:hAnsi="Aptos"/>
        </w:rPr>
        <w:t>Explorar a região.</w:t>
      </w:r>
    </w:p>
    <w:p>
      <w:r>
        <w:t>Cada opção leva a uma situação diferente. O desafio não precisa funcionar como prova de múltipla escolha com uma única resposta óbvia: decisões podem ter vantagens, riscos e efeitos posteriores.</w:t>
      </w:r>
    </w:p>
    <w:p>
      <w:pPr>
        <w:pStyle w:val="Heading1"/>
      </w:pPr>
      <w:r>
        <w:t>4. Integração com o Éon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6120"/>
      </w:tblGrid>
      <w:tr>
        <w:tc>
          <w:tcPr>
            <w:tcW w:type="dxa" w:w="489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0FA"/>
            <w:tcBorders>
              <w:top w:val="single" w:sz="4" w:color="E6E0EA"/>
              <w:left w:val="single" w:sz="4" w:color="E6E0EA"/>
              <w:bottom w:val="single" w:sz="4" w:color="E6E0EA"/>
              <w:right w:val="single" w:sz="4" w:color="E6E0EA"/>
            </w:tcBorders>
          </w:tcPr>
          <w:p>
            <w:r>
              <w:rPr>
                <w:rFonts w:ascii="Aptos" w:hAnsi="Aptos"/>
                <w:b/>
                <w:color w:val="312C51"/>
              </w:rPr>
              <w:t>World Pulse</w:t>
            </w:r>
          </w:p>
        </w:tc>
        <w:tc>
          <w:tcPr>
            <w:tcW w:type="dxa" w:w="489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FFFF"/>
            <w:tcBorders>
              <w:top w:val="single" w:sz="4" w:color="E6E0EA"/>
              <w:left w:val="single" w:sz="4" w:color="E6E0EA"/>
              <w:bottom w:val="single" w:sz="4" w:color="E6E0EA"/>
              <w:right w:val="single" w:sz="4" w:color="E6E0EA"/>
            </w:tcBorders>
          </w:tcPr>
          <w:p>
            <w:r>
              <w:rPr>
                <w:rFonts w:ascii="Aptos" w:hAnsi="Aptos"/>
              </w:rPr>
              <w:t>Pode anunciar que um desafio ou descoberta está disponível.</w:t>
            </w:r>
          </w:p>
        </w:tc>
      </w:tr>
      <w:tr>
        <w:tc>
          <w:tcPr>
            <w:tcW w:type="dxa" w:w="489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F8F0"/>
            <w:tcBorders>
              <w:top w:val="single" w:sz="4" w:color="E6E0EA"/>
              <w:left w:val="single" w:sz="4" w:color="E6E0EA"/>
              <w:bottom w:val="single" w:sz="4" w:color="E6E0EA"/>
              <w:right w:val="single" w:sz="4" w:color="E6E0EA"/>
            </w:tcBorders>
          </w:tcPr>
          <w:p>
            <w:r>
              <w:rPr>
                <w:rFonts w:ascii="Aptos" w:hAnsi="Aptos"/>
                <w:b/>
                <w:color w:val="312C51"/>
              </w:rPr>
              <w:t>Mundo</w:t>
            </w:r>
          </w:p>
        </w:tc>
        <w:tc>
          <w:tcPr>
            <w:tcW w:type="dxa" w:w="489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FFFF"/>
            <w:tcBorders>
              <w:top w:val="single" w:sz="4" w:color="E6E0EA"/>
              <w:left w:val="single" w:sz="4" w:color="E6E0EA"/>
              <w:bottom w:val="single" w:sz="4" w:color="E6E0EA"/>
              <w:right w:val="single" w:sz="4" w:color="E6E0EA"/>
            </w:tcBorders>
          </w:tcPr>
          <w:p>
            <w:r>
              <w:rPr>
                <w:rFonts w:ascii="Aptos" w:hAnsi="Aptos"/>
              </w:rPr>
              <w:t>Pode esconder um fóssil, ruína, formação rara ou outro gatilho explorável.</w:t>
            </w:r>
          </w:p>
        </w:tc>
      </w:tr>
      <w:tr>
        <w:tc>
          <w:tcPr>
            <w:tcW w:type="dxa" w:w="489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0FA"/>
            <w:tcBorders>
              <w:top w:val="single" w:sz="4" w:color="E6E0EA"/>
              <w:left w:val="single" w:sz="4" w:color="E6E0EA"/>
              <w:bottom w:val="single" w:sz="4" w:color="E6E0EA"/>
              <w:right w:val="single" w:sz="4" w:color="E6E0EA"/>
            </w:tcBorders>
          </w:tcPr>
          <w:p>
            <w:r>
              <w:rPr>
                <w:rFonts w:ascii="Aptos" w:hAnsi="Aptos"/>
                <w:b/>
                <w:color w:val="312C51"/>
              </w:rPr>
              <w:t>Curiosidade</w:t>
            </w:r>
          </w:p>
        </w:tc>
        <w:tc>
          <w:tcPr>
            <w:tcW w:type="dxa" w:w="489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FFFF"/>
            <w:tcBorders>
              <w:top w:val="single" w:sz="4" w:color="E6E0EA"/>
              <w:left w:val="single" w:sz="4" w:color="E6E0EA"/>
              <w:bottom w:val="single" w:sz="4" w:color="E6E0EA"/>
              <w:right w:val="single" w:sz="4" w:color="E6E0EA"/>
            </w:tcBorders>
          </w:tcPr>
          <w:p>
            <w:r>
              <w:rPr>
                <w:rFonts w:ascii="Aptos" w:hAnsi="Aptos"/>
              </w:rPr>
              <w:t>Apresenta o conhecimento relacionado ao evento.</w:t>
            </w:r>
          </w:p>
        </w:tc>
      </w:tr>
      <w:tr>
        <w:tc>
          <w:tcPr>
            <w:tcW w:type="dxa" w:w="489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F8F0"/>
            <w:tcBorders>
              <w:top w:val="single" w:sz="4" w:color="E6E0EA"/>
              <w:left w:val="single" w:sz="4" w:color="E6E0EA"/>
              <w:bottom w:val="single" w:sz="4" w:color="E6E0EA"/>
              <w:right w:val="single" w:sz="4" w:color="E6E0EA"/>
            </w:tcBorders>
          </w:tcPr>
          <w:p>
            <w:r>
              <w:rPr>
                <w:rFonts w:ascii="Aptos" w:hAnsi="Aptos"/>
                <w:b/>
                <w:color w:val="312C51"/>
              </w:rPr>
              <w:t>Desafio</w:t>
            </w:r>
          </w:p>
        </w:tc>
        <w:tc>
          <w:tcPr>
            <w:tcW w:type="dxa" w:w="489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FFFF"/>
            <w:tcBorders>
              <w:top w:val="single" w:sz="4" w:color="E6E0EA"/>
              <w:left w:val="single" w:sz="4" w:color="E6E0EA"/>
              <w:bottom w:val="single" w:sz="4" w:color="E6E0EA"/>
              <w:right w:val="single" w:sz="4" w:color="E6E0EA"/>
            </w:tcBorders>
          </w:tcPr>
          <w:p>
            <w:r>
              <w:rPr>
                <w:rFonts w:ascii="Aptos" w:hAnsi="Aptos"/>
              </w:rPr>
              <w:t>Pede ao usuário que aplique conhecimento em decisões.</w:t>
            </w:r>
          </w:p>
        </w:tc>
      </w:tr>
      <w:tr>
        <w:tc>
          <w:tcPr>
            <w:tcW w:type="dxa" w:w="489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0FA"/>
            <w:tcBorders>
              <w:top w:val="single" w:sz="4" w:color="E6E0EA"/>
              <w:left w:val="single" w:sz="4" w:color="E6E0EA"/>
              <w:bottom w:val="single" w:sz="4" w:color="E6E0EA"/>
              <w:right w:val="single" w:sz="4" w:color="E6E0EA"/>
            </w:tcBorders>
          </w:tcPr>
          <w:p>
            <w:r>
              <w:rPr>
                <w:rFonts w:ascii="Aptos" w:hAnsi="Aptos"/>
                <w:b/>
                <w:color w:val="312C51"/>
              </w:rPr>
              <w:t>Conquista</w:t>
            </w:r>
          </w:p>
        </w:tc>
        <w:tc>
          <w:tcPr>
            <w:tcW w:type="dxa" w:w="489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FFFF"/>
            <w:tcBorders>
              <w:top w:val="single" w:sz="4" w:color="E6E0EA"/>
              <w:left w:val="single" w:sz="4" w:color="E6E0EA"/>
              <w:bottom w:val="single" w:sz="4" w:color="E6E0EA"/>
              <w:right w:val="single" w:sz="4" w:color="E6E0EA"/>
            </w:tcBorders>
          </w:tcPr>
          <w:p>
            <w:r>
              <w:rPr>
                <w:rFonts w:ascii="Aptos" w:hAnsi="Aptos"/>
              </w:rPr>
              <w:t>Registra que o desafio foi concluído ou sobrevivido.</w:t>
            </w:r>
          </w:p>
        </w:tc>
      </w:tr>
      <w:tr>
        <w:tc>
          <w:tcPr>
            <w:tcW w:type="dxa" w:w="489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F8F0"/>
            <w:tcBorders>
              <w:top w:val="single" w:sz="4" w:color="E6E0EA"/>
              <w:left w:val="single" w:sz="4" w:color="E6E0EA"/>
              <w:bottom w:val="single" w:sz="4" w:color="E6E0EA"/>
              <w:right w:val="single" w:sz="4" w:color="E6E0EA"/>
            </w:tcBorders>
          </w:tcPr>
          <w:p>
            <w:r>
              <w:rPr>
                <w:rFonts w:ascii="Aptos" w:hAnsi="Aptos"/>
                <w:b/>
                <w:color w:val="312C51"/>
              </w:rPr>
              <w:t>Recompensa</w:t>
            </w:r>
          </w:p>
        </w:tc>
        <w:tc>
          <w:tcPr>
            <w:tcW w:type="dxa" w:w="489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FFFF"/>
            <w:tcBorders>
              <w:top w:val="single" w:sz="4" w:color="E6E0EA"/>
              <w:left w:val="single" w:sz="4" w:color="E6E0EA"/>
              <w:bottom w:val="single" w:sz="4" w:color="E6E0EA"/>
              <w:right w:val="single" w:sz="4" w:color="E6E0EA"/>
            </w:tcBorders>
          </w:tcPr>
          <w:p>
            <w:r>
              <w:rPr>
                <w:rFonts w:ascii="Aptos" w:hAnsi="Aptos"/>
              </w:rPr>
              <w:t>Pode conceder cosmético, elemento raro ou marco visual no mundo.</w:t>
            </w:r>
          </w:p>
        </w:tc>
      </w:tr>
      <w:tr>
        <w:tc>
          <w:tcPr>
            <w:tcW w:type="dxa" w:w="489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3F0FA"/>
            <w:tcBorders>
              <w:top w:val="single" w:sz="4" w:color="E6E0EA"/>
              <w:left w:val="single" w:sz="4" w:color="E6E0EA"/>
              <w:bottom w:val="single" w:sz="4" w:color="E6E0EA"/>
              <w:right w:val="single" w:sz="4" w:color="E6E0EA"/>
            </w:tcBorders>
          </w:tcPr>
          <w:p>
            <w:r>
              <w:rPr>
                <w:rFonts w:ascii="Aptos" w:hAnsi="Aptos"/>
                <w:b/>
                <w:color w:val="312C51"/>
              </w:rPr>
              <w:t>Coleção</w:t>
            </w:r>
          </w:p>
        </w:tc>
        <w:tc>
          <w:tcPr>
            <w:tcW w:type="dxa" w:w="4896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FFFF"/>
            <w:tcBorders>
              <w:top w:val="single" w:sz="4" w:color="E6E0EA"/>
              <w:left w:val="single" w:sz="4" w:color="E6E0EA"/>
              <w:bottom w:val="single" w:sz="4" w:color="E6E0EA"/>
              <w:right w:val="single" w:sz="4" w:color="E6E0EA"/>
            </w:tcBorders>
          </w:tcPr>
          <w:p>
            <w:r>
              <w:rPr>
                <w:rFonts w:ascii="Aptos" w:hAnsi="Aptos"/>
              </w:rPr>
              <w:t>A conquista permanece registrada na jornada do usuário.</w:t>
            </w:r>
          </w:p>
        </w:tc>
      </w:tr>
    </w:tbl>
    <w:p/>
    <w:p>
      <w:pPr>
        <w:pStyle w:val="Heading1"/>
      </w:pPr>
      <w:r>
        <w:t>5. Possíveis formatos futuros</w:t>
      </w:r>
    </w:p>
    <w:p>
      <w:pPr>
        <w:pStyle w:val="ListBullet"/>
        <w:spacing w:after="60"/>
      </w:pPr>
      <w:r>
        <w:rPr>
          <w:rFonts w:ascii="Aptos" w:hAnsi="Aptos"/>
        </w:rPr>
        <w:t>Sobrevivência em períodos geológicos ou ambientes extremos.</w:t>
      </w:r>
    </w:p>
    <w:p>
      <w:pPr>
        <w:pStyle w:val="ListBullet"/>
        <w:spacing w:after="60"/>
      </w:pPr>
      <w:r>
        <w:rPr>
          <w:rFonts w:ascii="Aptos" w:hAnsi="Aptos"/>
        </w:rPr>
        <w:t>Expedições científicas e arqueológicas.</w:t>
      </w:r>
    </w:p>
    <w:p>
      <w:pPr>
        <w:pStyle w:val="ListBullet"/>
        <w:spacing w:after="60"/>
      </w:pPr>
      <w:r>
        <w:rPr>
          <w:rFonts w:ascii="Aptos" w:hAnsi="Aptos"/>
        </w:rPr>
        <w:t>Missões espaciais e decisões de exploração.</w:t>
      </w:r>
    </w:p>
    <w:p>
      <w:pPr>
        <w:pStyle w:val="ListBullet"/>
        <w:spacing w:after="60"/>
      </w:pPr>
      <w:r>
        <w:rPr>
          <w:rFonts w:ascii="Aptos" w:hAnsi="Aptos"/>
        </w:rPr>
        <w:t>Mistérios históricos baseados em evidências.</w:t>
      </w:r>
    </w:p>
    <w:p>
      <w:pPr>
        <w:pStyle w:val="ListBullet"/>
        <w:spacing w:after="60"/>
      </w:pPr>
      <w:r>
        <w:rPr>
          <w:rFonts w:ascii="Aptos" w:hAnsi="Aptos"/>
        </w:rPr>
        <w:t>Problemas científicos em que o usuário precisa escolher uma estratégia.</w:t>
      </w:r>
    </w:p>
    <w:p>
      <w:pPr>
        <w:pStyle w:val="ListBullet"/>
        <w:spacing w:after="60"/>
      </w:pPr>
      <w:r>
        <w:rPr>
          <w:rFonts w:ascii="Aptos" w:hAnsi="Aptos"/>
        </w:rPr>
        <w:t>Situações de gestão de recursos em contextos históricos específicos.</w:t>
      </w:r>
    </w:p>
    <w:p>
      <w:pPr>
        <w:pStyle w:val="Heading1"/>
      </w:pPr>
      <w:r>
        <w:t>6. Regras importantes</w:t>
      </w:r>
    </w:p>
    <w:p>
      <w:pPr>
        <w:pStyle w:val="ListBullet"/>
        <w:spacing w:after="60"/>
      </w:pPr>
      <w:r>
        <w:rPr>
          <w:rFonts w:ascii="Aptos" w:hAnsi="Aptos"/>
        </w:rPr>
        <w:t>O cenário deve ser fundamentado em conteúdo pesquisado e curado; criatividade narrativa não deve inventar fatos incompatíveis com o período ou fenômeno.</w:t>
      </w:r>
    </w:p>
    <w:p>
      <w:pPr>
        <w:pStyle w:val="ListBullet"/>
        <w:spacing w:after="60"/>
      </w:pPr>
      <w:r>
        <w:rPr>
          <w:rFonts w:ascii="Aptos" w:hAnsi="Aptos"/>
        </w:rPr>
        <w:t>As consequências devem ser compreensíveis e coerentes, sem transformar toda escolha em “certo ou errado” de forma artificial.</w:t>
      </w:r>
    </w:p>
    <w:p>
      <w:pPr>
        <w:pStyle w:val="ListBullet"/>
        <w:spacing w:after="60"/>
      </w:pPr>
      <w:r>
        <w:rPr>
          <w:rFonts w:ascii="Aptos" w:hAnsi="Aptos"/>
        </w:rPr>
        <w:t>O sistema deve começar pequeno: um único desafio completo e divertido antes de criar uma biblioteca inteira de aventuras.</w:t>
      </w:r>
    </w:p>
    <w:p>
      <w:pPr>
        <w:pStyle w:val="ListBullet"/>
        <w:spacing w:after="60"/>
      </w:pPr>
      <w:r>
        <w:rPr>
          <w:rFonts w:ascii="Aptos" w:hAnsi="Aptos"/>
        </w:rPr>
        <w:t>Desafios devem complementar o feed de curiosidades, não substituí-lo.</w:t>
      </w:r>
    </w:p>
    <w:p>
      <w:pPr>
        <w:pStyle w:val="ListBullet"/>
        <w:spacing w:after="60"/>
      </w:pPr>
      <w:r>
        <w:rPr>
          <w:rFonts w:ascii="Aptos" w:hAnsi="Aptos"/>
        </w:rPr>
        <w:t>Conquistas e recompensas devem registrar feitos significativos, não apenas participação.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FF8F0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nil"/>
              <w:left w:val="single" w:sz="14" w:color="C58B2A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Aptos" w:hAnsi="Aptos"/>
                <w:b/>
                <w:color w:val="312C51"/>
                <w:sz w:val="24"/>
              </w:rPr>
              <w:t>Exemplo de recompensa</w:t>
            </w:r>
          </w:p>
          <w:p>
            <w:pPr>
              <w:spacing w:after="0"/>
            </w:pPr>
            <w:r>
              <w:rPr>
                <w:rFonts w:ascii="Aptos" w:hAnsi="Aptos"/>
                <w:color w:val="333333"/>
                <w:sz w:val="21"/>
              </w:rPr>
              <w:t>Ao sobreviver ao Carbonífero, o usuário poderia desbloquear a conquista “Sobrevivente do Carbonífero” e, futuramente, receber um fóssil, planta pré-histórica rara ou outro elemento especial para o mundo.</w:t>
            </w:r>
          </w:p>
        </w:tc>
      </w:tr>
    </w:tbl>
    <w:p>
      <w:pPr>
        <w:spacing w:after="0"/>
      </w:pPr>
    </w:p>
    <w:p>
      <w:pPr>
        <w:pStyle w:val="Heading1"/>
      </w:pPr>
      <w:r>
        <w:t>7. Visão de longo prazo</w:t>
      </w:r>
    </w:p>
    <w:p>
      <w:r>
        <w:t>A força da mecânica está em conectar sistemas que já fazem sentido separadamente. O World Pulse pode dar a pista; o mapa pode oferecer a descoberta; a curiosidade fornece contexto; o desafio exige decisão; a conquista registra o feito; e a recompensa deixa uma marca permanente no mundo.</w:t>
      </w:r>
    </w:p>
    <w:p>
      <w:pPr>
        <w:jc w:val="center"/>
      </w:pPr>
      <w:r>
        <w:rPr>
          <w:rFonts w:ascii="Aptos" w:hAnsi="Aptos"/>
          <w:b/>
          <w:color w:val="48426D"/>
          <w:sz w:val="24"/>
        </w:rPr>
        <w:t>Descobrir  →  aprender  →  decidir  →  conquistar  →  transformar o mundo</w:t>
      </w:r>
    </w:p>
    <w:p>
      <w:pPr>
        <w:spacing w:before="240"/>
      </w:pPr>
      <w:r>
        <w:rPr>
          <w:rFonts w:ascii="Aptos" w:hAnsi="Aptos"/>
          <w:i/>
          <w:color w:val="777777"/>
          <w:sz w:val="19"/>
        </w:rPr>
        <w:t>Status: ideia arquivada na Caixinha de Ideias para retomada futura.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312C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4842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312C5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120"/>
    </w:pPr>
    <w:rPr>
      <w:rFonts w:ascii="Aptos" w:hAnsi="Aptos"/>
      <w:b/>
      <w:color w:val="C58B2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