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29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35"/>
        <w:gridCol w:w="6459"/>
      </w:tblGrid>
      <w:tr w:rsidR="0093199A" w14:paraId="45FAFAF6" w14:textId="77777777">
        <w:trPr>
          <w:trHeight w:val="315"/>
        </w:trPr>
        <w:tc>
          <w:tcPr>
            <w:tcW w:w="12994" w:type="dxa"/>
            <w:gridSpan w:val="2"/>
            <w:shd w:val="clear" w:color="auto" w:fill="9900CC"/>
            <w:vAlign w:val="center"/>
          </w:tcPr>
          <w:p w14:paraId="00000004" w14:textId="3F2F75A4" w:rsidR="0093199A" w:rsidRDefault="0056506B">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Actividad de aprendizaje N°</w:t>
            </w:r>
            <w:r w:rsidR="00786C97">
              <w:rPr>
                <w:rFonts w:ascii="Arial" w:eastAsia="Arial" w:hAnsi="Arial" w:cs="Arial"/>
                <w:b/>
                <w:color w:val="FFFFFF"/>
                <w:sz w:val="24"/>
                <w:szCs w:val="24"/>
              </w:rPr>
              <w:t>4</w:t>
            </w:r>
          </w:p>
        </w:tc>
      </w:tr>
      <w:tr w:rsidR="0093199A" w14:paraId="487A7F9D" w14:textId="77777777">
        <w:trPr>
          <w:trHeight w:val="1005"/>
        </w:trPr>
        <w:tc>
          <w:tcPr>
            <w:tcW w:w="12994" w:type="dxa"/>
            <w:gridSpan w:val="2"/>
            <w:shd w:val="clear" w:color="auto" w:fill="CC99FF"/>
            <w:vAlign w:val="center"/>
          </w:tcPr>
          <w:p w14:paraId="00000006" w14:textId="56050A4F" w:rsidR="0093199A" w:rsidRPr="003B5BCD" w:rsidRDefault="0093199A" w:rsidP="003B5BCD">
            <w:pPr>
              <w:spacing w:after="0" w:line="240" w:lineRule="auto"/>
              <w:jc w:val="center"/>
              <w:rPr>
                <w:rFonts w:ascii="Arial" w:eastAsia="Arial" w:hAnsi="Arial" w:cs="Arial"/>
                <w:b/>
                <w:bCs/>
                <w:color w:val="000000"/>
                <w:sz w:val="24"/>
                <w:szCs w:val="24"/>
              </w:rPr>
            </w:pPr>
          </w:p>
          <w:p w14:paraId="00000007" w14:textId="61831984" w:rsidR="00E02671" w:rsidRPr="003B5BCD" w:rsidRDefault="003B5BCD" w:rsidP="003B5BCD">
            <w:pPr>
              <w:pBdr>
                <w:top w:val="nil"/>
                <w:left w:val="nil"/>
                <w:bottom w:val="nil"/>
                <w:right w:val="nil"/>
                <w:between w:val="nil"/>
              </w:pBdr>
              <w:spacing w:after="0" w:line="240" w:lineRule="auto"/>
              <w:ind w:left="720"/>
              <w:jc w:val="center"/>
              <w:rPr>
                <w:rFonts w:ascii="Arial" w:eastAsia="Arial" w:hAnsi="Arial" w:cs="Arial"/>
                <w:b/>
                <w:bCs/>
                <w:color w:val="000000"/>
                <w:sz w:val="24"/>
                <w:szCs w:val="24"/>
              </w:rPr>
            </w:pPr>
            <w:r w:rsidRPr="003B5BCD">
              <w:rPr>
                <w:rFonts w:ascii="Arial" w:eastAsia="Arial" w:hAnsi="Arial" w:cs="Arial"/>
                <w:b/>
                <w:bCs/>
                <w:color w:val="000000"/>
                <w:sz w:val="24"/>
                <w:szCs w:val="24"/>
              </w:rPr>
              <w:t xml:space="preserve">PROCESOS DE LIMPIEZA Y DESINFECCIÓN </w:t>
            </w:r>
            <w:r w:rsidR="00835CE9">
              <w:rPr>
                <w:rFonts w:ascii="Arial" w:eastAsia="Arial" w:hAnsi="Arial" w:cs="Arial"/>
                <w:b/>
                <w:bCs/>
                <w:color w:val="000000"/>
                <w:sz w:val="24"/>
                <w:szCs w:val="24"/>
              </w:rPr>
              <w:t xml:space="preserve">Y CALIBRACIÓN </w:t>
            </w:r>
            <w:r w:rsidRPr="003B5BCD">
              <w:rPr>
                <w:rFonts w:ascii="Arial" w:eastAsia="Arial" w:hAnsi="Arial" w:cs="Arial"/>
                <w:b/>
                <w:bCs/>
                <w:color w:val="000000"/>
                <w:sz w:val="24"/>
                <w:szCs w:val="24"/>
              </w:rPr>
              <w:t>D</w:t>
            </w:r>
            <w:r w:rsidR="00835CE9">
              <w:rPr>
                <w:rFonts w:ascii="Arial" w:eastAsia="Arial" w:hAnsi="Arial" w:cs="Arial"/>
                <w:b/>
                <w:bCs/>
                <w:color w:val="000000"/>
                <w:sz w:val="24"/>
                <w:szCs w:val="24"/>
              </w:rPr>
              <w:t xml:space="preserve">E EQUIPOS Y MAQUINAS UTILIZADAS </w:t>
            </w:r>
            <w:r w:rsidR="006C404B">
              <w:rPr>
                <w:rFonts w:ascii="Arial" w:eastAsia="Arial" w:hAnsi="Arial" w:cs="Arial"/>
                <w:b/>
                <w:bCs/>
                <w:color w:val="000000"/>
                <w:sz w:val="24"/>
                <w:szCs w:val="24"/>
              </w:rPr>
              <w:t>EN LOS PROCESOS AGRICOLAS.</w:t>
            </w:r>
          </w:p>
          <w:p w14:paraId="00000008" w14:textId="055886A0" w:rsidR="0093199A" w:rsidRPr="003B5BCD" w:rsidRDefault="0093199A" w:rsidP="003B5BCD">
            <w:pPr>
              <w:pBdr>
                <w:top w:val="nil"/>
                <w:left w:val="nil"/>
                <w:bottom w:val="nil"/>
                <w:right w:val="nil"/>
                <w:between w:val="nil"/>
              </w:pBdr>
              <w:spacing w:after="0" w:line="240" w:lineRule="auto"/>
              <w:ind w:left="720"/>
              <w:jc w:val="center"/>
              <w:rPr>
                <w:rFonts w:ascii="Arial" w:eastAsia="Arial" w:hAnsi="Arial" w:cs="Arial"/>
                <w:b/>
                <w:bCs/>
                <w:color w:val="000000"/>
                <w:sz w:val="24"/>
                <w:szCs w:val="24"/>
              </w:rPr>
            </w:pPr>
          </w:p>
        </w:tc>
      </w:tr>
      <w:tr w:rsidR="0093199A" w14:paraId="1E7E987B" w14:textId="77777777">
        <w:trPr>
          <w:trHeight w:val="300"/>
        </w:trPr>
        <w:tc>
          <w:tcPr>
            <w:tcW w:w="6535" w:type="dxa"/>
            <w:shd w:val="clear" w:color="auto" w:fill="auto"/>
            <w:vAlign w:val="center"/>
          </w:tcPr>
          <w:p w14:paraId="0000000A" w14:textId="77777777" w:rsidR="0093199A" w:rsidRDefault="00BB7C96">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Unidad de estudio</w:t>
            </w:r>
          </w:p>
        </w:tc>
        <w:tc>
          <w:tcPr>
            <w:tcW w:w="6459" w:type="dxa"/>
            <w:shd w:val="clear" w:color="auto" w:fill="auto"/>
            <w:vAlign w:val="center"/>
          </w:tcPr>
          <w:p w14:paraId="0000000B" w14:textId="6CFD1CE6" w:rsidR="0093199A" w:rsidRDefault="003B5B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Equipos y maquinarias</w:t>
            </w:r>
          </w:p>
        </w:tc>
      </w:tr>
      <w:tr w:rsidR="0093199A" w14:paraId="79AC767B" w14:textId="77777777">
        <w:trPr>
          <w:trHeight w:val="300"/>
        </w:trPr>
        <w:tc>
          <w:tcPr>
            <w:tcW w:w="6535" w:type="dxa"/>
            <w:shd w:val="clear" w:color="auto" w:fill="CC99FF"/>
            <w:vAlign w:val="center"/>
          </w:tcPr>
          <w:p w14:paraId="0000000C" w14:textId="77777777" w:rsidR="0093199A" w:rsidRDefault="00BB7C96">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Tiempo de desarrollo</w:t>
            </w:r>
          </w:p>
        </w:tc>
        <w:tc>
          <w:tcPr>
            <w:tcW w:w="6459" w:type="dxa"/>
            <w:shd w:val="clear" w:color="auto" w:fill="CC99FF"/>
            <w:vAlign w:val="center"/>
          </w:tcPr>
          <w:p w14:paraId="0000000D" w14:textId="77777777" w:rsidR="0093199A" w:rsidRDefault="00BB7C96">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 2 horas</w:t>
            </w:r>
          </w:p>
        </w:tc>
      </w:tr>
      <w:tr w:rsidR="0093199A" w14:paraId="684A37AE" w14:textId="77777777">
        <w:trPr>
          <w:trHeight w:val="300"/>
        </w:trPr>
        <w:tc>
          <w:tcPr>
            <w:tcW w:w="6535" w:type="dxa"/>
            <w:shd w:val="clear" w:color="auto" w:fill="auto"/>
            <w:vAlign w:val="center"/>
          </w:tcPr>
          <w:p w14:paraId="0000000E" w14:textId="77777777" w:rsidR="0093199A" w:rsidRDefault="00BB7C96">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Metodología de trabajo </w:t>
            </w:r>
          </w:p>
        </w:tc>
        <w:tc>
          <w:tcPr>
            <w:tcW w:w="6459" w:type="dxa"/>
            <w:shd w:val="clear" w:color="auto" w:fill="auto"/>
            <w:vAlign w:val="center"/>
          </w:tcPr>
          <w:p w14:paraId="0000000F" w14:textId="77777777" w:rsidR="0093199A" w:rsidRDefault="00BB7C96">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Individual – grupal - taller</w:t>
            </w:r>
          </w:p>
        </w:tc>
      </w:tr>
      <w:tr w:rsidR="0093199A" w14:paraId="0246F6BD" w14:textId="77777777">
        <w:trPr>
          <w:trHeight w:val="315"/>
        </w:trPr>
        <w:tc>
          <w:tcPr>
            <w:tcW w:w="12994" w:type="dxa"/>
            <w:gridSpan w:val="2"/>
            <w:shd w:val="clear" w:color="auto" w:fill="CC99FF"/>
            <w:vAlign w:val="center"/>
          </w:tcPr>
          <w:p w14:paraId="00000010" w14:textId="77777777" w:rsidR="0093199A" w:rsidRDefault="00BB7C96">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Objetivo de la actividad</w:t>
            </w:r>
          </w:p>
        </w:tc>
      </w:tr>
      <w:tr w:rsidR="0093199A" w14:paraId="7774730B" w14:textId="77777777">
        <w:trPr>
          <w:trHeight w:val="300"/>
        </w:trPr>
        <w:tc>
          <w:tcPr>
            <w:tcW w:w="12994" w:type="dxa"/>
            <w:gridSpan w:val="2"/>
            <w:shd w:val="clear" w:color="auto" w:fill="auto"/>
            <w:vAlign w:val="center"/>
          </w:tcPr>
          <w:p w14:paraId="733B43D1" w14:textId="72A1933E" w:rsidR="0093199A" w:rsidRDefault="005C6415" w:rsidP="00A01A96">
            <w:pPr>
              <w:pStyle w:val="Prrafodelista"/>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Conoce</w:t>
            </w:r>
            <w:r w:rsidR="00720659">
              <w:rPr>
                <w:rFonts w:ascii="Arial" w:eastAsia="Arial" w:hAnsi="Arial" w:cs="Arial"/>
                <w:color w:val="000000"/>
                <w:sz w:val="24"/>
                <w:szCs w:val="24"/>
              </w:rPr>
              <w:t>r los procesos de limpieza y desinfección que se implementa para las máquinas y equipos dependiendo de la actividad que realicen</w:t>
            </w:r>
            <w:r w:rsidR="00A01A96">
              <w:rPr>
                <w:rFonts w:ascii="Arial" w:eastAsia="Arial" w:hAnsi="Arial" w:cs="Arial"/>
                <w:color w:val="000000"/>
                <w:sz w:val="24"/>
                <w:szCs w:val="24"/>
              </w:rPr>
              <w:t>.</w:t>
            </w:r>
          </w:p>
          <w:p w14:paraId="45BD0FD0" w14:textId="77777777" w:rsidR="00562232" w:rsidRDefault="005C6415" w:rsidP="0024278B">
            <w:pPr>
              <w:pStyle w:val="Prrafodelista"/>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Identificar como se re</w:t>
            </w:r>
            <w:r w:rsidR="006C404B">
              <w:rPr>
                <w:rFonts w:ascii="Arial" w:eastAsia="Arial" w:hAnsi="Arial" w:cs="Arial"/>
                <w:color w:val="000000"/>
                <w:sz w:val="24"/>
                <w:szCs w:val="24"/>
              </w:rPr>
              <w:t>aliza un proceso de limpieza y desinfección de equipos y maquinarias para asegurar que la operación sea eficiente y efectiva</w:t>
            </w:r>
            <w:r>
              <w:rPr>
                <w:rFonts w:ascii="Arial" w:eastAsia="Arial" w:hAnsi="Arial" w:cs="Arial"/>
                <w:color w:val="000000"/>
                <w:sz w:val="24"/>
                <w:szCs w:val="24"/>
              </w:rPr>
              <w:t>.</w:t>
            </w:r>
          </w:p>
          <w:p w14:paraId="00000012" w14:textId="50863DF9" w:rsidR="006C404B" w:rsidRPr="0024278B" w:rsidRDefault="006C404B" w:rsidP="0024278B">
            <w:pPr>
              <w:pStyle w:val="Prrafodelista"/>
              <w:numPr>
                <w:ilvl w:val="0"/>
                <w:numId w:val="7"/>
              </w:numPr>
              <w:spacing w:after="0" w:line="240" w:lineRule="auto"/>
              <w:rPr>
                <w:rFonts w:ascii="Arial" w:eastAsia="Arial" w:hAnsi="Arial" w:cs="Arial"/>
                <w:color w:val="000000"/>
                <w:sz w:val="24"/>
                <w:szCs w:val="24"/>
              </w:rPr>
            </w:pPr>
            <w:r>
              <w:rPr>
                <w:rFonts w:ascii="Arial" w:eastAsia="Arial" w:hAnsi="Arial" w:cs="Arial"/>
                <w:color w:val="000000"/>
                <w:sz w:val="24"/>
                <w:szCs w:val="24"/>
              </w:rPr>
              <w:t>Conocer cómo se realizan las operaciones de calibración de equipos para garantizar la distribución exacta de un insumo sobre un objetivo fijo.</w:t>
            </w:r>
          </w:p>
        </w:tc>
      </w:tr>
      <w:tr w:rsidR="0093199A" w14:paraId="496E6AA7" w14:textId="77777777">
        <w:trPr>
          <w:trHeight w:val="300"/>
        </w:trPr>
        <w:tc>
          <w:tcPr>
            <w:tcW w:w="12994" w:type="dxa"/>
            <w:gridSpan w:val="2"/>
            <w:shd w:val="clear" w:color="auto" w:fill="auto"/>
            <w:vAlign w:val="center"/>
          </w:tcPr>
          <w:p w14:paraId="00000014" w14:textId="19E5353F" w:rsidR="0093199A" w:rsidRDefault="0093199A">
            <w:pPr>
              <w:spacing w:after="0" w:line="240" w:lineRule="auto"/>
              <w:rPr>
                <w:rFonts w:ascii="Arial" w:eastAsia="Arial" w:hAnsi="Arial" w:cs="Arial"/>
                <w:color w:val="000000"/>
                <w:sz w:val="24"/>
                <w:szCs w:val="24"/>
              </w:rPr>
            </w:pPr>
          </w:p>
        </w:tc>
      </w:tr>
      <w:tr w:rsidR="0093199A" w14:paraId="2BFE6A9A" w14:textId="77777777">
        <w:trPr>
          <w:trHeight w:val="315"/>
        </w:trPr>
        <w:tc>
          <w:tcPr>
            <w:tcW w:w="12994" w:type="dxa"/>
            <w:gridSpan w:val="2"/>
            <w:shd w:val="clear" w:color="auto" w:fill="CC99FF"/>
            <w:vAlign w:val="center"/>
          </w:tcPr>
          <w:p w14:paraId="00000016" w14:textId="40435688" w:rsidR="0093199A" w:rsidRDefault="00BB7C96">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Materiales de formación</w:t>
            </w:r>
          </w:p>
        </w:tc>
      </w:tr>
      <w:tr w:rsidR="0093199A" w14:paraId="5A4C58EE" w14:textId="77777777">
        <w:trPr>
          <w:trHeight w:val="300"/>
        </w:trPr>
        <w:tc>
          <w:tcPr>
            <w:tcW w:w="12994" w:type="dxa"/>
            <w:gridSpan w:val="2"/>
            <w:shd w:val="clear" w:color="auto" w:fill="auto"/>
            <w:vAlign w:val="center"/>
          </w:tcPr>
          <w:p w14:paraId="00000018" w14:textId="0645E73B" w:rsidR="0093199A" w:rsidRPr="003B5BCD" w:rsidRDefault="0056506B" w:rsidP="003B5BCD">
            <w:pPr>
              <w:pStyle w:val="Prrafodelista"/>
              <w:numPr>
                <w:ilvl w:val="0"/>
                <w:numId w:val="8"/>
              </w:numPr>
              <w:spacing w:after="0" w:line="240" w:lineRule="auto"/>
              <w:rPr>
                <w:rFonts w:ascii="Arial" w:eastAsia="Arial" w:hAnsi="Arial" w:cs="Arial"/>
                <w:color w:val="000000"/>
                <w:sz w:val="24"/>
                <w:szCs w:val="24"/>
              </w:rPr>
            </w:pPr>
            <w:r w:rsidRPr="003B5BCD">
              <w:rPr>
                <w:rFonts w:ascii="Arial" w:eastAsia="Arial" w:hAnsi="Arial" w:cs="Arial"/>
                <w:color w:val="000000"/>
                <w:sz w:val="24"/>
                <w:szCs w:val="24"/>
              </w:rPr>
              <w:t xml:space="preserve">Guía de aprendizaje. </w:t>
            </w:r>
          </w:p>
        </w:tc>
      </w:tr>
      <w:tr w:rsidR="0093199A" w14:paraId="3DFC8B23" w14:textId="77777777">
        <w:trPr>
          <w:trHeight w:val="300"/>
        </w:trPr>
        <w:tc>
          <w:tcPr>
            <w:tcW w:w="12994" w:type="dxa"/>
            <w:gridSpan w:val="2"/>
            <w:shd w:val="clear" w:color="auto" w:fill="auto"/>
            <w:vAlign w:val="center"/>
          </w:tcPr>
          <w:p w14:paraId="0000001A" w14:textId="36DC516B" w:rsidR="0093199A" w:rsidRPr="0056506B" w:rsidRDefault="0056506B" w:rsidP="0056506B">
            <w:pPr>
              <w:pStyle w:val="Prrafodelista"/>
              <w:numPr>
                <w:ilvl w:val="0"/>
                <w:numId w:val="5"/>
              </w:numPr>
              <w:spacing w:after="0" w:line="240" w:lineRule="auto"/>
              <w:rPr>
                <w:rFonts w:ascii="Arial" w:eastAsia="Arial" w:hAnsi="Arial" w:cs="Arial"/>
                <w:color w:val="000000"/>
                <w:sz w:val="24"/>
                <w:szCs w:val="24"/>
              </w:rPr>
            </w:pPr>
            <w:r w:rsidRPr="0056506B">
              <w:rPr>
                <w:rFonts w:ascii="Arial" w:eastAsia="Arial" w:hAnsi="Arial" w:cs="Arial"/>
                <w:sz w:val="24"/>
                <w:szCs w:val="24"/>
              </w:rPr>
              <w:t>Unidad de contenido multimedia con los conceptos y principios relacionados con la situación propuesta.</w:t>
            </w:r>
          </w:p>
        </w:tc>
      </w:tr>
      <w:tr w:rsidR="0093199A" w14:paraId="1C728E0A" w14:textId="77777777">
        <w:trPr>
          <w:trHeight w:val="315"/>
        </w:trPr>
        <w:tc>
          <w:tcPr>
            <w:tcW w:w="12994" w:type="dxa"/>
            <w:gridSpan w:val="2"/>
            <w:shd w:val="clear" w:color="auto" w:fill="CC99FF"/>
            <w:vAlign w:val="center"/>
          </w:tcPr>
          <w:p w14:paraId="0000001C" w14:textId="77777777" w:rsidR="0093199A" w:rsidRDefault="00BB7C96">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Actividad por desarrollar</w:t>
            </w:r>
          </w:p>
        </w:tc>
      </w:tr>
      <w:tr w:rsidR="0093199A" w14:paraId="5D142E21" w14:textId="77777777">
        <w:trPr>
          <w:trHeight w:val="450"/>
        </w:trPr>
        <w:tc>
          <w:tcPr>
            <w:tcW w:w="12994" w:type="dxa"/>
            <w:gridSpan w:val="2"/>
            <w:vMerge w:val="restart"/>
            <w:shd w:val="clear" w:color="auto" w:fill="auto"/>
            <w:vAlign w:val="center"/>
          </w:tcPr>
          <w:p w14:paraId="00000027" w14:textId="081C4E3C" w:rsidR="0093199A" w:rsidRPr="00F53FA1" w:rsidRDefault="00C05A00" w:rsidP="000E7497">
            <w:pPr>
              <w:spacing w:after="0" w:line="240" w:lineRule="auto"/>
              <w:rPr>
                <w:rFonts w:ascii="Arial" w:eastAsia="Arial" w:hAnsi="Arial" w:cs="Arial"/>
                <w:color w:val="000000"/>
                <w:sz w:val="24"/>
                <w:szCs w:val="24"/>
              </w:rPr>
            </w:pPr>
            <w:r w:rsidRPr="00F53FA1">
              <w:rPr>
                <w:rFonts w:ascii="Arial" w:hAnsi="Arial" w:cs="Arial"/>
                <w:b/>
                <w:sz w:val="24"/>
                <w:szCs w:val="24"/>
              </w:rPr>
              <w:t>SITUACI</w:t>
            </w:r>
            <w:r w:rsidR="00B26D38">
              <w:rPr>
                <w:rFonts w:ascii="Arial" w:hAnsi="Arial" w:cs="Arial"/>
                <w:b/>
                <w:sz w:val="24"/>
                <w:szCs w:val="24"/>
              </w:rPr>
              <w:t>Ó</w:t>
            </w:r>
            <w:r w:rsidRPr="00F53FA1">
              <w:rPr>
                <w:rFonts w:ascii="Arial" w:hAnsi="Arial" w:cs="Arial"/>
                <w:b/>
                <w:sz w:val="24"/>
                <w:szCs w:val="24"/>
              </w:rPr>
              <w:t>N</w:t>
            </w:r>
            <w:r w:rsidRPr="00F53FA1">
              <w:rPr>
                <w:rFonts w:ascii="Arial" w:hAnsi="Arial" w:cs="Arial"/>
                <w:sz w:val="24"/>
                <w:szCs w:val="24"/>
              </w:rPr>
              <w:t xml:space="preserve">: </w:t>
            </w:r>
            <w:r w:rsidR="00BF724C">
              <w:rPr>
                <w:rFonts w:ascii="Arial" w:hAnsi="Arial" w:cs="Arial"/>
                <w:sz w:val="24"/>
                <w:szCs w:val="24"/>
              </w:rPr>
              <w:t>U</w:t>
            </w:r>
            <w:r w:rsidR="00F53FA1">
              <w:rPr>
                <w:rFonts w:ascii="Arial" w:hAnsi="Arial" w:cs="Arial"/>
                <w:sz w:val="24"/>
                <w:szCs w:val="24"/>
              </w:rPr>
              <w:t xml:space="preserve">sted </w:t>
            </w:r>
            <w:r w:rsidR="0005090B">
              <w:rPr>
                <w:rFonts w:ascii="Arial" w:hAnsi="Arial" w:cs="Arial"/>
                <w:sz w:val="24"/>
                <w:szCs w:val="24"/>
              </w:rPr>
              <w:t>como experto en cultivos agrícolas, es el técnico responsable</w:t>
            </w:r>
            <w:r w:rsidR="00786C97">
              <w:rPr>
                <w:rFonts w:ascii="Arial" w:hAnsi="Arial" w:cs="Arial"/>
                <w:sz w:val="24"/>
                <w:szCs w:val="24"/>
              </w:rPr>
              <w:t xml:space="preserve"> de frutos del </w:t>
            </w:r>
            <w:r w:rsidR="0047226B">
              <w:rPr>
                <w:rFonts w:ascii="Arial" w:hAnsi="Arial" w:cs="Arial"/>
                <w:sz w:val="24"/>
                <w:szCs w:val="24"/>
              </w:rPr>
              <w:t xml:space="preserve">Otún. En esta ocasión debe implementar la fumigación de 2 hectáreas de aguacate </w:t>
            </w:r>
            <w:proofErr w:type="spellStart"/>
            <w:r w:rsidR="0047226B">
              <w:rPr>
                <w:rFonts w:ascii="Arial" w:hAnsi="Arial" w:cs="Arial"/>
                <w:sz w:val="24"/>
                <w:szCs w:val="24"/>
              </w:rPr>
              <w:t>Hass</w:t>
            </w:r>
            <w:proofErr w:type="spellEnd"/>
            <w:r w:rsidR="0047226B">
              <w:rPr>
                <w:rFonts w:ascii="Arial" w:hAnsi="Arial" w:cs="Arial"/>
                <w:sz w:val="24"/>
                <w:szCs w:val="24"/>
              </w:rPr>
              <w:t>, que están siendo afectadas por la plaga “</w:t>
            </w:r>
            <w:proofErr w:type="spellStart"/>
            <w:r w:rsidR="0047226B">
              <w:rPr>
                <w:rFonts w:ascii="Arial" w:hAnsi="Arial" w:cs="Arial"/>
                <w:sz w:val="24"/>
                <w:szCs w:val="24"/>
              </w:rPr>
              <w:t>Agallador</w:t>
            </w:r>
            <w:proofErr w:type="spellEnd"/>
            <w:r w:rsidR="0047226B">
              <w:rPr>
                <w:rFonts w:ascii="Arial" w:hAnsi="Arial" w:cs="Arial"/>
                <w:sz w:val="24"/>
                <w:szCs w:val="24"/>
              </w:rPr>
              <w:t xml:space="preserve"> del aguacatero” (</w:t>
            </w:r>
            <w:proofErr w:type="spellStart"/>
            <w:r w:rsidR="0047226B">
              <w:rPr>
                <w:rFonts w:ascii="Arial" w:hAnsi="Arial" w:cs="Arial"/>
                <w:sz w:val="24"/>
                <w:szCs w:val="24"/>
              </w:rPr>
              <w:t>trioza</w:t>
            </w:r>
            <w:proofErr w:type="spellEnd"/>
            <w:r w:rsidR="0047226B">
              <w:rPr>
                <w:rFonts w:ascii="Arial" w:hAnsi="Arial" w:cs="Arial"/>
                <w:sz w:val="24"/>
                <w:szCs w:val="24"/>
              </w:rPr>
              <w:t xml:space="preserve"> </w:t>
            </w:r>
            <w:proofErr w:type="spellStart"/>
            <w:r w:rsidR="0047226B">
              <w:rPr>
                <w:rFonts w:ascii="Arial" w:hAnsi="Arial" w:cs="Arial"/>
                <w:sz w:val="24"/>
                <w:szCs w:val="24"/>
              </w:rPr>
              <w:t>anceps</w:t>
            </w:r>
            <w:proofErr w:type="spellEnd"/>
            <w:r w:rsidR="0047226B">
              <w:rPr>
                <w:rFonts w:ascii="Arial" w:hAnsi="Arial" w:cs="Arial"/>
                <w:sz w:val="24"/>
                <w:szCs w:val="24"/>
              </w:rPr>
              <w:t>).</w:t>
            </w:r>
            <w:r w:rsidR="005F6B52">
              <w:rPr>
                <w:rFonts w:ascii="Arial" w:hAnsi="Arial" w:cs="Arial"/>
                <w:sz w:val="24"/>
                <w:szCs w:val="24"/>
              </w:rPr>
              <w:t xml:space="preserve"> </w:t>
            </w:r>
            <w:r w:rsidR="0047226B">
              <w:rPr>
                <w:rFonts w:ascii="Arial" w:hAnsi="Arial" w:cs="Arial"/>
                <w:sz w:val="24"/>
                <w:szCs w:val="24"/>
              </w:rPr>
              <w:t xml:space="preserve">El producto fitosanitario que se va a emplear es </w:t>
            </w:r>
            <w:proofErr w:type="spellStart"/>
            <w:r w:rsidR="0047226B">
              <w:rPr>
                <w:rFonts w:ascii="Arial" w:hAnsi="Arial" w:cs="Arial"/>
                <w:sz w:val="24"/>
                <w:szCs w:val="24"/>
              </w:rPr>
              <w:t>Malathion</w:t>
            </w:r>
            <w:proofErr w:type="spellEnd"/>
            <w:r w:rsidR="0047226B">
              <w:rPr>
                <w:rFonts w:ascii="Arial" w:hAnsi="Arial" w:cs="Arial"/>
                <w:sz w:val="24"/>
                <w:szCs w:val="24"/>
              </w:rPr>
              <w:t xml:space="preserve"> y se va a aplicar por medio de </w:t>
            </w:r>
            <w:r w:rsidR="00543F5B">
              <w:rPr>
                <w:rFonts w:ascii="Arial" w:hAnsi="Arial" w:cs="Arial"/>
                <w:sz w:val="24"/>
                <w:szCs w:val="24"/>
              </w:rPr>
              <w:t>bombas de espalda. Establezca el protocolo de limpieza y desinfección qu</w:t>
            </w:r>
            <w:r w:rsidR="005F0152">
              <w:rPr>
                <w:rFonts w:ascii="Arial" w:hAnsi="Arial" w:cs="Arial"/>
                <w:sz w:val="24"/>
                <w:szCs w:val="24"/>
              </w:rPr>
              <w:t>e debe realizarse a estos</w:t>
            </w:r>
            <w:r w:rsidR="00543F5B">
              <w:rPr>
                <w:rFonts w:ascii="Arial" w:hAnsi="Arial" w:cs="Arial"/>
                <w:sz w:val="24"/>
                <w:szCs w:val="24"/>
              </w:rPr>
              <w:t xml:space="preserve"> equipo</w:t>
            </w:r>
            <w:r w:rsidR="005F0152">
              <w:rPr>
                <w:rFonts w:ascii="Arial" w:hAnsi="Arial" w:cs="Arial"/>
                <w:sz w:val="24"/>
                <w:szCs w:val="24"/>
              </w:rPr>
              <w:t>s</w:t>
            </w:r>
            <w:r w:rsidR="00543F5B">
              <w:rPr>
                <w:rFonts w:ascii="Arial" w:hAnsi="Arial" w:cs="Arial"/>
                <w:sz w:val="24"/>
                <w:szCs w:val="24"/>
              </w:rPr>
              <w:t xml:space="preserve"> para asegurar que la aplicación del tratamiento se realice en forma e</w:t>
            </w:r>
            <w:r w:rsidR="005F0152">
              <w:rPr>
                <w:rFonts w:ascii="Arial" w:hAnsi="Arial" w:cs="Arial"/>
                <w:sz w:val="24"/>
                <w:szCs w:val="24"/>
              </w:rPr>
              <w:t>ficiente y uniforme,</w:t>
            </w:r>
            <w:r w:rsidR="007A4767">
              <w:rPr>
                <w:rFonts w:ascii="Arial" w:hAnsi="Arial" w:cs="Arial"/>
                <w:sz w:val="24"/>
                <w:szCs w:val="24"/>
              </w:rPr>
              <w:t xml:space="preserve"> especifique el tratamiento </w:t>
            </w:r>
            <w:r w:rsidR="00C74391">
              <w:rPr>
                <w:rFonts w:ascii="Arial" w:hAnsi="Arial" w:cs="Arial"/>
                <w:sz w:val="24"/>
                <w:szCs w:val="24"/>
              </w:rPr>
              <w:t>a implementar para el manejo de las</w:t>
            </w:r>
            <w:r w:rsidR="007A4767">
              <w:rPr>
                <w:rFonts w:ascii="Arial" w:hAnsi="Arial" w:cs="Arial"/>
                <w:sz w:val="24"/>
                <w:szCs w:val="24"/>
              </w:rPr>
              <w:t xml:space="preserve"> aguas residuales resultantes del proceso de limpieza y mencione</w:t>
            </w:r>
            <w:r w:rsidR="005F0152">
              <w:rPr>
                <w:rFonts w:ascii="Arial" w:hAnsi="Arial" w:cs="Arial"/>
                <w:sz w:val="24"/>
                <w:szCs w:val="24"/>
              </w:rPr>
              <w:t xml:space="preserve"> </w:t>
            </w:r>
            <w:r w:rsidR="00B54CEE">
              <w:rPr>
                <w:rFonts w:ascii="Arial" w:hAnsi="Arial" w:cs="Arial"/>
                <w:sz w:val="24"/>
                <w:szCs w:val="24"/>
              </w:rPr>
              <w:t xml:space="preserve">como realizar las operaciones de calibración de los equipos que garanticen la distribución exacta del producto fitosanitario sobre el objetivo a tratar. </w:t>
            </w:r>
          </w:p>
        </w:tc>
      </w:tr>
      <w:tr w:rsidR="0093199A" w14:paraId="6A3A81E6" w14:textId="77777777">
        <w:trPr>
          <w:trHeight w:val="450"/>
        </w:trPr>
        <w:tc>
          <w:tcPr>
            <w:tcW w:w="12994" w:type="dxa"/>
            <w:gridSpan w:val="2"/>
            <w:vMerge/>
            <w:shd w:val="clear" w:color="auto" w:fill="auto"/>
            <w:vAlign w:val="center"/>
          </w:tcPr>
          <w:p w14:paraId="00000029"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6196538E" w14:textId="77777777">
        <w:trPr>
          <w:trHeight w:val="450"/>
        </w:trPr>
        <w:tc>
          <w:tcPr>
            <w:tcW w:w="12994" w:type="dxa"/>
            <w:gridSpan w:val="2"/>
            <w:vMerge/>
            <w:shd w:val="clear" w:color="auto" w:fill="auto"/>
            <w:vAlign w:val="center"/>
          </w:tcPr>
          <w:p w14:paraId="0000002B"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5F106A37" w14:textId="77777777">
        <w:trPr>
          <w:trHeight w:val="450"/>
        </w:trPr>
        <w:tc>
          <w:tcPr>
            <w:tcW w:w="12994" w:type="dxa"/>
            <w:gridSpan w:val="2"/>
            <w:vMerge/>
            <w:shd w:val="clear" w:color="auto" w:fill="auto"/>
            <w:vAlign w:val="center"/>
          </w:tcPr>
          <w:p w14:paraId="0000002D"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13C7B4F2" w14:textId="77777777">
        <w:trPr>
          <w:trHeight w:val="450"/>
        </w:trPr>
        <w:tc>
          <w:tcPr>
            <w:tcW w:w="12994" w:type="dxa"/>
            <w:gridSpan w:val="2"/>
            <w:vMerge/>
            <w:shd w:val="clear" w:color="auto" w:fill="auto"/>
            <w:vAlign w:val="center"/>
          </w:tcPr>
          <w:p w14:paraId="0000002F"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6F757024" w14:textId="77777777">
        <w:trPr>
          <w:trHeight w:val="450"/>
        </w:trPr>
        <w:tc>
          <w:tcPr>
            <w:tcW w:w="12994" w:type="dxa"/>
            <w:gridSpan w:val="2"/>
            <w:vMerge/>
            <w:shd w:val="clear" w:color="auto" w:fill="auto"/>
            <w:vAlign w:val="center"/>
          </w:tcPr>
          <w:p w14:paraId="00000031"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241FCB19" w14:textId="77777777">
        <w:trPr>
          <w:trHeight w:val="315"/>
        </w:trPr>
        <w:tc>
          <w:tcPr>
            <w:tcW w:w="12994" w:type="dxa"/>
            <w:gridSpan w:val="2"/>
            <w:shd w:val="clear" w:color="auto" w:fill="CC99FF"/>
            <w:vAlign w:val="center"/>
          </w:tcPr>
          <w:p w14:paraId="00000045" w14:textId="77777777" w:rsidR="0093199A" w:rsidRDefault="00BB7C96">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Preguntas orientadoras</w:t>
            </w:r>
          </w:p>
        </w:tc>
      </w:tr>
      <w:tr w:rsidR="0093199A" w14:paraId="72BF475C" w14:textId="77777777">
        <w:trPr>
          <w:trHeight w:val="300"/>
        </w:trPr>
        <w:tc>
          <w:tcPr>
            <w:tcW w:w="12994" w:type="dxa"/>
            <w:gridSpan w:val="2"/>
            <w:shd w:val="clear" w:color="auto" w:fill="auto"/>
            <w:vAlign w:val="center"/>
          </w:tcPr>
          <w:p w14:paraId="00000047" w14:textId="0155A1E9" w:rsidR="0093199A" w:rsidRDefault="00BB7C96">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1. </w:t>
            </w:r>
            <w:r w:rsidR="00BA0B66">
              <w:rPr>
                <w:rFonts w:ascii="Arial" w:eastAsia="Arial" w:hAnsi="Arial" w:cs="Arial"/>
                <w:color w:val="000000"/>
                <w:sz w:val="24"/>
                <w:szCs w:val="24"/>
              </w:rPr>
              <w:t>¿Cuáles son los procesos a implementar para realizar la l</w:t>
            </w:r>
            <w:r w:rsidR="009B1153">
              <w:rPr>
                <w:rFonts w:ascii="Arial" w:eastAsia="Arial" w:hAnsi="Arial" w:cs="Arial"/>
                <w:color w:val="000000"/>
                <w:sz w:val="24"/>
                <w:szCs w:val="24"/>
              </w:rPr>
              <w:t>impieza y desinfección</w:t>
            </w:r>
            <w:r w:rsidR="00BA0B66">
              <w:rPr>
                <w:rFonts w:ascii="Arial" w:eastAsia="Arial" w:hAnsi="Arial" w:cs="Arial"/>
                <w:color w:val="000000"/>
                <w:sz w:val="24"/>
                <w:szCs w:val="24"/>
              </w:rPr>
              <w:t xml:space="preserve"> de las máquinas y equipos</w:t>
            </w:r>
            <w:r w:rsidR="009B1153">
              <w:rPr>
                <w:rFonts w:ascii="Arial" w:eastAsia="Arial" w:hAnsi="Arial" w:cs="Arial"/>
                <w:color w:val="000000"/>
                <w:sz w:val="24"/>
                <w:szCs w:val="24"/>
              </w:rPr>
              <w:t xml:space="preserve"> utilizados en los cultivos agrícolas, que aseguren que la aplicación de los tratamientos sea efectiva</w:t>
            </w:r>
            <w:r w:rsidR="00E90894">
              <w:rPr>
                <w:rFonts w:ascii="Arial" w:eastAsia="Arial" w:hAnsi="Arial" w:cs="Arial"/>
                <w:color w:val="000000"/>
                <w:sz w:val="24"/>
                <w:szCs w:val="24"/>
              </w:rPr>
              <w:t>?</w:t>
            </w:r>
            <w:r w:rsidR="00BA0B66">
              <w:rPr>
                <w:rFonts w:ascii="Arial" w:eastAsia="Arial" w:hAnsi="Arial" w:cs="Arial"/>
                <w:color w:val="000000"/>
                <w:sz w:val="24"/>
                <w:szCs w:val="24"/>
              </w:rPr>
              <w:t xml:space="preserve"> </w:t>
            </w:r>
          </w:p>
        </w:tc>
      </w:tr>
      <w:tr w:rsidR="0093199A" w14:paraId="2F2186FD" w14:textId="77777777">
        <w:trPr>
          <w:trHeight w:val="300"/>
        </w:trPr>
        <w:tc>
          <w:tcPr>
            <w:tcW w:w="12994" w:type="dxa"/>
            <w:gridSpan w:val="2"/>
            <w:shd w:val="clear" w:color="auto" w:fill="auto"/>
            <w:vAlign w:val="center"/>
          </w:tcPr>
          <w:p w14:paraId="00000049" w14:textId="1F23E577" w:rsidR="0093199A" w:rsidRDefault="00BB7C96">
            <w:pPr>
              <w:spacing w:after="0" w:line="240" w:lineRule="auto"/>
              <w:rPr>
                <w:rFonts w:ascii="Arial" w:eastAsia="Arial" w:hAnsi="Arial" w:cs="Arial"/>
                <w:color w:val="000000"/>
                <w:sz w:val="24"/>
                <w:szCs w:val="24"/>
              </w:rPr>
            </w:pPr>
            <w:r>
              <w:rPr>
                <w:rFonts w:ascii="Arial" w:eastAsia="Arial" w:hAnsi="Arial" w:cs="Arial"/>
                <w:color w:val="000000"/>
                <w:sz w:val="24"/>
                <w:szCs w:val="24"/>
              </w:rPr>
              <w:t>2.</w:t>
            </w:r>
            <w:r w:rsidR="00864263">
              <w:rPr>
                <w:rFonts w:ascii="Arial" w:eastAsia="Arial" w:hAnsi="Arial" w:cs="Arial"/>
                <w:color w:val="000000"/>
                <w:sz w:val="24"/>
                <w:szCs w:val="24"/>
              </w:rPr>
              <w:t xml:space="preserve"> </w:t>
            </w:r>
            <w:r w:rsidR="009B1153">
              <w:rPr>
                <w:rFonts w:ascii="Arial" w:eastAsia="Arial" w:hAnsi="Arial" w:cs="Arial"/>
                <w:color w:val="000000"/>
                <w:sz w:val="24"/>
                <w:szCs w:val="24"/>
              </w:rPr>
              <w:t>¿</w:t>
            </w:r>
            <w:r w:rsidR="0081558A">
              <w:rPr>
                <w:rFonts w:ascii="Arial" w:eastAsia="Arial" w:hAnsi="Arial" w:cs="Arial"/>
                <w:color w:val="000000"/>
                <w:sz w:val="24"/>
                <w:szCs w:val="24"/>
              </w:rPr>
              <w:t xml:space="preserve">Bajo qué criterios se establecen las operaciones de calibración de maquinaria y equipos utilizados en los cultivos agrícolas que garanticen la distribución exacta de un producto </w:t>
            </w:r>
            <w:r w:rsidR="002774AE">
              <w:rPr>
                <w:rFonts w:ascii="Arial" w:eastAsia="Arial" w:hAnsi="Arial" w:cs="Arial"/>
                <w:color w:val="000000"/>
                <w:sz w:val="24"/>
                <w:szCs w:val="24"/>
              </w:rPr>
              <w:t>fito</w:t>
            </w:r>
            <w:r w:rsidR="0081558A">
              <w:rPr>
                <w:rFonts w:ascii="Arial" w:eastAsia="Arial" w:hAnsi="Arial" w:cs="Arial"/>
                <w:color w:val="000000"/>
                <w:sz w:val="24"/>
                <w:szCs w:val="24"/>
              </w:rPr>
              <w:t>sanitario sobre un objetivo específico (plaga), para controlarlo de manera eficiente</w:t>
            </w:r>
            <w:r w:rsidR="007A1A1B">
              <w:rPr>
                <w:rFonts w:ascii="Arial" w:eastAsia="Arial" w:hAnsi="Arial" w:cs="Arial"/>
                <w:color w:val="000000"/>
                <w:sz w:val="24"/>
                <w:szCs w:val="24"/>
              </w:rPr>
              <w:t xml:space="preserve">? </w:t>
            </w:r>
          </w:p>
        </w:tc>
      </w:tr>
      <w:tr w:rsidR="0093199A" w14:paraId="34446769" w14:textId="77777777">
        <w:trPr>
          <w:trHeight w:val="300"/>
        </w:trPr>
        <w:tc>
          <w:tcPr>
            <w:tcW w:w="12994" w:type="dxa"/>
            <w:gridSpan w:val="2"/>
            <w:shd w:val="clear" w:color="auto" w:fill="auto"/>
            <w:vAlign w:val="center"/>
          </w:tcPr>
          <w:p w14:paraId="0000004F" w14:textId="763FB4B3" w:rsidR="0093199A" w:rsidRPr="001E1D76" w:rsidRDefault="0093199A">
            <w:pPr>
              <w:spacing w:after="0" w:line="240" w:lineRule="auto"/>
              <w:rPr>
                <w:rFonts w:ascii="Arial" w:eastAsia="Arial" w:hAnsi="Arial" w:cs="Arial"/>
                <w:color w:val="000000"/>
                <w:sz w:val="24"/>
                <w:szCs w:val="24"/>
              </w:rPr>
            </w:pPr>
          </w:p>
        </w:tc>
      </w:tr>
      <w:tr w:rsidR="0093199A" w14:paraId="3F3FF645" w14:textId="77777777">
        <w:trPr>
          <w:trHeight w:val="315"/>
        </w:trPr>
        <w:tc>
          <w:tcPr>
            <w:tcW w:w="12994" w:type="dxa"/>
            <w:gridSpan w:val="2"/>
            <w:shd w:val="clear" w:color="auto" w:fill="CC99FF"/>
            <w:vAlign w:val="center"/>
          </w:tcPr>
          <w:p w14:paraId="00000051" w14:textId="77777777" w:rsidR="0093199A" w:rsidRDefault="00BB7C96">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Posibilidades</w:t>
            </w:r>
          </w:p>
        </w:tc>
      </w:tr>
      <w:tr w:rsidR="0093199A" w14:paraId="13D787B7" w14:textId="77777777">
        <w:trPr>
          <w:trHeight w:val="450"/>
        </w:trPr>
        <w:tc>
          <w:tcPr>
            <w:tcW w:w="12994" w:type="dxa"/>
            <w:gridSpan w:val="2"/>
            <w:vMerge w:val="restart"/>
            <w:shd w:val="clear" w:color="auto" w:fill="auto"/>
            <w:vAlign w:val="center"/>
          </w:tcPr>
          <w:p w14:paraId="00000055" w14:textId="22EAE14A" w:rsidR="00FB08CA" w:rsidRPr="003B5BCD" w:rsidRDefault="003B5BCD" w:rsidP="003B5BCD">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La actividad permite que el estudiante aprenda </w:t>
            </w:r>
            <w:r w:rsidR="00486560">
              <w:rPr>
                <w:rFonts w:ascii="Arial" w:eastAsia="Arial" w:hAnsi="Arial" w:cs="Arial"/>
                <w:color w:val="000000"/>
                <w:sz w:val="24"/>
                <w:szCs w:val="24"/>
              </w:rPr>
              <w:t>cuales son los procesos de limpieza y desinfección de la maquinaria y equipos utilizados en la a</w:t>
            </w:r>
            <w:r w:rsidR="002774AE">
              <w:rPr>
                <w:rFonts w:ascii="Arial" w:eastAsia="Arial" w:hAnsi="Arial" w:cs="Arial"/>
                <w:color w:val="000000"/>
                <w:sz w:val="24"/>
                <w:szCs w:val="24"/>
              </w:rPr>
              <w:t>gricultura, que aseguren que la aplicación de los</w:t>
            </w:r>
            <w:r w:rsidR="00486560">
              <w:rPr>
                <w:rFonts w:ascii="Arial" w:eastAsia="Arial" w:hAnsi="Arial" w:cs="Arial"/>
                <w:color w:val="000000"/>
                <w:sz w:val="24"/>
                <w:szCs w:val="24"/>
              </w:rPr>
              <w:t xml:space="preserve"> tratamientos </w:t>
            </w:r>
            <w:r w:rsidR="002774AE">
              <w:rPr>
                <w:rFonts w:ascii="Arial" w:eastAsia="Arial" w:hAnsi="Arial" w:cs="Arial"/>
                <w:color w:val="000000"/>
                <w:sz w:val="24"/>
                <w:szCs w:val="24"/>
              </w:rPr>
              <w:t xml:space="preserve">e insumos </w:t>
            </w:r>
            <w:r w:rsidR="00486560">
              <w:rPr>
                <w:rFonts w:ascii="Arial" w:eastAsia="Arial" w:hAnsi="Arial" w:cs="Arial"/>
                <w:color w:val="000000"/>
                <w:sz w:val="24"/>
                <w:szCs w:val="24"/>
              </w:rPr>
              <w:t>sea efectiva</w:t>
            </w:r>
            <w:r w:rsidR="006E130C">
              <w:rPr>
                <w:rFonts w:ascii="Arial" w:eastAsia="Arial" w:hAnsi="Arial" w:cs="Arial"/>
                <w:color w:val="000000"/>
                <w:sz w:val="24"/>
                <w:szCs w:val="24"/>
              </w:rPr>
              <w:t xml:space="preserve"> y eficiente, </w:t>
            </w:r>
            <w:r w:rsidR="002774AE">
              <w:rPr>
                <w:rFonts w:ascii="Arial" w:eastAsia="Arial" w:hAnsi="Arial" w:cs="Arial"/>
                <w:color w:val="000000"/>
                <w:sz w:val="24"/>
                <w:szCs w:val="24"/>
              </w:rPr>
              <w:t>igualmente identifica los criterios bajo los cuales se realizan la calibración de estos para garantizar la distribución exacta de un producto fitosanitario sobre un objetivo específico, para que su control sea el esperado.</w:t>
            </w:r>
          </w:p>
        </w:tc>
      </w:tr>
      <w:tr w:rsidR="0093199A" w14:paraId="4E7E385E" w14:textId="77777777">
        <w:trPr>
          <w:trHeight w:val="450"/>
        </w:trPr>
        <w:tc>
          <w:tcPr>
            <w:tcW w:w="12994" w:type="dxa"/>
            <w:gridSpan w:val="2"/>
            <w:vMerge/>
            <w:shd w:val="clear" w:color="auto" w:fill="auto"/>
            <w:vAlign w:val="center"/>
          </w:tcPr>
          <w:p w14:paraId="00000057"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5B455386" w14:textId="77777777">
        <w:trPr>
          <w:trHeight w:val="450"/>
        </w:trPr>
        <w:tc>
          <w:tcPr>
            <w:tcW w:w="12994" w:type="dxa"/>
            <w:gridSpan w:val="2"/>
            <w:vMerge/>
            <w:shd w:val="clear" w:color="auto" w:fill="auto"/>
            <w:vAlign w:val="center"/>
          </w:tcPr>
          <w:p w14:paraId="00000059"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0DA232AB" w14:textId="77777777">
        <w:trPr>
          <w:trHeight w:val="450"/>
        </w:trPr>
        <w:tc>
          <w:tcPr>
            <w:tcW w:w="12994" w:type="dxa"/>
            <w:gridSpan w:val="2"/>
            <w:vMerge/>
            <w:shd w:val="clear" w:color="auto" w:fill="auto"/>
            <w:vAlign w:val="center"/>
          </w:tcPr>
          <w:p w14:paraId="0000005B"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227E8EAF" w14:textId="77777777">
        <w:trPr>
          <w:trHeight w:val="1252"/>
        </w:trPr>
        <w:tc>
          <w:tcPr>
            <w:tcW w:w="12994" w:type="dxa"/>
            <w:gridSpan w:val="2"/>
            <w:vMerge/>
            <w:shd w:val="clear" w:color="auto" w:fill="auto"/>
            <w:vAlign w:val="center"/>
          </w:tcPr>
          <w:p w14:paraId="0000005D"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6C348AC4" w14:textId="77777777">
        <w:trPr>
          <w:trHeight w:val="315"/>
        </w:trPr>
        <w:tc>
          <w:tcPr>
            <w:tcW w:w="12994" w:type="dxa"/>
            <w:gridSpan w:val="2"/>
            <w:shd w:val="clear" w:color="auto" w:fill="CC99FF"/>
            <w:vAlign w:val="center"/>
          </w:tcPr>
          <w:p w14:paraId="0000005F" w14:textId="77777777" w:rsidR="0093199A" w:rsidRDefault="00BB7C96">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Desarrollo</w:t>
            </w:r>
          </w:p>
        </w:tc>
      </w:tr>
      <w:tr w:rsidR="0093199A" w14:paraId="36BC6E13" w14:textId="77777777">
        <w:trPr>
          <w:trHeight w:val="450"/>
        </w:trPr>
        <w:tc>
          <w:tcPr>
            <w:tcW w:w="12994" w:type="dxa"/>
            <w:gridSpan w:val="2"/>
            <w:vMerge w:val="restart"/>
            <w:shd w:val="clear" w:color="auto" w:fill="auto"/>
            <w:vAlign w:val="center"/>
          </w:tcPr>
          <w:p w14:paraId="00000062" w14:textId="5682C2F0" w:rsidR="002D1847" w:rsidRDefault="00136304" w:rsidP="006E130C">
            <w:pPr>
              <w:spacing w:after="0" w:line="240" w:lineRule="auto"/>
              <w:rPr>
                <w:rFonts w:ascii="Arial" w:eastAsia="Arial" w:hAnsi="Arial" w:cs="Arial"/>
                <w:sz w:val="24"/>
                <w:szCs w:val="24"/>
              </w:rPr>
            </w:pPr>
            <w:r w:rsidRPr="005816E1">
              <w:rPr>
                <w:rFonts w:ascii="Arial" w:eastAsia="Arial" w:hAnsi="Arial" w:cs="Arial"/>
                <w:sz w:val="24"/>
                <w:szCs w:val="24"/>
              </w:rPr>
              <w:t>Con el fin de que el estudiante culmine la actividad</w:t>
            </w:r>
            <w:r>
              <w:rPr>
                <w:rFonts w:ascii="Arial" w:eastAsia="Arial" w:hAnsi="Arial" w:cs="Arial"/>
                <w:sz w:val="24"/>
                <w:szCs w:val="24"/>
              </w:rPr>
              <w:t xml:space="preserve"> satisfactoriamente</w:t>
            </w:r>
            <w:r w:rsidRPr="005816E1">
              <w:rPr>
                <w:rFonts w:ascii="Arial" w:eastAsia="Arial" w:hAnsi="Arial" w:cs="Arial"/>
                <w:sz w:val="24"/>
                <w:szCs w:val="24"/>
              </w:rPr>
              <w:t xml:space="preserve"> debe comprender mediante las preguntas orientadoras el reto a desarro</w:t>
            </w:r>
            <w:r w:rsidR="007A4552">
              <w:rPr>
                <w:rFonts w:ascii="Arial" w:eastAsia="Arial" w:hAnsi="Arial" w:cs="Arial"/>
                <w:sz w:val="24"/>
                <w:szCs w:val="24"/>
              </w:rPr>
              <w:t xml:space="preserve">llar, </w:t>
            </w:r>
            <w:r w:rsidR="006E130C">
              <w:rPr>
                <w:rFonts w:ascii="Arial" w:eastAsia="Arial" w:hAnsi="Arial" w:cs="Arial"/>
                <w:sz w:val="24"/>
                <w:szCs w:val="24"/>
              </w:rPr>
              <w:t>identifica los procesos de limpieza y desinfección de maquinaria y equipos utilizados en las actividades agrícolas que aseguren el funcionamiento eficaz y eficiente de estos,</w:t>
            </w:r>
            <w:r w:rsidR="004374A4">
              <w:rPr>
                <w:rFonts w:ascii="Arial" w:eastAsia="Arial" w:hAnsi="Arial" w:cs="Arial"/>
                <w:sz w:val="24"/>
                <w:szCs w:val="24"/>
              </w:rPr>
              <w:t xml:space="preserve"> conoce los criterios para realizar la calibración de máquinas y equipos agrícolas</w:t>
            </w:r>
            <w:r w:rsidR="00035E5F">
              <w:rPr>
                <w:rFonts w:ascii="Arial" w:eastAsia="Arial" w:hAnsi="Arial" w:cs="Arial"/>
                <w:sz w:val="24"/>
                <w:szCs w:val="24"/>
              </w:rPr>
              <w:t>, que garanticen la aplicación exacta de productos fitosanitarios e insumos para</w:t>
            </w:r>
            <w:r w:rsidR="00AF2CE8">
              <w:rPr>
                <w:rFonts w:ascii="Arial" w:eastAsia="Arial" w:hAnsi="Arial" w:cs="Arial"/>
                <w:sz w:val="24"/>
                <w:szCs w:val="24"/>
              </w:rPr>
              <w:t xml:space="preserve"> lograr</w:t>
            </w:r>
            <w:r w:rsidR="00035E5F">
              <w:rPr>
                <w:rFonts w:ascii="Arial" w:eastAsia="Arial" w:hAnsi="Arial" w:cs="Arial"/>
                <w:sz w:val="24"/>
                <w:szCs w:val="24"/>
              </w:rPr>
              <w:t xml:space="preserve"> un objetivo </w:t>
            </w:r>
            <w:r w:rsidR="00AF2CE8">
              <w:rPr>
                <w:rFonts w:ascii="Arial" w:eastAsia="Arial" w:hAnsi="Arial" w:cs="Arial"/>
                <w:sz w:val="24"/>
                <w:szCs w:val="24"/>
              </w:rPr>
              <w:t>específico</w:t>
            </w:r>
            <w:bookmarkStart w:id="0" w:name="_GoBack"/>
            <w:bookmarkEnd w:id="0"/>
            <w:r w:rsidR="00035E5F">
              <w:rPr>
                <w:rFonts w:ascii="Arial" w:eastAsia="Arial" w:hAnsi="Arial" w:cs="Arial"/>
                <w:sz w:val="24"/>
                <w:szCs w:val="24"/>
              </w:rPr>
              <w:t>.</w:t>
            </w:r>
          </w:p>
        </w:tc>
      </w:tr>
      <w:tr w:rsidR="0093199A" w14:paraId="75D7A5E4" w14:textId="77777777">
        <w:trPr>
          <w:trHeight w:val="450"/>
        </w:trPr>
        <w:tc>
          <w:tcPr>
            <w:tcW w:w="12994" w:type="dxa"/>
            <w:gridSpan w:val="2"/>
            <w:vMerge/>
            <w:shd w:val="clear" w:color="auto" w:fill="auto"/>
            <w:vAlign w:val="center"/>
          </w:tcPr>
          <w:p w14:paraId="00000064"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6D04179B" w14:textId="77777777">
        <w:trPr>
          <w:trHeight w:val="450"/>
        </w:trPr>
        <w:tc>
          <w:tcPr>
            <w:tcW w:w="12994" w:type="dxa"/>
            <w:gridSpan w:val="2"/>
            <w:vMerge/>
            <w:shd w:val="clear" w:color="auto" w:fill="auto"/>
            <w:vAlign w:val="center"/>
          </w:tcPr>
          <w:p w14:paraId="00000066"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510A9835" w14:textId="77777777">
        <w:trPr>
          <w:trHeight w:val="450"/>
        </w:trPr>
        <w:tc>
          <w:tcPr>
            <w:tcW w:w="12994" w:type="dxa"/>
            <w:gridSpan w:val="2"/>
            <w:vMerge/>
            <w:shd w:val="clear" w:color="auto" w:fill="auto"/>
            <w:vAlign w:val="center"/>
          </w:tcPr>
          <w:p w14:paraId="00000068"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1E7E0FAF" w14:textId="77777777">
        <w:trPr>
          <w:trHeight w:val="450"/>
        </w:trPr>
        <w:tc>
          <w:tcPr>
            <w:tcW w:w="12994" w:type="dxa"/>
            <w:gridSpan w:val="2"/>
            <w:vMerge/>
            <w:shd w:val="clear" w:color="auto" w:fill="auto"/>
            <w:vAlign w:val="center"/>
          </w:tcPr>
          <w:p w14:paraId="0000006A"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652C6BA9" w14:textId="77777777">
        <w:trPr>
          <w:trHeight w:val="315"/>
        </w:trPr>
        <w:tc>
          <w:tcPr>
            <w:tcW w:w="12994" w:type="dxa"/>
            <w:gridSpan w:val="2"/>
            <w:shd w:val="clear" w:color="auto" w:fill="CC99FF"/>
            <w:vAlign w:val="center"/>
          </w:tcPr>
          <w:p w14:paraId="0000006C" w14:textId="77777777" w:rsidR="0093199A" w:rsidRDefault="00BB7C96">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Evaluación</w:t>
            </w:r>
          </w:p>
        </w:tc>
      </w:tr>
      <w:tr w:rsidR="0093199A" w14:paraId="742B3059" w14:textId="77777777">
        <w:trPr>
          <w:trHeight w:val="450"/>
        </w:trPr>
        <w:tc>
          <w:tcPr>
            <w:tcW w:w="12994" w:type="dxa"/>
            <w:gridSpan w:val="2"/>
            <w:vMerge w:val="restart"/>
            <w:shd w:val="clear" w:color="auto" w:fill="auto"/>
            <w:vAlign w:val="center"/>
          </w:tcPr>
          <w:p w14:paraId="0000006E" w14:textId="77777777" w:rsidR="0093199A" w:rsidRDefault="0093199A">
            <w:pPr>
              <w:spacing w:after="0" w:line="240" w:lineRule="auto"/>
              <w:rPr>
                <w:rFonts w:ascii="Arial" w:eastAsia="Arial" w:hAnsi="Arial" w:cs="Arial"/>
                <w:color w:val="000000"/>
                <w:sz w:val="24"/>
                <w:szCs w:val="24"/>
              </w:rPr>
            </w:pPr>
          </w:p>
          <w:p w14:paraId="0000006F" w14:textId="0DB4919B" w:rsidR="0093199A" w:rsidRPr="0066445D" w:rsidRDefault="0066445D">
            <w:pPr>
              <w:spacing w:after="0" w:line="240" w:lineRule="auto"/>
              <w:rPr>
                <w:rFonts w:ascii="Arial" w:eastAsia="Arial" w:hAnsi="Arial" w:cs="Arial"/>
                <w:color w:val="000000"/>
                <w:sz w:val="24"/>
                <w:szCs w:val="24"/>
              </w:rPr>
            </w:pPr>
            <w:r w:rsidRPr="0066445D">
              <w:rPr>
                <w:rFonts w:ascii="Arial" w:eastAsia="Arial" w:hAnsi="Arial" w:cs="Arial"/>
                <w:color w:val="000000"/>
                <w:sz w:val="24"/>
                <w:szCs w:val="24"/>
              </w:rPr>
              <w:lastRenderedPageBreak/>
              <w:t>La evaluación de esta actividad está representada por el trabajo prácti</w:t>
            </w:r>
            <w:r>
              <w:rPr>
                <w:rFonts w:ascii="Arial" w:eastAsia="Arial" w:hAnsi="Arial" w:cs="Arial"/>
                <w:color w:val="000000"/>
                <w:sz w:val="24"/>
                <w:szCs w:val="24"/>
              </w:rPr>
              <w:t xml:space="preserve">co a desarrollar en el estudio de </w:t>
            </w:r>
            <w:r w:rsidR="002D1847">
              <w:rPr>
                <w:rFonts w:ascii="Arial" w:eastAsia="Arial" w:hAnsi="Arial" w:cs="Arial"/>
                <w:color w:val="000000"/>
                <w:sz w:val="24"/>
                <w:szCs w:val="24"/>
              </w:rPr>
              <w:t xml:space="preserve">caso </w:t>
            </w:r>
            <w:r w:rsidR="002D1847" w:rsidRPr="0066445D">
              <w:rPr>
                <w:rFonts w:ascii="Arial" w:eastAsia="Arial" w:hAnsi="Arial" w:cs="Arial"/>
                <w:color w:val="000000"/>
                <w:sz w:val="24"/>
                <w:szCs w:val="24"/>
              </w:rPr>
              <w:t>propuesto</w:t>
            </w:r>
            <w:r w:rsidRPr="0066445D">
              <w:rPr>
                <w:rFonts w:ascii="Arial" w:eastAsia="Arial" w:hAnsi="Arial" w:cs="Arial"/>
                <w:color w:val="000000"/>
                <w:sz w:val="24"/>
                <w:szCs w:val="24"/>
              </w:rPr>
              <w:t xml:space="preserve"> y las evidencias de aprendizaje entregadas al profesor</w:t>
            </w:r>
            <w:r w:rsidR="00455619">
              <w:rPr>
                <w:rFonts w:ascii="Arial" w:eastAsia="Arial" w:hAnsi="Arial" w:cs="Arial"/>
                <w:color w:val="000000"/>
                <w:sz w:val="24"/>
                <w:szCs w:val="24"/>
              </w:rPr>
              <w:t>.</w:t>
            </w:r>
          </w:p>
          <w:p w14:paraId="00000070" w14:textId="77777777" w:rsidR="0093199A" w:rsidRDefault="0093199A">
            <w:pPr>
              <w:spacing w:after="0" w:line="240" w:lineRule="auto"/>
              <w:rPr>
                <w:rFonts w:ascii="Arial" w:eastAsia="Arial" w:hAnsi="Arial" w:cs="Arial"/>
                <w:color w:val="000000"/>
                <w:sz w:val="24"/>
                <w:szCs w:val="24"/>
              </w:rPr>
            </w:pPr>
          </w:p>
        </w:tc>
      </w:tr>
      <w:tr w:rsidR="0093199A" w14:paraId="37EAAD22" w14:textId="77777777">
        <w:trPr>
          <w:trHeight w:val="450"/>
        </w:trPr>
        <w:tc>
          <w:tcPr>
            <w:tcW w:w="12994" w:type="dxa"/>
            <w:gridSpan w:val="2"/>
            <w:vMerge/>
            <w:shd w:val="clear" w:color="auto" w:fill="auto"/>
            <w:vAlign w:val="center"/>
          </w:tcPr>
          <w:p w14:paraId="00000072"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4100D348" w14:textId="77777777">
        <w:trPr>
          <w:trHeight w:val="450"/>
        </w:trPr>
        <w:tc>
          <w:tcPr>
            <w:tcW w:w="12994" w:type="dxa"/>
            <w:gridSpan w:val="2"/>
            <w:vMerge/>
            <w:shd w:val="clear" w:color="auto" w:fill="auto"/>
            <w:vAlign w:val="center"/>
          </w:tcPr>
          <w:p w14:paraId="00000074"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57B65A81" w14:textId="77777777">
        <w:trPr>
          <w:trHeight w:val="315"/>
        </w:trPr>
        <w:tc>
          <w:tcPr>
            <w:tcW w:w="12994" w:type="dxa"/>
            <w:gridSpan w:val="2"/>
            <w:shd w:val="clear" w:color="auto" w:fill="CC99FF"/>
            <w:vAlign w:val="center"/>
          </w:tcPr>
          <w:p w14:paraId="00000076" w14:textId="77777777" w:rsidR="0093199A" w:rsidRDefault="00BB7C96">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Evidencias de aprendizaje</w:t>
            </w:r>
          </w:p>
        </w:tc>
      </w:tr>
      <w:tr w:rsidR="0093199A" w14:paraId="09BAEF8B" w14:textId="77777777">
        <w:trPr>
          <w:trHeight w:val="450"/>
        </w:trPr>
        <w:tc>
          <w:tcPr>
            <w:tcW w:w="12994" w:type="dxa"/>
            <w:gridSpan w:val="2"/>
            <w:vMerge w:val="restart"/>
            <w:shd w:val="clear" w:color="auto" w:fill="auto"/>
            <w:vAlign w:val="center"/>
          </w:tcPr>
          <w:p w14:paraId="029D09D2" w14:textId="33AE40D7" w:rsidR="0001507B" w:rsidRDefault="0001507B" w:rsidP="00455619">
            <w:pPr>
              <w:pBdr>
                <w:top w:val="nil"/>
                <w:left w:val="nil"/>
                <w:bottom w:val="nil"/>
                <w:right w:val="nil"/>
                <w:between w:val="nil"/>
              </w:pBdr>
              <w:spacing w:after="0" w:line="240" w:lineRule="auto"/>
              <w:rPr>
                <w:rFonts w:ascii="Arial" w:eastAsia="Arial" w:hAnsi="Arial" w:cs="Arial"/>
                <w:color w:val="000000"/>
                <w:sz w:val="24"/>
                <w:szCs w:val="24"/>
              </w:rPr>
            </w:pPr>
            <w:r w:rsidRPr="0035558A">
              <w:rPr>
                <w:rFonts w:ascii="Arial" w:eastAsia="Arial" w:hAnsi="Arial" w:cs="Arial"/>
                <w:color w:val="000000"/>
                <w:sz w:val="24"/>
                <w:szCs w:val="24"/>
              </w:rPr>
              <w:t>Todas las evidencias de aprendizaje serán entregadas al profesor</w:t>
            </w:r>
            <w:r w:rsidR="003B5BCD" w:rsidRPr="0035558A">
              <w:rPr>
                <w:rFonts w:ascii="Arial" w:eastAsia="Arial" w:hAnsi="Arial" w:cs="Arial"/>
                <w:color w:val="000000"/>
                <w:sz w:val="24"/>
                <w:szCs w:val="24"/>
              </w:rPr>
              <w:t>.</w:t>
            </w:r>
            <w:r w:rsidR="003B5BCD" w:rsidRPr="00250E6E">
              <w:rPr>
                <w:rFonts w:ascii="Arial" w:eastAsia="Arial" w:hAnsi="Arial" w:cs="Arial"/>
                <w:color w:val="000000"/>
                <w:sz w:val="24"/>
                <w:szCs w:val="24"/>
              </w:rPr>
              <w:t xml:space="preserve"> Para el desarrollo de esta unidad, se solicitarán las siguientes evidencias</w:t>
            </w:r>
            <w:r>
              <w:rPr>
                <w:rFonts w:ascii="Arial" w:hAnsi="Arial" w:cs="Arial"/>
                <w:color w:val="000000"/>
              </w:rPr>
              <w:t>:</w:t>
            </w:r>
          </w:p>
          <w:p w14:paraId="5D8E739D" w14:textId="77777777" w:rsidR="0001507B" w:rsidRDefault="0001507B" w:rsidP="0001507B">
            <w:pPr>
              <w:pBdr>
                <w:top w:val="nil"/>
                <w:left w:val="nil"/>
                <w:bottom w:val="nil"/>
                <w:right w:val="nil"/>
                <w:between w:val="nil"/>
              </w:pBdr>
              <w:spacing w:after="0" w:line="240" w:lineRule="auto"/>
              <w:rPr>
                <w:rFonts w:ascii="Arial" w:eastAsia="Arial" w:hAnsi="Arial" w:cs="Arial"/>
                <w:color w:val="000000"/>
                <w:sz w:val="24"/>
                <w:szCs w:val="24"/>
              </w:rPr>
            </w:pPr>
          </w:p>
          <w:p w14:paraId="3CF62A56" w14:textId="77777777" w:rsidR="0001507B" w:rsidRDefault="0001507B" w:rsidP="0001507B">
            <w:pPr>
              <w:spacing w:after="0" w:line="240" w:lineRule="auto"/>
              <w:rPr>
                <w:rFonts w:ascii="Arial" w:eastAsia="Arial" w:hAnsi="Arial" w:cs="Arial"/>
                <w:color w:val="000000"/>
                <w:sz w:val="24"/>
                <w:szCs w:val="24"/>
              </w:rPr>
            </w:pPr>
          </w:p>
          <w:p w14:paraId="4AC2F6C4" w14:textId="77777777" w:rsidR="0001507B" w:rsidRDefault="0001507B" w:rsidP="0001507B">
            <w:pPr>
              <w:numPr>
                <w:ilvl w:val="0"/>
                <w:numId w:val="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Se entregará como evidencia los apuntes tomados en la clase en captura de pantalla, fotos del documento, mapas conceptuales, gráficos, dibujo o escritos y archivos formato drive.</w:t>
            </w:r>
          </w:p>
          <w:p w14:paraId="348188A8" w14:textId="77777777" w:rsidR="0001507B" w:rsidRDefault="0001507B" w:rsidP="0001507B">
            <w:pPr>
              <w:spacing w:after="0" w:line="240" w:lineRule="auto"/>
              <w:rPr>
                <w:rFonts w:ascii="Arial" w:eastAsia="Arial" w:hAnsi="Arial" w:cs="Arial"/>
                <w:color w:val="000000"/>
                <w:sz w:val="24"/>
                <w:szCs w:val="24"/>
              </w:rPr>
            </w:pPr>
          </w:p>
          <w:p w14:paraId="68646B7F" w14:textId="77777777" w:rsidR="0001507B" w:rsidRDefault="0001507B" w:rsidP="0001507B">
            <w:pPr>
              <w:numPr>
                <w:ilvl w:val="0"/>
                <w:numId w:val="6"/>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El aprendiz debe presentar la solución del análisis de caso formulado mediante un informe en documento Word.</w:t>
            </w:r>
          </w:p>
          <w:p w14:paraId="6F7CD880" w14:textId="77777777" w:rsidR="0001507B" w:rsidRPr="00350898" w:rsidRDefault="0001507B" w:rsidP="0001507B">
            <w:pPr>
              <w:spacing w:after="0" w:line="240" w:lineRule="auto"/>
              <w:rPr>
                <w:rFonts w:ascii="Arial" w:eastAsia="Arial" w:hAnsi="Arial" w:cs="Arial"/>
                <w:sz w:val="24"/>
                <w:szCs w:val="24"/>
              </w:rPr>
            </w:pPr>
          </w:p>
          <w:p w14:paraId="238A9FE3" w14:textId="77777777" w:rsidR="0001507B" w:rsidRPr="00350898" w:rsidRDefault="0001507B" w:rsidP="0001507B">
            <w:pPr>
              <w:numPr>
                <w:ilvl w:val="0"/>
                <w:numId w:val="6"/>
              </w:numPr>
              <w:spacing w:after="0" w:line="240" w:lineRule="auto"/>
              <w:rPr>
                <w:rFonts w:ascii="Arial" w:eastAsia="Arial" w:hAnsi="Arial" w:cs="Arial"/>
                <w:sz w:val="24"/>
                <w:szCs w:val="24"/>
              </w:rPr>
            </w:pPr>
            <w:r w:rsidRPr="00350898">
              <w:rPr>
                <w:rFonts w:ascii="Arial" w:hAnsi="Arial" w:cs="Arial"/>
                <w:color w:val="000000"/>
                <w:sz w:val="24"/>
                <w:szCs w:val="24"/>
              </w:rPr>
              <w:t xml:space="preserve">Presentar conclusiones y dificultades que se presentaron </w:t>
            </w:r>
            <w:r>
              <w:rPr>
                <w:rFonts w:ascii="Arial" w:hAnsi="Arial" w:cs="Arial"/>
                <w:color w:val="000000"/>
                <w:sz w:val="24"/>
                <w:szCs w:val="24"/>
              </w:rPr>
              <w:t>en el desarrollo del estudio de caso</w:t>
            </w:r>
            <w:r w:rsidRPr="00350898">
              <w:rPr>
                <w:rFonts w:ascii="Arial" w:hAnsi="Arial" w:cs="Arial"/>
                <w:color w:val="000000"/>
                <w:sz w:val="24"/>
                <w:szCs w:val="24"/>
              </w:rPr>
              <w:t>.</w:t>
            </w:r>
          </w:p>
          <w:p w14:paraId="0000007C" w14:textId="0038157D" w:rsidR="0093199A" w:rsidRPr="0001507B" w:rsidRDefault="0093199A" w:rsidP="0001507B">
            <w:pPr>
              <w:pBdr>
                <w:top w:val="nil"/>
                <w:left w:val="nil"/>
                <w:bottom w:val="nil"/>
                <w:right w:val="nil"/>
                <w:between w:val="nil"/>
              </w:pBdr>
              <w:spacing w:after="0" w:line="240" w:lineRule="auto"/>
              <w:rPr>
                <w:rFonts w:ascii="Arial" w:eastAsia="Arial" w:hAnsi="Arial" w:cs="Arial"/>
                <w:color w:val="000000"/>
                <w:sz w:val="24"/>
                <w:szCs w:val="24"/>
              </w:rPr>
            </w:pPr>
          </w:p>
          <w:p w14:paraId="0000007D" w14:textId="77777777" w:rsidR="0093199A" w:rsidRDefault="00BB7C96">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
        </w:tc>
      </w:tr>
      <w:tr w:rsidR="0093199A" w14:paraId="63845174" w14:textId="77777777">
        <w:trPr>
          <w:trHeight w:val="450"/>
        </w:trPr>
        <w:tc>
          <w:tcPr>
            <w:tcW w:w="12994" w:type="dxa"/>
            <w:gridSpan w:val="2"/>
            <w:vMerge/>
            <w:shd w:val="clear" w:color="auto" w:fill="auto"/>
            <w:vAlign w:val="center"/>
          </w:tcPr>
          <w:p w14:paraId="0000007F"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6635C48D" w14:textId="77777777">
        <w:trPr>
          <w:trHeight w:val="450"/>
        </w:trPr>
        <w:tc>
          <w:tcPr>
            <w:tcW w:w="12994" w:type="dxa"/>
            <w:gridSpan w:val="2"/>
            <w:vMerge/>
            <w:shd w:val="clear" w:color="auto" w:fill="auto"/>
            <w:vAlign w:val="center"/>
          </w:tcPr>
          <w:p w14:paraId="00000081"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37C24744" w14:textId="77777777">
        <w:trPr>
          <w:trHeight w:val="450"/>
        </w:trPr>
        <w:tc>
          <w:tcPr>
            <w:tcW w:w="12994" w:type="dxa"/>
            <w:gridSpan w:val="2"/>
            <w:vMerge/>
            <w:shd w:val="clear" w:color="auto" w:fill="auto"/>
            <w:vAlign w:val="center"/>
          </w:tcPr>
          <w:p w14:paraId="00000083"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3334C0B7" w14:textId="77777777">
        <w:trPr>
          <w:trHeight w:val="450"/>
        </w:trPr>
        <w:tc>
          <w:tcPr>
            <w:tcW w:w="12994" w:type="dxa"/>
            <w:gridSpan w:val="2"/>
            <w:vMerge/>
            <w:shd w:val="clear" w:color="auto" w:fill="auto"/>
            <w:vAlign w:val="center"/>
          </w:tcPr>
          <w:p w14:paraId="00000085"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09D1EB20" w14:textId="77777777">
        <w:trPr>
          <w:trHeight w:val="450"/>
        </w:trPr>
        <w:tc>
          <w:tcPr>
            <w:tcW w:w="12994" w:type="dxa"/>
            <w:gridSpan w:val="2"/>
            <w:vMerge/>
            <w:shd w:val="clear" w:color="auto" w:fill="auto"/>
            <w:vAlign w:val="center"/>
          </w:tcPr>
          <w:p w14:paraId="00000087"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93199A" w14:paraId="5535D868" w14:textId="77777777">
        <w:trPr>
          <w:trHeight w:val="450"/>
        </w:trPr>
        <w:tc>
          <w:tcPr>
            <w:tcW w:w="12994" w:type="dxa"/>
            <w:gridSpan w:val="2"/>
            <w:vMerge/>
            <w:shd w:val="clear" w:color="auto" w:fill="auto"/>
            <w:vAlign w:val="center"/>
          </w:tcPr>
          <w:p w14:paraId="00000089" w14:textId="77777777" w:rsidR="0093199A" w:rsidRDefault="0093199A">
            <w:pPr>
              <w:widowControl w:val="0"/>
              <w:pBdr>
                <w:top w:val="nil"/>
                <w:left w:val="nil"/>
                <w:bottom w:val="nil"/>
                <w:right w:val="nil"/>
                <w:between w:val="nil"/>
              </w:pBdr>
              <w:spacing w:after="0" w:line="276" w:lineRule="auto"/>
              <w:rPr>
                <w:rFonts w:ascii="Arial" w:eastAsia="Arial" w:hAnsi="Arial" w:cs="Arial"/>
                <w:color w:val="000000"/>
                <w:sz w:val="24"/>
                <w:szCs w:val="24"/>
              </w:rPr>
            </w:pPr>
          </w:p>
        </w:tc>
      </w:tr>
    </w:tbl>
    <w:p w14:paraId="0000008B" w14:textId="77777777" w:rsidR="0093199A" w:rsidRDefault="0093199A"/>
    <w:sectPr w:rsidR="0093199A">
      <w:pgSz w:w="15840" w:h="12240" w:orient="landscape"/>
      <w:pgMar w:top="1701"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0A1"/>
    <w:multiLevelType w:val="multilevel"/>
    <w:tmpl w:val="2966B970"/>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284C71"/>
    <w:multiLevelType w:val="multilevel"/>
    <w:tmpl w:val="8FFAF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5680A"/>
    <w:multiLevelType w:val="multilevel"/>
    <w:tmpl w:val="27DA5D54"/>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2F5049"/>
    <w:multiLevelType w:val="hybridMultilevel"/>
    <w:tmpl w:val="ACE421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0153429"/>
    <w:multiLevelType w:val="hybridMultilevel"/>
    <w:tmpl w:val="80106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991F5F"/>
    <w:multiLevelType w:val="multilevel"/>
    <w:tmpl w:val="776611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A268DC"/>
    <w:multiLevelType w:val="hybridMultilevel"/>
    <w:tmpl w:val="A1023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A61296"/>
    <w:multiLevelType w:val="multilevel"/>
    <w:tmpl w:val="4DDC4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5"/>
  </w:num>
  <w:num w:numId="4">
    <w:abstractNumId w:val="1"/>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9A"/>
    <w:rsid w:val="000117AF"/>
    <w:rsid w:val="0001507B"/>
    <w:rsid w:val="00035E5F"/>
    <w:rsid w:val="0005090B"/>
    <w:rsid w:val="000825F1"/>
    <w:rsid w:val="000E7497"/>
    <w:rsid w:val="000F22D8"/>
    <w:rsid w:val="000F3444"/>
    <w:rsid w:val="00101234"/>
    <w:rsid w:val="00136304"/>
    <w:rsid w:val="00146038"/>
    <w:rsid w:val="00164751"/>
    <w:rsid w:val="001E0142"/>
    <w:rsid w:val="001E1D76"/>
    <w:rsid w:val="0024278B"/>
    <w:rsid w:val="002774AE"/>
    <w:rsid w:val="002A242B"/>
    <w:rsid w:val="002C01FC"/>
    <w:rsid w:val="002D1847"/>
    <w:rsid w:val="0035558A"/>
    <w:rsid w:val="00380209"/>
    <w:rsid w:val="003B5BCD"/>
    <w:rsid w:val="003B7796"/>
    <w:rsid w:val="003E602D"/>
    <w:rsid w:val="004374A4"/>
    <w:rsid w:val="00455619"/>
    <w:rsid w:val="0047226B"/>
    <w:rsid w:val="00486560"/>
    <w:rsid w:val="00506859"/>
    <w:rsid w:val="00543F5B"/>
    <w:rsid w:val="00562232"/>
    <w:rsid w:val="0056506B"/>
    <w:rsid w:val="005754CD"/>
    <w:rsid w:val="00581D44"/>
    <w:rsid w:val="005C6415"/>
    <w:rsid w:val="005E60D0"/>
    <w:rsid w:val="005F0152"/>
    <w:rsid w:val="005F6B52"/>
    <w:rsid w:val="0066445D"/>
    <w:rsid w:val="006A49B5"/>
    <w:rsid w:val="006C404B"/>
    <w:rsid w:val="006E130C"/>
    <w:rsid w:val="006F3B48"/>
    <w:rsid w:val="00720659"/>
    <w:rsid w:val="00786C97"/>
    <w:rsid w:val="007A1A1B"/>
    <w:rsid w:val="007A4552"/>
    <w:rsid w:val="007A4767"/>
    <w:rsid w:val="0081558A"/>
    <w:rsid w:val="00835CE9"/>
    <w:rsid w:val="00864263"/>
    <w:rsid w:val="00872378"/>
    <w:rsid w:val="008F380C"/>
    <w:rsid w:val="00906E32"/>
    <w:rsid w:val="009264DF"/>
    <w:rsid w:val="0093199A"/>
    <w:rsid w:val="00951D97"/>
    <w:rsid w:val="009B1153"/>
    <w:rsid w:val="009E3C96"/>
    <w:rsid w:val="009F3C65"/>
    <w:rsid w:val="00A01A96"/>
    <w:rsid w:val="00A343F3"/>
    <w:rsid w:val="00A8257B"/>
    <w:rsid w:val="00AF2CE8"/>
    <w:rsid w:val="00B26D38"/>
    <w:rsid w:val="00B54CEE"/>
    <w:rsid w:val="00B74A43"/>
    <w:rsid w:val="00BA0B66"/>
    <w:rsid w:val="00BB124E"/>
    <w:rsid w:val="00BB3CA8"/>
    <w:rsid w:val="00BB7C96"/>
    <w:rsid w:val="00BD0CF1"/>
    <w:rsid w:val="00BF724C"/>
    <w:rsid w:val="00C05A00"/>
    <w:rsid w:val="00C11A60"/>
    <w:rsid w:val="00C74391"/>
    <w:rsid w:val="00D21512"/>
    <w:rsid w:val="00D70A9E"/>
    <w:rsid w:val="00D92F15"/>
    <w:rsid w:val="00DB657E"/>
    <w:rsid w:val="00DC33E5"/>
    <w:rsid w:val="00E02671"/>
    <w:rsid w:val="00E90894"/>
    <w:rsid w:val="00E9112A"/>
    <w:rsid w:val="00EC5001"/>
    <w:rsid w:val="00ED3F00"/>
    <w:rsid w:val="00F078D5"/>
    <w:rsid w:val="00F53FA1"/>
    <w:rsid w:val="00FB08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2870"/>
  <w15:docId w15:val="{5E5C085B-0D22-4047-A5BA-D146BF19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4C175B"/>
    <w:rPr>
      <w:sz w:val="16"/>
      <w:szCs w:val="16"/>
    </w:rPr>
  </w:style>
  <w:style w:type="paragraph" w:styleId="Textocomentario">
    <w:name w:val="annotation text"/>
    <w:basedOn w:val="Normal"/>
    <w:link w:val="TextocomentarioCar"/>
    <w:uiPriority w:val="99"/>
    <w:semiHidden/>
    <w:unhideWhenUsed/>
    <w:rsid w:val="004C17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75B"/>
    <w:rPr>
      <w:sz w:val="20"/>
      <w:szCs w:val="20"/>
    </w:rPr>
  </w:style>
  <w:style w:type="paragraph" w:styleId="Asuntodelcomentario">
    <w:name w:val="annotation subject"/>
    <w:basedOn w:val="Textocomentario"/>
    <w:next w:val="Textocomentario"/>
    <w:link w:val="AsuntodelcomentarioCar"/>
    <w:uiPriority w:val="99"/>
    <w:semiHidden/>
    <w:unhideWhenUsed/>
    <w:rsid w:val="004C175B"/>
    <w:rPr>
      <w:b/>
      <w:bCs/>
    </w:rPr>
  </w:style>
  <w:style w:type="character" w:customStyle="1" w:styleId="AsuntodelcomentarioCar">
    <w:name w:val="Asunto del comentario Car"/>
    <w:basedOn w:val="TextocomentarioCar"/>
    <w:link w:val="Asuntodelcomentario"/>
    <w:uiPriority w:val="99"/>
    <w:semiHidden/>
    <w:rsid w:val="004C175B"/>
    <w:rPr>
      <w:b/>
      <w:bCs/>
      <w:sz w:val="20"/>
      <w:szCs w:val="20"/>
    </w:rPr>
  </w:style>
  <w:style w:type="paragraph" w:styleId="Textodeglobo">
    <w:name w:val="Balloon Text"/>
    <w:basedOn w:val="Normal"/>
    <w:link w:val="TextodegloboCar"/>
    <w:uiPriority w:val="99"/>
    <w:semiHidden/>
    <w:unhideWhenUsed/>
    <w:rsid w:val="004C17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175B"/>
    <w:rPr>
      <w:rFonts w:ascii="Segoe UI" w:hAnsi="Segoe UI" w:cs="Segoe UI"/>
      <w:sz w:val="18"/>
      <w:szCs w:val="18"/>
    </w:rPr>
  </w:style>
  <w:style w:type="paragraph" w:styleId="Encabezado">
    <w:name w:val="header"/>
    <w:basedOn w:val="Normal"/>
    <w:link w:val="EncabezadoCar"/>
    <w:uiPriority w:val="99"/>
    <w:unhideWhenUsed/>
    <w:rsid w:val="003B2D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D32"/>
  </w:style>
  <w:style w:type="paragraph" w:styleId="Piedepgina">
    <w:name w:val="footer"/>
    <w:basedOn w:val="Normal"/>
    <w:link w:val="PiedepginaCar"/>
    <w:uiPriority w:val="99"/>
    <w:unhideWhenUsed/>
    <w:rsid w:val="003B2D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D32"/>
  </w:style>
  <w:style w:type="paragraph" w:styleId="Prrafodelista">
    <w:name w:val="List Paragraph"/>
    <w:basedOn w:val="Normal"/>
    <w:uiPriority w:val="34"/>
    <w:qFormat/>
    <w:rsid w:val="00B25967"/>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JIZ7lGE85q4RtseFeowjuVMlQ==">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DANIELA OBANDO</dc:creator>
  <cp:lastModifiedBy>yazmin737@hotmail.com</cp:lastModifiedBy>
  <cp:revision>24</cp:revision>
  <dcterms:created xsi:type="dcterms:W3CDTF">2021-02-16T02:40:00Z</dcterms:created>
  <dcterms:modified xsi:type="dcterms:W3CDTF">2021-02-16T05:16:00Z</dcterms:modified>
</cp:coreProperties>
</file>