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80934E" w14:textId="77777777" w:rsidR="004202B5" w:rsidRDefault="00E40E15">
      <w:pPr>
        <w:jc w:val="center"/>
        <w:rPr>
          <w:b/>
          <w:highlight w:val="white"/>
        </w:rPr>
      </w:pPr>
      <w:r>
        <w:rPr>
          <w:b/>
          <w:highlight w:val="white"/>
        </w:rPr>
        <w:t>CULTIVOS AGRÍCOLAS</w:t>
      </w:r>
    </w:p>
    <w:p w14:paraId="3C9FC33F" w14:textId="77777777" w:rsidR="004202B5" w:rsidRDefault="004202B5">
      <w:pPr>
        <w:jc w:val="center"/>
        <w:rPr>
          <w:b/>
          <w:highlight w:val="white"/>
        </w:rPr>
      </w:pPr>
    </w:p>
    <w:p w14:paraId="58120C4C" w14:textId="77777777" w:rsidR="004202B5" w:rsidRDefault="004202B5">
      <w:pPr>
        <w:jc w:val="center"/>
        <w:rPr>
          <w:b/>
          <w:highlight w:val="white"/>
        </w:rPr>
      </w:pPr>
    </w:p>
    <w:p w14:paraId="476E9EB1" w14:textId="77777777" w:rsidR="004202B5" w:rsidRDefault="00E40E15">
      <w:pPr>
        <w:jc w:val="center"/>
        <w:rPr>
          <w:b/>
          <w:highlight w:val="white"/>
        </w:rPr>
      </w:pPr>
      <w:r>
        <w:rPr>
          <w:b/>
          <w:highlight w:val="white"/>
        </w:rPr>
        <w:t>UNIDAD 4</w:t>
      </w:r>
    </w:p>
    <w:p w14:paraId="79CAD965" w14:textId="77777777" w:rsidR="004202B5" w:rsidRDefault="00E40E15">
      <w:pPr>
        <w:jc w:val="center"/>
        <w:rPr>
          <w:highlight w:val="white"/>
        </w:rPr>
      </w:pPr>
      <w:r>
        <w:rPr>
          <w:highlight w:val="white"/>
        </w:rPr>
        <w:t>EQUIPOS Y MAQUINARIA</w:t>
      </w:r>
    </w:p>
    <w:p w14:paraId="7602E383" w14:textId="77777777" w:rsidR="004202B5" w:rsidRDefault="004202B5">
      <w:pPr>
        <w:jc w:val="center"/>
        <w:rPr>
          <w:highlight w:val="white"/>
        </w:rPr>
      </w:pPr>
    </w:p>
    <w:p w14:paraId="67DF011D" w14:textId="77777777" w:rsidR="004202B5" w:rsidRDefault="00E40E15">
      <w:pPr>
        <w:jc w:val="center"/>
        <w:rPr>
          <w:highlight w:val="white"/>
        </w:rPr>
      </w:pPr>
      <w:r>
        <w:rPr>
          <w:highlight w:val="white"/>
        </w:rPr>
        <w:t>AGRÓNOMO</w:t>
      </w:r>
    </w:p>
    <w:p w14:paraId="713A9E5B" w14:textId="77777777" w:rsidR="004202B5" w:rsidRDefault="004202B5">
      <w:pPr>
        <w:jc w:val="center"/>
        <w:rPr>
          <w:highlight w:val="white"/>
        </w:rPr>
      </w:pPr>
    </w:p>
    <w:p w14:paraId="70DA0DAE" w14:textId="77777777" w:rsidR="004202B5" w:rsidRDefault="004202B5">
      <w:pPr>
        <w:jc w:val="center"/>
        <w:rPr>
          <w:highlight w:val="white"/>
        </w:rPr>
      </w:pPr>
    </w:p>
    <w:p w14:paraId="784BB987" w14:textId="77777777" w:rsidR="004202B5" w:rsidRDefault="004202B5">
      <w:pPr>
        <w:jc w:val="center"/>
        <w:rPr>
          <w:highlight w:val="white"/>
        </w:rPr>
      </w:pPr>
    </w:p>
    <w:p w14:paraId="0C1970D9" w14:textId="77777777" w:rsidR="004202B5" w:rsidRDefault="00E40E15" w:rsidP="00B11E14">
      <w:pPr>
        <w:jc w:val="center"/>
        <w:rPr>
          <w:highlight w:val="white"/>
        </w:rPr>
      </w:pPr>
      <w:r>
        <w:rPr>
          <w:highlight w:val="white"/>
        </w:rPr>
        <w:t>COMPETENCIAS</w:t>
      </w:r>
    </w:p>
    <w:p w14:paraId="470AF199" w14:textId="77777777" w:rsidR="004202B5" w:rsidRDefault="00E40E15">
      <w:pPr>
        <w:jc w:val="center"/>
        <w:rPr>
          <w:highlight w:val="white"/>
        </w:rPr>
      </w:pPr>
      <w:r>
        <w:rPr>
          <w:highlight w:val="white"/>
        </w:rPr>
        <w:t>PR</w:t>
      </w:r>
      <w:r w:rsidR="007B3EE7">
        <w:rPr>
          <w:highlight w:val="white"/>
        </w:rPr>
        <w:t>E</w:t>
      </w:r>
      <w:r>
        <w:rPr>
          <w:highlight w:val="white"/>
        </w:rPr>
        <w:t>PARACI</w:t>
      </w:r>
      <w:r w:rsidR="007B3EE7">
        <w:rPr>
          <w:highlight w:val="white"/>
        </w:rPr>
        <w:t>Ó</w:t>
      </w:r>
      <w:r>
        <w:rPr>
          <w:highlight w:val="white"/>
        </w:rPr>
        <w:t>N DEL TERRENO PARA LA S</w:t>
      </w:r>
      <w:r w:rsidR="00AF32F8">
        <w:rPr>
          <w:highlight w:val="white"/>
        </w:rPr>
        <w:t>I</w:t>
      </w:r>
      <w:r>
        <w:rPr>
          <w:highlight w:val="white"/>
        </w:rPr>
        <w:t>EMBRA</w:t>
      </w:r>
    </w:p>
    <w:p w14:paraId="09E36057" w14:textId="77777777" w:rsidR="004202B5" w:rsidRDefault="00E40E15">
      <w:pPr>
        <w:jc w:val="center"/>
        <w:rPr>
          <w:highlight w:val="white"/>
        </w:rPr>
      </w:pPr>
      <w:r>
        <w:rPr>
          <w:highlight w:val="white"/>
        </w:rPr>
        <w:t>ESTABL</w:t>
      </w:r>
      <w:r w:rsidR="007B3EE7">
        <w:rPr>
          <w:highlight w:val="white"/>
        </w:rPr>
        <w:t>E</w:t>
      </w:r>
      <w:r>
        <w:rPr>
          <w:highlight w:val="white"/>
        </w:rPr>
        <w:t>CIMIENTO DE CULTIVO</w:t>
      </w:r>
    </w:p>
    <w:p w14:paraId="72F39057" w14:textId="77777777" w:rsidR="00B11E14" w:rsidRDefault="00B11E14">
      <w:pPr>
        <w:jc w:val="center"/>
        <w:rPr>
          <w:highlight w:val="white"/>
        </w:rPr>
      </w:pPr>
      <w:r>
        <w:rPr>
          <w:highlight w:val="white"/>
        </w:rPr>
        <w:t>COSECHA DEL PRODUCTO</w:t>
      </w:r>
    </w:p>
    <w:p w14:paraId="04F5564A" w14:textId="77777777" w:rsidR="004202B5" w:rsidRDefault="004202B5">
      <w:pPr>
        <w:jc w:val="center"/>
        <w:rPr>
          <w:highlight w:val="white"/>
        </w:rPr>
      </w:pPr>
    </w:p>
    <w:p w14:paraId="52FC11F3" w14:textId="77777777" w:rsidR="004202B5" w:rsidRDefault="004202B5">
      <w:pPr>
        <w:jc w:val="center"/>
        <w:rPr>
          <w:highlight w:val="white"/>
        </w:rPr>
      </w:pPr>
    </w:p>
    <w:p w14:paraId="2B49728B" w14:textId="77777777" w:rsidR="004202B5" w:rsidRDefault="004202B5">
      <w:pPr>
        <w:jc w:val="center"/>
        <w:rPr>
          <w:highlight w:val="white"/>
        </w:rPr>
      </w:pPr>
    </w:p>
    <w:p w14:paraId="3BBBFB1D" w14:textId="77777777" w:rsidR="004202B5" w:rsidRDefault="00E40E15">
      <w:pPr>
        <w:ind w:firstLine="0"/>
        <w:jc w:val="center"/>
        <w:rPr>
          <w:highlight w:val="white"/>
        </w:rPr>
      </w:pPr>
      <w:r>
        <w:br w:type="page"/>
      </w:r>
    </w:p>
    <w:p w14:paraId="74B1E33D" w14:textId="71322D4E" w:rsidR="00790408" w:rsidRPr="00560AAA" w:rsidRDefault="00790408" w:rsidP="00790408">
      <w:pPr>
        <w:pStyle w:val="Ttulo1"/>
        <w:rPr>
          <w:color w:val="548DD4" w:themeColor="text2" w:themeTint="99"/>
          <w:highlight w:val="white"/>
        </w:rPr>
      </w:pPr>
      <w:bookmarkStart w:id="0" w:name="_gjdgxs" w:colFirst="0" w:colLast="0"/>
      <w:bookmarkEnd w:id="0"/>
      <w:r>
        <w:rPr>
          <w:color w:val="548DD4" w:themeColor="text2" w:themeTint="99"/>
          <w:highlight w:val="white"/>
        </w:rPr>
        <w:lastRenderedPageBreak/>
        <w:t>UNIDAD 4</w:t>
      </w:r>
    </w:p>
    <w:p w14:paraId="43D90788" w14:textId="77777777" w:rsidR="00790408" w:rsidRPr="00790408" w:rsidRDefault="00790408" w:rsidP="00790408">
      <w:pPr>
        <w:jc w:val="center"/>
        <w:rPr>
          <w:b/>
          <w:highlight w:val="white"/>
        </w:rPr>
      </w:pPr>
      <w:r w:rsidRPr="00790408">
        <w:rPr>
          <w:b/>
          <w:highlight w:val="white"/>
        </w:rPr>
        <w:t>EQUIPOS Y MAQUINARIA</w:t>
      </w:r>
    </w:p>
    <w:p w14:paraId="1DD5AF86" w14:textId="77777777" w:rsidR="00790408" w:rsidRDefault="00790408" w:rsidP="00D82A4D">
      <w:pPr>
        <w:ind w:firstLine="0"/>
        <w:jc w:val="center"/>
        <w:rPr>
          <w:b/>
          <w:color w:val="000000" w:themeColor="text1"/>
          <w:shd w:val="clear" w:color="auto" w:fill="FFFFFF"/>
        </w:rPr>
      </w:pPr>
    </w:p>
    <w:p w14:paraId="38F58D9A" w14:textId="63017DD0" w:rsidR="00D01253" w:rsidRPr="00D01253" w:rsidRDefault="001E3EC4" w:rsidP="00790408">
      <w:pPr>
        <w:ind w:firstLine="0"/>
        <w:jc w:val="center"/>
        <w:rPr>
          <w:b/>
          <w:color w:val="000000" w:themeColor="text1"/>
          <w:shd w:val="clear" w:color="auto" w:fill="FFFFFF"/>
        </w:rPr>
      </w:pPr>
      <w:r w:rsidRPr="00D01253">
        <w:rPr>
          <w:b/>
          <w:color w:val="000000" w:themeColor="text1"/>
          <w:shd w:val="clear" w:color="auto" w:fill="FFFFFF"/>
        </w:rPr>
        <w:t>INTRODUCCION</w:t>
      </w:r>
    </w:p>
    <w:p w14:paraId="3F461A7F" w14:textId="77777777" w:rsidR="001E3EC4" w:rsidRDefault="001E3EC4" w:rsidP="001E3EC4">
      <w:pPr>
        <w:jc w:val="both"/>
      </w:pPr>
      <w:r>
        <w:t>Las máquinas agrícolas, son aquel conjunto de equipos</w:t>
      </w:r>
      <w:r w:rsidR="00AF32F8">
        <w:t>,</w:t>
      </w:r>
      <w:r>
        <w:t xml:space="preserve"> artefactos</w:t>
      </w:r>
      <w:r w:rsidR="00AF32F8">
        <w:t xml:space="preserve"> y</w:t>
      </w:r>
      <w:r>
        <w:t xml:space="preserve"> motores usados por el sector agrícola en sus diferentes procesos con la tierra. Anteriormente aquellas máquinas se reducían al arado y arado sembradora, acciones que eran caracterizadas por el arrastre por parte de animales grandes -como caballos o animales granjeros grandes- con objetos que lograran hacer huecos en la tierra.</w:t>
      </w:r>
    </w:p>
    <w:p w14:paraId="7F7353E6" w14:textId="77777777" w:rsidR="001E3EC4" w:rsidRDefault="001E3EC4" w:rsidP="001E3EC4">
      <w:pPr>
        <w:jc w:val="both"/>
      </w:pPr>
    </w:p>
    <w:p w14:paraId="06668FA0" w14:textId="77777777" w:rsidR="001E3EC4" w:rsidRDefault="001E3EC4" w:rsidP="001E3EC4">
      <w:pPr>
        <w:jc w:val="both"/>
      </w:pPr>
      <w:r>
        <w:t xml:space="preserve">Gracias a la revolución industrial -dando comienzo en Inglaterra, 1760- aquellas acciones para el arado, siembra y manutención de la tierra ya germinada, pudo presentar notorias mejoras; sosteniendo que tales mejoras en el sector maquinarias siguen realizándose hasta la actualidad. </w:t>
      </w:r>
    </w:p>
    <w:p w14:paraId="27A0A459" w14:textId="77777777" w:rsidR="001E3EC4" w:rsidRDefault="001E3EC4" w:rsidP="001E3EC4">
      <w:pPr>
        <w:jc w:val="both"/>
      </w:pPr>
    </w:p>
    <w:p w14:paraId="69A6CCE5" w14:textId="3B712387" w:rsidR="001E3EC4" w:rsidRDefault="001E3EC4" w:rsidP="00790408">
      <w:pPr>
        <w:jc w:val="both"/>
      </w:pPr>
      <w:r>
        <w:t>Es por tal razón que se torna necesario conocer a fondo tales avances tecnológicos para el sector agrícola y sus cultivos, así como aquellas máquinas que son útiles para los agricultores y sus diferentes acciones como adecuación de tierra, establecimiento de cultivo -sin dejar de lado, la importancia de diferentes artefactos que sirven de complemento a una maquinaria agrícola- y la recolección y acopio del cultivo final.</w:t>
      </w:r>
    </w:p>
    <w:p w14:paraId="7E6CD086" w14:textId="77777777" w:rsidR="00790408" w:rsidRDefault="00790408" w:rsidP="00790408">
      <w:pPr>
        <w:jc w:val="both"/>
      </w:pPr>
    </w:p>
    <w:p w14:paraId="3F0F5F02" w14:textId="77777777" w:rsidR="001E3EC4" w:rsidRDefault="001E3EC4" w:rsidP="001E3EC4"/>
    <w:p w14:paraId="0BF41FA5" w14:textId="3CB35B2F" w:rsidR="001E3EC4" w:rsidRPr="00790408" w:rsidRDefault="001E3EC4" w:rsidP="00790408">
      <w:pPr>
        <w:rPr>
          <w:b/>
        </w:rPr>
      </w:pPr>
      <w:r w:rsidRPr="00D01253">
        <w:rPr>
          <w:b/>
        </w:rPr>
        <w:lastRenderedPageBreak/>
        <w:t>OBJETIVOS</w:t>
      </w:r>
    </w:p>
    <w:p w14:paraId="2F6EBA4F" w14:textId="77777777" w:rsidR="001E3EC4" w:rsidRDefault="001E3EC4" w:rsidP="001E3EC4">
      <w:pPr>
        <w:numPr>
          <w:ilvl w:val="0"/>
          <w:numId w:val="20"/>
        </w:numPr>
        <w:spacing w:line="276" w:lineRule="auto"/>
      </w:pPr>
      <w:r>
        <w:t>Analizar la preparación del cultivo, máquinas a usar y sus funciones.</w:t>
      </w:r>
    </w:p>
    <w:p w14:paraId="45EE3979" w14:textId="77777777" w:rsidR="001E3EC4" w:rsidRDefault="001E3EC4" w:rsidP="001E3EC4">
      <w:pPr>
        <w:spacing w:line="276" w:lineRule="auto"/>
        <w:ind w:left="720" w:firstLine="0"/>
      </w:pPr>
    </w:p>
    <w:p w14:paraId="5F1FA974" w14:textId="77777777" w:rsidR="001E3EC4" w:rsidRDefault="001E3EC4" w:rsidP="001E3EC4">
      <w:pPr>
        <w:numPr>
          <w:ilvl w:val="0"/>
          <w:numId w:val="20"/>
        </w:numPr>
        <w:spacing w:line="276" w:lineRule="auto"/>
      </w:pPr>
      <w:r>
        <w:t>Diseñar un establecimiento de cultivo seguro</w:t>
      </w:r>
      <w:r w:rsidR="003162C5">
        <w:t>.</w:t>
      </w:r>
      <w:r>
        <w:t xml:space="preserve"> </w:t>
      </w:r>
    </w:p>
    <w:p w14:paraId="5CB4A074" w14:textId="77777777" w:rsidR="001E3EC4" w:rsidRDefault="001E3EC4" w:rsidP="001E3EC4">
      <w:pPr>
        <w:spacing w:line="276" w:lineRule="auto"/>
        <w:ind w:firstLine="0"/>
      </w:pPr>
    </w:p>
    <w:p w14:paraId="187C6FC3" w14:textId="77777777" w:rsidR="001E3EC4" w:rsidRDefault="001E3EC4" w:rsidP="001E3EC4">
      <w:pPr>
        <w:numPr>
          <w:ilvl w:val="0"/>
          <w:numId w:val="20"/>
        </w:numPr>
        <w:spacing w:line="276" w:lineRule="auto"/>
      </w:pPr>
      <w:r>
        <w:t>Revelar la cosecha del producto, por medio del correcto uso de una maquinaria agrícola acorde a las necesidades de cada sector.</w:t>
      </w:r>
    </w:p>
    <w:p w14:paraId="78D85BB6" w14:textId="77777777" w:rsidR="001E3EC4" w:rsidRDefault="001E3EC4" w:rsidP="001E3EC4"/>
    <w:p w14:paraId="1F434716" w14:textId="77777777" w:rsidR="001E3EC4" w:rsidRDefault="001E3EC4" w:rsidP="001E3EC4"/>
    <w:p w14:paraId="730AD51B" w14:textId="77777777" w:rsidR="001E3EC4" w:rsidRDefault="001E3EC4">
      <w:pPr>
        <w:pStyle w:val="Ttulo1"/>
        <w:rPr>
          <w:highlight w:val="white"/>
        </w:rPr>
      </w:pPr>
    </w:p>
    <w:p w14:paraId="019E5CE8" w14:textId="77777777" w:rsidR="001E3EC4" w:rsidRDefault="001E3EC4">
      <w:pPr>
        <w:pStyle w:val="Ttulo1"/>
        <w:rPr>
          <w:highlight w:val="white"/>
        </w:rPr>
      </w:pPr>
    </w:p>
    <w:p w14:paraId="335ED991" w14:textId="77777777" w:rsidR="001E3EC4" w:rsidRDefault="001E3EC4">
      <w:pPr>
        <w:pStyle w:val="Ttulo1"/>
        <w:rPr>
          <w:highlight w:val="white"/>
        </w:rPr>
      </w:pPr>
    </w:p>
    <w:p w14:paraId="58CD6CBD" w14:textId="77777777" w:rsidR="001E3EC4" w:rsidRDefault="001E3EC4">
      <w:pPr>
        <w:pStyle w:val="Ttulo1"/>
        <w:rPr>
          <w:highlight w:val="white"/>
        </w:rPr>
      </w:pPr>
    </w:p>
    <w:p w14:paraId="5BD16490" w14:textId="77777777" w:rsidR="001E3EC4" w:rsidRDefault="001E3EC4">
      <w:pPr>
        <w:pStyle w:val="Ttulo1"/>
        <w:rPr>
          <w:highlight w:val="white"/>
        </w:rPr>
      </w:pPr>
    </w:p>
    <w:p w14:paraId="0B0BDF01" w14:textId="77777777" w:rsidR="001E3EC4" w:rsidRDefault="001E3EC4">
      <w:pPr>
        <w:pStyle w:val="Ttulo1"/>
        <w:rPr>
          <w:highlight w:val="white"/>
        </w:rPr>
      </w:pPr>
    </w:p>
    <w:p w14:paraId="6176D20C" w14:textId="77777777" w:rsidR="001E3EC4" w:rsidRDefault="001E3EC4">
      <w:pPr>
        <w:pStyle w:val="Ttulo1"/>
        <w:rPr>
          <w:highlight w:val="white"/>
        </w:rPr>
      </w:pPr>
    </w:p>
    <w:p w14:paraId="26650867" w14:textId="77777777" w:rsidR="001E3EC4" w:rsidRDefault="001E3EC4">
      <w:pPr>
        <w:pStyle w:val="Ttulo1"/>
        <w:rPr>
          <w:highlight w:val="white"/>
        </w:rPr>
      </w:pPr>
    </w:p>
    <w:p w14:paraId="0D001C6E" w14:textId="77777777" w:rsidR="001E3EC4" w:rsidRDefault="001E3EC4">
      <w:pPr>
        <w:pStyle w:val="Ttulo1"/>
        <w:rPr>
          <w:highlight w:val="white"/>
        </w:rPr>
      </w:pPr>
    </w:p>
    <w:p w14:paraId="584F669A" w14:textId="77777777" w:rsidR="001E3EC4" w:rsidRDefault="001E3EC4">
      <w:pPr>
        <w:pStyle w:val="Ttulo1"/>
        <w:rPr>
          <w:highlight w:val="white"/>
        </w:rPr>
      </w:pPr>
    </w:p>
    <w:p w14:paraId="791FF616" w14:textId="77777777" w:rsidR="001E3EC4" w:rsidRDefault="001E3EC4">
      <w:pPr>
        <w:pStyle w:val="Ttulo1"/>
        <w:rPr>
          <w:highlight w:val="white"/>
        </w:rPr>
      </w:pPr>
    </w:p>
    <w:p w14:paraId="5A30A985" w14:textId="77777777" w:rsidR="001E3EC4" w:rsidRDefault="001E3EC4">
      <w:pPr>
        <w:pStyle w:val="Ttulo1"/>
        <w:rPr>
          <w:highlight w:val="white"/>
        </w:rPr>
      </w:pPr>
    </w:p>
    <w:p w14:paraId="17E43327" w14:textId="77777777" w:rsidR="001E3EC4" w:rsidRDefault="001E3EC4">
      <w:pPr>
        <w:pStyle w:val="Ttulo1"/>
        <w:rPr>
          <w:highlight w:val="white"/>
        </w:rPr>
      </w:pPr>
    </w:p>
    <w:p w14:paraId="288B1EDC" w14:textId="77777777" w:rsidR="001E3EC4" w:rsidRDefault="001E3EC4">
      <w:pPr>
        <w:pStyle w:val="Ttulo1"/>
        <w:rPr>
          <w:highlight w:val="white"/>
        </w:rPr>
      </w:pPr>
    </w:p>
    <w:p w14:paraId="7C2BA088" w14:textId="4792B4FC" w:rsidR="001E3EC4" w:rsidRDefault="001E3EC4">
      <w:pPr>
        <w:pStyle w:val="Ttulo1"/>
        <w:rPr>
          <w:highlight w:val="white"/>
        </w:rPr>
      </w:pPr>
    </w:p>
    <w:p w14:paraId="62360A27" w14:textId="2CB6C353" w:rsidR="00790408" w:rsidRDefault="00790408" w:rsidP="00790408">
      <w:pPr>
        <w:rPr>
          <w:highlight w:val="white"/>
        </w:rPr>
      </w:pPr>
    </w:p>
    <w:p w14:paraId="7A701C45" w14:textId="77777777" w:rsidR="00790408" w:rsidRPr="00790408" w:rsidRDefault="00790408" w:rsidP="00790408">
      <w:pPr>
        <w:rPr>
          <w:highlight w:val="white"/>
        </w:rPr>
      </w:pPr>
    </w:p>
    <w:p w14:paraId="3B585B03" w14:textId="10278B7C" w:rsidR="00790408" w:rsidRDefault="00790408" w:rsidP="006622F6">
      <w:pPr>
        <w:pStyle w:val="Ttulo1"/>
        <w:rPr>
          <w:highlight w:val="white"/>
        </w:rPr>
      </w:pPr>
      <w:r w:rsidRPr="00AC09AA">
        <w:rPr>
          <w:i/>
          <w:noProof/>
        </w:rPr>
        <w:lastRenderedPageBreak/>
        <mc:AlternateContent>
          <mc:Choice Requires="wps">
            <w:drawing>
              <wp:anchor distT="45720" distB="45720" distL="114300" distR="114300" simplePos="0" relativeHeight="251674624" behindDoc="0" locked="0" layoutInCell="1" allowOverlap="1" wp14:anchorId="581ED469" wp14:editId="133A30FA">
                <wp:simplePos x="0" y="0"/>
                <wp:positionH relativeFrom="margin">
                  <wp:align>left</wp:align>
                </wp:positionH>
                <wp:positionV relativeFrom="paragraph">
                  <wp:posOffset>400050</wp:posOffset>
                </wp:positionV>
                <wp:extent cx="5505450" cy="1104900"/>
                <wp:effectExtent l="0" t="0" r="19050"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1104900"/>
                        </a:xfrm>
                        <a:prstGeom prst="rect">
                          <a:avLst/>
                        </a:prstGeom>
                        <a:ln w="19050">
                          <a:solidFill>
                            <a:srgbClr val="0070C0"/>
                          </a:solidFill>
                          <a:headEnd/>
                          <a:tailEnd/>
                        </a:ln>
                      </wps:spPr>
                      <wps:style>
                        <a:lnRef idx="2">
                          <a:schemeClr val="dk1"/>
                        </a:lnRef>
                        <a:fillRef idx="1">
                          <a:schemeClr val="lt1"/>
                        </a:fillRef>
                        <a:effectRef idx="0">
                          <a:schemeClr val="dk1"/>
                        </a:effectRef>
                        <a:fontRef idx="minor">
                          <a:schemeClr val="dk1"/>
                        </a:fontRef>
                      </wps:style>
                      <wps:txbx>
                        <w:txbxContent>
                          <w:p w14:paraId="4D99798D" w14:textId="77777777" w:rsidR="00790408" w:rsidRDefault="00790408" w:rsidP="00790408">
                            <w:pPr>
                              <w:jc w:val="center"/>
                              <w:rPr>
                                <w:b/>
                              </w:rPr>
                            </w:pPr>
                            <w:r w:rsidRPr="00AC09AA">
                              <w:rPr>
                                <w:b/>
                              </w:rPr>
                              <w:t>ACTIVIDAD DE APRENDIZAJE 1</w:t>
                            </w:r>
                          </w:p>
                          <w:p w14:paraId="6D97610E" w14:textId="77777777" w:rsidR="00790408" w:rsidRPr="00790408" w:rsidRDefault="00790408" w:rsidP="00790408">
                            <w:pPr>
                              <w:spacing w:line="240" w:lineRule="auto"/>
                              <w:ind w:left="720"/>
                              <w:jc w:val="center"/>
                              <w:rPr>
                                <w:bCs/>
                                <w:color w:val="000000"/>
                              </w:rPr>
                            </w:pPr>
                            <w:r w:rsidRPr="00790408">
                              <w:rPr>
                                <w:bCs/>
                                <w:color w:val="000000"/>
                              </w:rPr>
                              <w:t>MAQUINARIAS Y EQUIPOS UTILIZADOS EN LA PREPARACIÓN DEL TERRENO, DE ACUERDO A LAS NECESIDADES DEL CULTIVO</w:t>
                            </w:r>
                          </w:p>
                          <w:p w14:paraId="13D8ED4B" w14:textId="77777777" w:rsidR="00790408" w:rsidRPr="00AC09AA" w:rsidRDefault="00790408" w:rsidP="00790408">
                            <w:pPr>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1ED469" id="_x0000_t202" coordsize="21600,21600" o:spt="202" path="m,l,21600r21600,l21600,xe">
                <v:stroke joinstyle="miter"/>
                <v:path gradientshapeok="t" o:connecttype="rect"/>
              </v:shapetype>
              <v:shape id="Cuadro de texto 2" o:spid="_x0000_s1026" type="#_x0000_t202" style="position:absolute;left:0;text-align:left;margin-left:0;margin-top:31.5pt;width:433.5pt;height:87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" fillcolor="white [3201]" strokecolor="#0070c0" strokeweight="1.5pt">
                <v:textbox>
                  <w:txbxContent>
                    <w:p w14:paraId="4D99798D" w14:textId="77777777" w:rsidR="00790408" w:rsidRDefault="00790408" w:rsidP="00790408">
                      <w:pPr>
                        <w:jc w:val="center"/>
                        <w:rPr>
                          <w:b/>
                        </w:rPr>
                      </w:pPr>
                      <w:r w:rsidRPr="00AC09AA">
                        <w:rPr>
                          <w:b/>
                        </w:rPr>
                        <w:t>ACTIVIDAD DE APRENDIZAJE 1</w:t>
                      </w:r>
                    </w:p>
                    <w:p w14:paraId="6D97610E" w14:textId="77777777" w:rsidR="00790408" w:rsidRPr="00790408" w:rsidRDefault="00790408" w:rsidP="00790408">
                      <w:pPr>
                        <w:spacing w:line="240" w:lineRule="auto"/>
                        <w:ind w:left="720"/>
                        <w:jc w:val="center"/>
                        <w:rPr>
                          <w:bCs/>
                          <w:color w:val="000000"/>
                        </w:rPr>
                      </w:pPr>
                      <w:r w:rsidRPr="00790408">
                        <w:rPr>
                          <w:bCs/>
                          <w:color w:val="000000"/>
                        </w:rPr>
                        <w:t>MAQUINARIAS Y EQUIPOS UTILIZADOS EN LA PREPARACIÓN DEL TERRENO, DE ACUERDO A LAS NECESIDADES DEL CULTIVO</w:t>
                      </w:r>
                    </w:p>
                    <w:p w14:paraId="13D8ED4B" w14:textId="77777777" w:rsidR="00790408" w:rsidRPr="00AC09AA" w:rsidRDefault="00790408" w:rsidP="00790408">
                      <w:pPr>
                        <w:jc w:val="center"/>
                        <w:rPr>
                          <w:b/>
                        </w:rPr>
                      </w:pPr>
                    </w:p>
                  </w:txbxContent>
                </v:textbox>
                <w10:wrap type="square" anchorx="margin"/>
              </v:shape>
            </w:pict>
          </mc:Fallback>
        </mc:AlternateContent>
      </w:r>
    </w:p>
    <w:p w14:paraId="30BA6D9B" w14:textId="2BAA324C" w:rsidR="004202B5" w:rsidRDefault="00E40E15" w:rsidP="006622F6">
      <w:pPr>
        <w:pStyle w:val="Ttulo1"/>
        <w:rPr>
          <w:highlight w:val="white"/>
        </w:rPr>
      </w:pPr>
      <w:r>
        <w:rPr>
          <w:highlight w:val="white"/>
        </w:rPr>
        <w:t>MAQUINARIA Y EQUIPO</w:t>
      </w:r>
    </w:p>
    <w:p w14:paraId="7B0B91DF" w14:textId="77777777" w:rsidR="004202B5" w:rsidRDefault="004202B5"/>
    <w:p w14:paraId="05E80B8E" w14:textId="56CE7DE3" w:rsidR="004202B5" w:rsidRDefault="00E40E15">
      <w:pPr>
        <w:jc w:val="both"/>
        <w:rPr>
          <w:highlight w:val="white"/>
        </w:rPr>
      </w:pPr>
      <w:r>
        <w:rPr>
          <w:highlight w:val="white"/>
        </w:rPr>
        <w:t>Dentro de las actividades a realizar para asegurar una cosecha óptima, está la preparación del terreno, en algunas ocasiones siembra y cosecha. Para ello usamos maquinarias y equipo que nos facilita las labores y reduce los costos de producción.</w:t>
      </w:r>
    </w:p>
    <w:p w14:paraId="4AC0408F" w14:textId="6AC637BD" w:rsidR="003C1EBD" w:rsidRDefault="003C1EBD">
      <w:pPr>
        <w:jc w:val="both"/>
        <w:rPr>
          <w:highlight w:val="white"/>
        </w:rPr>
      </w:pPr>
      <w:r>
        <w:rPr>
          <w:highlight w:val="white"/>
        </w:rPr>
        <w:t>El uso de maquinarias y equipos tecnológicos ha transformado la agricultura haciendo mayor la producción y en la mayoría de los casos mejorando la calidad de los procesos.</w:t>
      </w:r>
    </w:p>
    <w:p w14:paraId="5155343C" w14:textId="192B58ED" w:rsidR="003C1EBD" w:rsidRDefault="003C1EBD">
      <w:pPr>
        <w:jc w:val="both"/>
        <w:rPr>
          <w:highlight w:val="white"/>
        </w:rPr>
      </w:pPr>
      <w:r>
        <w:rPr>
          <w:highlight w:val="white"/>
        </w:rPr>
        <w:t>Existen muchos beneficios que aportan el uso de maquinaria en los sistemas agrícolas optimizando las tareas y mejorando el rendimiento de los terrenos y los cultivos.</w:t>
      </w:r>
    </w:p>
    <w:p w14:paraId="2EFF2888" w14:textId="104ADB94" w:rsidR="00CA4B21" w:rsidRDefault="00CA4B21">
      <w:pPr>
        <w:jc w:val="both"/>
        <w:rPr>
          <w:highlight w:val="white"/>
        </w:rPr>
      </w:pPr>
      <w:r>
        <w:rPr>
          <w:highlight w:val="white"/>
        </w:rPr>
        <w:t xml:space="preserve">Entre las principales </w:t>
      </w:r>
      <w:r w:rsidRPr="00CA1B1D">
        <w:rPr>
          <w:b/>
          <w:highlight w:val="white"/>
        </w:rPr>
        <w:t>ventajas</w:t>
      </w:r>
      <w:r>
        <w:rPr>
          <w:highlight w:val="white"/>
        </w:rPr>
        <w:t xml:space="preserve"> del uso de maquinarias en las labores agrícolas podemos encontrar:</w:t>
      </w:r>
    </w:p>
    <w:p w14:paraId="22D682C0" w14:textId="65D7076A" w:rsidR="00CA4B21" w:rsidRDefault="00CA4B21">
      <w:pPr>
        <w:jc w:val="both"/>
        <w:rPr>
          <w:highlight w:val="white"/>
        </w:rPr>
      </w:pPr>
      <w:r>
        <w:rPr>
          <w:highlight w:val="white"/>
        </w:rPr>
        <w:t>CULTIVOS: Estas máquinas se adaptan a las características de los diferentes tipos de cultivos haciendo que se faciliten las operaciones logrando con esto mayores rendimientos, además que es muy útil para grandes extensiones de cultivos.</w:t>
      </w:r>
    </w:p>
    <w:p w14:paraId="054464CC" w14:textId="468C9F9C" w:rsidR="00306AB6" w:rsidRDefault="00306AB6">
      <w:pPr>
        <w:jc w:val="both"/>
        <w:rPr>
          <w:highlight w:val="white"/>
        </w:rPr>
      </w:pPr>
      <w:r>
        <w:rPr>
          <w:highlight w:val="white"/>
        </w:rPr>
        <w:t xml:space="preserve">MEJORA EL ESTADO DEL TERRENO: El suelo es el elemento indispensable </w:t>
      </w:r>
      <w:r w:rsidR="00A5098B">
        <w:rPr>
          <w:highlight w:val="white"/>
        </w:rPr>
        <w:t>para las actividades agrícolas, por esta razón sufre un gran desgaste después de cada proceso agrícola; la implementación de la maquinaria agrícola permite que se disminuya el impacto sobre el terreno ya que esta tr</w:t>
      </w:r>
      <w:r w:rsidR="001D59D4">
        <w:rPr>
          <w:highlight w:val="white"/>
        </w:rPr>
        <w:t>abaja sobre la capa superficial de este.</w:t>
      </w:r>
    </w:p>
    <w:p w14:paraId="1BD4090D" w14:textId="36127DEA" w:rsidR="007F7991" w:rsidRDefault="007F7991">
      <w:pPr>
        <w:jc w:val="both"/>
        <w:rPr>
          <w:highlight w:val="white"/>
        </w:rPr>
      </w:pPr>
      <w:r>
        <w:rPr>
          <w:highlight w:val="white"/>
        </w:rPr>
        <w:lastRenderedPageBreak/>
        <w:t xml:space="preserve">AHORRO DE COSTOS: Aunque la inversión inicial es alta para la compra de la maquinaria, esta puede ser recuperada entre un corto y mediano plazo reflejado en un mayor rendimiento de los cultivos, menores costos por contratación de mano de obra calificada, y menor tiempo en la realización de los </w:t>
      </w:r>
      <w:r w:rsidR="00837E1B">
        <w:rPr>
          <w:highlight w:val="white"/>
        </w:rPr>
        <w:t>procesos agroindustriales</w:t>
      </w:r>
      <w:r>
        <w:rPr>
          <w:highlight w:val="white"/>
        </w:rPr>
        <w:t xml:space="preserve">. </w:t>
      </w:r>
    </w:p>
    <w:p w14:paraId="7E7538F2" w14:textId="29CCC23D" w:rsidR="00CA1B1D" w:rsidRDefault="00CA1B1D">
      <w:pPr>
        <w:jc w:val="both"/>
        <w:rPr>
          <w:highlight w:val="white"/>
        </w:rPr>
      </w:pPr>
      <w:r>
        <w:rPr>
          <w:highlight w:val="white"/>
        </w:rPr>
        <w:t xml:space="preserve">El uso de las máquinas y equipos en las labores agrícolas también tiene algunas </w:t>
      </w:r>
      <w:r w:rsidRPr="0004738A">
        <w:rPr>
          <w:b/>
          <w:highlight w:val="white"/>
        </w:rPr>
        <w:t>desventajas</w:t>
      </w:r>
      <w:r>
        <w:rPr>
          <w:highlight w:val="white"/>
        </w:rPr>
        <w:t xml:space="preserve"> entre las cuales encontramos la sustitución de la mano de obra local afectando la economía de las personas dedicadas a las labores agrícolas, los altos costos representados en el mantenimiento y reparación de la maquinaria, la dificultad para conseguir operadores calificados en el manejo de estas ya que un error en la operación puede dañar el trabajo hecho en el cultivo de mucho tiempo atrás.</w:t>
      </w:r>
    </w:p>
    <w:p w14:paraId="2F447022" w14:textId="4DF6AE4F" w:rsidR="005E594D" w:rsidRDefault="005E594D">
      <w:pPr>
        <w:jc w:val="both"/>
        <w:rPr>
          <w:highlight w:val="white"/>
        </w:rPr>
      </w:pPr>
    </w:p>
    <w:p w14:paraId="0B89F0F5" w14:textId="741EB8D4" w:rsidR="005E594D" w:rsidRDefault="005E594D">
      <w:pPr>
        <w:jc w:val="both"/>
        <w:rPr>
          <w:highlight w:val="white"/>
        </w:rPr>
      </w:pPr>
      <w:r>
        <w:rPr>
          <w:highlight w:val="white"/>
        </w:rPr>
        <w:t xml:space="preserve">El impacto económico de la mecanización de los procesos agrícolas tiene dos sentidos, por un lado, se promueve el crecimiento económico para el sector de la agroindustria mediante mayores rendimientos de los cultivos por hectáreas, ampliación del área cultivada, la realización de más de una siembra por año en la misma superficie, lo que se ve representado en mayores ingresos para el sector agrario además de un abastecimiento de productos en el mercado </w:t>
      </w:r>
      <w:r w:rsidR="00DB3593">
        <w:rPr>
          <w:highlight w:val="white"/>
        </w:rPr>
        <w:t>que contribuyen a la seguridad alimentaria de la población; aunque también puede generar impactos negativos representados en la disminución de contratación de mano de obra local y en los altos costos que representa para la agroindustria la compra de maquinaria y equipos y el mantenimiento de los mismos.</w:t>
      </w:r>
    </w:p>
    <w:p w14:paraId="11F3E50F" w14:textId="77777777" w:rsidR="00CA1B1D" w:rsidRDefault="00CA1B1D">
      <w:pPr>
        <w:jc w:val="both"/>
        <w:rPr>
          <w:highlight w:val="white"/>
        </w:rPr>
      </w:pPr>
    </w:p>
    <w:p w14:paraId="44E0A700" w14:textId="15528A21" w:rsidR="003C1EBD" w:rsidRDefault="003C1EBD">
      <w:pPr>
        <w:jc w:val="both"/>
        <w:rPr>
          <w:highlight w:val="white"/>
        </w:rPr>
      </w:pPr>
    </w:p>
    <w:p w14:paraId="1A89C811" w14:textId="77777777" w:rsidR="00E63503" w:rsidRDefault="00E63503">
      <w:pPr>
        <w:jc w:val="both"/>
        <w:rPr>
          <w:highlight w:val="white"/>
        </w:rPr>
      </w:pPr>
    </w:p>
    <w:p w14:paraId="320FFDA9" w14:textId="77777777" w:rsidR="00B11E14" w:rsidRDefault="00B11E14" w:rsidP="00B11E14">
      <w:pPr>
        <w:ind w:firstLine="0"/>
        <w:jc w:val="both"/>
        <w:rPr>
          <w:highlight w:val="white"/>
        </w:rPr>
      </w:pPr>
    </w:p>
    <w:p w14:paraId="2A830347" w14:textId="77777777" w:rsidR="00B11E14" w:rsidRDefault="00B11E14" w:rsidP="00B11E14">
      <w:pPr>
        <w:pStyle w:val="Ttulo1"/>
      </w:pPr>
      <w:r>
        <w:rPr>
          <w:highlight w:val="white"/>
        </w:rPr>
        <w:t>MAQUINARIA Y EQUIPO PARA ADECUACIÓN DE TIERRA</w:t>
      </w:r>
    </w:p>
    <w:p w14:paraId="7F218E2F" w14:textId="77777777" w:rsidR="00EE3DF1" w:rsidRPr="00EE3DF1" w:rsidRDefault="00EE3DF1" w:rsidP="00EE3DF1"/>
    <w:p w14:paraId="4558A7A5" w14:textId="77777777" w:rsidR="00B11E14" w:rsidRDefault="00B11E14" w:rsidP="00B11E14">
      <w:pPr>
        <w:jc w:val="both"/>
        <w:rPr>
          <w:highlight w:val="white"/>
        </w:rPr>
      </w:pPr>
      <w:r>
        <w:rPr>
          <w:highlight w:val="white"/>
        </w:rPr>
        <w:t xml:space="preserve">Dentro del uso adecuado de la maquinaria se debe tener en cuenta qué tipo de labranza se va a realizar en el terreno y con ello la maquinaria adecuada para esta. </w:t>
      </w:r>
    </w:p>
    <w:p w14:paraId="75244778" w14:textId="77777777" w:rsidR="00B11E14" w:rsidRDefault="00B11E14" w:rsidP="00B11E14">
      <w:pPr>
        <w:ind w:firstLine="0"/>
        <w:jc w:val="both"/>
        <w:rPr>
          <w:highlight w:val="white"/>
        </w:rPr>
      </w:pPr>
      <w:r>
        <w:rPr>
          <w:highlight w:val="white"/>
        </w:rPr>
        <w:t>La preparación de los terrenos para la siembra puede ser profunda o superficial; siendo recomendable la preparación superficial solo en el caso</w:t>
      </w:r>
      <w:r w:rsidR="004E25AB">
        <w:rPr>
          <w:highlight w:val="white"/>
        </w:rPr>
        <w:t xml:space="preserve"> </w:t>
      </w:r>
      <w:r w:rsidR="00D36273">
        <w:rPr>
          <w:highlight w:val="white"/>
        </w:rPr>
        <w:t xml:space="preserve">de </w:t>
      </w:r>
      <w:r>
        <w:rPr>
          <w:highlight w:val="white"/>
        </w:rPr>
        <w:t>que no haya compactación profunda del suelo; dicha compactación puede presentarse cuando ocurre una sucesión rápida del cultivo, o al establecerlos de forma intercalada.</w:t>
      </w:r>
    </w:p>
    <w:p w14:paraId="0BD6C154" w14:textId="77777777" w:rsidR="003D0C2F" w:rsidRDefault="003D0C2F" w:rsidP="00B11E14">
      <w:pPr>
        <w:ind w:firstLine="0"/>
        <w:jc w:val="both"/>
        <w:rPr>
          <w:highlight w:val="white"/>
        </w:rPr>
      </w:pPr>
      <w:r>
        <w:rPr>
          <w:highlight w:val="white"/>
        </w:rPr>
        <w:t>La preparación de suelos para la siembra puede realizarse de forma mecánica o a través de mano de obra</w:t>
      </w:r>
      <w:r w:rsidR="00EA67BD">
        <w:rPr>
          <w:highlight w:val="white"/>
        </w:rPr>
        <w:t>, la elección del proceso depende principalmente de la extensión de la zona a cultivar y del presupuesto del que se disponga.</w:t>
      </w:r>
    </w:p>
    <w:p w14:paraId="48C37B5F" w14:textId="77777777" w:rsidR="00EA67BD" w:rsidRDefault="00EA67BD" w:rsidP="00B11E14">
      <w:pPr>
        <w:ind w:firstLine="0"/>
        <w:jc w:val="both"/>
        <w:rPr>
          <w:highlight w:val="white"/>
        </w:rPr>
      </w:pPr>
      <w:r>
        <w:rPr>
          <w:highlight w:val="white"/>
        </w:rPr>
        <w:t>En la actualidad los trabajos de limpieza y descapote que antes se realizan manualmente están siendo ejecutados por maquinaria; permitiendo bajar los costos de operación al ser realizado en menor tiempo</w:t>
      </w:r>
      <w:r w:rsidR="00D36273">
        <w:rPr>
          <w:highlight w:val="white"/>
        </w:rPr>
        <w:t>,</w:t>
      </w:r>
      <w:r>
        <w:rPr>
          <w:highlight w:val="white"/>
        </w:rPr>
        <w:t xml:space="preserve"> aunque para los cultivos pequeños se prefiere emplear mano de obra calificada para las labores de </w:t>
      </w:r>
      <w:r w:rsidR="00E73193">
        <w:rPr>
          <w:highlight w:val="white"/>
        </w:rPr>
        <w:t>previas a la siembra como picar, despicar y troncar el terreno para la lograr una mayor absorción de nutrientes.</w:t>
      </w:r>
    </w:p>
    <w:p w14:paraId="0E60CCC6" w14:textId="77777777" w:rsidR="00D63F6E" w:rsidRDefault="00BC7F91" w:rsidP="00B11E14">
      <w:pPr>
        <w:ind w:firstLine="0"/>
        <w:jc w:val="both"/>
        <w:rPr>
          <w:highlight w:val="white"/>
        </w:rPr>
      </w:pPr>
      <w:r>
        <w:rPr>
          <w:highlight w:val="white"/>
        </w:rPr>
        <w:t xml:space="preserve">El empleo de mano de obra para ejecutar las actividades de preparación del suelo acarrea mayor tiempo en la realización de la labor, al igual que se hace necesario contar con mayor personal disponible viéndose reflejado en mayores costo; es por esta razón que se viene utilizando de manera más frecuente la implementación de máquinas para </w:t>
      </w:r>
      <w:r>
        <w:rPr>
          <w:highlight w:val="white"/>
        </w:rPr>
        <w:lastRenderedPageBreak/>
        <w:t xml:space="preserve">actividades como creación de franjas, limpieza de desagües y terrenos, compactación del suelo, excavaciones y movimientos de tierra, con el fin de minimizar costos. </w:t>
      </w:r>
    </w:p>
    <w:p w14:paraId="329C7291" w14:textId="77777777" w:rsidR="007E343E" w:rsidRDefault="007E343E" w:rsidP="00B11E14">
      <w:pPr>
        <w:ind w:firstLine="0"/>
        <w:jc w:val="both"/>
        <w:rPr>
          <w:highlight w:val="white"/>
        </w:rPr>
      </w:pPr>
    </w:p>
    <w:p w14:paraId="36E3E5B7" w14:textId="732FBD4F" w:rsidR="007E343E" w:rsidRDefault="007E343E" w:rsidP="00B11E14">
      <w:pPr>
        <w:ind w:firstLine="0"/>
        <w:jc w:val="both"/>
        <w:rPr>
          <w:highlight w:val="white"/>
        </w:rPr>
      </w:pPr>
      <w:r>
        <w:rPr>
          <w:highlight w:val="white"/>
        </w:rPr>
        <w:t xml:space="preserve">Cuando un terreno va a ser cultivado </w:t>
      </w:r>
      <w:r w:rsidR="00731D25">
        <w:rPr>
          <w:highlight w:val="white"/>
        </w:rPr>
        <w:t>es de vital importancia</w:t>
      </w:r>
      <w:r>
        <w:rPr>
          <w:highlight w:val="white"/>
        </w:rPr>
        <w:t xml:space="preserve"> conocer previamente su fertilidad, para determinar cómo debe ser su preparación inicial; si es necesario </w:t>
      </w:r>
      <w:r w:rsidR="00731D25">
        <w:rPr>
          <w:highlight w:val="white"/>
        </w:rPr>
        <w:t xml:space="preserve">la adición de abonos naturales, agentes químicos estimulantes o material orgánico para que llegue a ser más productivo y otras características específicas como la humedad, presencia de agua, tipo de nutrientes, parámetros </w:t>
      </w:r>
      <w:r w:rsidR="00651933">
        <w:rPr>
          <w:highlight w:val="white"/>
        </w:rPr>
        <w:t>que nos permiten establecer qué tipo</w:t>
      </w:r>
      <w:r w:rsidR="00731D25">
        <w:rPr>
          <w:highlight w:val="white"/>
        </w:rPr>
        <w:t xml:space="preserve"> de cultivo </w:t>
      </w:r>
      <w:r w:rsidR="00651933">
        <w:rPr>
          <w:highlight w:val="white"/>
        </w:rPr>
        <w:t>es el más</w:t>
      </w:r>
      <w:r w:rsidR="007B5234">
        <w:rPr>
          <w:highlight w:val="white"/>
        </w:rPr>
        <w:t xml:space="preserve"> recomendado establecer.</w:t>
      </w:r>
    </w:p>
    <w:p w14:paraId="62234381" w14:textId="00A4E31E" w:rsidR="00724094" w:rsidRDefault="00724094" w:rsidP="00B11E14">
      <w:pPr>
        <w:ind w:firstLine="0"/>
        <w:jc w:val="both"/>
        <w:rPr>
          <w:highlight w:val="white"/>
        </w:rPr>
      </w:pPr>
      <w:r w:rsidRPr="00724094">
        <w:rPr>
          <w:b/>
          <w:highlight w:val="white"/>
        </w:rPr>
        <w:t xml:space="preserve">LABRANZA: </w:t>
      </w:r>
      <w:r>
        <w:rPr>
          <w:highlight w:val="white"/>
        </w:rPr>
        <w:t>Es la preparación del terreno antes de la siembra removiendo su capa vegetal; este proceso facilita la germinación de la semilla y el desarrollo de la planta cultivada.</w:t>
      </w:r>
    </w:p>
    <w:p w14:paraId="50A9B31D" w14:textId="2530172A" w:rsidR="00724094" w:rsidRPr="00724094" w:rsidRDefault="00724094" w:rsidP="00B11E14">
      <w:pPr>
        <w:ind w:firstLine="0"/>
        <w:jc w:val="both"/>
        <w:rPr>
          <w:highlight w:val="white"/>
        </w:rPr>
      </w:pPr>
      <w:r>
        <w:rPr>
          <w:highlight w:val="white"/>
        </w:rPr>
        <w:t>El proceso de labranza permite mejorar las propiedades físicas, químicas y biológicas del suelo.</w:t>
      </w:r>
    </w:p>
    <w:p w14:paraId="5FF06A6E" w14:textId="77777777" w:rsidR="00EE3DF1" w:rsidRDefault="00EE3DF1" w:rsidP="00B11E14">
      <w:pPr>
        <w:ind w:firstLine="0"/>
        <w:jc w:val="both"/>
        <w:rPr>
          <w:highlight w:val="white"/>
        </w:rPr>
      </w:pPr>
      <w:r>
        <w:rPr>
          <w:highlight w:val="white"/>
        </w:rPr>
        <w:t xml:space="preserve">El proceso de adecuación del terreno se puede dividir en varias etapas: </w:t>
      </w:r>
    </w:p>
    <w:p w14:paraId="252FECB5" w14:textId="77777777" w:rsidR="008055C9" w:rsidRDefault="008055C9" w:rsidP="00B11E14">
      <w:pPr>
        <w:ind w:firstLine="0"/>
        <w:jc w:val="both"/>
        <w:rPr>
          <w:highlight w:val="white"/>
        </w:rPr>
      </w:pPr>
    </w:p>
    <w:p w14:paraId="3A98A110" w14:textId="26955232" w:rsidR="00236F97" w:rsidRDefault="00B809CB" w:rsidP="00B11E14">
      <w:pPr>
        <w:ind w:firstLine="0"/>
        <w:jc w:val="both"/>
        <w:rPr>
          <w:b/>
          <w:highlight w:val="white"/>
        </w:rPr>
      </w:pPr>
      <w:r>
        <w:rPr>
          <w:b/>
          <w:highlight w:val="white"/>
        </w:rPr>
        <w:t>Labranza primaria o descapote y desbroce:</w:t>
      </w:r>
    </w:p>
    <w:p w14:paraId="0C67BD54" w14:textId="77777777" w:rsidR="00EE3DF1" w:rsidRPr="00236F97" w:rsidRDefault="008055C9" w:rsidP="00236F97">
      <w:pPr>
        <w:pStyle w:val="Prrafodelista"/>
        <w:numPr>
          <w:ilvl w:val="0"/>
          <w:numId w:val="23"/>
        </w:numPr>
        <w:jc w:val="both"/>
        <w:rPr>
          <w:highlight w:val="white"/>
        </w:rPr>
      </w:pPr>
      <w:r w:rsidRPr="00236F97">
        <w:rPr>
          <w:highlight w:val="white"/>
        </w:rPr>
        <w:t>Es el proceso inicial para el establecimiento de un cultivo agrícola, consiste en hacer una limpieza del terreno para eliminar árboles, malezas, plantas o partes de raíces que estén en el área</w:t>
      </w:r>
      <w:r w:rsidR="007B6312" w:rsidRPr="00236F97">
        <w:rPr>
          <w:highlight w:val="white"/>
        </w:rPr>
        <w:t>; para realizar esta actividad de forma mecánica se utilizan las excavadoras o retroexcavadoras</w:t>
      </w:r>
      <w:r w:rsidR="00D36273">
        <w:rPr>
          <w:highlight w:val="white"/>
        </w:rPr>
        <w:t xml:space="preserve">, </w:t>
      </w:r>
      <w:r w:rsidR="007B6312" w:rsidRPr="00236F97">
        <w:rPr>
          <w:highlight w:val="white"/>
        </w:rPr>
        <w:t>cuya función es remover la capa superficial del suelo, al tiempo que carga el material vegetal</w:t>
      </w:r>
      <w:r w:rsidR="00AB2C9F" w:rsidRPr="00236F97">
        <w:rPr>
          <w:highlight w:val="white"/>
        </w:rPr>
        <w:t xml:space="preserve"> arrancado en la </w:t>
      </w:r>
      <w:r w:rsidR="00AB2C9F" w:rsidRPr="00236F97">
        <w:rPr>
          <w:highlight w:val="white"/>
        </w:rPr>
        <w:lastRenderedPageBreak/>
        <w:t>cucharilla y lo</w:t>
      </w:r>
      <w:r w:rsidR="007B6312" w:rsidRPr="00236F97">
        <w:rPr>
          <w:highlight w:val="white"/>
        </w:rPr>
        <w:t xml:space="preserve"> </w:t>
      </w:r>
      <w:r w:rsidR="00AB2C9F" w:rsidRPr="00236F97">
        <w:rPr>
          <w:highlight w:val="white"/>
        </w:rPr>
        <w:t>deposita</w:t>
      </w:r>
      <w:r w:rsidR="007B6312" w:rsidRPr="00236F97">
        <w:rPr>
          <w:highlight w:val="white"/>
        </w:rPr>
        <w:t xml:space="preserve"> en los camiones que lo transportan hasta el sitio de su disposición final.</w:t>
      </w:r>
    </w:p>
    <w:p w14:paraId="02D7032E" w14:textId="77777777" w:rsidR="00EE3DF1" w:rsidRDefault="00EE3DF1" w:rsidP="00B11E14">
      <w:pPr>
        <w:ind w:firstLine="0"/>
        <w:jc w:val="both"/>
        <w:rPr>
          <w:highlight w:val="white"/>
        </w:rPr>
      </w:pPr>
    </w:p>
    <w:p w14:paraId="0DA1B004" w14:textId="77777777" w:rsidR="005B319F" w:rsidRDefault="00B8008B" w:rsidP="00B11E14">
      <w:pPr>
        <w:pStyle w:val="Ttulo2"/>
        <w:rPr>
          <w:b w:val="0"/>
        </w:rPr>
      </w:pPr>
      <w:bookmarkStart w:id="1" w:name="_3dy6vkm" w:colFirst="0" w:colLast="0"/>
      <w:bookmarkEnd w:id="1"/>
      <w:r>
        <w:rPr>
          <w:b w:val="0"/>
          <w:noProof/>
        </w:rPr>
        <w:drawing>
          <wp:anchor distT="0" distB="0" distL="114300" distR="114300" simplePos="0" relativeHeight="251667456" behindDoc="1" locked="0" layoutInCell="1" allowOverlap="1" wp14:anchorId="650A1CDB" wp14:editId="602D97BD">
            <wp:simplePos x="0" y="0"/>
            <wp:positionH relativeFrom="margin">
              <wp:posOffset>885825</wp:posOffset>
            </wp:positionH>
            <wp:positionV relativeFrom="paragraph">
              <wp:posOffset>28575</wp:posOffset>
            </wp:positionV>
            <wp:extent cx="4171950" cy="2457450"/>
            <wp:effectExtent l="0" t="0" r="0" b="0"/>
            <wp:wrapTight wrapText="bothSides">
              <wp:wrapPolygon edited="0">
                <wp:start x="0" y="0"/>
                <wp:lineTo x="0" y="21433"/>
                <wp:lineTo x="21501" y="21433"/>
                <wp:lineTo x="21501" y="0"/>
                <wp:lineTo x="0" y="0"/>
              </wp:wrapPolygon>
            </wp:wrapTight>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excavadora.1.jpg"/>
                    <pic:cNvPicPr/>
                  </pic:nvPicPr>
                  <pic:blipFill>
                    <a:blip r:embed="rId8">
                      <a:extLst>
                        <a:ext uri="{28A0092B-C50C-407E-A947-70E740481C1C}">
                          <a14:useLocalDpi xmlns:a14="http://schemas.microsoft.com/office/drawing/2010/main" val="0"/>
                        </a:ext>
                      </a:extLst>
                    </a:blip>
                    <a:stretch>
                      <a:fillRect/>
                    </a:stretch>
                  </pic:blipFill>
                  <pic:spPr>
                    <a:xfrm>
                      <a:off x="0" y="0"/>
                      <a:ext cx="4171950" cy="2457450"/>
                    </a:xfrm>
                    <a:prstGeom prst="rect">
                      <a:avLst/>
                    </a:prstGeom>
                  </pic:spPr>
                </pic:pic>
              </a:graphicData>
            </a:graphic>
            <wp14:sizeRelH relativeFrom="page">
              <wp14:pctWidth>0</wp14:pctWidth>
            </wp14:sizeRelH>
            <wp14:sizeRelV relativeFrom="page">
              <wp14:pctHeight>0</wp14:pctHeight>
            </wp14:sizeRelV>
          </wp:anchor>
        </w:drawing>
      </w:r>
    </w:p>
    <w:p w14:paraId="0EEA34B1" w14:textId="77777777" w:rsidR="00B8008B" w:rsidRDefault="00B8008B" w:rsidP="00B8008B"/>
    <w:p w14:paraId="49F42D5C" w14:textId="77777777" w:rsidR="00B8008B" w:rsidRDefault="00B8008B" w:rsidP="00B8008B"/>
    <w:p w14:paraId="377D1211" w14:textId="77777777" w:rsidR="00B8008B" w:rsidRDefault="00B8008B" w:rsidP="00B8008B"/>
    <w:p w14:paraId="542AE260" w14:textId="77777777" w:rsidR="00B8008B" w:rsidRDefault="00B8008B" w:rsidP="00B8008B"/>
    <w:p w14:paraId="0C3B72AA" w14:textId="77777777" w:rsidR="00B8008B" w:rsidRDefault="00B8008B" w:rsidP="00B8008B"/>
    <w:p w14:paraId="5FAAABEA" w14:textId="77777777" w:rsidR="00B8008B" w:rsidRDefault="00B8008B" w:rsidP="00B8008B"/>
    <w:p w14:paraId="319206C7" w14:textId="77777777" w:rsidR="00B8008B" w:rsidRPr="00B8008B" w:rsidRDefault="00B8008B" w:rsidP="00B8008B">
      <w:pPr>
        <w:rPr>
          <w:sz w:val="16"/>
          <w:szCs w:val="16"/>
        </w:rPr>
      </w:pPr>
      <w:r>
        <w:t xml:space="preserve">           </w:t>
      </w:r>
      <w:r w:rsidR="006F4D0B">
        <w:t xml:space="preserve">                              </w:t>
      </w:r>
      <w:r w:rsidR="009269ED">
        <w:rPr>
          <w:sz w:val="16"/>
          <w:szCs w:val="16"/>
        </w:rPr>
        <w:t>Ilustración</w:t>
      </w:r>
      <w:r w:rsidR="00DA6F52">
        <w:rPr>
          <w:sz w:val="16"/>
          <w:szCs w:val="16"/>
        </w:rPr>
        <w:t xml:space="preserve"> 1</w:t>
      </w:r>
      <w:r>
        <w:rPr>
          <w:sz w:val="16"/>
          <w:szCs w:val="16"/>
        </w:rPr>
        <w:t xml:space="preserve">   Excavadora</w:t>
      </w:r>
    </w:p>
    <w:p w14:paraId="4A1AC0CE" w14:textId="77777777" w:rsidR="00B8008B" w:rsidRDefault="00B8008B" w:rsidP="00B8008B"/>
    <w:p w14:paraId="7F6387BB" w14:textId="77777777" w:rsidR="00086314" w:rsidRDefault="00086314" w:rsidP="001C4C77">
      <w:r>
        <w:t>Cuando esta actividad se realiza de forma manual se utilizan herramientas como azadones, rastrillos, palas y palines.</w:t>
      </w:r>
    </w:p>
    <w:tbl>
      <w:tblPr>
        <w:tblStyle w:val="Tablaconcuadrcula"/>
        <w:tblW w:w="0" w:type="auto"/>
        <w:tblLook w:val="04A0" w:firstRow="1" w:lastRow="0" w:firstColumn="1" w:lastColumn="0" w:noHBand="0" w:noVBand="1"/>
      </w:tblPr>
      <w:tblGrid>
        <w:gridCol w:w="4675"/>
        <w:gridCol w:w="4675"/>
      </w:tblGrid>
      <w:tr w:rsidR="00086314" w14:paraId="5A06DEA2" w14:textId="77777777" w:rsidTr="00086314">
        <w:tc>
          <w:tcPr>
            <w:tcW w:w="4675" w:type="dxa"/>
          </w:tcPr>
          <w:p w14:paraId="285B1C87" w14:textId="77777777" w:rsidR="00086314" w:rsidRDefault="00086314" w:rsidP="00B8008B">
            <w:pPr>
              <w:ind w:firstLine="0"/>
            </w:pPr>
            <w:r>
              <w:rPr>
                <w:noProof/>
              </w:rPr>
              <w:drawing>
                <wp:anchor distT="0" distB="0" distL="114300" distR="114300" simplePos="0" relativeHeight="251668480" behindDoc="1" locked="0" layoutInCell="1" allowOverlap="1" wp14:anchorId="726C0D51" wp14:editId="3647DCDB">
                  <wp:simplePos x="0" y="0"/>
                  <wp:positionH relativeFrom="column">
                    <wp:posOffset>680720</wp:posOffset>
                  </wp:positionH>
                  <wp:positionV relativeFrom="paragraph">
                    <wp:posOffset>635</wp:posOffset>
                  </wp:positionV>
                  <wp:extent cx="1525275" cy="1525275"/>
                  <wp:effectExtent l="0" t="0" r="0" b="0"/>
                  <wp:wrapTight wrapText="bothSides">
                    <wp:wrapPolygon edited="0">
                      <wp:start x="0" y="0"/>
                      <wp:lineTo x="0" y="21312"/>
                      <wp:lineTo x="21312" y="21312"/>
                      <wp:lineTo x="21312" y="0"/>
                      <wp:lineTo x="0" y="0"/>
                    </wp:wrapPolygon>
                  </wp:wrapTight>
                  <wp:docPr id="98" name="image13.png" descr="China Pala de acero con mango de madera para herramientas agrícolas –  Comprar Pala de hierro de acero en es.made-in-china.com"/>
                  <wp:cNvGraphicFramePr/>
                  <a:graphic xmlns:a="http://schemas.openxmlformats.org/drawingml/2006/main">
                    <a:graphicData uri="http://schemas.openxmlformats.org/drawingml/2006/picture">
                      <pic:pic xmlns:pic="http://schemas.openxmlformats.org/drawingml/2006/picture">
                        <pic:nvPicPr>
                          <pic:cNvPr id="0" name="image13.png" descr="China Pala de acero con mango de madera para herramientas agrícolas –  Comprar Pala de hierro de acero en es.made-in-china.com"/>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525275" cy="1525275"/>
                          </a:xfrm>
                          <a:prstGeom prst="rect">
                            <a:avLst/>
                          </a:prstGeom>
                          <a:ln/>
                        </pic:spPr>
                      </pic:pic>
                    </a:graphicData>
                  </a:graphic>
                  <wp14:sizeRelH relativeFrom="page">
                    <wp14:pctWidth>0</wp14:pctWidth>
                  </wp14:sizeRelH>
                  <wp14:sizeRelV relativeFrom="page">
                    <wp14:pctHeight>0</wp14:pctHeight>
                  </wp14:sizeRelV>
                </wp:anchor>
              </w:drawing>
            </w:r>
          </w:p>
          <w:p w14:paraId="4A6229CE" w14:textId="77777777" w:rsidR="00086314" w:rsidRPr="00086314" w:rsidRDefault="00086314" w:rsidP="00086314"/>
          <w:p w14:paraId="32EA979B" w14:textId="77777777" w:rsidR="00086314" w:rsidRPr="00086314" w:rsidRDefault="00086314" w:rsidP="00086314"/>
          <w:p w14:paraId="6CC6F1FE" w14:textId="77777777" w:rsidR="00086314" w:rsidRDefault="00086314" w:rsidP="00086314"/>
          <w:p w14:paraId="273E9190" w14:textId="77777777" w:rsidR="00086314" w:rsidRDefault="00086314" w:rsidP="00086314"/>
          <w:p w14:paraId="2663178F" w14:textId="77777777" w:rsidR="00086314" w:rsidRDefault="00086314" w:rsidP="00086314"/>
          <w:p w14:paraId="428B7F0C" w14:textId="77777777" w:rsidR="00086314" w:rsidRDefault="00086314" w:rsidP="00086314"/>
          <w:p w14:paraId="7C95CEBD" w14:textId="77777777" w:rsidR="00086314" w:rsidRDefault="00086314" w:rsidP="00086314"/>
          <w:p w14:paraId="1A2931A2" w14:textId="77777777" w:rsidR="00086314" w:rsidRDefault="00086314" w:rsidP="00086314"/>
          <w:p w14:paraId="3961C8D4" w14:textId="77777777" w:rsidR="00086314" w:rsidRPr="00086314" w:rsidRDefault="00086314" w:rsidP="00086314">
            <w:pPr>
              <w:rPr>
                <w:sz w:val="16"/>
                <w:szCs w:val="16"/>
              </w:rPr>
            </w:pPr>
            <w:r>
              <w:rPr>
                <w:sz w:val="16"/>
                <w:szCs w:val="16"/>
              </w:rPr>
              <w:t xml:space="preserve">Ilustración  </w:t>
            </w:r>
            <w:r w:rsidR="00DA6F52">
              <w:rPr>
                <w:sz w:val="16"/>
                <w:szCs w:val="16"/>
              </w:rPr>
              <w:t>2</w:t>
            </w:r>
            <w:r>
              <w:rPr>
                <w:sz w:val="16"/>
                <w:szCs w:val="16"/>
              </w:rPr>
              <w:t xml:space="preserve"> Pala </w:t>
            </w:r>
          </w:p>
        </w:tc>
        <w:tc>
          <w:tcPr>
            <w:tcW w:w="4675" w:type="dxa"/>
          </w:tcPr>
          <w:p w14:paraId="77623099" w14:textId="77777777" w:rsidR="00086314" w:rsidRDefault="00086314" w:rsidP="00B8008B">
            <w:pPr>
              <w:ind w:firstLine="0"/>
            </w:pPr>
            <w:r>
              <w:rPr>
                <w:noProof/>
              </w:rPr>
              <w:drawing>
                <wp:anchor distT="0" distB="0" distL="114300" distR="114300" simplePos="0" relativeHeight="251669504" behindDoc="1" locked="0" layoutInCell="1" allowOverlap="1" wp14:anchorId="7DF07DEB" wp14:editId="0E1BA1B3">
                  <wp:simplePos x="0" y="0"/>
                  <wp:positionH relativeFrom="column">
                    <wp:posOffset>626745</wp:posOffset>
                  </wp:positionH>
                  <wp:positionV relativeFrom="paragraph">
                    <wp:posOffset>38735</wp:posOffset>
                  </wp:positionV>
                  <wp:extent cx="1590450" cy="1555659"/>
                  <wp:effectExtent l="0" t="0" r="0" b="6985"/>
                  <wp:wrapTight wrapText="bothSides">
                    <wp:wrapPolygon edited="0">
                      <wp:start x="0" y="0"/>
                      <wp:lineTo x="0" y="21432"/>
                      <wp:lineTo x="21220" y="21432"/>
                      <wp:lineTo x="21220" y="0"/>
                      <wp:lineTo x="0" y="0"/>
                    </wp:wrapPolygon>
                  </wp:wrapTight>
                  <wp:docPr id="99" name="image14.png" descr="Herramienta Palin en Mercado Libre Venezuela"/>
                  <wp:cNvGraphicFramePr/>
                  <a:graphic xmlns:a="http://schemas.openxmlformats.org/drawingml/2006/main">
                    <a:graphicData uri="http://schemas.openxmlformats.org/drawingml/2006/picture">
                      <pic:pic xmlns:pic="http://schemas.openxmlformats.org/drawingml/2006/picture">
                        <pic:nvPicPr>
                          <pic:cNvPr id="0" name="image14.png" descr="Herramienta Palin en Mercado Libre Venezuela"/>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1590450" cy="1555659"/>
                          </a:xfrm>
                          <a:prstGeom prst="rect">
                            <a:avLst/>
                          </a:prstGeom>
                          <a:ln/>
                        </pic:spPr>
                      </pic:pic>
                    </a:graphicData>
                  </a:graphic>
                  <wp14:sizeRelH relativeFrom="page">
                    <wp14:pctWidth>0</wp14:pctWidth>
                  </wp14:sizeRelH>
                  <wp14:sizeRelV relativeFrom="page">
                    <wp14:pctHeight>0</wp14:pctHeight>
                  </wp14:sizeRelV>
                </wp:anchor>
              </w:drawing>
            </w:r>
          </w:p>
          <w:p w14:paraId="0CEF57A5" w14:textId="77777777" w:rsidR="00086314" w:rsidRPr="00086314" w:rsidRDefault="00086314" w:rsidP="00086314"/>
          <w:p w14:paraId="5502045F" w14:textId="77777777" w:rsidR="00086314" w:rsidRPr="00086314" w:rsidRDefault="00086314" w:rsidP="00086314"/>
          <w:p w14:paraId="496E8987" w14:textId="77777777" w:rsidR="00086314" w:rsidRDefault="00086314" w:rsidP="00086314"/>
          <w:p w14:paraId="309ED1CA" w14:textId="77777777" w:rsidR="00086314" w:rsidRPr="00086314" w:rsidRDefault="00086314" w:rsidP="00086314"/>
          <w:p w14:paraId="57E312BD" w14:textId="77777777" w:rsidR="00086314" w:rsidRDefault="00086314" w:rsidP="00086314"/>
          <w:p w14:paraId="3D52CD21" w14:textId="77777777" w:rsidR="00086314" w:rsidRDefault="00086314" w:rsidP="00086314"/>
          <w:p w14:paraId="2C94371E" w14:textId="77777777" w:rsidR="00086314" w:rsidRDefault="00086314" w:rsidP="00086314"/>
          <w:p w14:paraId="4D13425B" w14:textId="77777777" w:rsidR="00086314" w:rsidRDefault="00086314" w:rsidP="00086314"/>
          <w:p w14:paraId="76E56955" w14:textId="77777777" w:rsidR="00086314" w:rsidRPr="00086314" w:rsidRDefault="00086314" w:rsidP="00086314">
            <w:pPr>
              <w:rPr>
                <w:sz w:val="16"/>
                <w:szCs w:val="16"/>
              </w:rPr>
            </w:pPr>
            <w:r>
              <w:rPr>
                <w:sz w:val="16"/>
                <w:szCs w:val="16"/>
              </w:rPr>
              <w:t xml:space="preserve">Ilustración </w:t>
            </w:r>
            <w:r w:rsidR="00DA6F52">
              <w:rPr>
                <w:sz w:val="16"/>
                <w:szCs w:val="16"/>
              </w:rPr>
              <w:t>3</w:t>
            </w:r>
            <w:r>
              <w:rPr>
                <w:sz w:val="16"/>
                <w:szCs w:val="16"/>
              </w:rPr>
              <w:t xml:space="preserve">  </w:t>
            </w:r>
            <w:proofErr w:type="spellStart"/>
            <w:r>
              <w:rPr>
                <w:sz w:val="16"/>
                <w:szCs w:val="16"/>
              </w:rPr>
              <w:t>Palin</w:t>
            </w:r>
            <w:proofErr w:type="spellEnd"/>
            <w:r>
              <w:rPr>
                <w:sz w:val="16"/>
                <w:szCs w:val="16"/>
              </w:rPr>
              <w:t xml:space="preserve"> </w:t>
            </w:r>
          </w:p>
        </w:tc>
      </w:tr>
      <w:tr w:rsidR="00086314" w14:paraId="31096286" w14:textId="77777777" w:rsidTr="00086314">
        <w:tc>
          <w:tcPr>
            <w:tcW w:w="4675" w:type="dxa"/>
          </w:tcPr>
          <w:p w14:paraId="5497D753" w14:textId="77777777" w:rsidR="001C4C77" w:rsidRDefault="001C4C77" w:rsidP="00B8008B">
            <w:pPr>
              <w:ind w:firstLine="0"/>
            </w:pPr>
            <w:r>
              <w:rPr>
                <w:noProof/>
              </w:rPr>
              <w:lastRenderedPageBreak/>
              <w:drawing>
                <wp:anchor distT="0" distB="0" distL="114300" distR="114300" simplePos="0" relativeHeight="251670528" behindDoc="1" locked="0" layoutInCell="1" allowOverlap="1" wp14:anchorId="55171748" wp14:editId="71E51B64">
                  <wp:simplePos x="0" y="0"/>
                  <wp:positionH relativeFrom="column">
                    <wp:posOffset>604520</wp:posOffset>
                  </wp:positionH>
                  <wp:positionV relativeFrom="paragraph">
                    <wp:posOffset>635</wp:posOffset>
                  </wp:positionV>
                  <wp:extent cx="1514475" cy="1666875"/>
                  <wp:effectExtent l="0" t="0" r="9525" b="9525"/>
                  <wp:wrapTight wrapText="bothSides">
                    <wp:wrapPolygon edited="0">
                      <wp:start x="0" y="0"/>
                      <wp:lineTo x="0" y="21477"/>
                      <wp:lineTo x="21464" y="21477"/>
                      <wp:lineTo x="21464" y="0"/>
                      <wp:lineTo x="0" y="0"/>
                    </wp:wrapPolygon>
                  </wp:wrapTight>
                  <wp:docPr id="100" name="image15.png" descr="TRUPER Azadón con mango de Madera de 54&quot;, Longitud de la Hoja 7-7/8&quot; -  Azadones para Jardín - 310UP0 | AL-2M - Grainger México"/>
                  <wp:cNvGraphicFramePr/>
                  <a:graphic xmlns:a="http://schemas.openxmlformats.org/drawingml/2006/main">
                    <a:graphicData uri="http://schemas.openxmlformats.org/drawingml/2006/picture">
                      <pic:pic xmlns:pic="http://schemas.openxmlformats.org/drawingml/2006/picture">
                        <pic:nvPicPr>
                          <pic:cNvPr id="0" name="image15.png" descr="TRUPER Azadón con mango de Madera de 54&quot;, Longitud de la Hoja 7-7/8&quot; -  Azadones para Jardín - 310UP0 | AL-2M - Grainger México"/>
                          <pic:cNvPicPr preferRelativeResize="0"/>
                        </pic:nvPicPr>
                        <pic:blipFill>
                          <a:blip r:embed="rId11">
                            <a:extLst>
                              <a:ext uri="{28A0092B-C50C-407E-A947-70E740481C1C}">
                                <a14:useLocalDpi xmlns:a14="http://schemas.microsoft.com/office/drawing/2010/main" val="0"/>
                              </a:ext>
                            </a:extLst>
                          </a:blip>
                          <a:srcRect t="10310" b="10824"/>
                          <a:stretch>
                            <a:fillRect/>
                          </a:stretch>
                        </pic:blipFill>
                        <pic:spPr>
                          <a:xfrm>
                            <a:off x="0" y="0"/>
                            <a:ext cx="1514475" cy="1666875"/>
                          </a:xfrm>
                          <a:prstGeom prst="rect">
                            <a:avLst/>
                          </a:prstGeom>
                          <a:ln/>
                        </pic:spPr>
                      </pic:pic>
                    </a:graphicData>
                  </a:graphic>
                  <wp14:sizeRelH relativeFrom="page">
                    <wp14:pctWidth>0</wp14:pctWidth>
                  </wp14:sizeRelH>
                  <wp14:sizeRelV relativeFrom="page">
                    <wp14:pctHeight>0</wp14:pctHeight>
                  </wp14:sizeRelV>
                </wp:anchor>
              </w:drawing>
            </w:r>
          </w:p>
          <w:p w14:paraId="602C6943" w14:textId="77777777" w:rsidR="001C4C77" w:rsidRPr="001C4C77" w:rsidRDefault="001C4C77" w:rsidP="001C4C77"/>
          <w:p w14:paraId="22CF0E93" w14:textId="77777777" w:rsidR="001C4C77" w:rsidRPr="001C4C77" w:rsidRDefault="001C4C77" w:rsidP="001C4C77"/>
          <w:p w14:paraId="7C6EF211" w14:textId="77777777" w:rsidR="001C4C77" w:rsidRDefault="001C4C77" w:rsidP="001C4C77"/>
          <w:p w14:paraId="4749801E" w14:textId="77777777" w:rsidR="001C4C77" w:rsidRDefault="001C4C77" w:rsidP="001C4C77"/>
          <w:p w14:paraId="69C4E82C" w14:textId="77777777" w:rsidR="001C4C77" w:rsidRDefault="001C4C77" w:rsidP="001C4C77"/>
          <w:p w14:paraId="420BC1B1" w14:textId="77777777" w:rsidR="001C4C77" w:rsidRDefault="001C4C77" w:rsidP="001C4C77"/>
          <w:p w14:paraId="581277BE" w14:textId="77777777" w:rsidR="00086314" w:rsidRDefault="00086314" w:rsidP="001C4C77"/>
          <w:p w14:paraId="5788A90F" w14:textId="77777777" w:rsidR="001C4C77" w:rsidRDefault="001C4C77" w:rsidP="001C4C77"/>
          <w:p w14:paraId="30CA9A03" w14:textId="77777777" w:rsidR="001C4C77" w:rsidRPr="001C4C77" w:rsidRDefault="001C4C77" w:rsidP="001C4C77">
            <w:pPr>
              <w:rPr>
                <w:sz w:val="16"/>
                <w:szCs w:val="16"/>
              </w:rPr>
            </w:pPr>
            <w:r>
              <w:rPr>
                <w:sz w:val="16"/>
                <w:szCs w:val="16"/>
              </w:rPr>
              <w:t xml:space="preserve">Ilustración    </w:t>
            </w:r>
            <w:r w:rsidR="00DA6F52">
              <w:rPr>
                <w:sz w:val="16"/>
                <w:szCs w:val="16"/>
              </w:rPr>
              <w:t>4</w:t>
            </w:r>
            <w:r>
              <w:rPr>
                <w:sz w:val="16"/>
                <w:szCs w:val="16"/>
              </w:rPr>
              <w:t xml:space="preserve"> Azadón </w:t>
            </w:r>
          </w:p>
        </w:tc>
        <w:tc>
          <w:tcPr>
            <w:tcW w:w="4675" w:type="dxa"/>
          </w:tcPr>
          <w:p w14:paraId="67833EB4" w14:textId="77777777" w:rsidR="00086314" w:rsidRPr="001C4C77" w:rsidRDefault="001C4C77" w:rsidP="00B8008B">
            <w:pPr>
              <w:ind w:firstLine="0"/>
              <w:rPr>
                <w:sz w:val="16"/>
                <w:szCs w:val="16"/>
              </w:rPr>
            </w:pPr>
            <w:r>
              <w:rPr>
                <w:noProof/>
              </w:rPr>
              <w:drawing>
                <wp:anchor distT="0" distB="0" distL="114300" distR="114300" simplePos="0" relativeHeight="251671552" behindDoc="1" locked="0" layoutInCell="1" allowOverlap="1" wp14:anchorId="7D58BD4A" wp14:editId="5062CAB9">
                  <wp:simplePos x="0" y="0"/>
                  <wp:positionH relativeFrom="column">
                    <wp:posOffset>264795</wp:posOffset>
                  </wp:positionH>
                  <wp:positionV relativeFrom="paragraph">
                    <wp:posOffset>19685</wp:posOffset>
                  </wp:positionV>
                  <wp:extent cx="2333625" cy="1952625"/>
                  <wp:effectExtent l="0" t="0" r="9525" b="9525"/>
                  <wp:wrapTight wrapText="bothSides">
                    <wp:wrapPolygon edited="0">
                      <wp:start x="0" y="0"/>
                      <wp:lineTo x="0" y="21495"/>
                      <wp:lineTo x="21512" y="21495"/>
                      <wp:lineTo x="21512" y="0"/>
                      <wp:lineTo x="0" y="0"/>
                    </wp:wrapPolygon>
                  </wp:wrapTight>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th´.1.jpg"/>
                          <pic:cNvPicPr/>
                        </pic:nvPicPr>
                        <pic:blipFill>
                          <a:blip r:embed="rId12">
                            <a:extLst>
                              <a:ext uri="{28A0092B-C50C-407E-A947-70E740481C1C}">
                                <a14:useLocalDpi xmlns:a14="http://schemas.microsoft.com/office/drawing/2010/main" val="0"/>
                              </a:ext>
                            </a:extLst>
                          </a:blip>
                          <a:stretch>
                            <a:fillRect/>
                          </a:stretch>
                        </pic:blipFill>
                        <pic:spPr>
                          <a:xfrm>
                            <a:off x="0" y="0"/>
                            <a:ext cx="2333625" cy="1952625"/>
                          </a:xfrm>
                          <a:prstGeom prst="rect">
                            <a:avLst/>
                          </a:prstGeom>
                        </pic:spPr>
                      </pic:pic>
                    </a:graphicData>
                  </a:graphic>
                  <wp14:sizeRelH relativeFrom="page">
                    <wp14:pctWidth>0</wp14:pctWidth>
                  </wp14:sizeRelH>
                  <wp14:sizeRelV relativeFrom="page">
                    <wp14:pctHeight>0</wp14:pctHeight>
                  </wp14:sizeRelV>
                </wp:anchor>
              </w:drawing>
            </w:r>
            <w:r>
              <w:rPr>
                <w:sz w:val="16"/>
                <w:szCs w:val="16"/>
              </w:rPr>
              <w:t xml:space="preserve">Ilustración </w:t>
            </w:r>
            <w:r w:rsidR="00DA6F52">
              <w:rPr>
                <w:sz w:val="16"/>
                <w:szCs w:val="16"/>
              </w:rPr>
              <w:t xml:space="preserve"> 5</w:t>
            </w:r>
            <w:r>
              <w:rPr>
                <w:sz w:val="16"/>
                <w:szCs w:val="16"/>
              </w:rPr>
              <w:t xml:space="preserve">   Rastrillo</w:t>
            </w:r>
          </w:p>
        </w:tc>
      </w:tr>
    </w:tbl>
    <w:p w14:paraId="50156E12" w14:textId="77777777" w:rsidR="00B11E14" w:rsidRDefault="00B11E14" w:rsidP="00784C0C">
      <w:pPr>
        <w:pStyle w:val="Ttulo2"/>
      </w:pPr>
    </w:p>
    <w:p w14:paraId="612C75A3" w14:textId="77777777" w:rsidR="00B11E14" w:rsidRDefault="00B11E14" w:rsidP="00B11E14">
      <w:pPr>
        <w:jc w:val="both"/>
      </w:pPr>
    </w:p>
    <w:p w14:paraId="01A9EAE6" w14:textId="77777777" w:rsidR="00B11E14" w:rsidRDefault="00B11E14" w:rsidP="00B11E14">
      <w:pPr>
        <w:pStyle w:val="Ttulo2"/>
      </w:pPr>
      <w:bookmarkStart w:id="2" w:name="_1t3h5sf" w:colFirst="0" w:colLast="0"/>
      <w:bookmarkEnd w:id="2"/>
      <w:r>
        <w:rPr>
          <w:highlight w:val="white"/>
        </w:rPr>
        <w:t xml:space="preserve">Labranza secundaria: </w:t>
      </w:r>
    </w:p>
    <w:p w14:paraId="6EA5369E" w14:textId="77777777" w:rsidR="00B11E14" w:rsidRDefault="0024677E" w:rsidP="00B11E14">
      <w:pPr>
        <w:numPr>
          <w:ilvl w:val="0"/>
          <w:numId w:val="1"/>
        </w:numPr>
        <w:jc w:val="both"/>
      </w:pPr>
      <w:r>
        <w:rPr>
          <w:highlight w:val="white"/>
        </w:rPr>
        <w:t>Este proceso consiste en fraccionar los terrones de mayor tamaño que quedan después de realizados los arados; al igual que la incorporación de los residuos al suelo. Se debe nivelar</w:t>
      </w:r>
      <w:r w:rsidR="00B11E14">
        <w:rPr>
          <w:highlight w:val="white"/>
        </w:rPr>
        <w:t xml:space="preserve"> la capa superficial </w:t>
      </w:r>
      <w:r>
        <w:rPr>
          <w:highlight w:val="white"/>
        </w:rPr>
        <w:t xml:space="preserve">del terreno para favorecer la germinación rápida de la semilla y el posterior desarrollo óptimo de la planta; </w:t>
      </w:r>
      <w:r w:rsidR="00B11E14">
        <w:rPr>
          <w:highlight w:val="white"/>
        </w:rPr>
        <w:t xml:space="preserve">la </w:t>
      </w:r>
      <w:r>
        <w:rPr>
          <w:highlight w:val="white"/>
        </w:rPr>
        <w:t xml:space="preserve">preparación de la cama es proporcional </w:t>
      </w:r>
      <w:r w:rsidR="00570091">
        <w:rPr>
          <w:highlight w:val="white"/>
        </w:rPr>
        <w:t>al tamaño</w:t>
      </w:r>
      <w:r w:rsidR="00B11E14">
        <w:rPr>
          <w:highlight w:val="white"/>
        </w:rPr>
        <w:t xml:space="preserve"> de las semillas, siendo más fina en las capas superiores para las semillas pequeñas y más gruesa y profunda para semillas grandes. </w:t>
      </w:r>
    </w:p>
    <w:p w14:paraId="532D4D06" w14:textId="77777777" w:rsidR="00B11E14" w:rsidRDefault="00CE6806" w:rsidP="00B11E14">
      <w:pPr>
        <w:ind w:left="720"/>
        <w:jc w:val="both"/>
        <w:rPr>
          <w:highlight w:val="white"/>
        </w:rPr>
      </w:pPr>
      <w:r>
        <w:rPr>
          <w:highlight w:val="white"/>
        </w:rPr>
        <w:t>Entre l</w:t>
      </w:r>
      <w:r w:rsidR="00F71933">
        <w:rPr>
          <w:highlight w:val="white"/>
        </w:rPr>
        <w:t>as máquinas y herramientas más utiliza</w:t>
      </w:r>
      <w:r>
        <w:rPr>
          <w:highlight w:val="white"/>
        </w:rPr>
        <w:t>das para realizar esta actividad se encuentran: Arados, rodillos, surcadores, rastras de acción simple o doble.</w:t>
      </w:r>
    </w:p>
    <w:tbl>
      <w:tblPr>
        <w:tblStyle w:val="a1"/>
        <w:tblW w:w="863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25"/>
        <w:gridCol w:w="4305"/>
      </w:tblGrid>
      <w:tr w:rsidR="00B11E14" w14:paraId="7AD4909F" w14:textId="77777777" w:rsidTr="00CE6806">
        <w:tc>
          <w:tcPr>
            <w:tcW w:w="4325" w:type="dxa"/>
          </w:tcPr>
          <w:p w14:paraId="0BF0CDB4" w14:textId="77777777" w:rsidR="00B11E14" w:rsidRDefault="00B11E14" w:rsidP="003F53FF">
            <w:pPr>
              <w:keepNext/>
              <w:jc w:val="center"/>
            </w:pPr>
            <w:r>
              <w:rPr>
                <w:noProof/>
              </w:rPr>
              <w:lastRenderedPageBreak/>
              <w:drawing>
                <wp:inline distT="0" distB="0" distL="0" distR="0" wp14:anchorId="79080B5F" wp14:editId="44A9387E">
                  <wp:extent cx="1714309" cy="1284876"/>
                  <wp:effectExtent l="0" t="0" r="0" b="0"/>
                  <wp:docPr id="71" name="image44.png" descr="Rastra Niveladora en Mercado Libre Uruguay"/>
                  <wp:cNvGraphicFramePr/>
                  <a:graphic xmlns:a="http://schemas.openxmlformats.org/drawingml/2006/main">
                    <a:graphicData uri="http://schemas.openxmlformats.org/drawingml/2006/picture">
                      <pic:pic xmlns:pic="http://schemas.openxmlformats.org/drawingml/2006/picture">
                        <pic:nvPicPr>
                          <pic:cNvPr id="0" name="image44.png" descr="Rastra Niveladora en Mercado Libre Uruguay"/>
                          <pic:cNvPicPr preferRelativeResize="0"/>
                        </pic:nvPicPr>
                        <pic:blipFill>
                          <a:blip r:embed="rId13"/>
                          <a:srcRect/>
                          <a:stretch>
                            <a:fillRect/>
                          </a:stretch>
                        </pic:blipFill>
                        <pic:spPr>
                          <a:xfrm>
                            <a:off x="0" y="0"/>
                            <a:ext cx="1714309" cy="1284876"/>
                          </a:xfrm>
                          <a:prstGeom prst="rect">
                            <a:avLst/>
                          </a:prstGeom>
                          <a:ln/>
                        </pic:spPr>
                      </pic:pic>
                    </a:graphicData>
                  </a:graphic>
                </wp:inline>
              </w:drawing>
            </w:r>
          </w:p>
          <w:p w14:paraId="301022CC" w14:textId="77777777" w:rsidR="00B11E14" w:rsidRDefault="00CE6806" w:rsidP="003F53FF">
            <w:pPr>
              <w:pBdr>
                <w:top w:val="nil"/>
                <w:left w:val="nil"/>
                <w:bottom w:val="nil"/>
                <w:right w:val="nil"/>
                <w:between w:val="nil"/>
              </w:pBdr>
              <w:spacing w:after="200"/>
              <w:ind w:firstLine="0"/>
              <w:jc w:val="center"/>
              <w:rPr>
                <w:i/>
                <w:color w:val="000000"/>
              </w:rPr>
            </w:pPr>
            <w:bookmarkStart w:id="3" w:name="_147n2zr" w:colFirst="0" w:colLast="0"/>
            <w:bookmarkEnd w:id="3"/>
            <w:r>
              <w:rPr>
                <w:rFonts w:ascii="Calibri" w:eastAsia="Calibri" w:hAnsi="Calibri" w:cs="Calibri"/>
                <w:i/>
                <w:color w:val="000000"/>
                <w:sz w:val="18"/>
                <w:szCs w:val="18"/>
              </w:rPr>
              <w:t xml:space="preserve">Ilustración </w:t>
            </w:r>
            <w:r w:rsidR="00DA6F52">
              <w:rPr>
                <w:rFonts w:ascii="Calibri" w:eastAsia="Calibri" w:hAnsi="Calibri" w:cs="Calibri"/>
                <w:i/>
                <w:color w:val="000000"/>
                <w:sz w:val="18"/>
                <w:szCs w:val="18"/>
              </w:rPr>
              <w:t xml:space="preserve">6 </w:t>
            </w:r>
            <w:r w:rsidR="00B11E14">
              <w:rPr>
                <w:rFonts w:ascii="Calibri" w:eastAsia="Calibri" w:hAnsi="Calibri" w:cs="Calibri"/>
                <w:i/>
                <w:color w:val="000000"/>
                <w:sz w:val="18"/>
                <w:szCs w:val="18"/>
              </w:rPr>
              <w:t xml:space="preserve"> Rastra niveladora</w:t>
            </w:r>
          </w:p>
        </w:tc>
        <w:tc>
          <w:tcPr>
            <w:tcW w:w="4305" w:type="dxa"/>
          </w:tcPr>
          <w:p w14:paraId="7613AC9F" w14:textId="77777777" w:rsidR="00B11E14" w:rsidRDefault="00B11E14" w:rsidP="003F53FF">
            <w:pPr>
              <w:keepNext/>
              <w:jc w:val="center"/>
            </w:pPr>
            <w:r>
              <w:rPr>
                <w:noProof/>
              </w:rPr>
              <w:drawing>
                <wp:inline distT="0" distB="0" distL="0" distR="0" wp14:anchorId="2AE912B7" wp14:editId="4A7FC142">
                  <wp:extent cx="1562346" cy="1266280"/>
                  <wp:effectExtent l="0" t="0" r="0" b="0"/>
                  <wp:docPr id="72" name="image24.png" descr="Cultivador de Campo comprar en General Alvear"/>
                  <wp:cNvGraphicFramePr/>
                  <a:graphic xmlns:a="http://schemas.openxmlformats.org/drawingml/2006/main">
                    <a:graphicData uri="http://schemas.openxmlformats.org/drawingml/2006/picture">
                      <pic:pic xmlns:pic="http://schemas.openxmlformats.org/drawingml/2006/picture">
                        <pic:nvPicPr>
                          <pic:cNvPr id="0" name="image24.png" descr="Cultivador de Campo comprar en General Alvear"/>
                          <pic:cNvPicPr preferRelativeResize="0"/>
                        </pic:nvPicPr>
                        <pic:blipFill>
                          <a:blip r:embed="rId14"/>
                          <a:srcRect/>
                          <a:stretch>
                            <a:fillRect/>
                          </a:stretch>
                        </pic:blipFill>
                        <pic:spPr>
                          <a:xfrm>
                            <a:off x="0" y="0"/>
                            <a:ext cx="1562346" cy="1266280"/>
                          </a:xfrm>
                          <a:prstGeom prst="rect">
                            <a:avLst/>
                          </a:prstGeom>
                          <a:ln/>
                        </pic:spPr>
                      </pic:pic>
                    </a:graphicData>
                  </a:graphic>
                </wp:inline>
              </w:drawing>
            </w:r>
          </w:p>
          <w:p w14:paraId="6BD238A9" w14:textId="77777777" w:rsidR="00B11E14" w:rsidRDefault="00CE6806" w:rsidP="003F53FF">
            <w:pPr>
              <w:pBdr>
                <w:top w:val="nil"/>
                <w:left w:val="nil"/>
                <w:bottom w:val="nil"/>
                <w:right w:val="nil"/>
                <w:between w:val="nil"/>
              </w:pBdr>
              <w:spacing w:after="200"/>
              <w:ind w:firstLine="0"/>
              <w:jc w:val="center"/>
              <w:rPr>
                <w:i/>
                <w:color w:val="000000"/>
              </w:rPr>
            </w:pPr>
            <w:bookmarkStart w:id="4" w:name="_3o7alnk" w:colFirst="0" w:colLast="0"/>
            <w:bookmarkEnd w:id="4"/>
            <w:r>
              <w:rPr>
                <w:rFonts w:ascii="Calibri" w:eastAsia="Calibri" w:hAnsi="Calibri" w:cs="Calibri"/>
                <w:i/>
                <w:color w:val="000000"/>
                <w:sz w:val="18"/>
                <w:szCs w:val="18"/>
              </w:rPr>
              <w:t>Ilustración</w:t>
            </w:r>
            <w:r w:rsidR="00DA6F52">
              <w:rPr>
                <w:rFonts w:ascii="Calibri" w:eastAsia="Calibri" w:hAnsi="Calibri" w:cs="Calibri"/>
                <w:i/>
                <w:color w:val="000000"/>
                <w:sz w:val="18"/>
                <w:szCs w:val="18"/>
              </w:rPr>
              <w:t xml:space="preserve"> 7</w:t>
            </w:r>
            <w:r>
              <w:rPr>
                <w:rFonts w:ascii="Calibri" w:eastAsia="Calibri" w:hAnsi="Calibri" w:cs="Calibri"/>
                <w:i/>
                <w:color w:val="000000"/>
                <w:sz w:val="18"/>
                <w:szCs w:val="18"/>
              </w:rPr>
              <w:t xml:space="preserve"> </w:t>
            </w:r>
            <w:r w:rsidR="00B11E14">
              <w:rPr>
                <w:rFonts w:ascii="Calibri" w:eastAsia="Calibri" w:hAnsi="Calibri" w:cs="Calibri"/>
                <w:i/>
                <w:color w:val="000000"/>
                <w:sz w:val="18"/>
                <w:szCs w:val="18"/>
              </w:rPr>
              <w:t xml:space="preserve"> Cultivadora de campo</w:t>
            </w:r>
          </w:p>
        </w:tc>
      </w:tr>
      <w:tr w:rsidR="00B11E14" w14:paraId="77603EE6" w14:textId="77777777" w:rsidTr="00CE6806">
        <w:tc>
          <w:tcPr>
            <w:tcW w:w="4325" w:type="dxa"/>
          </w:tcPr>
          <w:p w14:paraId="47BD0CE3" w14:textId="77777777" w:rsidR="00B11E14" w:rsidRDefault="00B11E14" w:rsidP="003F53FF">
            <w:pPr>
              <w:keepNext/>
              <w:jc w:val="center"/>
            </w:pPr>
            <w:r>
              <w:rPr>
                <w:noProof/>
              </w:rPr>
              <w:drawing>
                <wp:inline distT="0" distB="0" distL="0" distR="0" wp14:anchorId="2225E575" wp14:editId="22E0833C">
                  <wp:extent cx="1768855" cy="1179316"/>
                  <wp:effectExtent l="0" t="0" r="0" b="0"/>
                  <wp:docPr id="73" name="image45.png" descr="Rodillos Actiroll Classic, Actiroll y Actiroll HD/HDC / Rodillos remolcados  / Rodillos / Laboreo / Kverneland brand Spain / Home - Kverneland Espana"/>
                  <wp:cNvGraphicFramePr/>
                  <a:graphic xmlns:a="http://schemas.openxmlformats.org/drawingml/2006/main">
                    <a:graphicData uri="http://schemas.openxmlformats.org/drawingml/2006/picture">
                      <pic:pic xmlns:pic="http://schemas.openxmlformats.org/drawingml/2006/picture">
                        <pic:nvPicPr>
                          <pic:cNvPr id="0" name="image45.png" descr="Rodillos Actiroll Classic, Actiroll y Actiroll HD/HDC / Rodillos remolcados  / Rodillos / Laboreo / Kverneland brand Spain / Home - Kverneland Espana"/>
                          <pic:cNvPicPr preferRelativeResize="0"/>
                        </pic:nvPicPr>
                        <pic:blipFill>
                          <a:blip r:embed="rId15"/>
                          <a:srcRect/>
                          <a:stretch>
                            <a:fillRect/>
                          </a:stretch>
                        </pic:blipFill>
                        <pic:spPr>
                          <a:xfrm>
                            <a:off x="0" y="0"/>
                            <a:ext cx="1768855" cy="1179316"/>
                          </a:xfrm>
                          <a:prstGeom prst="rect">
                            <a:avLst/>
                          </a:prstGeom>
                          <a:ln/>
                        </pic:spPr>
                      </pic:pic>
                    </a:graphicData>
                  </a:graphic>
                </wp:inline>
              </w:drawing>
            </w:r>
          </w:p>
          <w:p w14:paraId="3AA4344F" w14:textId="77777777" w:rsidR="00B11E14" w:rsidRDefault="00CE6806" w:rsidP="003F53FF">
            <w:pPr>
              <w:pBdr>
                <w:top w:val="nil"/>
                <w:left w:val="nil"/>
                <w:bottom w:val="nil"/>
                <w:right w:val="nil"/>
                <w:between w:val="nil"/>
              </w:pBdr>
              <w:spacing w:after="200"/>
              <w:ind w:firstLine="0"/>
              <w:jc w:val="center"/>
              <w:rPr>
                <w:i/>
                <w:color w:val="000000"/>
              </w:rPr>
            </w:pPr>
            <w:bookmarkStart w:id="5" w:name="_23ckvvd" w:colFirst="0" w:colLast="0"/>
            <w:bookmarkEnd w:id="5"/>
            <w:r>
              <w:rPr>
                <w:rFonts w:ascii="Calibri" w:eastAsia="Calibri" w:hAnsi="Calibri" w:cs="Calibri"/>
                <w:i/>
                <w:color w:val="000000"/>
                <w:sz w:val="18"/>
                <w:szCs w:val="18"/>
              </w:rPr>
              <w:t xml:space="preserve">Ilustración </w:t>
            </w:r>
            <w:r w:rsidR="00DA6F52">
              <w:rPr>
                <w:rFonts w:ascii="Calibri" w:eastAsia="Calibri" w:hAnsi="Calibri" w:cs="Calibri"/>
                <w:i/>
                <w:color w:val="000000"/>
                <w:sz w:val="18"/>
                <w:szCs w:val="18"/>
              </w:rPr>
              <w:t xml:space="preserve">8 </w:t>
            </w:r>
            <w:r w:rsidR="00B11E14">
              <w:rPr>
                <w:rFonts w:ascii="Calibri" w:eastAsia="Calibri" w:hAnsi="Calibri" w:cs="Calibri"/>
                <w:i/>
                <w:color w:val="000000"/>
                <w:sz w:val="18"/>
                <w:szCs w:val="18"/>
              </w:rPr>
              <w:t xml:space="preserve"> Rodillo de campo</w:t>
            </w:r>
          </w:p>
        </w:tc>
        <w:tc>
          <w:tcPr>
            <w:tcW w:w="4305" w:type="dxa"/>
          </w:tcPr>
          <w:p w14:paraId="48779E5B" w14:textId="77777777" w:rsidR="00B11E14" w:rsidRDefault="00B11E14" w:rsidP="003F53FF">
            <w:pPr>
              <w:keepNext/>
              <w:jc w:val="center"/>
            </w:pPr>
            <w:r>
              <w:rPr>
                <w:noProof/>
              </w:rPr>
              <w:drawing>
                <wp:inline distT="0" distB="0" distL="0" distR="0" wp14:anchorId="1A176473" wp14:editId="5744CDA2">
                  <wp:extent cx="1905635" cy="1152525"/>
                  <wp:effectExtent l="0" t="0" r="0" b="9525"/>
                  <wp:docPr id="74" name="image46.png" descr="Sembradoras 1035 | Precisión | John Deere LA"/>
                  <wp:cNvGraphicFramePr/>
                  <a:graphic xmlns:a="http://schemas.openxmlformats.org/drawingml/2006/main">
                    <a:graphicData uri="http://schemas.openxmlformats.org/drawingml/2006/picture">
                      <pic:pic xmlns:pic="http://schemas.openxmlformats.org/drawingml/2006/picture">
                        <pic:nvPicPr>
                          <pic:cNvPr id="0" name="image46.png" descr="Sembradoras 1035 | Precisión | John Deere LA"/>
                          <pic:cNvPicPr preferRelativeResize="0"/>
                        </pic:nvPicPr>
                        <pic:blipFill>
                          <a:blip r:embed="rId16"/>
                          <a:srcRect/>
                          <a:stretch>
                            <a:fillRect/>
                          </a:stretch>
                        </pic:blipFill>
                        <pic:spPr>
                          <a:xfrm>
                            <a:off x="0" y="0"/>
                            <a:ext cx="1905849" cy="1152654"/>
                          </a:xfrm>
                          <a:prstGeom prst="rect">
                            <a:avLst/>
                          </a:prstGeom>
                          <a:ln/>
                        </pic:spPr>
                      </pic:pic>
                    </a:graphicData>
                  </a:graphic>
                </wp:inline>
              </w:drawing>
            </w:r>
          </w:p>
          <w:p w14:paraId="3002D2DD" w14:textId="77777777" w:rsidR="00B11E14" w:rsidRDefault="00CE6806" w:rsidP="003F53FF">
            <w:pPr>
              <w:pBdr>
                <w:top w:val="nil"/>
                <w:left w:val="nil"/>
                <w:bottom w:val="nil"/>
                <w:right w:val="nil"/>
                <w:between w:val="nil"/>
              </w:pBdr>
              <w:spacing w:after="200"/>
              <w:ind w:firstLine="0"/>
              <w:jc w:val="center"/>
              <w:rPr>
                <w:i/>
                <w:color w:val="000000"/>
              </w:rPr>
            </w:pPr>
            <w:bookmarkStart w:id="6" w:name="_ihv636" w:colFirst="0" w:colLast="0"/>
            <w:bookmarkEnd w:id="6"/>
            <w:r>
              <w:rPr>
                <w:rFonts w:ascii="Calibri" w:eastAsia="Calibri" w:hAnsi="Calibri" w:cs="Calibri"/>
                <w:i/>
                <w:color w:val="000000"/>
                <w:sz w:val="18"/>
                <w:szCs w:val="18"/>
              </w:rPr>
              <w:t xml:space="preserve">Ilustración </w:t>
            </w:r>
            <w:r w:rsidR="00DA6F52">
              <w:rPr>
                <w:rFonts w:ascii="Calibri" w:eastAsia="Calibri" w:hAnsi="Calibri" w:cs="Calibri"/>
                <w:i/>
                <w:color w:val="000000"/>
                <w:sz w:val="18"/>
                <w:szCs w:val="18"/>
              </w:rPr>
              <w:t xml:space="preserve">9 </w:t>
            </w:r>
            <w:r w:rsidR="00B11E14">
              <w:rPr>
                <w:rFonts w:ascii="Calibri" w:eastAsia="Calibri" w:hAnsi="Calibri" w:cs="Calibri"/>
                <w:i/>
                <w:color w:val="000000"/>
                <w:sz w:val="18"/>
                <w:szCs w:val="18"/>
              </w:rPr>
              <w:t xml:space="preserve"> Sembradora</w:t>
            </w:r>
          </w:p>
        </w:tc>
      </w:tr>
    </w:tbl>
    <w:p w14:paraId="4259FCDC" w14:textId="77777777" w:rsidR="00B11E14" w:rsidRDefault="00B11E14" w:rsidP="00B11E14">
      <w:pPr>
        <w:ind w:left="720"/>
        <w:jc w:val="both"/>
      </w:pPr>
    </w:p>
    <w:p w14:paraId="11464EC7" w14:textId="77777777" w:rsidR="00B11E14" w:rsidRDefault="00055C21" w:rsidP="00B11E14">
      <w:pPr>
        <w:pStyle w:val="Ttulo2"/>
      </w:pPr>
      <w:bookmarkStart w:id="7" w:name="_4d34og8" w:colFirst="0" w:colLast="0"/>
      <w:bookmarkEnd w:id="7"/>
      <w:r>
        <w:rPr>
          <w:highlight w:val="white"/>
        </w:rPr>
        <w:t>Labranza convencional o tradicional</w:t>
      </w:r>
      <w:r>
        <w:t>:</w:t>
      </w:r>
    </w:p>
    <w:p w14:paraId="5148ED60" w14:textId="77777777" w:rsidR="00B11E14" w:rsidRDefault="00055C21" w:rsidP="00B11E14">
      <w:pPr>
        <w:numPr>
          <w:ilvl w:val="0"/>
          <w:numId w:val="2"/>
        </w:numPr>
        <w:jc w:val="both"/>
      </w:pPr>
      <w:r>
        <w:t>Es el proceso que permite remover los primeros 15 cm del suelo; logrando que este se airee, afloje y mezcle, favoreciendo el paso del agua, la mineralización de los nutrientes y una menor presencia de animales, plagas y la degradación de la materia orgánica.</w:t>
      </w:r>
    </w:p>
    <w:p w14:paraId="75C767D8" w14:textId="77777777" w:rsidR="00BF6892" w:rsidRDefault="00BF6892" w:rsidP="00BF6892">
      <w:pPr>
        <w:ind w:left="720" w:firstLine="0"/>
        <w:jc w:val="both"/>
      </w:pPr>
      <w:r>
        <w:t>Esta actividad puede presentar en algunas ocasiones desventajas como el encostramiento o la erosión del suelo.</w:t>
      </w:r>
    </w:p>
    <w:p w14:paraId="7DE7BFDA" w14:textId="77777777" w:rsidR="00B11E14" w:rsidRDefault="00BF234E" w:rsidP="00BF234E">
      <w:pPr>
        <w:ind w:left="720" w:firstLine="0"/>
        <w:jc w:val="both"/>
        <w:rPr>
          <w:highlight w:val="white"/>
        </w:rPr>
      </w:pPr>
      <w:r>
        <w:rPr>
          <w:highlight w:val="white"/>
        </w:rPr>
        <w:t>Las maquinarias utilizadas para realizar estas labores son:</w:t>
      </w:r>
      <w:r w:rsidR="00B11E14">
        <w:rPr>
          <w:highlight w:val="white"/>
        </w:rPr>
        <w:t xml:space="preserve"> Tractor, rastras, niveladora (Niveladora </w:t>
      </w:r>
      <w:proofErr w:type="spellStart"/>
      <w:r w:rsidR="00B11E14">
        <w:rPr>
          <w:highlight w:val="white"/>
        </w:rPr>
        <w:t>Everseman</w:t>
      </w:r>
      <w:proofErr w:type="spellEnd"/>
      <w:r w:rsidR="00B11E14">
        <w:rPr>
          <w:highlight w:val="white"/>
        </w:rPr>
        <w:t xml:space="preserve">), cultivadoras, </w:t>
      </w:r>
      <w:proofErr w:type="spellStart"/>
      <w:r w:rsidR="00B11E14">
        <w:rPr>
          <w:highlight w:val="white"/>
        </w:rPr>
        <w:t>zanjador</w:t>
      </w:r>
      <w:proofErr w:type="spellEnd"/>
      <w:r w:rsidR="00B11E14">
        <w:rPr>
          <w:highlight w:val="white"/>
        </w:rPr>
        <w:t xml:space="preserve">, </w:t>
      </w:r>
      <w:proofErr w:type="spellStart"/>
      <w:r w:rsidR="00B11E14">
        <w:rPr>
          <w:highlight w:val="white"/>
        </w:rPr>
        <w:t>caballoneador</w:t>
      </w:r>
      <w:proofErr w:type="spellEnd"/>
      <w:r w:rsidR="00B11E14">
        <w:rPr>
          <w:highlight w:val="white"/>
        </w:rPr>
        <w:t>.</w:t>
      </w:r>
    </w:p>
    <w:p w14:paraId="3EB80E19" w14:textId="77777777" w:rsidR="00B11E14" w:rsidRDefault="00B11E14" w:rsidP="00B11E14">
      <w:pPr>
        <w:ind w:left="720"/>
        <w:jc w:val="both"/>
        <w:rPr>
          <w:highlight w:val="white"/>
        </w:rPr>
      </w:pPr>
    </w:p>
    <w:tbl>
      <w:tblPr>
        <w:tblStyle w:val="a2"/>
        <w:tblW w:w="863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22"/>
        <w:gridCol w:w="4308"/>
      </w:tblGrid>
      <w:tr w:rsidR="00B11E14" w14:paraId="2CB2DD0D" w14:textId="77777777" w:rsidTr="003F53FF">
        <w:tc>
          <w:tcPr>
            <w:tcW w:w="4322" w:type="dxa"/>
          </w:tcPr>
          <w:p w14:paraId="3601B152" w14:textId="77777777" w:rsidR="00B11E14" w:rsidRDefault="00B11E14" w:rsidP="003F53FF">
            <w:pPr>
              <w:keepNext/>
              <w:jc w:val="center"/>
            </w:pPr>
            <w:r>
              <w:rPr>
                <w:noProof/>
              </w:rPr>
              <w:lastRenderedPageBreak/>
              <w:drawing>
                <wp:inline distT="0" distB="0" distL="0" distR="0" wp14:anchorId="441D80B9" wp14:editId="3AE02135">
                  <wp:extent cx="1825399" cy="1317416"/>
                  <wp:effectExtent l="0" t="0" r="0" b="0"/>
                  <wp:docPr id="75" name="image21.png" descr="Tractor 6110D | Serie 6D | John Deere MX"/>
                  <wp:cNvGraphicFramePr/>
                  <a:graphic xmlns:a="http://schemas.openxmlformats.org/drawingml/2006/main">
                    <a:graphicData uri="http://schemas.openxmlformats.org/drawingml/2006/picture">
                      <pic:pic xmlns:pic="http://schemas.openxmlformats.org/drawingml/2006/picture">
                        <pic:nvPicPr>
                          <pic:cNvPr id="0" name="image21.png" descr="Tractor 6110D | Serie 6D | John Deere MX"/>
                          <pic:cNvPicPr preferRelativeResize="0"/>
                        </pic:nvPicPr>
                        <pic:blipFill>
                          <a:blip r:embed="rId17"/>
                          <a:srcRect/>
                          <a:stretch>
                            <a:fillRect/>
                          </a:stretch>
                        </pic:blipFill>
                        <pic:spPr>
                          <a:xfrm>
                            <a:off x="0" y="0"/>
                            <a:ext cx="1825399" cy="1317416"/>
                          </a:xfrm>
                          <a:prstGeom prst="rect">
                            <a:avLst/>
                          </a:prstGeom>
                          <a:ln/>
                        </pic:spPr>
                      </pic:pic>
                    </a:graphicData>
                  </a:graphic>
                </wp:inline>
              </w:drawing>
            </w:r>
          </w:p>
          <w:p w14:paraId="79FC6144" w14:textId="77777777" w:rsidR="00B11E14" w:rsidRDefault="009269ED" w:rsidP="003F53FF">
            <w:pPr>
              <w:pBdr>
                <w:top w:val="nil"/>
                <w:left w:val="nil"/>
                <w:bottom w:val="nil"/>
                <w:right w:val="nil"/>
                <w:between w:val="nil"/>
              </w:pBdr>
              <w:spacing w:after="200"/>
              <w:ind w:firstLine="0"/>
              <w:jc w:val="center"/>
              <w:rPr>
                <w:i/>
                <w:color w:val="000000"/>
                <w:highlight w:val="white"/>
              </w:rPr>
            </w:pPr>
            <w:bookmarkStart w:id="8" w:name="_32hioqz" w:colFirst="0" w:colLast="0"/>
            <w:bookmarkEnd w:id="8"/>
            <w:r>
              <w:rPr>
                <w:rFonts w:ascii="Calibri" w:eastAsia="Calibri" w:hAnsi="Calibri" w:cs="Calibri"/>
                <w:i/>
                <w:color w:val="000000"/>
                <w:sz w:val="18"/>
                <w:szCs w:val="18"/>
              </w:rPr>
              <w:t>Ilustración 10</w:t>
            </w:r>
            <w:r w:rsidR="00B11E14">
              <w:rPr>
                <w:rFonts w:ascii="Calibri" w:eastAsia="Calibri" w:hAnsi="Calibri" w:cs="Calibri"/>
                <w:i/>
                <w:color w:val="000000"/>
                <w:sz w:val="18"/>
                <w:szCs w:val="18"/>
              </w:rPr>
              <w:t xml:space="preserve"> Tractor</w:t>
            </w:r>
          </w:p>
        </w:tc>
        <w:tc>
          <w:tcPr>
            <w:tcW w:w="4308" w:type="dxa"/>
          </w:tcPr>
          <w:p w14:paraId="622C5CAC" w14:textId="77777777" w:rsidR="00B11E14" w:rsidRDefault="00B11E14" w:rsidP="003F53FF">
            <w:pPr>
              <w:keepNext/>
              <w:jc w:val="center"/>
            </w:pPr>
            <w:r>
              <w:rPr>
                <w:noProof/>
              </w:rPr>
              <w:drawing>
                <wp:inline distT="0" distB="0" distL="0" distR="0" wp14:anchorId="4366CC97" wp14:editId="59C38AA1">
                  <wp:extent cx="1797413" cy="1347163"/>
                  <wp:effectExtent l="0" t="0" r="0" b="0"/>
                  <wp:docPr id="76" name="image22.png" descr="Rastra Niveladora en Mercado Libre Uruguay"/>
                  <wp:cNvGraphicFramePr/>
                  <a:graphic xmlns:a="http://schemas.openxmlformats.org/drawingml/2006/main">
                    <a:graphicData uri="http://schemas.openxmlformats.org/drawingml/2006/picture">
                      <pic:pic xmlns:pic="http://schemas.openxmlformats.org/drawingml/2006/picture">
                        <pic:nvPicPr>
                          <pic:cNvPr id="0" name="image22.png" descr="Rastra Niveladora en Mercado Libre Uruguay"/>
                          <pic:cNvPicPr preferRelativeResize="0"/>
                        </pic:nvPicPr>
                        <pic:blipFill>
                          <a:blip r:embed="rId18"/>
                          <a:srcRect/>
                          <a:stretch>
                            <a:fillRect/>
                          </a:stretch>
                        </pic:blipFill>
                        <pic:spPr>
                          <a:xfrm>
                            <a:off x="0" y="0"/>
                            <a:ext cx="1797413" cy="1347163"/>
                          </a:xfrm>
                          <a:prstGeom prst="rect">
                            <a:avLst/>
                          </a:prstGeom>
                          <a:ln/>
                        </pic:spPr>
                      </pic:pic>
                    </a:graphicData>
                  </a:graphic>
                </wp:inline>
              </w:drawing>
            </w:r>
          </w:p>
          <w:p w14:paraId="5AEC0CC6" w14:textId="77777777" w:rsidR="00B11E14" w:rsidRDefault="009269ED" w:rsidP="003F53FF">
            <w:pPr>
              <w:pBdr>
                <w:top w:val="nil"/>
                <w:left w:val="nil"/>
                <w:bottom w:val="nil"/>
                <w:right w:val="nil"/>
                <w:between w:val="nil"/>
              </w:pBdr>
              <w:spacing w:after="200"/>
              <w:ind w:firstLine="0"/>
              <w:jc w:val="center"/>
              <w:rPr>
                <w:i/>
                <w:color w:val="000000"/>
              </w:rPr>
            </w:pPr>
            <w:bookmarkStart w:id="9" w:name="_1hmsyys" w:colFirst="0" w:colLast="0"/>
            <w:bookmarkEnd w:id="9"/>
            <w:r>
              <w:rPr>
                <w:rFonts w:ascii="Calibri" w:eastAsia="Calibri" w:hAnsi="Calibri" w:cs="Calibri"/>
                <w:i/>
                <w:color w:val="000000"/>
                <w:sz w:val="18"/>
                <w:szCs w:val="18"/>
              </w:rPr>
              <w:t>Ilustración 11</w:t>
            </w:r>
            <w:r w:rsidR="00B11E14">
              <w:rPr>
                <w:rFonts w:ascii="Calibri" w:eastAsia="Calibri" w:hAnsi="Calibri" w:cs="Calibri"/>
                <w:i/>
                <w:color w:val="000000"/>
                <w:sz w:val="18"/>
                <w:szCs w:val="18"/>
              </w:rPr>
              <w:t xml:space="preserve"> Rastra niveladora</w:t>
            </w:r>
          </w:p>
        </w:tc>
      </w:tr>
      <w:tr w:rsidR="00B11E14" w14:paraId="447F2D47" w14:textId="77777777" w:rsidTr="003F53FF">
        <w:tc>
          <w:tcPr>
            <w:tcW w:w="4322" w:type="dxa"/>
          </w:tcPr>
          <w:p w14:paraId="64D6FC62" w14:textId="77777777" w:rsidR="00B11E14" w:rsidRDefault="00B11E14" w:rsidP="003F53FF">
            <w:pPr>
              <w:keepNext/>
              <w:jc w:val="center"/>
            </w:pPr>
            <w:r>
              <w:rPr>
                <w:noProof/>
              </w:rPr>
              <w:drawing>
                <wp:inline distT="0" distB="0" distL="0" distR="0" wp14:anchorId="3DAA3128" wp14:editId="452CB03C">
                  <wp:extent cx="1733788" cy="1196906"/>
                  <wp:effectExtent l="0" t="0" r="0" b="0"/>
                  <wp:docPr id="77" name="image23.png" descr="Pala niveladora trasera estándar y con sistema láser | Aperos agricolas,  Pales, Traseros"/>
                  <wp:cNvGraphicFramePr/>
                  <a:graphic xmlns:a="http://schemas.openxmlformats.org/drawingml/2006/main">
                    <a:graphicData uri="http://schemas.openxmlformats.org/drawingml/2006/picture">
                      <pic:pic xmlns:pic="http://schemas.openxmlformats.org/drawingml/2006/picture">
                        <pic:nvPicPr>
                          <pic:cNvPr id="0" name="image23.png" descr="Pala niveladora trasera estándar y con sistema láser | Aperos agricolas,  Pales, Traseros"/>
                          <pic:cNvPicPr preferRelativeResize="0"/>
                        </pic:nvPicPr>
                        <pic:blipFill>
                          <a:blip r:embed="rId19"/>
                          <a:srcRect/>
                          <a:stretch>
                            <a:fillRect/>
                          </a:stretch>
                        </pic:blipFill>
                        <pic:spPr>
                          <a:xfrm>
                            <a:off x="0" y="0"/>
                            <a:ext cx="1733788" cy="1196906"/>
                          </a:xfrm>
                          <a:prstGeom prst="rect">
                            <a:avLst/>
                          </a:prstGeom>
                          <a:ln/>
                        </pic:spPr>
                      </pic:pic>
                    </a:graphicData>
                  </a:graphic>
                </wp:inline>
              </w:drawing>
            </w:r>
          </w:p>
          <w:p w14:paraId="269D3271" w14:textId="77777777" w:rsidR="00B11E14" w:rsidRDefault="009269ED" w:rsidP="003F53FF">
            <w:pPr>
              <w:pBdr>
                <w:top w:val="nil"/>
                <w:left w:val="nil"/>
                <w:bottom w:val="nil"/>
                <w:right w:val="nil"/>
                <w:between w:val="nil"/>
              </w:pBdr>
              <w:spacing w:after="200"/>
              <w:ind w:firstLine="0"/>
              <w:jc w:val="center"/>
              <w:rPr>
                <w:i/>
                <w:color w:val="000000"/>
                <w:highlight w:val="white"/>
              </w:rPr>
            </w:pPr>
            <w:bookmarkStart w:id="10" w:name="_41mghml" w:colFirst="0" w:colLast="0"/>
            <w:bookmarkEnd w:id="10"/>
            <w:r>
              <w:rPr>
                <w:rFonts w:ascii="Calibri" w:eastAsia="Calibri" w:hAnsi="Calibri" w:cs="Calibri"/>
                <w:i/>
                <w:color w:val="000000"/>
                <w:sz w:val="18"/>
                <w:szCs w:val="18"/>
              </w:rPr>
              <w:t>Ilustración 12</w:t>
            </w:r>
            <w:r w:rsidR="00B11E14">
              <w:rPr>
                <w:rFonts w:ascii="Calibri" w:eastAsia="Calibri" w:hAnsi="Calibri" w:cs="Calibri"/>
                <w:i/>
                <w:color w:val="000000"/>
                <w:sz w:val="18"/>
                <w:szCs w:val="18"/>
              </w:rPr>
              <w:t xml:space="preserve"> Niveladora</w:t>
            </w:r>
          </w:p>
        </w:tc>
        <w:tc>
          <w:tcPr>
            <w:tcW w:w="4308" w:type="dxa"/>
          </w:tcPr>
          <w:p w14:paraId="77A4CFAC" w14:textId="77777777" w:rsidR="00B11E14" w:rsidRDefault="00B11E14" w:rsidP="003F53FF">
            <w:pPr>
              <w:keepNext/>
              <w:jc w:val="center"/>
            </w:pPr>
            <w:r>
              <w:rPr>
                <w:noProof/>
              </w:rPr>
              <w:drawing>
                <wp:inline distT="0" distB="0" distL="0" distR="0" wp14:anchorId="5E71CC6E" wp14:editId="4EBC819C">
                  <wp:extent cx="1499023" cy="1214955"/>
                  <wp:effectExtent l="0" t="0" r="0" b="0"/>
                  <wp:docPr id="78" name="image24.png" descr="Cultivador de Campo comprar en General Alvear"/>
                  <wp:cNvGraphicFramePr/>
                  <a:graphic xmlns:a="http://schemas.openxmlformats.org/drawingml/2006/main">
                    <a:graphicData uri="http://schemas.openxmlformats.org/drawingml/2006/picture">
                      <pic:pic xmlns:pic="http://schemas.openxmlformats.org/drawingml/2006/picture">
                        <pic:nvPicPr>
                          <pic:cNvPr id="0" name="image24.png" descr="Cultivador de Campo comprar en General Alvear"/>
                          <pic:cNvPicPr preferRelativeResize="0"/>
                        </pic:nvPicPr>
                        <pic:blipFill>
                          <a:blip r:embed="rId14"/>
                          <a:srcRect/>
                          <a:stretch>
                            <a:fillRect/>
                          </a:stretch>
                        </pic:blipFill>
                        <pic:spPr>
                          <a:xfrm>
                            <a:off x="0" y="0"/>
                            <a:ext cx="1499023" cy="1214955"/>
                          </a:xfrm>
                          <a:prstGeom prst="rect">
                            <a:avLst/>
                          </a:prstGeom>
                          <a:ln/>
                        </pic:spPr>
                      </pic:pic>
                    </a:graphicData>
                  </a:graphic>
                </wp:inline>
              </w:drawing>
            </w:r>
          </w:p>
          <w:p w14:paraId="08BFE349" w14:textId="77777777" w:rsidR="00B11E14" w:rsidRDefault="009269ED" w:rsidP="003F53FF">
            <w:pPr>
              <w:pBdr>
                <w:top w:val="nil"/>
                <w:left w:val="nil"/>
                <w:bottom w:val="nil"/>
                <w:right w:val="nil"/>
                <w:between w:val="nil"/>
              </w:pBdr>
              <w:spacing w:after="200"/>
              <w:ind w:firstLine="0"/>
              <w:jc w:val="center"/>
              <w:rPr>
                <w:i/>
                <w:color w:val="000000"/>
                <w:highlight w:val="white"/>
              </w:rPr>
            </w:pPr>
            <w:bookmarkStart w:id="11" w:name="_2grqrue" w:colFirst="0" w:colLast="0"/>
            <w:bookmarkEnd w:id="11"/>
            <w:r>
              <w:rPr>
                <w:rFonts w:ascii="Calibri" w:eastAsia="Calibri" w:hAnsi="Calibri" w:cs="Calibri"/>
                <w:i/>
                <w:color w:val="000000"/>
                <w:sz w:val="18"/>
                <w:szCs w:val="18"/>
              </w:rPr>
              <w:t>Ilustración 13</w:t>
            </w:r>
            <w:r w:rsidR="00B11E14">
              <w:rPr>
                <w:rFonts w:ascii="Calibri" w:eastAsia="Calibri" w:hAnsi="Calibri" w:cs="Calibri"/>
                <w:i/>
                <w:color w:val="000000"/>
                <w:sz w:val="18"/>
                <w:szCs w:val="18"/>
              </w:rPr>
              <w:t xml:space="preserve"> Cultivadora de campo</w:t>
            </w:r>
          </w:p>
        </w:tc>
      </w:tr>
      <w:tr w:rsidR="00B11E14" w14:paraId="38A4FC40" w14:textId="77777777" w:rsidTr="003F53FF">
        <w:tc>
          <w:tcPr>
            <w:tcW w:w="4322" w:type="dxa"/>
          </w:tcPr>
          <w:p w14:paraId="5DF8DAC0" w14:textId="77777777" w:rsidR="00B11E14" w:rsidRDefault="00B11E14" w:rsidP="003F53FF">
            <w:pPr>
              <w:keepNext/>
              <w:jc w:val="center"/>
            </w:pPr>
            <w:r>
              <w:rPr>
                <w:noProof/>
              </w:rPr>
              <w:drawing>
                <wp:inline distT="0" distB="0" distL="0" distR="0" wp14:anchorId="30C51BDC" wp14:editId="14CA86C4">
                  <wp:extent cx="1776370" cy="1190514"/>
                  <wp:effectExtent l="0" t="0" r="0" b="0"/>
                  <wp:docPr id="79" name="image25.png" descr="China Maquinaria agrícola Multi-Chassis Susoil surco arado el arado –  Comprar Oriente Buster subsolador en es.made-in-china.com"/>
                  <wp:cNvGraphicFramePr/>
                  <a:graphic xmlns:a="http://schemas.openxmlformats.org/drawingml/2006/main">
                    <a:graphicData uri="http://schemas.openxmlformats.org/drawingml/2006/picture">
                      <pic:pic xmlns:pic="http://schemas.openxmlformats.org/drawingml/2006/picture">
                        <pic:nvPicPr>
                          <pic:cNvPr id="0" name="image25.png" descr="China Maquinaria agrícola Multi-Chassis Susoil surco arado el arado –  Comprar Oriente Buster subsolador en es.made-in-china.com"/>
                          <pic:cNvPicPr preferRelativeResize="0"/>
                        </pic:nvPicPr>
                        <pic:blipFill>
                          <a:blip r:embed="rId20"/>
                          <a:srcRect t="21640" b="11340"/>
                          <a:stretch>
                            <a:fillRect/>
                          </a:stretch>
                        </pic:blipFill>
                        <pic:spPr>
                          <a:xfrm>
                            <a:off x="0" y="0"/>
                            <a:ext cx="1776370" cy="1190514"/>
                          </a:xfrm>
                          <a:prstGeom prst="rect">
                            <a:avLst/>
                          </a:prstGeom>
                          <a:ln/>
                        </pic:spPr>
                      </pic:pic>
                    </a:graphicData>
                  </a:graphic>
                </wp:inline>
              </w:drawing>
            </w:r>
          </w:p>
          <w:p w14:paraId="2EECEF69" w14:textId="77777777" w:rsidR="00B11E14" w:rsidRDefault="009269ED" w:rsidP="003F53FF">
            <w:pPr>
              <w:pBdr>
                <w:top w:val="nil"/>
                <w:left w:val="nil"/>
                <w:bottom w:val="nil"/>
                <w:right w:val="nil"/>
                <w:between w:val="nil"/>
              </w:pBdr>
              <w:spacing w:after="200"/>
              <w:ind w:firstLine="0"/>
              <w:jc w:val="center"/>
              <w:rPr>
                <w:i/>
                <w:color w:val="000000"/>
                <w:highlight w:val="white"/>
              </w:rPr>
            </w:pPr>
            <w:bookmarkStart w:id="12" w:name="_vx1227" w:colFirst="0" w:colLast="0"/>
            <w:bookmarkEnd w:id="12"/>
            <w:r>
              <w:rPr>
                <w:rFonts w:ascii="Calibri" w:eastAsia="Calibri" w:hAnsi="Calibri" w:cs="Calibri"/>
                <w:i/>
                <w:color w:val="000000"/>
                <w:sz w:val="18"/>
                <w:szCs w:val="18"/>
              </w:rPr>
              <w:t>Ilustración 14</w:t>
            </w:r>
            <w:r w:rsidR="00B11E14">
              <w:rPr>
                <w:rFonts w:ascii="Calibri" w:eastAsia="Calibri" w:hAnsi="Calibri" w:cs="Calibri"/>
                <w:i/>
                <w:color w:val="000000"/>
                <w:sz w:val="18"/>
                <w:szCs w:val="18"/>
              </w:rPr>
              <w:t xml:space="preserve"> Zanjadora</w:t>
            </w:r>
          </w:p>
        </w:tc>
        <w:tc>
          <w:tcPr>
            <w:tcW w:w="4308" w:type="dxa"/>
          </w:tcPr>
          <w:p w14:paraId="52A96C0E" w14:textId="77777777" w:rsidR="00B11E14" w:rsidRDefault="00B11E14" w:rsidP="003F53FF">
            <w:pPr>
              <w:keepNext/>
              <w:jc w:val="center"/>
            </w:pPr>
            <w:r>
              <w:rPr>
                <w:noProof/>
              </w:rPr>
              <w:drawing>
                <wp:inline distT="0" distB="0" distL="0" distR="0" wp14:anchorId="38A0B763" wp14:editId="08A834EC">
                  <wp:extent cx="1334919" cy="1160587"/>
                  <wp:effectExtent l="0" t="0" r="0" b="0"/>
                  <wp:docPr id="80" name="image26.png" descr="ACABALLONADORA DE PALA - Percol Machinery"/>
                  <wp:cNvGraphicFramePr/>
                  <a:graphic xmlns:a="http://schemas.openxmlformats.org/drawingml/2006/main">
                    <a:graphicData uri="http://schemas.openxmlformats.org/drawingml/2006/picture">
                      <pic:pic xmlns:pic="http://schemas.openxmlformats.org/drawingml/2006/picture">
                        <pic:nvPicPr>
                          <pic:cNvPr id="0" name="image26.png" descr="ACABALLONADORA DE PALA - Percol Machinery"/>
                          <pic:cNvPicPr preferRelativeResize="0"/>
                        </pic:nvPicPr>
                        <pic:blipFill>
                          <a:blip r:embed="rId21"/>
                          <a:srcRect/>
                          <a:stretch>
                            <a:fillRect/>
                          </a:stretch>
                        </pic:blipFill>
                        <pic:spPr>
                          <a:xfrm>
                            <a:off x="0" y="0"/>
                            <a:ext cx="1334919" cy="1160587"/>
                          </a:xfrm>
                          <a:prstGeom prst="rect">
                            <a:avLst/>
                          </a:prstGeom>
                          <a:ln/>
                        </pic:spPr>
                      </pic:pic>
                    </a:graphicData>
                  </a:graphic>
                </wp:inline>
              </w:drawing>
            </w:r>
          </w:p>
          <w:p w14:paraId="48A337EB" w14:textId="77777777" w:rsidR="00B11E14" w:rsidRDefault="009269ED" w:rsidP="003F53FF">
            <w:pPr>
              <w:pBdr>
                <w:top w:val="nil"/>
                <w:left w:val="nil"/>
                <w:bottom w:val="nil"/>
                <w:right w:val="nil"/>
                <w:between w:val="nil"/>
              </w:pBdr>
              <w:spacing w:after="200"/>
              <w:ind w:firstLine="0"/>
              <w:jc w:val="center"/>
              <w:rPr>
                <w:i/>
                <w:color w:val="000000"/>
                <w:highlight w:val="white"/>
              </w:rPr>
            </w:pPr>
            <w:bookmarkStart w:id="13" w:name="_3fwokq0" w:colFirst="0" w:colLast="0"/>
            <w:bookmarkEnd w:id="13"/>
            <w:r>
              <w:rPr>
                <w:rFonts w:ascii="Calibri" w:eastAsia="Calibri" w:hAnsi="Calibri" w:cs="Calibri"/>
                <w:i/>
                <w:color w:val="000000"/>
                <w:sz w:val="18"/>
                <w:szCs w:val="18"/>
              </w:rPr>
              <w:t>Ilustración 15</w:t>
            </w:r>
            <w:r w:rsidR="00B11E14">
              <w:rPr>
                <w:rFonts w:ascii="Calibri" w:eastAsia="Calibri" w:hAnsi="Calibri" w:cs="Calibri"/>
                <w:i/>
                <w:color w:val="000000"/>
                <w:sz w:val="18"/>
                <w:szCs w:val="18"/>
              </w:rPr>
              <w:t xml:space="preserve"> </w:t>
            </w:r>
            <w:proofErr w:type="spellStart"/>
            <w:r w:rsidR="00B11E14">
              <w:rPr>
                <w:rFonts w:ascii="Calibri" w:eastAsia="Calibri" w:hAnsi="Calibri" w:cs="Calibri"/>
                <w:i/>
                <w:color w:val="000000"/>
                <w:sz w:val="18"/>
                <w:szCs w:val="18"/>
              </w:rPr>
              <w:t>Acaballonadora</w:t>
            </w:r>
            <w:proofErr w:type="spellEnd"/>
          </w:p>
        </w:tc>
      </w:tr>
    </w:tbl>
    <w:p w14:paraId="2C6E00D6" w14:textId="77777777" w:rsidR="00B11E14" w:rsidRDefault="00B11E14" w:rsidP="00B11E14">
      <w:pPr>
        <w:ind w:left="720"/>
        <w:jc w:val="both"/>
        <w:rPr>
          <w:highlight w:val="white"/>
        </w:rPr>
      </w:pPr>
    </w:p>
    <w:p w14:paraId="1322E690" w14:textId="3341FDA3" w:rsidR="00B11E14" w:rsidRDefault="00B11E14" w:rsidP="00B11E14">
      <w:pPr>
        <w:ind w:left="720"/>
        <w:jc w:val="both"/>
      </w:pPr>
    </w:p>
    <w:p w14:paraId="05AC1CF3" w14:textId="77777777" w:rsidR="000F2DB4" w:rsidRDefault="000F2DB4" w:rsidP="00B11E14">
      <w:pPr>
        <w:ind w:left="720"/>
        <w:jc w:val="both"/>
      </w:pPr>
    </w:p>
    <w:p w14:paraId="3CF3ED77" w14:textId="77777777" w:rsidR="00B11E14" w:rsidRDefault="00B11E14" w:rsidP="00B11E14">
      <w:pPr>
        <w:pStyle w:val="Ttulo2"/>
      </w:pPr>
      <w:bookmarkStart w:id="14" w:name="_2s8eyo1" w:colFirst="0" w:colLast="0"/>
      <w:bookmarkEnd w:id="14"/>
      <w:r>
        <w:rPr>
          <w:highlight w:val="white"/>
        </w:rPr>
        <w:t xml:space="preserve">Labranza Vertical: </w:t>
      </w:r>
    </w:p>
    <w:p w14:paraId="74E9CF2F" w14:textId="77777777" w:rsidR="00B11E14" w:rsidRDefault="00C52827" w:rsidP="00B11E14">
      <w:pPr>
        <w:numPr>
          <w:ilvl w:val="0"/>
          <w:numId w:val="3"/>
        </w:numPr>
        <w:jc w:val="both"/>
      </w:pPr>
      <w:r>
        <w:t xml:space="preserve">Es realizada con el fin de evitar la compactación del suelo; </w:t>
      </w:r>
      <w:r w:rsidR="004C4FE0">
        <w:t xml:space="preserve">ya </w:t>
      </w:r>
      <w:r>
        <w:t>que dificulta que las plantas cultivadas se alimenten, adicionalmente permite la fijación y el drenaje del agua, y el acceso de la raíz a los nutrientes y humedad del suelo. El proceso consiste en fraccionar las capas de compactación del suelo sin dañar la estructura del terreno.</w:t>
      </w:r>
    </w:p>
    <w:p w14:paraId="48BE3FED" w14:textId="77777777" w:rsidR="00B11E14" w:rsidRDefault="00B11E14" w:rsidP="00B11E14">
      <w:pPr>
        <w:jc w:val="both"/>
        <w:rPr>
          <w:highlight w:val="white"/>
        </w:rPr>
      </w:pPr>
      <w:r>
        <w:rPr>
          <w:highlight w:val="white"/>
        </w:rPr>
        <w:t>            Maquinaria: Arado de cincel.</w:t>
      </w:r>
    </w:p>
    <w:tbl>
      <w:tblPr>
        <w:tblStyle w:val="a3"/>
        <w:tblW w:w="882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8"/>
      </w:tblGrid>
      <w:tr w:rsidR="00B11E14" w14:paraId="41E63957" w14:textId="77777777" w:rsidTr="003F53FF">
        <w:trPr>
          <w:jc w:val="center"/>
        </w:trPr>
        <w:tc>
          <w:tcPr>
            <w:tcW w:w="8828" w:type="dxa"/>
          </w:tcPr>
          <w:p w14:paraId="45A738B2" w14:textId="77777777" w:rsidR="00B11E14" w:rsidRDefault="00B11E14" w:rsidP="003F53FF">
            <w:pPr>
              <w:keepNext/>
              <w:jc w:val="center"/>
            </w:pPr>
            <w:r>
              <w:rPr>
                <w:noProof/>
              </w:rPr>
              <w:lastRenderedPageBreak/>
              <w:drawing>
                <wp:inline distT="0" distB="0" distL="0" distR="0" wp14:anchorId="3803010D" wp14:editId="664C15DB">
                  <wp:extent cx="4722586" cy="2085512"/>
                  <wp:effectExtent l="0" t="0" r="0" b="0"/>
                  <wp:docPr id="81" name="image27.png" descr="Arado de cincel o chisel. Características y sus utilidades"/>
                  <wp:cNvGraphicFramePr/>
                  <a:graphic xmlns:a="http://schemas.openxmlformats.org/drawingml/2006/main">
                    <a:graphicData uri="http://schemas.openxmlformats.org/drawingml/2006/picture">
                      <pic:pic xmlns:pic="http://schemas.openxmlformats.org/drawingml/2006/picture">
                        <pic:nvPicPr>
                          <pic:cNvPr id="0" name="image27.png" descr="Arado de cincel o chisel. Características y sus utilidades"/>
                          <pic:cNvPicPr preferRelativeResize="0"/>
                        </pic:nvPicPr>
                        <pic:blipFill>
                          <a:blip r:embed="rId22"/>
                          <a:srcRect/>
                          <a:stretch>
                            <a:fillRect/>
                          </a:stretch>
                        </pic:blipFill>
                        <pic:spPr>
                          <a:xfrm>
                            <a:off x="0" y="0"/>
                            <a:ext cx="4722586" cy="2085512"/>
                          </a:xfrm>
                          <a:prstGeom prst="rect">
                            <a:avLst/>
                          </a:prstGeom>
                          <a:ln/>
                        </pic:spPr>
                      </pic:pic>
                    </a:graphicData>
                  </a:graphic>
                </wp:inline>
              </w:drawing>
            </w:r>
          </w:p>
          <w:p w14:paraId="3B36D716" w14:textId="77777777" w:rsidR="00B11E14" w:rsidRDefault="009269ED" w:rsidP="003F53FF">
            <w:pPr>
              <w:pBdr>
                <w:top w:val="nil"/>
                <w:left w:val="nil"/>
                <w:bottom w:val="nil"/>
                <w:right w:val="nil"/>
                <w:between w:val="nil"/>
              </w:pBdr>
              <w:spacing w:after="200"/>
              <w:ind w:firstLine="0"/>
              <w:jc w:val="center"/>
              <w:rPr>
                <w:i/>
                <w:color w:val="000000"/>
              </w:rPr>
            </w:pPr>
            <w:bookmarkStart w:id="15" w:name="_1v1yuxt" w:colFirst="0" w:colLast="0"/>
            <w:bookmarkEnd w:id="15"/>
            <w:r>
              <w:rPr>
                <w:rFonts w:ascii="Calibri" w:eastAsia="Calibri" w:hAnsi="Calibri" w:cs="Calibri"/>
                <w:i/>
                <w:color w:val="000000"/>
                <w:sz w:val="18"/>
                <w:szCs w:val="18"/>
              </w:rPr>
              <w:t>Ilustración 16</w:t>
            </w:r>
            <w:r w:rsidR="00B11E14">
              <w:rPr>
                <w:rFonts w:ascii="Calibri" w:eastAsia="Calibri" w:hAnsi="Calibri" w:cs="Calibri"/>
                <w:i/>
                <w:color w:val="000000"/>
                <w:sz w:val="18"/>
                <w:szCs w:val="18"/>
              </w:rPr>
              <w:t xml:space="preserve"> Arado de cincel</w:t>
            </w:r>
          </w:p>
        </w:tc>
      </w:tr>
    </w:tbl>
    <w:p w14:paraId="383289FC" w14:textId="77777777" w:rsidR="00B11E14" w:rsidRDefault="00B11E14" w:rsidP="00B11E14">
      <w:pPr>
        <w:jc w:val="both"/>
      </w:pPr>
    </w:p>
    <w:p w14:paraId="05E4580D" w14:textId="77777777" w:rsidR="00B11E14" w:rsidRDefault="00B11E14" w:rsidP="00B11E14">
      <w:pPr>
        <w:pStyle w:val="Ttulo2"/>
      </w:pPr>
      <w:bookmarkStart w:id="16" w:name="_17dp8vu" w:colFirst="0" w:colLast="0"/>
      <w:bookmarkEnd w:id="16"/>
      <w:r>
        <w:rPr>
          <w:highlight w:val="white"/>
        </w:rPr>
        <w:t xml:space="preserve">Labranza Reducida: </w:t>
      </w:r>
    </w:p>
    <w:p w14:paraId="2412937C" w14:textId="401E1AA9" w:rsidR="001D1B2A" w:rsidRPr="001D1B2A" w:rsidRDefault="007E3F1C" w:rsidP="00B11E14">
      <w:pPr>
        <w:numPr>
          <w:ilvl w:val="0"/>
          <w:numId w:val="4"/>
        </w:numPr>
        <w:jc w:val="both"/>
      </w:pPr>
      <w:r>
        <w:rPr>
          <w:highlight w:val="white"/>
        </w:rPr>
        <w:t>Esta actividad busca la disminución de la erosión y escorrentía del suelo, mejorar</w:t>
      </w:r>
      <w:r w:rsidR="00B809CB">
        <w:rPr>
          <w:highlight w:val="white"/>
        </w:rPr>
        <w:t>a</w:t>
      </w:r>
      <w:r>
        <w:rPr>
          <w:highlight w:val="white"/>
        </w:rPr>
        <w:t xml:space="preserve"> la retención y el drenaje de agua; consiste en dejar en el suelo los residuos de la cosecha anterior al momento de plantar el siguiente cultivo</w:t>
      </w:r>
      <w:r w:rsidR="00B809CB">
        <w:rPr>
          <w:highlight w:val="white"/>
        </w:rPr>
        <w:t>,</w:t>
      </w:r>
      <w:r>
        <w:rPr>
          <w:highlight w:val="white"/>
        </w:rPr>
        <w:t xml:space="preserve"> disminuyendo o eliminando la labranza mec</w:t>
      </w:r>
      <w:r w:rsidR="001D1B2A">
        <w:rPr>
          <w:highlight w:val="white"/>
        </w:rPr>
        <w:t>ánica. Este sistema</w:t>
      </w:r>
      <w:r w:rsidR="006C1337">
        <w:rPr>
          <w:highlight w:val="white"/>
        </w:rPr>
        <w:t xml:space="preserve"> implementa</w:t>
      </w:r>
      <w:r w:rsidR="001D1B2A">
        <w:rPr>
          <w:highlight w:val="white"/>
        </w:rPr>
        <w:t xml:space="preserve"> en la primera labranza </w:t>
      </w:r>
      <w:r w:rsidR="00ED417A">
        <w:rPr>
          <w:highlight w:val="white"/>
        </w:rPr>
        <w:t>principalmente el</w:t>
      </w:r>
      <w:r w:rsidR="00B11E14">
        <w:rPr>
          <w:highlight w:val="white"/>
        </w:rPr>
        <w:t xml:space="preserve"> ara</w:t>
      </w:r>
      <w:r w:rsidR="001D1B2A">
        <w:rPr>
          <w:highlight w:val="white"/>
        </w:rPr>
        <w:t>do cincel o rastra</w:t>
      </w:r>
      <w:r w:rsidR="00B11E14">
        <w:rPr>
          <w:highlight w:val="white"/>
        </w:rPr>
        <w:t xml:space="preserve">. </w:t>
      </w:r>
    </w:p>
    <w:p w14:paraId="77B0CEB1" w14:textId="77777777" w:rsidR="00B11E14" w:rsidRDefault="00B11E14" w:rsidP="008C042D">
      <w:pPr>
        <w:ind w:left="720" w:firstLine="0"/>
        <w:jc w:val="both"/>
      </w:pPr>
      <w:r>
        <w:rPr>
          <w:highlight w:val="white"/>
        </w:rPr>
        <w:t>Existen 3 formas de realizar la siembra.</w:t>
      </w:r>
    </w:p>
    <w:p w14:paraId="54F6438D" w14:textId="77777777" w:rsidR="00B11E14" w:rsidRDefault="00B11E14" w:rsidP="00B11E14">
      <w:pPr>
        <w:jc w:val="both"/>
      </w:pPr>
      <w:r>
        <w:rPr>
          <w:highlight w:val="white"/>
        </w:rPr>
        <w:t>            Maquinaria: 1. Rastras de discos o cultivadora de campo, luego sembrar.</w:t>
      </w:r>
    </w:p>
    <w:p w14:paraId="068A5DC1" w14:textId="77777777" w:rsidR="00B11E14" w:rsidRDefault="00B11E14" w:rsidP="00B11E14">
      <w:pPr>
        <w:jc w:val="both"/>
      </w:pPr>
      <w:r>
        <w:rPr>
          <w:highlight w:val="white"/>
        </w:rPr>
        <w:t>                          </w:t>
      </w:r>
      <w:r w:rsidR="006C1337">
        <w:rPr>
          <w:highlight w:val="white"/>
        </w:rPr>
        <w:t>2 Arado</w:t>
      </w:r>
      <w:r>
        <w:rPr>
          <w:highlight w:val="white"/>
        </w:rPr>
        <w:t xml:space="preserve"> de cinceles o cultivadoras de campo, luego sembrar.</w:t>
      </w:r>
    </w:p>
    <w:p w14:paraId="053B6D50" w14:textId="61BEB538" w:rsidR="00B11E14" w:rsidRDefault="00B11E14" w:rsidP="00B11E14">
      <w:pPr>
        <w:jc w:val="both"/>
      </w:pPr>
      <w:r>
        <w:rPr>
          <w:highlight w:val="white"/>
        </w:rPr>
        <w:t xml:space="preserve">                          3. </w:t>
      </w:r>
      <w:proofErr w:type="spellStart"/>
      <w:r>
        <w:rPr>
          <w:highlight w:val="white"/>
        </w:rPr>
        <w:t>Rotocultor</w:t>
      </w:r>
      <w:proofErr w:type="spellEnd"/>
      <w:r>
        <w:rPr>
          <w:highlight w:val="white"/>
        </w:rPr>
        <w:t>, luego sembrar.</w:t>
      </w:r>
    </w:p>
    <w:p w14:paraId="6C3AFCEF" w14:textId="77777777" w:rsidR="008F4069" w:rsidRDefault="008F4069" w:rsidP="00B11E14">
      <w:pPr>
        <w:jc w:val="both"/>
      </w:pPr>
    </w:p>
    <w:tbl>
      <w:tblPr>
        <w:tblStyle w:val="a4"/>
        <w:tblW w:w="92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36"/>
        <w:gridCol w:w="4414"/>
      </w:tblGrid>
      <w:tr w:rsidR="00B11E14" w14:paraId="14FA03DA" w14:textId="77777777" w:rsidTr="003F53FF">
        <w:tc>
          <w:tcPr>
            <w:tcW w:w="4836" w:type="dxa"/>
            <w:shd w:val="clear" w:color="auto" w:fill="auto"/>
          </w:tcPr>
          <w:p w14:paraId="53DD5261" w14:textId="77777777" w:rsidR="00B11E14" w:rsidRDefault="00B11E14" w:rsidP="003F53FF">
            <w:pPr>
              <w:keepNext/>
              <w:jc w:val="center"/>
            </w:pPr>
            <w:r>
              <w:rPr>
                <w:noProof/>
              </w:rPr>
              <w:lastRenderedPageBreak/>
              <w:drawing>
                <wp:inline distT="0" distB="0" distL="0" distR="0" wp14:anchorId="0FEF4D00" wp14:editId="6A69B5B1">
                  <wp:extent cx="2051893" cy="1367928"/>
                  <wp:effectExtent l="0" t="0" r="0" b="0"/>
                  <wp:docPr id="82" name="image28.png" descr="Rastra de discos Grass-Cutter - Maquinac"/>
                  <wp:cNvGraphicFramePr/>
                  <a:graphic xmlns:a="http://schemas.openxmlformats.org/drawingml/2006/main">
                    <a:graphicData uri="http://schemas.openxmlformats.org/drawingml/2006/picture">
                      <pic:pic xmlns:pic="http://schemas.openxmlformats.org/drawingml/2006/picture">
                        <pic:nvPicPr>
                          <pic:cNvPr id="0" name="image28.png" descr="Rastra de discos Grass-Cutter - Maquinac"/>
                          <pic:cNvPicPr preferRelativeResize="0"/>
                        </pic:nvPicPr>
                        <pic:blipFill>
                          <a:blip r:embed="rId23"/>
                          <a:srcRect/>
                          <a:stretch>
                            <a:fillRect/>
                          </a:stretch>
                        </pic:blipFill>
                        <pic:spPr>
                          <a:xfrm>
                            <a:off x="0" y="0"/>
                            <a:ext cx="2051893" cy="1367928"/>
                          </a:xfrm>
                          <a:prstGeom prst="rect">
                            <a:avLst/>
                          </a:prstGeom>
                          <a:ln/>
                        </pic:spPr>
                      </pic:pic>
                    </a:graphicData>
                  </a:graphic>
                </wp:inline>
              </w:drawing>
            </w:r>
          </w:p>
          <w:p w14:paraId="6CAE358B" w14:textId="77777777" w:rsidR="00B11E14" w:rsidRDefault="00B11E14" w:rsidP="003F53FF">
            <w:pPr>
              <w:pBdr>
                <w:top w:val="nil"/>
                <w:left w:val="nil"/>
                <w:bottom w:val="nil"/>
                <w:right w:val="nil"/>
                <w:between w:val="nil"/>
              </w:pBdr>
              <w:spacing w:after="200"/>
              <w:ind w:firstLine="0"/>
              <w:jc w:val="center"/>
              <w:rPr>
                <w:i/>
                <w:color w:val="000000"/>
              </w:rPr>
            </w:pPr>
            <w:bookmarkStart w:id="17" w:name="_4f1mdlm" w:colFirst="0" w:colLast="0"/>
            <w:bookmarkEnd w:id="17"/>
            <w:r>
              <w:rPr>
                <w:rFonts w:ascii="Calibri" w:eastAsia="Calibri" w:hAnsi="Calibri" w:cs="Calibri"/>
                <w:i/>
                <w:color w:val="000000"/>
                <w:sz w:val="18"/>
                <w:szCs w:val="18"/>
              </w:rPr>
              <w:t xml:space="preserve">ilustración </w:t>
            </w:r>
            <w:r w:rsidR="009269ED">
              <w:rPr>
                <w:rFonts w:ascii="Calibri" w:eastAsia="Calibri" w:hAnsi="Calibri" w:cs="Calibri"/>
                <w:i/>
                <w:color w:val="000000"/>
                <w:sz w:val="18"/>
                <w:szCs w:val="18"/>
              </w:rPr>
              <w:t xml:space="preserve">17 </w:t>
            </w:r>
            <w:r>
              <w:rPr>
                <w:rFonts w:ascii="Calibri" w:eastAsia="Calibri" w:hAnsi="Calibri" w:cs="Calibri"/>
                <w:i/>
                <w:color w:val="000000"/>
                <w:sz w:val="18"/>
                <w:szCs w:val="18"/>
              </w:rPr>
              <w:t xml:space="preserve"> Rastra de disco</w:t>
            </w:r>
          </w:p>
        </w:tc>
        <w:tc>
          <w:tcPr>
            <w:tcW w:w="4414" w:type="dxa"/>
            <w:shd w:val="clear" w:color="auto" w:fill="auto"/>
          </w:tcPr>
          <w:p w14:paraId="7248FB52" w14:textId="77777777" w:rsidR="00B11E14" w:rsidRDefault="00B11E14" w:rsidP="003F53FF">
            <w:pPr>
              <w:keepNext/>
              <w:jc w:val="center"/>
            </w:pPr>
            <w:r>
              <w:rPr>
                <w:noProof/>
              </w:rPr>
              <w:drawing>
                <wp:inline distT="0" distB="0" distL="0" distR="0" wp14:anchorId="746C2615" wp14:editId="73FDEB36">
                  <wp:extent cx="1676791" cy="1359036"/>
                  <wp:effectExtent l="0" t="0" r="0" b="0"/>
                  <wp:docPr id="83" name="image24.png" descr="Cultivador de Campo comprar en General Alvear"/>
                  <wp:cNvGraphicFramePr/>
                  <a:graphic xmlns:a="http://schemas.openxmlformats.org/drawingml/2006/main">
                    <a:graphicData uri="http://schemas.openxmlformats.org/drawingml/2006/picture">
                      <pic:pic xmlns:pic="http://schemas.openxmlformats.org/drawingml/2006/picture">
                        <pic:nvPicPr>
                          <pic:cNvPr id="0" name="image24.png" descr="Cultivador de Campo comprar en General Alvear"/>
                          <pic:cNvPicPr preferRelativeResize="0"/>
                        </pic:nvPicPr>
                        <pic:blipFill>
                          <a:blip r:embed="rId14"/>
                          <a:srcRect/>
                          <a:stretch>
                            <a:fillRect/>
                          </a:stretch>
                        </pic:blipFill>
                        <pic:spPr>
                          <a:xfrm>
                            <a:off x="0" y="0"/>
                            <a:ext cx="1676791" cy="1359036"/>
                          </a:xfrm>
                          <a:prstGeom prst="rect">
                            <a:avLst/>
                          </a:prstGeom>
                          <a:ln/>
                        </pic:spPr>
                      </pic:pic>
                    </a:graphicData>
                  </a:graphic>
                </wp:inline>
              </w:drawing>
            </w:r>
          </w:p>
          <w:p w14:paraId="74DE734B" w14:textId="77777777" w:rsidR="00B11E14" w:rsidRDefault="00AF16C1" w:rsidP="003F53FF">
            <w:pPr>
              <w:pBdr>
                <w:top w:val="nil"/>
                <w:left w:val="nil"/>
                <w:bottom w:val="nil"/>
                <w:right w:val="nil"/>
                <w:between w:val="nil"/>
              </w:pBdr>
              <w:spacing w:after="200"/>
              <w:ind w:firstLine="0"/>
              <w:jc w:val="center"/>
              <w:rPr>
                <w:i/>
                <w:color w:val="000000"/>
              </w:rPr>
            </w:pPr>
            <w:bookmarkStart w:id="18" w:name="_2u6wntf" w:colFirst="0" w:colLast="0"/>
            <w:bookmarkEnd w:id="18"/>
            <w:r>
              <w:rPr>
                <w:rFonts w:ascii="Calibri" w:eastAsia="Calibri" w:hAnsi="Calibri" w:cs="Calibri"/>
                <w:i/>
                <w:color w:val="000000"/>
                <w:sz w:val="18"/>
                <w:szCs w:val="18"/>
              </w:rPr>
              <w:t xml:space="preserve">ilustración  </w:t>
            </w:r>
            <w:r w:rsidR="009269ED">
              <w:rPr>
                <w:rFonts w:ascii="Calibri" w:eastAsia="Calibri" w:hAnsi="Calibri" w:cs="Calibri"/>
                <w:i/>
                <w:color w:val="000000"/>
                <w:sz w:val="18"/>
                <w:szCs w:val="18"/>
              </w:rPr>
              <w:t xml:space="preserve">18 </w:t>
            </w:r>
            <w:r w:rsidR="00B11E14">
              <w:rPr>
                <w:rFonts w:ascii="Calibri" w:eastAsia="Calibri" w:hAnsi="Calibri" w:cs="Calibri"/>
                <w:i/>
                <w:color w:val="000000"/>
                <w:sz w:val="18"/>
                <w:szCs w:val="18"/>
              </w:rPr>
              <w:t>Cultivadora de campo</w:t>
            </w:r>
          </w:p>
        </w:tc>
      </w:tr>
      <w:tr w:rsidR="00B11E14" w14:paraId="42CF8151" w14:textId="77777777" w:rsidTr="003F53FF">
        <w:tc>
          <w:tcPr>
            <w:tcW w:w="4836" w:type="dxa"/>
            <w:shd w:val="clear" w:color="auto" w:fill="auto"/>
          </w:tcPr>
          <w:p w14:paraId="5672828F" w14:textId="77777777" w:rsidR="00B11E14" w:rsidRDefault="00B11E14" w:rsidP="003F53FF">
            <w:pPr>
              <w:keepNext/>
              <w:jc w:val="center"/>
            </w:pPr>
            <w:r>
              <w:rPr>
                <w:noProof/>
              </w:rPr>
              <w:drawing>
                <wp:inline distT="0" distB="0" distL="0" distR="0" wp14:anchorId="6F3572EC" wp14:editId="7086AEC2">
                  <wp:extent cx="2505333" cy="1106365"/>
                  <wp:effectExtent l="0" t="0" r="0" b="0"/>
                  <wp:docPr id="84" name="image27.png" descr="Arado de cincel o chisel. Características y sus utilidades"/>
                  <wp:cNvGraphicFramePr/>
                  <a:graphic xmlns:a="http://schemas.openxmlformats.org/drawingml/2006/main">
                    <a:graphicData uri="http://schemas.openxmlformats.org/drawingml/2006/picture">
                      <pic:pic xmlns:pic="http://schemas.openxmlformats.org/drawingml/2006/picture">
                        <pic:nvPicPr>
                          <pic:cNvPr id="0" name="image27.png" descr="Arado de cincel o chisel. Características y sus utilidades"/>
                          <pic:cNvPicPr preferRelativeResize="0"/>
                        </pic:nvPicPr>
                        <pic:blipFill>
                          <a:blip r:embed="rId22"/>
                          <a:srcRect/>
                          <a:stretch>
                            <a:fillRect/>
                          </a:stretch>
                        </pic:blipFill>
                        <pic:spPr>
                          <a:xfrm>
                            <a:off x="0" y="0"/>
                            <a:ext cx="2505333" cy="1106365"/>
                          </a:xfrm>
                          <a:prstGeom prst="rect">
                            <a:avLst/>
                          </a:prstGeom>
                          <a:ln/>
                        </pic:spPr>
                      </pic:pic>
                    </a:graphicData>
                  </a:graphic>
                </wp:inline>
              </w:drawing>
            </w:r>
          </w:p>
          <w:p w14:paraId="020782EB" w14:textId="00676DA2" w:rsidR="00B11E14" w:rsidRDefault="00AF16C1" w:rsidP="003F53FF">
            <w:pPr>
              <w:pBdr>
                <w:top w:val="nil"/>
                <w:left w:val="nil"/>
                <w:bottom w:val="nil"/>
                <w:right w:val="nil"/>
                <w:between w:val="nil"/>
              </w:pBdr>
              <w:spacing w:after="200"/>
              <w:ind w:firstLine="0"/>
              <w:jc w:val="center"/>
              <w:rPr>
                <w:i/>
                <w:color w:val="000000"/>
              </w:rPr>
            </w:pPr>
            <w:bookmarkStart w:id="19" w:name="_19c6y18" w:colFirst="0" w:colLast="0"/>
            <w:bookmarkEnd w:id="19"/>
            <w:r>
              <w:rPr>
                <w:rFonts w:ascii="Calibri" w:eastAsia="Calibri" w:hAnsi="Calibri" w:cs="Calibri"/>
                <w:i/>
                <w:color w:val="000000"/>
                <w:sz w:val="18"/>
                <w:szCs w:val="18"/>
              </w:rPr>
              <w:t xml:space="preserve">ilustración </w:t>
            </w:r>
            <w:r w:rsidR="00B809CB">
              <w:rPr>
                <w:rFonts w:ascii="Calibri" w:eastAsia="Calibri" w:hAnsi="Calibri" w:cs="Calibri"/>
                <w:i/>
                <w:color w:val="000000"/>
                <w:sz w:val="18"/>
                <w:szCs w:val="18"/>
              </w:rPr>
              <w:t>19 Arado</w:t>
            </w:r>
            <w:r w:rsidR="00B11E14">
              <w:rPr>
                <w:rFonts w:ascii="Calibri" w:eastAsia="Calibri" w:hAnsi="Calibri" w:cs="Calibri"/>
                <w:i/>
                <w:color w:val="000000"/>
                <w:sz w:val="18"/>
                <w:szCs w:val="18"/>
              </w:rPr>
              <w:t xml:space="preserve"> de cincel</w:t>
            </w:r>
          </w:p>
          <w:p w14:paraId="7536121D" w14:textId="77777777" w:rsidR="00B11E14" w:rsidRDefault="00B11E14" w:rsidP="003F53FF">
            <w:pPr>
              <w:jc w:val="center"/>
            </w:pPr>
          </w:p>
        </w:tc>
        <w:tc>
          <w:tcPr>
            <w:tcW w:w="4414" w:type="dxa"/>
            <w:shd w:val="clear" w:color="auto" w:fill="auto"/>
          </w:tcPr>
          <w:p w14:paraId="3661CAD7" w14:textId="77777777" w:rsidR="00B11E14" w:rsidRDefault="00B11E14" w:rsidP="003F53FF">
            <w:pPr>
              <w:keepNext/>
              <w:jc w:val="center"/>
            </w:pPr>
            <w:r>
              <w:rPr>
                <w:noProof/>
              </w:rPr>
              <w:drawing>
                <wp:inline distT="0" distB="0" distL="0" distR="0" wp14:anchorId="79EB3F62" wp14:editId="50EB9CFE">
                  <wp:extent cx="1863784" cy="1345203"/>
                  <wp:effectExtent l="0" t="0" r="0" b="0"/>
                  <wp:docPr id="85" name="image11.png" descr="Sembradoras 1035 | Precisión | John Deere LA"/>
                  <wp:cNvGraphicFramePr/>
                  <a:graphic xmlns:a="http://schemas.openxmlformats.org/drawingml/2006/main">
                    <a:graphicData uri="http://schemas.openxmlformats.org/drawingml/2006/picture">
                      <pic:pic xmlns:pic="http://schemas.openxmlformats.org/drawingml/2006/picture">
                        <pic:nvPicPr>
                          <pic:cNvPr id="0" name="image11.png" descr="Sembradoras 1035 | Precisión | John Deere LA"/>
                          <pic:cNvPicPr preferRelativeResize="0"/>
                        </pic:nvPicPr>
                        <pic:blipFill>
                          <a:blip r:embed="rId24"/>
                          <a:srcRect/>
                          <a:stretch>
                            <a:fillRect/>
                          </a:stretch>
                        </pic:blipFill>
                        <pic:spPr>
                          <a:xfrm>
                            <a:off x="0" y="0"/>
                            <a:ext cx="1863784" cy="1345203"/>
                          </a:xfrm>
                          <a:prstGeom prst="rect">
                            <a:avLst/>
                          </a:prstGeom>
                          <a:ln/>
                        </pic:spPr>
                      </pic:pic>
                    </a:graphicData>
                  </a:graphic>
                </wp:inline>
              </w:drawing>
            </w:r>
          </w:p>
          <w:p w14:paraId="60AF5EAA" w14:textId="77777777" w:rsidR="00B11E14" w:rsidRDefault="009269ED" w:rsidP="003F53FF">
            <w:pPr>
              <w:pBdr>
                <w:top w:val="nil"/>
                <w:left w:val="nil"/>
                <w:bottom w:val="nil"/>
                <w:right w:val="nil"/>
                <w:between w:val="nil"/>
              </w:pBdr>
              <w:spacing w:after="200"/>
              <w:ind w:firstLine="0"/>
              <w:jc w:val="center"/>
              <w:rPr>
                <w:i/>
                <w:color w:val="000000"/>
              </w:rPr>
            </w:pPr>
            <w:bookmarkStart w:id="20" w:name="_3tbugp1" w:colFirst="0" w:colLast="0"/>
            <w:bookmarkEnd w:id="20"/>
            <w:r>
              <w:rPr>
                <w:rFonts w:ascii="Calibri" w:eastAsia="Calibri" w:hAnsi="Calibri" w:cs="Calibri"/>
                <w:i/>
                <w:color w:val="000000"/>
                <w:sz w:val="18"/>
                <w:szCs w:val="18"/>
              </w:rPr>
              <w:t xml:space="preserve">ilustración 20 </w:t>
            </w:r>
            <w:r w:rsidR="00B11E14">
              <w:rPr>
                <w:rFonts w:ascii="Calibri" w:eastAsia="Calibri" w:hAnsi="Calibri" w:cs="Calibri"/>
                <w:i/>
                <w:color w:val="000000"/>
                <w:sz w:val="18"/>
                <w:szCs w:val="18"/>
              </w:rPr>
              <w:t xml:space="preserve"> Sembradora</w:t>
            </w:r>
          </w:p>
        </w:tc>
      </w:tr>
    </w:tbl>
    <w:p w14:paraId="2DA0C6EF" w14:textId="77777777" w:rsidR="00B11E14" w:rsidRDefault="00B11E14" w:rsidP="00B11E14">
      <w:pPr>
        <w:jc w:val="center"/>
      </w:pPr>
    </w:p>
    <w:p w14:paraId="0BFC95BF" w14:textId="77777777" w:rsidR="00B11E14" w:rsidRDefault="00B11E14" w:rsidP="00B11E14">
      <w:pPr>
        <w:jc w:val="both"/>
      </w:pPr>
    </w:p>
    <w:p w14:paraId="74096878" w14:textId="77777777" w:rsidR="00B11E14" w:rsidRDefault="008C042D" w:rsidP="00B11E14">
      <w:pPr>
        <w:pStyle w:val="Ttulo2"/>
      </w:pPr>
      <w:bookmarkStart w:id="21" w:name="_3rdcrjn" w:colFirst="0" w:colLast="0"/>
      <w:bookmarkEnd w:id="21"/>
      <w:r>
        <w:rPr>
          <w:highlight w:val="white"/>
        </w:rPr>
        <w:t xml:space="preserve">Labranza </w:t>
      </w:r>
      <w:r>
        <w:t>Cero o siembra directa:</w:t>
      </w:r>
    </w:p>
    <w:p w14:paraId="27F9CA9E" w14:textId="77777777" w:rsidR="00B11E14" w:rsidRDefault="00B11E14" w:rsidP="008C042D">
      <w:pPr>
        <w:ind w:firstLine="0"/>
        <w:jc w:val="both"/>
      </w:pPr>
    </w:p>
    <w:p w14:paraId="34DECF2A" w14:textId="49AA27AB" w:rsidR="00B11E14" w:rsidRDefault="00AC214B" w:rsidP="00B11E14">
      <w:pPr>
        <w:numPr>
          <w:ilvl w:val="0"/>
          <w:numId w:val="9"/>
        </w:numPr>
        <w:jc w:val="both"/>
      </w:pPr>
      <w:r>
        <w:rPr>
          <w:highlight w:val="white"/>
        </w:rPr>
        <w:t xml:space="preserve">La semilla es plantada directamente sin hacer antes ninguna preparación del suelo. El sembrado se hace en forma vertical </w:t>
      </w:r>
      <w:r w:rsidR="00971C25">
        <w:rPr>
          <w:highlight w:val="white"/>
        </w:rPr>
        <w:t xml:space="preserve">superficial. </w:t>
      </w:r>
      <w:r>
        <w:rPr>
          <w:highlight w:val="white"/>
        </w:rPr>
        <w:t>Es importante tener en cuenta que an</w:t>
      </w:r>
      <w:r w:rsidR="00FC4A06">
        <w:rPr>
          <w:highlight w:val="white"/>
        </w:rPr>
        <w:t>tes de la siembra</w:t>
      </w:r>
      <w:r>
        <w:rPr>
          <w:highlight w:val="white"/>
        </w:rPr>
        <w:t xml:space="preserve"> se debe hacer </w:t>
      </w:r>
      <w:r w:rsidR="00971C25">
        <w:rPr>
          <w:highlight w:val="white"/>
        </w:rPr>
        <w:t>el control</w:t>
      </w:r>
      <w:r>
        <w:rPr>
          <w:highlight w:val="white"/>
        </w:rPr>
        <w:t xml:space="preserve"> de malezas, además de fertilizar el suelo ya de forma natural estos procesos suelen </w:t>
      </w:r>
      <w:r w:rsidR="00207BBB">
        <w:rPr>
          <w:highlight w:val="white"/>
        </w:rPr>
        <w:t xml:space="preserve">ser muy lentos. Para estas labores se utilizan </w:t>
      </w:r>
      <w:r w:rsidR="00B11E14">
        <w:rPr>
          <w:highlight w:val="white"/>
        </w:rPr>
        <w:t>sembradoras capaces de cortar rastrojos y raíces, dejando la semilla adecuadamente ubicada en el suelo.</w:t>
      </w:r>
    </w:p>
    <w:p w14:paraId="62BE47D6" w14:textId="77777777" w:rsidR="00971C25" w:rsidRDefault="00971C25" w:rsidP="00971C25">
      <w:pPr>
        <w:ind w:left="720" w:firstLine="0"/>
        <w:jc w:val="both"/>
      </w:pPr>
    </w:p>
    <w:p w14:paraId="38D6C4D1" w14:textId="77777777" w:rsidR="00B11E14" w:rsidRDefault="00B11E14" w:rsidP="00B11E14">
      <w:pPr>
        <w:jc w:val="both"/>
        <w:rPr>
          <w:highlight w:val="white"/>
        </w:rPr>
      </w:pPr>
      <w:r>
        <w:rPr>
          <w:highlight w:val="white"/>
        </w:rPr>
        <w:t xml:space="preserve">            Maquinaria: Abre huecos con motor, pala, </w:t>
      </w:r>
      <w:proofErr w:type="spellStart"/>
      <w:r>
        <w:rPr>
          <w:highlight w:val="white"/>
        </w:rPr>
        <w:t>palin</w:t>
      </w:r>
      <w:proofErr w:type="spellEnd"/>
      <w:r>
        <w:rPr>
          <w:highlight w:val="white"/>
        </w:rPr>
        <w:t>, pica, azadón.</w:t>
      </w:r>
    </w:p>
    <w:tbl>
      <w:tblPr>
        <w:tblStyle w:val="a5"/>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14"/>
        <w:gridCol w:w="4414"/>
      </w:tblGrid>
      <w:tr w:rsidR="00B11E14" w14:paraId="5469D0E9" w14:textId="77777777" w:rsidTr="003F53FF">
        <w:tc>
          <w:tcPr>
            <w:tcW w:w="4414" w:type="dxa"/>
          </w:tcPr>
          <w:p w14:paraId="22496B3B" w14:textId="77777777" w:rsidR="00B11E14" w:rsidRDefault="00B11E14" w:rsidP="003F53FF">
            <w:pPr>
              <w:keepNext/>
              <w:jc w:val="center"/>
            </w:pPr>
            <w:r>
              <w:rPr>
                <w:noProof/>
              </w:rPr>
              <w:lastRenderedPageBreak/>
              <w:drawing>
                <wp:inline distT="0" distB="0" distL="0" distR="0" wp14:anchorId="79F2A8FE" wp14:editId="6D4A079D">
                  <wp:extent cx="1546603" cy="1546603"/>
                  <wp:effectExtent l="0" t="0" r="0" b="0"/>
                  <wp:docPr id="86" name="image12.png" descr="Barreno Ahoyador Perforador 82cc 2T Broca 300x800mm Otaru"/>
                  <wp:cNvGraphicFramePr/>
                  <a:graphic xmlns:a="http://schemas.openxmlformats.org/drawingml/2006/main">
                    <a:graphicData uri="http://schemas.openxmlformats.org/drawingml/2006/picture">
                      <pic:pic xmlns:pic="http://schemas.openxmlformats.org/drawingml/2006/picture">
                        <pic:nvPicPr>
                          <pic:cNvPr id="0" name="image12.png" descr="Barreno Ahoyador Perforador 82cc 2T Broca 300x800mm Otaru"/>
                          <pic:cNvPicPr preferRelativeResize="0"/>
                        </pic:nvPicPr>
                        <pic:blipFill>
                          <a:blip r:embed="rId25"/>
                          <a:srcRect/>
                          <a:stretch>
                            <a:fillRect/>
                          </a:stretch>
                        </pic:blipFill>
                        <pic:spPr>
                          <a:xfrm>
                            <a:off x="0" y="0"/>
                            <a:ext cx="1546603" cy="1546603"/>
                          </a:xfrm>
                          <a:prstGeom prst="rect">
                            <a:avLst/>
                          </a:prstGeom>
                          <a:ln/>
                        </pic:spPr>
                      </pic:pic>
                    </a:graphicData>
                  </a:graphic>
                </wp:inline>
              </w:drawing>
            </w:r>
          </w:p>
          <w:p w14:paraId="75A38016" w14:textId="77777777" w:rsidR="00B11E14" w:rsidRDefault="0020004E" w:rsidP="003F53FF">
            <w:pPr>
              <w:pBdr>
                <w:top w:val="nil"/>
                <w:left w:val="nil"/>
                <w:bottom w:val="nil"/>
                <w:right w:val="nil"/>
                <w:between w:val="nil"/>
              </w:pBdr>
              <w:spacing w:after="200"/>
              <w:ind w:firstLine="0"/>
              <w:jc w:val="center"/>
              <w:rPr>
                <w:i/>
                <w:color w:val="000000"/>
                <w:highlight w:val="white"/>
              </w:rPr>
            </w:pPr>
            <w:bookmarkStart w:id="22" w:name="_28h4qwu" w:colFirst="0" w:colLast="0"/>
            <w:bookmarkEnd w:id="22"/>
            <w:r>
              <w:rPr>
                <w:rFonts w:ascii="Calibri" w:eastAsia="Calibri" w:hAnsi="Calibri" w:cs="Calibri"/>
                <w:i/>
                <w:color w:val="000000"/>
                <w:sz w:val="18"/>
                <w:szCs w:val="18"/>
              </w:rPr>
              <w:t>Ilustración 21</w:t>
            </w:r>
            <w:r w:rsidR="00B11E14">
              <w:rPr>
                <w:rFonts w:ascii="Calibri" w:eastAsia="Calibri" w:hAnsi="Calibri" w:cs="Calibri"/>
                <w:i/>
                <w:color w:val="000000"/>
                <w:sz w:val="18"/>
                <w:szCs w:val="18"/>
              </w:rPr>
              <w:t xml:space="preserve"> Abre huecos con motor</w:t>
            </w:r>
          </w:p>
        </w:tc>
        <w:tc>
          <w:tcPr>
            <w:tcW w:w="4414" w:type="dxa"/>
          </w:tcPr>
          <w:p w14:paraId="1C75BB0A" w14:textId="77777777" w:rsidR="00B11E14" w:rsidRDefault="00B11E14" w:rsidP="003F53FF">
            <w:pPr>
              <w:keepNext/>
              <w:jc w:val="center"/>
            </w:pPr>
            <w:r>
              <w:rPr>
                <w:noProof/>
              </w:rPr>
              <w:drawing>
                <wp:inline distT="0" distB="0" distL="0" distR="0" wp14:anchorId="4C130F3D" wp14:editId="123C8515">
                  <wp:extent cx="1525275" cy="1525275"/>
                  <wp:effectExtent l="0" t="0" r="0" b="0"/>
                  <wp:docPr id="87" name="image13.png" descr="China Pala de acero con mango de madera para herramientas agrícolas –  Comprar Pala de hierro de acero en es.made-in-china.com"/>
                  <wp:cNvGraphicFramePr/>
                  <a:graphic xmlns:a="http://schemas.openxmlformats.org/drawingml/2006/main">
                    <a:graphicData uri="http://schemas.openxmlformats.org/drawingml/2006/picture">
                      <pic:pic xmlns:pic="http://schemas.openxmlformats.org/drawingml/2006/picture">
                        <pic:nvPicPr>
                          <pic:cNvPr id="0" name="image13.png" descr="China Pala de acero con mango de madera para herramientas agrícolas –  Comprar Pala de hierro de acero en es.made-in-china.com"/>
                          <pic:cNvPicPr preferRelativeResize="0"/>
                        </pic:nvPicPr>
                        <pic:blipFill>
                          <a:blip r:embed="rId9"/>
                          <a:srcRect/>
                          <a:stretch>
                            <a:fillRect/>
                          </a:stretch>
                        </pic:blipFill>
                        <pic:spPr>
                          <a:xfrm>
                            <a:off x="0" y="0"/>
                            <a:ext cx="1525275" cy="1525275"/>
                          </a:xfrm>
                          <a:prstGeom prst="rect">
                            <a:avLst/>
                          </a:prstGeom>
                          <a:ln/>
                        </pic:spPr>
                      </pic:pic>
                    </a:graphicData>
                  </a:graphic>
                </wp:inline>
              </w:drawing>
            </w:r>
          </w:p>
          <w:p w14:paraId="6B952999" w14:textId="77777777" w:rsidR="00B11E14" w:rsidRDefault="0020004E" w:rsidP="003F53FF">
            <w:pPr>
              <w:pBdr>
                <w:top w:val="nil"/>
                <w:left w:val="nil"/>
                <w:bottom w:val="nil"/>
                <w:right w:val="nil"/>
                <w:between w:val="nil"/>
              </w:pBdr>
              <w:spacing w:after="200"/>
              <w:ind w:firstLine="0"/>
              <w:jc w:val="center"/>
              <w:rPr>
                <w:i/>
                <w:color w:val="000000"/>
                <w:highlight w:val="white"/>
              </w:rPr>
            </w:pPr>
            <w:bookmarkStart w:id="23" w:name="_nmf14n" w:colFirst="0" w:colLast="0"/>
            <w:bookmarkEnd w:id="23"/>
            <w:r>
              <w:rPr>
                <w:rFonts w:ascii="Calibri" w:eastAsia="Calibri" w:hAnsi="Calibri" w:cs="Calibri"/>
                <w:i/>
                <w:color w:val="000000"/>
                <w:sz w:val="18"/>
                <w:szCs w:val="18"/>
              </w:rPr>
              <w:t>Ilustración 22</w:t>
            </w:r>
            <w:r w:rsidR="00B11E14">
              <w:rPr>
                <w:rFonts w:ascii="Calibri" w:eastAsia="Calibri" w:hAnsi="Calibri" w:cs="Calibri"/>
                <w:i/>
                <w:color w:val="000000"/>
                <w:sz w:val="18"/>
                <w:szCs w:val="18"/>
              </w:rPr>
              <w:t xml:space="preserve"> Pala</w:t>
            </w:r>
          </w:p>
        </w:tc>
      </w:tr>
      <w:tr w:rsidR="00B11E14" w14:paraId="5F8FAEF2" w14:textId="77777777" w:rsidTr="003F53FF">
        <w:tc>
          <w:tcPr>
            <w:tcW w:w="4414" w:type="dxa"/>
          </w:tcPr>
          <w:p w14:paraId="7A805E12" w14:textId="77777777" w:rsidR="00B11E14" w:rsidRDefault="00B11E14" w:rsidP="003F53FF">
            <w:pPr>
              <w:keepNext/>
              <w:jc w:val="center"/>
            </w:pPr>
            <w:r>
              <w:rPr>
                <w:noProof/>
              </w:rPr>
              <w:drawing>
                <wp:inline distT="0" distB="0" distL="0" distR="0" wp14:anchorId="36CA3C03" wp14:editId="076D2093">
                  <wp:extent cx="1590450" cy="1555659"/>
                  <wp:effectExtent l="0" t="0" r="0" b="0"/>
                  <wp:docPr id="88" name="image14.png" descr="Herramienta Palin en Mercado Libre Venezuela"/>
                  <wp:cNvGraphicFramePr/>
                  <a:graphic xmlns:a="http://schemas.openxmlformats.org/drawingml/2006/main">
                    <a:graphicData uri="http://schemas.openxmlformats.org/drawingml/2006/picture">
                      <pic:pic xmlns:pic="http://schemas.openxmlformats.org/drawingml/2006/picture">
                        <pic:nvPicPr>
                          <pic:cNvPr id="0" name="image14.png" descr="Herramienta Palin en Mercado Libre Venezuela"/>
                          <pic:cNvPicPr preferRelativeResize="0"/>
                        </pic:nvPicPr>
                        <pic:blipFill>
                          <a:blip r:embed="rId10"/>
                          <a:srcRect/>
                          <a:stretch>
                            <a:fillRect/>
                          </a:stretch>
                        </pic:blipFill>
                        <pic:spPr>
                          <a:xfrm>
                            <a:off x="0" y="0"/>
                            <a:ext cx="1590450" cy="1555659"/>
                          </a:xfrm>
                          <a:prstGeom prst="rect">
                            <a:avLst/>
                          </a:prstGeom>
                          <a:ln/>
                        </pic:spPr>
                      </pic:pic>
                    </a:graphicData>
                  </a:graphic>
                </wp:inline>
              </w:drawing>
            </w:r>
          </w:p>
          <w:p w14:paraId="29A5DA2B" w14:textId="77777777" w:rsidR="00B11E14" w:rsidRDefault="0020004E" w:rsidP="003F53FF">
            <w:pPr>
              <w:pBdr>
                <w:top w:val="nil"/>
                <w:left w:val="nil"/>
                <w:bottom w:val="nil"/>
                <w:right w:val="nil"/>
                <w:between w:val="nil"/>
              </w:pBdr>
              <w:spacing w:after="200"/>
              <w:ind w:firstLine="0"/>
              <w:jc w:val="center"/>
              <w:rPr>
                <w:i/>
                <w:color w:val="000000"/>
                <w:highlight w:val="white"/>
              </w:rPr>
            </w:pPr>
            <w:bookmarkStart w:id="24" w:name="_37m2jsg" w:colFirst="0" w:colLast="0"/>
            <w:bookmarkEnd w:id="24"/>
            <w:r>
              <w:rPr>
                <w:rFonts w:ascii="Calibri" w:eastAsia="Calibri" w:hAnsi="Calibri" w:cs="Calibri"/>
                <w:i/>
                <w:color w:val="000000"/>
                <w:sz w:val="18"/>
                <w:szCs w:val="18"/>
              </w:rPr>
              <w:t>Ilustración 23</w:t>
            </w:r>
            <w:r w:rsidR="00B11E14">
              <w:rPr>
                <w:rFonts w:ascii="Calibri" w:eastAsia="Calibri" w:hAnsi="Calibri" w:cs="Calibri"/>
                <w:i/>
                <w:color w:val="000000"/>
                <w:sz w:val="18"/>
                <w:szCs w:val="18"/>
              </w:rPr>
              <w:t xml:space="preserve"> </w:t>
            </w:r>
            <w:proofErr w:type="spellStart"/>
            <w:r w:rsidR="00B11E14">
              <w:rPr>
                <w:rFonts w:ascii="Calibri" w:eastAsia="Calibri" w:hAnsi="Calibri" w:cs="Calibri"/>
                <w:i/>
                <w:color w:val="000000"/>
                <w:sz w:val="18"/>
                <w:szCs w:val="18"/>
              </w:rPr>
              <w:t>Palin</w:t>
            </w:r>
            <w:proofErr w:type="spellEnd"/>
          </w:p>
        </w:tc>
        <w:tc>
          <w:tcPr>
            <w:tcW w:w="4414" w:type="dxa"/>
          </w:tcPr>
          <w:p w14:paraId="5AAF6063" w14:textId="77777777" w:rsidR="00B11E14" w:rsidRDefault="00B11E14" w:rsidP="003F53FF">
            <w:pPr>
              <w:keepNext/>
              <w:jc w:val="center"/>
            </w:pPr>
            <w:r>
              <w:rPr>
                <w:noProof/>
              </w:rPr>
              <w:drawing>
                <wp:inline distT="0" distB="0" distL="0" distR="0" wp14:anchorId="008766F2" wp14:editId="65850696">
                  <wp:extent cx="1855020" cy="1462980"/>
                  <wp:effectExtent l="0" t="0" r="0" b="0"/>
                  <wp:docPr id="89" name="image15.png" descr="TRUPER Azadón con mango de Madera de 54&quot;, Longitud de la Hoja 7-7/8&quot; -  Azadones para Jardín - 310UP0 | AL-2M - Grainger México"/>
                  <wp:cNvGraphicFramePr/>
                  <a:graphic xmlns:a="http://schemas.openxmlformats.org/drawingml/2006/main">
                    <a:graphicData uri="http://schemas.openxmlformats.org/drawingml/2006/picture">
                      <pic:pic xmlns:pic="http://schemas.openxmlformats.org/drawingml/2006/picture">
                        <pic:nvPicPr>
                          <pic:cNvPr id="0" name="image15.png" descr="TRUPER Azadón con mango de Madera de 54&quot;, Longitud de la Hoja 7-7/8&quot; -  Azadones para Jardín - 310UP0 | AL-2M - Grainger México"/>
                          <pic:cNvPicPr preferRelativeResize="0"/>
                        </pic:nvPicPr>
                        <pic:blipFill>
                          <a:blip r:embed="rId11"/>
                          <a:srcRect t="10310" b="10824"/>
                          <a:stretch>
                            <a:fillRect/>
                          </a:stretch>
                        </pic:blipFill>
                        <pic:spPr>
                          <a:xfrm>
                            <a:off x="0" y="0"/>
                            <a:ext cx="1855020" cy="1462980"/>
                          </a:xfrm>
                          <a:prstGeom prst="rect">
                            <a:avLst/>
                          </a:prstGeom>
                          <a:ln/>
                        </pic:spPr>
                      </pic:pic>
                    </a:graphicData>
                  </a:graphic>
                </wp:inline>
              </w:drawing>
            </w:r>
          </w:p>
          <w:p w14:paraId="15119BB8" w14:textId="77777777" w:rsidR="00B11E14" w:rsidRDefault="0020004E" w:rsidP="003F53FF">
            <w:pPr>
              <w:pBdr>
                <w:top w:val="nil"/>
                <w:left w:val="nil"/>
                <w:bottom w:val="nil"/>
                <w:right w:val="nil"/>
                <w:between w:val="nil"/>
              </w:pBdr>
              <w:spacing w:after="200"/>
              <w:ind w:firstLine="0"/>
              <w:jc w:val="center"/>
              <w:rPr>
                <w:i/>
                <w:color w:val="000000"/>
                <w:highlight w:val="white"/>
              </w:rPr>
            </w:pPr>
            <w:bookmarkStart w:id="25" w:name="_1mrcu09" w:colFirst="0" w:colLast="0"/>
            <w:bookmarkEnd w:id="25"/>
            <w:r>
              <w:rPr>
                <w:rFonts w:ascii="Calibri" w:eastAsia="Calibri" w:hAnsi="Calibri" w:cs="Calibri"/>
                <w:i/>
                <w:color w:val="000000"/>
                <w:sz w:val="18"/>
                <w:szCs w:val="18"/>
              </w:rPr>
              <w:t>Ilustración 24</w:t>
            </w:r>
            <w:r w:rsidR="00B11E14">
              <w:rPr>
                <w:rFonts w:ascii="Calibri" w:eastAsia="Calibri" w:hAnsi="Calibri" w:cs="Calibri"/>
                <w:i/>
                <w:color w:val="000000"/>
                <w:sz w:val="18"/>
                <w:szCs w:val="18"/>
              </w:rPr>
              <w:t xml:space="preserve"> Azadón</w:t>
            </w:r>
          </w:p>
        </w:tc>
      </w:tr>
      <w:tr w:rsidR="00B11E14" w14:paraId="47C0ECD7" w14:textId="77777777" w:rsidTr="003F53FF">
        <w:tc>
          <w:tcPr>
            <w:tcW w:w="4414" w:type="dxa"/>
          </w:tcPr>
          <w:p w14:paraId="2637503C" w14:textId="77777777" w:rsidR="00B11E14" w:rsidRDefault="00B11E14" w:rsidP="003F53FF">
            <w:pPr>
              <w:keepNext/>
              <w:jc w:val="center"/>
            </w:pPr>
            <w:r>
              <w:rPr>
                <w:noProof/>
              </w:rPr>
              <w:drawing>
                <wp:inline distT="0" distB="0" distL="0" distR="0" wp14:anchorId="3B5A9CEF" wp14:editId="1E43461B">
                  <wp:extent cx="1783865" cy="1471688"/>
                  <wp:effectExtent l="0" t="0" r="0" b="0"/>
                  <wp:docPr id="90" name="image16.png" descr="PICA - Especificaciones Técnicas para Construcción de Viviendas"/>
                  <wp:cNvGraphicFramePr/>
                  <a:graphic xmlns:a="http://schemas.openxmlformats.org/drawingml/2006/main">
                    <a:graphicData uri="http://schemas.openxmlformats.org/drawingml/2006/picture">
                      <pic:pic xmlns:pic="http://schemas.openxmlformats.org/drawingml/2006/picture">
                        <pic:nvPicPr>
                          <pic:cNvPr id="0" name="image16.png" descr="PICA - Especificaciones Técnicas para Construcción de Viviendas"/>
                          <pic:cNvPicPr preferRelativeResize="0"/>
                        </pic:nvPicPr>
                        <pic:blipFill>
                          <a:blip r:embed="rId26"/>
                          <a:srcRect t="2500" b="14999"/>
                          <a:stretch>
                            <a:fillRect/>
                          </a:stretch>
                        </pic:blipFill>
                        <pic:spPr>
                          <a:xfrm>
                            <a:off x="0" y="0"/>
                            <a:ext cx="1783865" cy="1471688"/>
                          </a:xfrm>
                          <a:prstGeom prst="rect">
                            <a:avLst/>
                          </a:prstGeom>
                          <a:ln/>
                        </pic:spPr>
                      </pic:pic>
                    </a:graphicData>
                  </a:graphic>
                </wp:inline>
              </w:drawing>
            </w:r>
          </w:p>
          <w:p w14:paraId="330DCADD" w14:textId="77777777" w:rsidR="00B11E14" w:rsidRDefault="0020004E" w:rsidP="003F53FF">
            <w:pPr>
              <w:pBdr>
                <w:top w:val="nil"/>
                <w:left w:val="nil"/>
                <w:bottom w:val="nil"/>
                <w:right w:val="nil"/>
                <w:between w:val="nil"/>
              </w:pBdr>
              <w:spacing w:after="200"/>
              <w:ind w:firstLine="0"/>
              <w:jc w:val="center"/>
              <w:rPr>
                <w:i/>
                <w:color w:val="000000"/>
                <w:highlight w:val="white"/>
              </w:rPr>
            </w:pPr>
            <w:bookmarkStart w:id="26" w:name="_46r0co2" w:colFirst="0" w:colLast="0"/>
            <w:bookmarkEnd w:id="26"/>
            <w:r>
              <w:rPr>
                <w:rFonts w:ascii="Calibri" w:eastAsia="Calibri" w:hAnsi="Calibri" w:cs="Calibri"/>
                <w:i/>
                <w:color w:val="000000"/>
                <w:sz w:val="18"/>
                <w:szCs w:val="18"/>
              </w:rPr>
              <w:t>Ilustración 25</w:t>
            </w:r>
            <w:r w:rsidR="00B11E14">
              <w:rPr>
                <w:rFonts w:ascii="Calibri" w:eastAsia="Calibri" w:hAnsi="Calibri" w:cs="Calibri"/>
                <w:i/>
                <w:color w:val="000000"/>
                <w:sz w:val="18"/>
                <w:szCs w:val="18"/>
              </w:rPr>
              <w:t xml:space="preserve"> Pica</w:t>
            </w:r>
          </w:p>
        </w:tc>
        <w:tc>
          <w:tcPr>
            <w:tcW w:w="4414" w:type="dxa"/>
          </w:tcPr>
          <w:p w14:paraId="332C5B8D" w14:textId="77777777" w:rsidR="00B11E14" w:rsidRDefault="00B11E14" w:rsidP="003F53FF">
            <w:pPr>
              <w:jc w:val="center"/>
              <w:rPr>
                <w:highlight w:val="white"/>
              </w:rPr>
            </w:pPr>
          </w:p>
        </w:tc>
      </w:tr>
    </w:tbl>
    <w:p w14:paraId="4F4ACBEC" w14:textId="77777777" w:rsidR="00B11E14" w:rsidRDefault="00B11E14" w:rsidP="00B11E14">
      <w:pPr>
        <w:jc w:val="both"/>
        <w:rPr>
          <w:highlight w:val="white"/>
        </w:rPr>
      </w:pPr>
    </w:p>
    <w:p w14:paraId="037DF215" w14:textId="77777777" w:rsidR="00B11E14" w:rsidRDefault="00B11E14" w:rsidP="00B11E14">
      <w:pPr>
        <w:jc w:val="both"/>
      </w:pPr>
    </w:p>
    <w:p w14:paraId="11BCBED6" w14:textId="77777777" w:rsidR="00B11E14" w:rsidRDefault="00B11E14" w:rsidP="00B11E14">
      <w:pPr>
        <w:jc w:val="both"/>
        <w:rPr>
          <w:b/>
        </w:rPr>
      </w:pPr>
      <w:r>
        <w:rPr>
          <w:b/>
          <w:highlight w:val="white"/>
          <w:u w:val="single"/>
        </w:rPr>
        <w:t>Algunos rendimientos de maquinaria son:</w:t>
      </w:r>
    </w:p>
    <w:p w14:paraId="10F1DBDB" w14:textId="77777777" w:rsidR="00B11E14" w:rsidRDefault="00B11E14" w:rsidP="00B11E14">
      <w:pPr>
        <w:jc w:val="both"/>
      </w:pPr>
    </w:p>
    <w:tbl>
      <w:tblPr>
        <w:tblStyle w:val="a6"/>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14"/>
        <w:gridCol w:w="4414"/>
      </w:tblGrid>
      <w:tr w:rsidR="00B11E14" w14:paraId="0CFF80B6" w14:textId="77777777" w:rsidTr="003F53FF">
        <w:tc>
          <w:tcPr>
            <w:tcW w:w="4414" w:type="dxa"/>
          </w:tcPr>
          <w:p w14:paraId="298C184F" w14:textId="77777777" w:rsidR="00B11E14" w:rsidRDefault="00B11E14" w:rsidP="003F53FF">
            <w:pPr>
              <w:jc w:val="both"/>
            </w:pPr>
            <w:r>
              <w:rPr>
                <w:b/>
                <w:highlight w:val="white"/>
              </w:rPr>
              <w:t>Equipo</w:t>
            </w:r>
          </w:p>
        </w:tc>
        <w:tc>
          <w:tcPr>
            <w:tcW w:w="4414" w:type="dxa"/>
          </w:tcPr>
          <w:p w14:paraId="7E8D4791" w14:textId="77777777" w:rsidR="00B11E14" w:rsidRDefault="00B11E14" w:rsidP="003F53FF">
            <w:pPr>
              <w:jc w:val="both"/>
            </w:pPr>
            <w:r>
              <w:rPr>
                <w:b/>
                <w:highlight w:val="white"/>
              </w:rPr>
              <w:t>Hectáreas por día</w:t>
            </w:r>
          </w:p>
        </w:tc>
      </w:tr>
      <w:tr w:rsidR="00B11E14" w14:paraId="1530D6CA" w14:textId="77777777" w:rsidTr="003F53FF">
        <w:tc>
          <w:tcPr>
            <w:tcW w:w="4414" w:type="dxa"/>
          </w:tcPr>
          <w:p w14:paraId="40F9837C" w14:textId="77777777" w:rsidR="00B11E14" w:rsidRDefault="00B11E14" w:rsidP="003F53FF">
            <w:pPr>
              <w:jc w:val="both"/>
            </w:pPr>
            <w:r>
              <w:rPr>
                <w:highlight w:val="white"/>
              </w:rPr>
              <w:t>Mochila convencional</w:t>
            </w:r>
          </w:p>
        </w:tc>
        <w:tc>
          <w:tcPr>
            <w:tcW w:w="4414" w:type="dxa"/>
          </w:tcPr>
          <w:p w14:paraId="3F35FCD2" w14:textId="77777777" w:rsidR="00B11E14" w:rsidRDefault="00B11E14" w:rsidP="003F53FF">
            <w:pPr>
              <w:jc w:val="both"/>
            </w:pPr>
            <w:r>
              <w:rPr>
                <w:highlight w:val="white"/>
              </w:rPr>
              <w:t>1 a 2</w:t>
            </w:r>
          </w:p>
        </w:tc>
      </w:tr>
      <w:tr w:rsidR="00B11E14" w14:paraId="4BA7A660" w14:textId="77777777" w:rsidTr="003F53FF">
        <w:tc>
          <w:tcPr>
            <w:tcW w:w="4414" w:type="dxa"/>
          </w:tcPr>
          <w:p w14:paraId="0DACB656" w14:textId="77777777" w:rsidR="00B11E14" w:rsidRDefault="00B11E14" w:rsidP="003F53FF">
            <w:pPr>
              <w:jc w:val="both"/>
            </w:pPr>
            <w:r>
              <w:rPr>
                <w:highlight w:val="white"/>
              </w:rPr>
              <w:t>Handy</w:t>
            </w:r>
          </w:p>
        </w:tc>
        <w:tc>
          <w:tcPr>
            <w:tcW w:w="4414" w:type="dxa"/>
          </w:tcPr>
          <w:p w14:paraId="35DBC880" w14:textId="77777777" w:rsidR="00B11E14" w:rsidRDefault="00B11E14" w:rsidP="003F53FF">
            <w:pPr>
              <w:jc w:val="both"/>
            </w:pPr>
            <w:r>
              <w:rPr>
                <w:highlight w:val="white"/>
              </w:rPr>
              <w:t>2,5 a 3</w:t>
            </w:r>
          </w:p>
        </w:tc>
      </w:tr>
      <w:tr w:rsidR="00B11E14" w14:paraId="0746FA56" w14:textId="77777777" w:rsidTr="003F53FF">
        <w:tc>
          <w:tcPr>
            <w:tcW w:w="4414" w:type="dxa"/>
          </w:tcPr>
          <w:p w14:paraId="79A67C79" w14:textId="77777777" w:rsidR="00B11E14" w:rsidRDefault="00B11E14" w:rsidP="003F53FF">
            <w:pPr>
              <w:jc w:val="both"/>
            </w:pPr>
            <w:r>
              <w:rPr>
                <w:highlight w:val="white"/>
              </w:rPr>
              <w:t>Ulva</w:t>
            </w:r>
          </w:p>
        </w:tc>
        <w:tc>
          <w:tcPr>
            <w:tcW w:w="4414" w:type="dxa"/>
          </w:tcPr>
          <w:p w14:paraId="030238BA" w14:textId="77777777" w:rsidR="00B11E14" w:rsidRDefault="00B11E14" w:rsidP="003F53FF">
            <w:pPr>
              <w:jc w:val="both"/>
            </w:pPr>
            <w:r>
              <w:rPr>
                <w:highlight w:val="white"/>
              </w:rPr>
              <w:t>5</w:t>
            </w:r>
          </w:p>
        </w:tc>
      </w:tr>
      <w:tr w:rsidR="00B11E14" w14:paraId="5157387C" w14:textId="77777777" w:rsidTr="003F53FF">
        <w:tc>
          <w:tcPr>
            <w:tcW w:w="4414" w:type="dxa"/>
          </w:tcPr>
          <w:p w14:paraId="48FE62A7" w14:textId="77777777" w:rsidR="00B11E14" w:rsidRDefault="00B11E14" w:rsidP="003F53FF">
            <w:pPr>
              <w:jc w:val="both"/>
            </w:pPr>
            <w:r>
              <w:rPr>
                <w:highlight w:val="white"/>
              </w:rPr>
              <w:t>Tractor con 150 L/Ha</w:t>
            </w:r>
          </w:p>
        </w:tc>
        <w:tc>
          <w:tcPr>
            <w:tcW w:w="4414" w:type="dxa"/>
          </w:tcPr>
          <w:p w14:paraId="621B6DFC" w14:textId="77777777" w:rsidR="00B11E14" w:rsidRDefault="00B11E14" w:rsidP="003F53FF">
            <w:pPr>
              <w:jc w:val="both"/>
            </w:pPr>
            <w:r>
              <w:rPr>
                <w:highlight w:val="white"/>
              </w:rPr>
              <w:t>15 a 25</w:t>
            </w:r>
          </w:p>
        </w:tc>
      </w:tr>
      <w:tr w:rsidR="00B11E14" w14:paraId="63506936" w14:textId="77777777" w:rsidTr="003F53FF">
        <w:tc>
          <w:tcPr>
            <w:tcW w:w="4414" w:type="dxa"/>
          </w:tcPr>
          <w:p w14:paraId="1A1EC205" w14:textId="77777777" w:rsidR="00B11E14" w:rsidRDefault="00B11E14" w:rsidP="003F53FF">
            <w:pPr>
              <w:jc w:val="both"/>
            </w:pPr>
            <w:r>
              <w:rPr>
                <w:highlight w:val="white"/>
              </w:rPr>
              <w:t>Tractor con 300 L/Ha</w:t>
            </w:r>
          </w:p>
        </w:tc>
        <w:tc>
          <w:tcPr>
            <w:tcW w:w="4414" w:type="dxa"/>
          </w:tcPr>
          <w:p w14:paraId="2905EC8B" w14:textId="77777777" w:rsidR="00B11E14" w:rsidRDefault="00B11E14" w:rsidP="003F53FF">
            <w:pPr>
              <w:jc w:val="both"/>
            </w:pPr>
            <w:r>
              <w:rPr>
                <w:highlight w:val="white"/>
              </w:rPr>
              <w:t>10 a 15</w:t>
            </w:r>
          </w:p>
        </w:tc>
      </w:tr>
      <w:tr w:rsidR="00B11E14" w14:paraId="153BCC3E" w14:textId="77777777" w:rsidTr="003F53FF">
        <w:tc>
          <w:tcPr>
            <w:tcW w:w="4414" w:type="dxa"/>
          </w:tcPr>
          <w:p w14:paraId="1EE118DB" w14:textId="77777777" w:rsidR="00B11E14" w:rsidRDefault="00B11E14" w:rsidP="003F53FF">
            <w:pPr>
              <w:jc w:val="both"/>
            </w:pPr>
            <w:r>
              <w:rPr>
                <w:highlight w:val="white"/>
              </w:rPr>
              <w:t>Avión con 30 L/Ha</w:t>
            </w:r>
          </w:p>
        </w:tc>
        <w:tc>
          <w:tcPr>
            <w:tcW w:w="4414" w:type="dxa"/>
          </w:tcPr>
          <w:p w14:paraId="3C83540A" w14:textId="77777777" w:rsidR="00B11E14" w:rsidRDefault="00B11E14" w:rsidP="003F53FF">
            <w:pPr>
              <w:jc w:val="both"/>
            </w:pPr>
            <w:r>
              <w:rPr>
                <w:highlight w:val="white"/>
              </w:rPr>
              <w:t>300 a 500</w:t>
            </w:r>
          </w:p>
        </w:tc>
      </w:tr>
    </w:tbl>
    <w:p w14:paraId="32171A60" w14:textId="26060D1E" w:rsidR="006622F6" w:rsidRDefault="00790408" w:rsidP="00B11E14">
      <w:pPr>
        <w:ind w:firstLine="0"/>
        <w:jc w:val="both"/>
        <w:rPr>
          <w:highlight w:val="white"/>
        </w:rPr>
      </w:pPr>
      <w:bookmarkStart w:id="27" w:name="_GoBack"/>
      <w:bookmarkEnd w:id="27"/>
      <w:r w:rsidRPr="00AC09AA">
        <w:rPr>
          <w:i/>
          <w:noProof/>
        </w:rPr>
        <w:lastRenderedPageBreak/>
        <mc:AlternateContent>
          <mc:Choice Requires="wps">
            <w:drawing>
              <wp:anchor distT="45720" distB="45720" distL="114300" distR="114300" simplePos="0" relativeHeight="251676672" behindDoc="0" locked="0" layoutInCell="1" allowOverlap="1" wp14:anchorId="5131F8B6" wp14:editId="051F3C88">
                <wp:simplePos x="0" y="0"/>
                <wp:positionH relativeFrom="margin">
                  <wp:posOffset>0</wp:posOffset>
                </wp:positionH>
                <wp:positionV relativeFrom="paragraph">
                  <wp:posOffset>398145</wp:posOffset>
                </wp:positionV>
                <wp:extent cx="5505450" cy="1104900"/>
                <wp:effectExtent l="0" t="0" r="19050" b="1905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1104900"/>
                        </a:xfrm>
                        <a:prstGeom prst="rect">
                          <a:avLst/>
                        </a:prstGeom>
                        <a:ln w="19050">
                          <a:solidFill>
                            <a:srgbClr val="0070C0"/>
                          </a:solidFill>
                          <a:headEnd/>
                          <a:tailEnd/>
                        </a:ln>
                      </wps:spPr>
                      <wps:style>
                        <a:lnRef idx="2">
                          <a:schemeClr val="dk1"/>
                        </a:lnRef>
                        <a:fillRef idx="1">
                          <a:schemeClr val="lt1"/>
                        </a:fillRef>
                        <a:effectRef idx="0">
                          <a:schemeClr val="dk1"/>
                        </a:effectRef>
                        <a:fontRef idx="minor">
                          <a:schemeClr val="dk1"/>
                        </a:fontRef>
                      </wps:style>
                      <wps:txbx>
                        <w:txbxContent>
                          <w:p w14:paraId="22F3BB6E" w14:textId="02C2B721" w:rsidR="00790408" w:rsidRDefault="00333A18" w:rsidP="00790408">
                            <w:pPr>
                              <w:jc w:val="center"/>
                              <w:rPr>
                                <w:b/>
                              </w:rPr>
                            </w:pPr>
                            <w:r>
                              <w:rPr>
                                <w:b/>
                              </w:rPr>
                              <w:t>ACTIVIDAD DE APRENDIZAJE 4</w:t>
                            </w:r>
                          </w:p>
                          <w:p w14:paraId="42DEE1A9" w14:textId="77777777" w:rsidR="00333A18" w:rsidRPr="00333A18" w:rsidRDefault="00333A18" w:rsidP="00333A18">
                            <w:pPr>
                              <w:spacing w:line="240" w:lineRule="auto"/>
                              <w:ind w:left="720"/>
                              <w:jc w:val="center"/>
                              <w:rPr>
                                <w:bCs/>
                                <w:color w:val="000000"/>
                              </w:rPr>
                            </w:pPr>
                            <w:r w:rsidRPr="00333A18">
                              <w:rPr>
                                <w:bCs/>
                                <w:color w:val="000000"/>
                              </w:rPr>
                              <w:t>PROCESOS DE LIMPIEZA Y DESINFECCIÓN Y CALIBRACIÓN DE EQUIPOS Y MAQUINAS UTILIZADAS EN LOS PROCESOS AGRICOLAS.</w:t>
                            </w:r>
                          </w:p>
                          <w:p w14:paraId="344EDBA2" w14:textId="3196F620" w:rsidR="00790408" w:rsidRPr="00790408" w:rsidRDefault="00790408" w:rsidP="00790408">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31F8B6" id="_x0000_s1027" type="#_x0000_t202" style="position:absolute;left:0;text-align:left;margin-left:0;margin-top:31.35pt;width:433.5pt;height:87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" fillcolor="white [3201]" strokecolor="#0070c0" strokeweight="1.5pt">
                <v:textbox>
                  <w:txbxContent>
                    <w:p w14:paraId="22F3BB6E" w14:textId="02C2B721" w:rsidR="00790408" w:rsidRDefault="00333A18" w:rsidP="00790408">
                      <w:pPr>
                        <w:jc w:val="center"/>
                        <w:rPr>
                          <w:b/>
                        </w:rPr>
                      </w:pPr>
                      <w:r>
                        <w:rPr>
                          <w:b/>
                        </w:rPr>
                        <w:t>ACTIVIDAD DE APRENDIZAJE 4</w:t>
                      </w:r>
                    </w:p>
                    <w:p w14:paraId="42DEE1A9" w14:textId="77777777" w:rsidR="00333A18" w:rsidRPr="00333A18" w:rsidRDefault="00333A18" w:rsidP="00333A18">
                      <w:pPr>
                        <w:spacing w:line="240" w:lineRule="auto"/>
                        <w:ind w:left="720"/>
                        <w:jc w:val="center"/>
                        <w:rPr>
                          <w:bCs/>
                          <w:color w:val="000000"/>
                        </w:rPr>
                      </w:pPr>
                      <w:r w:rsidRPr="00333A18">
                        <w:rPr>
                          <w:bCs/>
                          <w:color w:val="000000"/>
                        </w:rPr>
                        <w:t>PROCESOS DE LIMPIEZA Y DESINFECCIÓN Y CALIBRACIÓN DE EQUIPOS Y MAQUINAS UTILIZADAS EN LOS PROCESOS AGRICOLAS.</w:t>
                      </w:r>
                    </w:p>
                    <w:p w14:paraId="344EDBA2" w14:textId="3196F620" w:rsidR="00790408" w:rsidRPr="00790408" w:rsidRDefault="00790408" w:rsidP="00790408">
                      <w:pPr>
                        <w:jc w:val="center"/>
                      </w:pPr>
                    </w:p>
                  </w:txbxContent>
                </v:textbox>
                <w10:wrap type="square" anchorx="margin"/>
              </v:shape>
            </w:pict>
          </mc:Fallback>
        </mc:AlternateContent>
      </w:r>
    </w:p>
    <w:p w14:paraId="3B5BA307" w14:textId="77777777" w:rsidR="006622F6" w:rsidRDefault="006622F6" w:rsidP="006622F6">
      <w:pPr>
        <w:pStyle w:val="Ttulo1"/>
        <w:rPr>
          <w:rFonts w:eastAsia="Times New Roman"/>
          <w:shd w:val="clear" w:color="auto" w:fill="FFFFFF"/>
        </w:rPr>
      </w:pPr>
      <w:bookmarkStart w:id="28" w:name="_Toc57241057"/>
      <w:r w:rsidRPr="00E048A2">
        <w:rPr>
          <w:rFonts w:eastAsia="Times New Roman"/>
          <w:shd w:val="clear" w:color="auto" w:fill="FFFFFF"/>
        </w:rPr>
        <w:t>MAQUINARIA Y EQUIPO EN ESTABLECIMIENTO DE CULTIVO</w:t>
      </w:r>
      <w:bookmarkEnd w:id="28"/>
    </w:p>
    <w:p w14:paraId="458A0854" w14:textId="77777777" w:rsidR="006622F6" w:rsidRDefault="006622F6" w:rsidP="006622F6">
      <w:pPr>
        <w:ind w:firstLine="0"/>
      </w:pPr>
      <w:r>
        <w:t>Luego de que el cultivo este sembrado en el terreno, se debe continuar con una serie de actividades que involucran el uso de diferentes equipos los cuales ayudan a la eficiencia de la actividad.</w:t>
      </w:r>
    </w:p>
    <w:p w14:paraId="5B6E4E9D" w14:textId="77777777" w:rsidR="006622F6" w:rsidRDefault="006622F6" w:rsidP="006622F6">
      <w:r>
        <w:t>Estos equipos se pueden clasificar así:</w:t>
      </w:r>
    </w:p>
    <w:p w14:paraId="31CABD8B" w14:textId="77777777" w:rsidR="006622F6" w:rsidRDefault="006622F6" w:rsidP="006622F6">
      <w:pPr>
        <w:pStyle w:val="Prrafodelista"/>
        <w:numPr>
          <w:ilvl w:val="0"/>
          <w:numId w:val="21"/>
        </w:numPr>
      </w:pPr>
      <w:r>
        <w:t>Equipos para hacer aplicaciones:</w:t>
      </w:r>
    </w:p>
    <w:p w14:paraId="49D65589" w14:textId="23158510" w:rsidR="006622F6" w:rsidRPr="004E734E" w:rsidRDefault="006622F6" w:rsidP="006622F6">
      <w:pPr>
        <w:pStyle w:val="Prrafodelista"/>
        <w:numPr>
          <w:ilvl w:val="0"/>
          <w:numId w:val="22"/>
        </w:numPr>
        <w:jc w:val="both"/>
        <w:rPr>
          <w:rFonts w:eastAsia="Times New Roman"/>
          <w:color w:val="FF0000"/>
          <w:shd w:val="clear" w:color="auto" w:fill="FFFFFF"/>
        </w:rPr>
      </w:pPr>
      <w:r w:rsidRPr="00E05D80">
        <w:rPr>
          <w:b/>
        </w:rPr>
        <w:t>El tractor:</w:t>
      </w:r>
      <w:r>
        <w:t xml:space="preserve"> </w:t>
      </w:r>
      <w:r w:rsidR="00237631">
        <w:t>E</w:t>
      </w:r>
      <w:r>
        <w:t>ste elemento es icono de la agricultura, se puede decir que casi en todo tipo de explotación existe una máquina de estas; ha sustituido la labor de los caballos y bueyes, como elemento de fuerza; se puede afirmar que es una de las herramientas más usadas en la agricultura, ya que facilita que a él se encajen otros equipos como por ejemplo el espolvoreo; el cual se utiliza en la aplicación de plaguicidas en polvo,</w:t>
      </w:r>
      <w:r>
        <w:rPr>
          <w:rFonts w:eastAsia="Times New Roman"/>
          <w:color w:val="FF0000"/>
          <w:shd w:val="clear" w:color="auto" w:fill="FFFFFF"/>
        </w:rPr>
        <w:t xml:space="preserve"> </w:t>
      </w:r>
      <w:r>
        <w:rPr>
          <w:rFonts w:eastAsia="Times New Roman"/>
          <w:shd w:val="clear" w:color="auto" w:fill="FFFFFF"/>
        </w:rPr>
        <w:t>en este caso se utiliza una tolva que tiene un sistema de agitación para evitar que haya encriptado, y con una rejilla en su salida inferior para que no salgan grumos</w:t>
      </w:r>
      <w:r w:rsidR="00237631">
        <w:rPr>
          <w:rFonts w:eastAsia="Times New Roman"/>
          <w:shd w:val="clear" w:color="auto" w:fill="FFFFFF"/>
        </w:rPr>
        <w:t>,</w:t>
      </w:r>
      <w:r>
        <w:rPr>
          <w:rFonts w:eastAsia="Times New Roman"/>
          <w:shd w:val="clear" w:color="auto" w:fill="FFFFFF"/>
        </w:rPr>
        <w:t xml:space="preserve"> el cual ubica el producto en un conducto de aire que proviene del ventilador, para continuar al exterior por medio de unas lanzas.</w:t>
      </w:r>
    </w:p>
    <w:p w14:paraId="3E9C5305" w14:textId="77777777" w:rsidR="006622F6" w:rsidRDefault="006622F6" w:rsidP="006622F6">
      <w:pPr>
        <w:jc w:val="both"/>
        <w:rPr>
          <w:rFonts w:eastAsia="Times New Roman"/>
          <w:color w:val="FF0000"/>
          <w:shd w:val="clear" w:color="auto" w:fill="FFFFFF"/>
        </w:rPr>
      </w:pPr>
      <w:r>
        <w:rPr>
          <w:noProof/>
        </w:rPr>
        <w:lastRenderedPageBreak/>
        <w:drawing>
          <wp:anchor distT="0" distB="0" distL="114300" distR="114300" simplePos="0" relativeHeight="251661312" behindDoc="1" locked="0" layoutInCell="1" allowOverlap="1" wp14:anchorId="15E54603" wp14:editId="17BBB084">
            <wp:simplePos x="0" y="0"/>
            <wp:positionH relativeFrom="column">
              <wp:posOffset>2114550</wp:posOffset>
            </wp:positionH>
            <wp:positionV relativeFrom="paragraph">
              <wp:posOffset>19050</wp:posOffset>
            </wp:positionV>
            <wp:extent cx="2162175" cy="1590675"/>
            <wp:effectExtent l="0" t="0" r="9525" b="9525"/>
            <wp:wrapTight wrapText="bothSides">
              <wp:wrapPolygon edited="0">
                <wp:start x="0" y="0"/>
                <wp:lineTo x="0" y="21471"/>
                <wp:lineTo x="21505" y="21471"/>
                <wp:lineTo x="21505" y="0"/>
                <wp:lineTo x="0" y="0"/>
              </wp:wrapPolygon>
            </wp:wrapTight>
            <wp:docPr id="59" name="Imagen 59" descr="espolv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olve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2175" cy="1590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29B006" w14:textId="77777777" w:rsidR="006622F6" w:rsidRDefault="006622F6" w:rsidP="006622F6">
      <w:pPr>
        <w:jc w:val="both"/>
        <w:rPr>
          <w:rFonts w:eastAsia="Times New Roman"/>
          <w:color w:val="FF0000"/>
          <w:shd w:val="clear" w:color="auto" w:fill="FFFFFF"/>
        </w:rPr>
      </w:pPr>
    </w:p>
    <w:p w14:paraId="70529B69" w14:textId="77777777" w:rsidR="006622F6" w:rsidRDefault="006622F6" w:rsidP="006622F6">
      <w:pPr>
        <w:pStyle w:val="Prrafodelista"/>
        <w:ind w:left="1800" w:firstLine="0"/>
        <w:jc w:val="both"/>
        <w:rPr>
          <w:rFonts w:eastAsia="Times New Roman"/>
          <w:color w:val="FF0000"/>
          <w:shd w:val="clear" w:color="auto" w:fill="FFFFFF"/>
        </w:rPr>
      </w:pPr>
    </w:p>
    <w:p w14:paraId="2C21050E" w14:textId="77777777" w:rsidR="006622F6" w:rsidRDefault="006622F6" w:rsidP="006622F6">
      <w:pPr>
        <w:pStyle w:val="Prrafodelista"/>
        <w:ind w:left="1800" w:firstLine="0"/>
        <w:jc w:val="both"/>
        <w:rPr>
          <w:rFonts w:eastAsia="Times New Roman"/>
          <w:color w:val="FF0000"/>
          <w:shd w:val="clear" w:color="auto" w:fill="FFFFFF"/>
        </w:rPr>
      </w:pPr>
    </w:p>
    <w:p w14:paraId="09CBB1F2" w14:textId="77777777" w:rsidR="006622F6" w:rsidRDefault="006622F6" w:rsidP="006622F6">
      <w:pPr>
        <w:pStyle w:val="Prrafodelista"/>
        <w:ind w:left="1800" w:firstLine="0"/>
        <w:jc w:val="both"/>
        <w:rPr>
          <w:rFonts w:eastAsia="Times New Roman"/>
          <w:color w:val="FF0000"/>
          <w:shd w:val="clear" w:color="auto" w:fill="FFFFFF"/>
        </w:rPr>
      </w:pPr>
    </w:p>
    <w:p w14:paraId="66764BCE" w14:textId="77777777" w:rsidR="006622F6" w:rsidRPr="00A85723" w:rsidRDefault="006622F6" w:rsidP="006622F6">
      <w:pPr>
        <w:pStyle w:val="Prrafodelista"/>
        <w:ind w:left="1800" w:firstLine="0"/>
        <w:jc w:val="both"/>
        <w:rPr>
          <w:rFonts w:eastAsia="Times New Roman"/>
          <w:sz w:val="16"/>
          <w:szCs w:val="16"/>
          <w:shd w:val="clear" w:color="auto" w:fill="FFFFFF"/>
        </w:rPr>
      </w:pPr>
      <w:r>
        <w:rPr>
          <w:rFonts w:eastAsia="Times New Roman"/>
          <w:color w:val="FF0000"/>
          <w:shd w:val="clear" w:color="auto" w:fill="FFFFFF"/>
        </w:rPr>
        <w:t xml:space="preserve">                    </w:t>
      </w:r>
      <w:r w:rsidR="0020004E">
        <w:rPr>
          <w:rFonts w:eastAsia="Times New Roman"/>
          <w:color w:val="FF0000"/>
          <w:shd w:val="clear" w:color="auto" w:fill="FFFFFF"/>
        </w:rPr>
        <w:t xml:space="preserve">     </w:t>
      </w:r>
      <w:r>
        <w:rPr>
          <w:rFonts w:eastAsia="Times New Roman"/>
          <w:color w:val="FF0000"/>
          <w:shd w:val="clear" w:color="auto" w:fill="FFFFFF"/>
        </w:rPr>
        <w:t xml:space="preserve"> </w:t>
      </w:r>
      <w:r w:rsidR="0020004E">
        <w:rPr>
          <w:rFonts w:eastAsia="Times New Roman"/>
          <w:sz w:val="16"/>
          <w:szCs w:val="16"/>
          <w:shd w:val="clear" w:color="auto" w:fill="FFFFFF"/>
        </w:rPr>
        <w:t>Ilustración 26</w:t>
      </w:r>
      <w:r w:rsidRPr="00A85723">
        <w:rPr>
          <w:rFonts w:eastAsia="Times New Roman"/>
          <w:sz w:val="16"/>
          <w:szCs w:val="16"/>
          <w:shd w:val="clear" w:color="auto" w:fill="FFFFFF"/>
        </w:rPr>
        <w:t xml:space="preserve"> tractor con espolvoreo</w:t>
      </w:r>
    </w:p>
    <w:p w14:paraId="63471532" w14:textId="77777777" w:rsidR="006622F6" w:rsidRPr="00A85723" w:rsidRDefault="006622F6" w:rsidP="006622F6">
      <w:pPr>
        <w:pStyle w:val="Prrafodelista"/>
        <w:ind w:left="1800" w:firstLine="0"/>
        <w:jc w:val="both"/>
        <w:rPr>
          <w:rFonts w:eastAsia="Times New Roman"/>
          <w:sz w:val="16"/>
          <w:szCs w:val="16"/>
          <w:shd w:val="clear" w:color="auto" w:fill="FFFFFF"/>
        </w:rPr>
      </w:pPr>
    </w:p>
    <w:p w14:paraId="39050691" w14:textId="77777777" w:rsidR="006622F6" w:rsidRPr="006622F6" w:rsidRDefault="006622F6" w:rsidP="006622F6">
      <w:pPr>
        <w:pStyle w:val="Prrafodelista"/>
        <w:numPr>
          <w:ilvl w:val="0"/>
          <w:numId w:val="22"/>
        </w:numPr>
        <w:jc w:val="both"/>
        <w:rPr>
          <w:rFonts w:eastAsia="Times New Roman"/>
          <w:color w:val="FF0000"/>
          <w:shd w:val="clear" w:color="auto" w:fill="FFFFFF"/>
        </w:rPr>
      </w:pPr>
      <w:r w:rsidRPr="00D8721E">
        <w:rPr>
          <w:rFonts w:eastAsia="Times New Roman"/>
          <w:b/>
          <w:shd w:val="clear" w:color="auto" w:fill="FFFFFF"/>
        </w:rPr>
        <w:t>Termo nebulizador</w:t>
      </w:r>
      <w:r w:rsidRPr="00D8721E">
        <w:rPr>
          <w:rFonts w:eastAsia="Times New Roman"/>
          <w:shd w:val="clear" w:color="auto" w:fill="FFFFFF"/>
        </w:rPr>
        <w:t xml:space="preserve"> (mo</w:t>
      </w:r>
      <w:r>
        <w:rPr>
          <w:rFonts w:eastAsia="Times New Roman"/>
          <w:shd w:val="clear" w:color="auto" w:fill="FFFFFF"/>
        </w:rPr>
        <w:t xml:space="preserve">tor con aspersor en micro gota): como su nombre lo indica es un nebulizador térmico que realiza una pulverización muy fina del producto debido a que implementa el calor. Posee una cámara de combustión que hace que el producto se transforme en un gas muy liviano y por ende con gran facilidad de flotar. </w:t>
      </w:r>
    </w:p>
    <w:p w14:paraId="10D9B5A1" w14:textId="4D76165C" w:rsidR="006622F6" w:rsidRDefault="006622F6" w:rsidP="006622F6">
      <w:pPr>
        <w:pStyle w:val="Prrafodelista"/>
        <w:ind w:left="2160" w:firstLine="0"/>
        <w:jc w:val="both"/>
        <w:rPr>
          <w:rFonts w:eastAsia="Times New Roman"/>
          <w:shd w:val="clear" w:color="auto" w:fill="FFFFFF"/>
        </w:rPr>
      </w:pPr>
      <w:r w:rsidRPr="00284DB9">
        <w:rPr>
          <w:rFonts w:eastAsia="Times New Roman"/>
          <w:shd w:val="clear" w:color="auto" w:fill="FFFFFF"/>
        </w:rPr>
        <w:t xml:space="preserve">Los </w:t>
      </w:r>
      <w:proofErr w:type="spellStart"/>
      <w:r w:rsidRPr="00284DB9">
        <w:rPr>
          <w:rFonts w:eastAsia="Times New Roman"/>
          <w:shd w:val="clear" w:color="auto" w:fill="FFFFFF"/>
        </w:rPr>
        <w:t>termonebulizadores</w:t>
      </w:r>
      <w:proofErr w:type="spellEnd"/>
      <w:r w:rsidRPr="00284DB9">
        <w:rPr>
          <w:rFonts w:eastAsia="Times New Roman"/>
          <w:shd w:val="clear" w:color="auto" w:fill="FFFFFF"/>
        </w:rPr>
        <w:t xml:space="preserve"> son ampliamente usados a nivel agrícola, pecuario y para control de plagas</w:t>
      </w:r>
    </w:p>
    <w:p w14:paraId="0B19A9DF" w14:textId="77777777" w:rsidR="006622F6" w:rsidRDefault="006622F6" w:rsidP="006622F6">
      <w:pPr>
        <w:pStyle w:val="Prrafodelista"/>
        <w:ind w:left="2160" w:firstLine="0"/>
        <w:jc w:val="both"/>
        <w:rPr>
          <w:rFonts w:eastAsia="Times New Roman"/>
          <w:shd w:val="clear" w:color="auto" w:fill="FFFFFF"/>
        </w:rPr>
      </w:pPr>
    </w:p>
    <w:p w14:paraId="72969551" w14:textId="464495F2" w:rsidR="006622F6" w:rsidRDefault="000A3AC7" w:rsidP="006622F6">
      <w:pPr>
        <w:pStyle w:val="Prrafodelista"/>
        <w:ind w:left="2160" w:firstLine="0"/>
        <w:jc w:val="both"/>
        <w:rPr>
          <w:rFonts w:eastAsia="Times New Roman"/>
          <w:shd w:val="clear" w:color="auto" w:fill="FFFFFF"/>
        </w:rPr>
      </w:pPr>
      <w:r>
        <w:rPr>
          <w:noProof/>
        </w:rPr>
        <w:drawing>
          <wp:anchor distT="0" distB="0" distL="114300" distR="114300" simplePos="0" relativeHeight="251662336" behindDoc="1" locked="0" layoutInCell="1" allowOverlap="1" wp14:anchorId="166F801D" wp14:editId="50EBC420">
            <wp:simplePos x="0" y="0"/>
            <wp:positionH relativeFrom="column">
              <wp:posOffset>2057400</wp:posOffset>
            </wp:positionH>
            <wp:positionV relativeFrom="paragraph">
              <wp:posOffset>95885</wp:posOffset>
            </wp:positionV>
            <wp:extent cx="2242185" cy="1228725"/>
            <wp:effectExtent l="0" t="0" r="5715" b="9525"/>
            <wp:wrapTight wrapText="bothSides">
              <wp:wrapPolygon edited="0">
                <wp:start x="0" y="0"/>
                <wp:lineTo x="0" y="21433"/>
                <wp:lineTo x="21472" y="21433"/>
                <wp:lineTo x="21472" y="0"/>
                <wp:lineTo x="0" y="0"/>
              </wp:wrapPolygon>
            </wp:wrapTight>
            <wp:docPr id="60" name="Imagen 60" descr="Fumigación y Control de Plagas · TodoPlag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migación y Control de Plagas · TodoPlaga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2185" cy="1228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EB454E" w14:textId="77777777" w:rsidR="006622F6" w:rsidRDefault="006622F6" w:rsidP="006622F6">
      <w:pPr>
        <w:ind w:firstLine="0"/>
        <w:jc w:val="both"/>
        <w:rPr>
          <w:rFonts w:eastAsia="Times New Roman"/>
          <w:color w:val="FF0000"/>
          <w:shd w:val="clear" w:color="auto" w:fill="FFFFFF"/>
        </w:rPr>
      </w:pPr>
    </w:p>
    <w:p w14:paraId="7DCE84FE" w14:textId="77777777" w:rsidR="006622F6" w:rsidRDefault="006622F6" w:rsidP="006622F6">
      <w:pPr>
        <w:ind w:firstLine="0"/>
        <w:jc w:val="both"/>
        <w:rPr>
          <w:rFonts w:eastAsia="Times New Roman"/>
          <w:color w:val="FF0000"/>
          <w:shd w:val="clear" w:color="auto" w:fill="FFFFFF"/>
        </w:rPr>
      </w:pPr>
    </w:p>
    <w:p w14:paraId="76D1054C" w14:textId="77777777" w:rsidR="006622F6" w:rsidRPr="00A85723" w:rsidRDefault="006622F6" w:rsidP="006622F6">
      <w:pPr>
        <w:ind w:firstLine="0"/>
        <w:jc w:val="both"/>
        <w:rPr>
          <w:rFonts w:eastAsia="Times New Roman"/>
          <w:sz w:val="16"/>
          <w:szCs w:val="16"/>
          <w:shd w:val="clear" w:color="auto" w:fill="FFFFFF"/>
        </w:rPr>
      </w:pPr>
      <w:r w:rsidRPr="00A85723">
        <w:rPr>
          <w:rFonts w:eastAsia="Times New Roman"/>
          <w:sz w:val="16"/>
          <w:szCs w:val="16"/>
          <w:shd w:val="clear" w:color="auto" w:fill="FFFFFF"/>
        </w:rPr>
        <w:t xml:space="preserve">                                                                           </w:t>
      </w:r>
      <w:r w:rsidR="0020004E">
        <w:rPr>
          <w:rFonts w:eastAsia="Times New Roman"/>
          <w:sz w:val="16"/>
          <w:szCs w:val="16"/>
          <w:shd w:val="clear" w:color="auto" w:fill="FFFFFF"/>
        </w:rPr>
        <w:t>Ilustración 27</w:t>
      </w:r>
      <w:r w:rsidRPr="00A85723">
        <w:rPr>
          <w:rFonts w:eastAsia="Times New Roman"/>
          <w:sz w:val="16"/>
          <w:szCs w:val="16"/>
          <w:shd w:val="clear" w:color="auto" w:fill="FFFFFF"/>
        </w:rPr>
        <w:t xml:space="preserve"> </w:t>
      </w:r>
      <w:proofErr w:type="spellStart"/>
      <w:r w:rsidRPr="00A85723">
        <w:rPr>
          <w:rFonts w:eastAsia="Times New Roman"/>
          <w:sz w:val="16"/>
          <w:szCs w:val="16"/>
          <w:shd w:val="clear" w:color="auto" w:fill="FFFFFF"/>
        </w:rPr>
        <w:t>termonebulizador</w:t>
      </w:r>
      <w:proofErr w:type="spellEnd"/>
    </w:p>
    <w:p w14:paraId="4BC52CB8" w14:textId="77777777" w:rsidR="006622F6" w:rsidRDefault="006622F6" w:rsidP="006622F6">
      <w:pPr>
        <w:pStyle w:val="Prrafodelista"/>
        <w:ind w:left="2160" w:firstLine="0"/>
        <w:jc w:val="both"/>
        <w:rPr>
          <w:rFonts w:eastAsia="Times New Roman"/>
          <w:color w:val="FF0000"/>
          <w:shd w:val="clear" w:color="auto" w:fill="FFFFFF"/>
        </w:rPr>
      </w:pPr>
    </w:p>
    <w:p w14:paraId="66516F46" w14:textId="77777777" w:rsidR="006622F6" w:rsidRDefault="006622F6" w:rsidP="006622F6">
      <w:pPr>
        <w:pStyle w:val="Prrafodelista"/>
        <w:ind w:left="2160" w:firstLine="0"/>
        <w:jc w:val="both"/>
        <w:rPr>
          <w:rFonts w:eastAsia="Times New Roman"/>
          <w:color w:val="FF0000"/>
          <w:shd w:val="clear" w:color="auto" w:fill="FFFFFF"/>
        </w:rPr>
      </w:pPr>
    </w:p>
    <w:p w14:paraId="5D26C7DD" w14:textId="77777777" w:rsidR="006622F6" w:rsidRDefault="006622F6" w:rsidP="006622F6">
      <w:pPr>
        <w:pStyle w:val="Prrafodelista"/>
        <w:ind w:left="2160" w:firstLine="0"/>
        <w:jc w:val="both"/>
        <w:rPr>
          <w:rFonts w:eastAsia="Times New Roman"/>
          <w:color w:val="FF0000"/>
          <w:shd w:val="clear" w:color="auto" w:fill="FFFFFF"/>
        </w:rPr>
      </w:pPr>
    </w:p>
    <w:p w14:paraId="33CE57A8" w14:textId="5E836D73" w:rsidR="006622F6" w:rsidRPr="00DE7EEF" w:rsidRDefault="006622F6" w:rsidP="006622F6">
      <w:pPr>
        <w:pStyle w:val="Prrafodelista"/>
        <w:numPr>
          <w:ilvl w:val="0"/>
          <w:numId w:val="22"/>
        </w:numPr>
        <w:jc w:val="both"/>
        <w:rPr>
          <w:rFonts w:eastAsia="Times New Roman"/>
          <w:color w:val="FF0000"/>
          <w:shd w:val="clear" w:color="auto" w:fill="FFFFFF"/>
        </w:rPr>
      </w:pPr>
      <w:r w:rsidRPr="00D8721E">
        <w:rPr>
          <w:rFonts w:eastAsia="Times New Roman"/>
          <w:b/>
          <w:shd w:val="clear" w:color="auto" w:fill="FFFFFF"/>
        </w:rPr>
        <w:lastRenderedPageBreak/>
        <w:t xml:space="preserve"> Bomba de espalda</w:t>
      </w:r>
      <w:r>
        <w:rPr>
          <w:rFonts w:eastAsia="Times New Roman"/>
          <w:b/>
          <w:shd w:val="clear" w:color="auto" w:fill="FFFFFF"/>
        </w:rPr>
        <w:t xml:space="preserve">: </w:t>
      </w:r>
      <w:r w:rsidRPr="003F2D92">
        <w:rPr>
          <w:rFonts w:eastAsia="Times New Roman"/>
          <w:shd w:val="clear" w:color="auto" w:fill="FFFFFF"/>
        </w:rPr>
        <w:t>es uno de los equipos más usados en agricultura, ya que su adquisición es de bajo coste</w:t>
      </w:r>
      <w:r>
        <w:rPr>
          <w:rFonts w:eastAsia="Times New Roman"/>
          <w:shd w:val="clear" w:color="auto" w:fill="FFFFFF"/>
        </w:rPr>
        <w:t xml:space="preserve"> </w:t>
      </w:r>
      <w:r w:rsidRPr="003F2D92">
        <w:rPr>
          <w:rFonts w:eastAsia="Times New Roman"/>
          <w:shd w:val="clear" w:color="auto" w:fill="FFFFFF"/>
        </w:rPr>
        <w:t xml:space="preserve">en </w:t>
      </w:r>
      <w:r w:rsidR="00237631">
        <w:rPr>
          <w:rFonts w:eastAsia="Times New Roman"/>
          <w:shd w:val="clear" w:color="auto" w:fill="FFFFFF"/>
        </w:rPr>
        <w:t xml:space="preserve">comparación </w:t>
      </w:r>
      <w:r w:rsidRPr="003F2D92">
        <w:rPr>
          <w:rFonts w:eastAsia="Times New Roman"/>
          <w:shd w:val="clear" w:color="auto" w:fill="FFFFFF"/>
        </w:rPr>
        <w:t>con otros equipos y es de fácil manipulación para el operario</w:t>
      </w:r>
      <w:r>
        <w:rPr>
          <w:rFonts w:eastAsia="Times New Roman"/>
          <w:shd w:val="clear" w:color="auto" w:fill="FFFFFF"/>
        </w:rPr>
        <w:t>. Posee un tanque que puede ser de plástico o metálico, aunque este es poco común; en esta recamara se almacena el líquido con el principio activo (plaguicida), se ajusta cómodamente a la espalda de quien la manipula ya que está provisto de correas. Y por último posee un aspersor que es controlado manualmente por quien lo opera. Esta máquina es útil para realizar pequeñas fumigaciones contra plagas y enfermedades de las plantas e incluso al inicio de incendios forestales.</w:t>
      </w:r>
    </w:p>
    <w:p w14:paraId="0E0590DD" w14:textId="77777777" w:rsidR="006622F6" w:rsidRDefault="006622F6" w:rsidP="006622F6">
      <w:pPr>
        <w:jc w:val="both"/>
        <w:rPr>
          <w:rFonts w:eastAsia="Times New Roman"/>
          <w:color w:val="FF0000"/>
          <w:shd w:val="clear" w:color="auto" w:fill="FFFFFF"/>
        </w:rPr>
      </w:pPr>
    </w:p>
    <w:p w14:paraId="0693370B" w14:textId="77777777" w:rsidR="006622F6" w:rsidRDefault="006622F6" w:rsidP="006622F6">
      <w:pPr>
        <w:jc w:val="both"/>
        <w:rPr>
          <w:rFonts w:eastAsia="Times New Roman"/>
          <w:color w:val="FF0000"/>
          <w:shd w:val="clear" w:color="auto" w:fill="FFFFFF"/>
        </w:rPr>
      </w:pPr>
    </w:p>
    <w:p w14:paraId="58B362C8" w14:textId="77777777" w:rsidR="006622F6" w:rsidRDefault="006622F6" w:rsidP="006622F6">
      <w:pPr>
        <w:jc w:val="both"/>
        <w:rPr>
          <w:rFonts w:eastAsia="Times New Roman"/>
          <w:color w:val="FF0000"/>
          <w:shd w:val="clear" w:color="auto" w:fill="FFFFFF"/>
        </w:rPr>
      </w:pPr>
    </w:p>
    <w:p w14:paraId="74E17EED" w14:textId="77777777" w:rsidR="006622F6" w:rsidRPr="00DE7EEF" w:rsidRDefault="006622F6" w:rsidP="006622F6">
      <w:pPr>
        <w:jc w:val="both"/>
        <w:rPr>
          <w:rFonts w:eastAsia="Times New Roman"/>
          <w:color w:val="FF0000"/>
          <w:shd w:val="clear" w:color="auto" w:fill="FFFFFF"/>
        </w:rPr>
      </w:pPr>
    </w:p>
    <w:p w14:paraId="09CF35FF" w14:textId="77777777" w:rsidR="006622F6" w:rsidRDefault="006622F6" w:rsidP="006622F6">
      <w:pPr>
        <w:jc w:val="both"/>
        <w:rPr>
          <w:rFonts w:eastAsia="Times New Roman"/>
          <w:color w:val="FF0000"/>
          <w:shd w:val="clear" w:color="auto" w:fill="FFFFFF"/>
        </w:rPr>
      </w:pPr>
      <w:r>
        <w:rPr>
          <w:noProof/>
        </w:rPr>
        <w:drawing>
          <wp:anchor distT="0" distB="0" distL="114300" distR="114300" simplePos="0" relativeHeight="251663360" behindDoc="1" locked="0" layoutInCell="1" allowOverlap="1" wp14:anchorId="669C4610" wp14:editId="1438BCB7">
            <wp:simplePos x="0" y="0"/>
            <wp:positionH relativeFrom="column">
              <wp:posOffset>1524000</wp:posOffset>
            </wp:positionH>
            <wp:positionV relativeFrom="paragraph">
              <wp:posOffset>-523875</wp:posOffset>
            </wp:positionV>
            <wp:extent cx="2895600" cy="1447800"/>
            <wp:effectExtent l="0" t="0" r="0" b="0"/>
            <wp:wrapTight wrapText="bothSides">
              <wp:wrapPolygon edited="0">
                <wp:start x="0" y="0"/>
                <wp:lineTo x="0" y="21316"/>
                <wp:lineTo x="21458" y="21316"/>
                <wp:lineTo x="21458" y="0"/>
                <wp:lineTo x="0" y="0"/>
              </wp:wrapPolygon>
            </wp:wrapTight>
            <wp:docPr id="61" name="Imagen 61" descr="Expertos avisan sobre prevenir epidemia del dengue con urgencia - Periódico  Lo que sucedió lo que sucedio Expertos avisan sobre prevenir epidemia del  dengue con urgencia lo que suce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ertos avisan sobre prevenir epidemia del dengue con urgencia - Periódico  Lo que sucedió lo que sucedio Expertos avisan sobre prevenir epidemia del  dengue con urgencia lo que sucedi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95600" cy="144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740B0" w14:textId="77777777" w:rsidR="006622F6" w:rsidRDefault="006622F6" w:rsidP="006622F6">
      <w:pPr>
        <w:jc w:val="both"/>
        <w:rPr>
          <w:rFonts w:eastAsia="Times New Roman"/>
          <w:color w:val="FF0000"/>
          <w:shd w:val="clear" w:color="auto" w:fill="FFFFFF"/>
        </w:rPr>
      </w:pPr>
    </w:p>
    <w:p w14:paraId="4759A3F6" w14:textId="77777777" w:rsidR="006622F6" w:rsidRDefault="006622F6" w:rsidP="006622F6">
      <w:pPr>
        <w:jc w:val="both"/>
        <w:rPr>
          <w:rFonts w:eastAsia="Times New Roman"/>
          <w:color w:val="FF0000"/>
          <w:shd w:val="clear" w:color="auto" w:fill="FFFFFF"/>
        </w:rPr>
      </w:pPr>
    </w:p>
    <w:p w14:paraId="54F3F04E" w14:textId="77777777" w:rsidR="006622F6" w:rsidRPr="00A85723" w:rsidRDefault="006622F6" w:rsidP="006622F6">
      <w:pPr>
        <w:jc w:val="both"/>
        <w:rPr>
          <w:rFonts w:eastAsia="Times New Roman"/>
          <w:sz w:val="16"/>
          <w:szCs w:val="16"/>
          <w:shd w:val="clear" w:color="auto" w:fill="FFFFFF"/>
        </w:rPr>
      </w:pPr>
      <w:r w:rsidRPr="00A85723">
        <w:rPr>
          <w:rFonts w:eastAsia="Times New Roman"/>
          <w:sz w:val="16"/>
          <w:szCs w:val="16"/>
          <w:shd w:val="clear" w:color="auto" w:fill="FFFFFF"/>
        </w:rPr>
        <w:t xml:space="preserve">                                </w:t>
      </w:r>
      <w:r w:rsidR="00A85723">
        <w:rPr>
          <w:rFonts w:eastAsia="Times New Roman"/>
          <w:sz w:val="16"/>
          <w:szCs w:val="16"/>
          <w:shd w:val="clear" w:color="auto" w:fill="FFFFFF"/>
        </w:rPr>
        <w:t xml:space="preserve">                               </w:t>
      </w:r>
      <w:r w:rsidRPr="00A85723">
        <w:rPr>
          <w:rFonts w:eastAsia="Times New Roman"/>
          <w:sz w:val="16"/>
          <w:szCs w:val="16"/>
          <w:shd w:val="clear" w:color="auto" w:fill="FFFFFF"/>
        </w:rPr>
        <w:t xml:space="preserve"> </w:t>
      </w:r>
      <w:r w:rsidR="0020004E">
        <w:rPr>
          <w:rFonts w:eastAsia="Times New Roman"/>
          <w:sz w:val="16"/>
          <w:szCs w:val="16"/>
          <w:shd w:val="clear" w:color="auto" w:fill="FFFFFF"/>
        </w:rPr>
        <w:t xml:space="preserve">Ilustración 28 </w:t>
      </w:r>
      <w:r w:rsidRPr="00A85723">
        <w:rPr>
          <w:rFonts w:eastAsia="Times New Roman"/>
          <w:sz w:val="16"/>
          <w:szCs w:val="16"/>
          <w:shd w:val="clear" w:color="auto" w:fill="FFFFFF"/>
        </w:rPr>
        <w:t>bomba de espalda</w:t>
      </w:r>
    </w:p>
    <w:p w14:paraId="2D56B54E" w14:textId="77777777" w:rsidR="006622F6" w:rsidRPr="00A85723" w:rsidRDefault="006622F6" w:rsidP="006622F6">
      <w:pPr>
        <w:jc w:val="both"/>
        <w:rPr>
          <w:rFonts w:eastAsia="Times New Roman"/>
          <w:shd w:val="clear" w:color="auto" w:fill="FFFFFF"/>
        </w:rPr>
      </w:pPr>
    </w:p>
    <w:p w14:paraId="72764A6C" w14:textId="77777777" w:rsidR="006622F6" w:rsidRDefault="006622F6" w:rsidP="006622F6">
      <w:pPr>
        <w:pStyle w:val="Prrafodelista"/>
        <w:numPr>
          <w:ilvl w:val="0"/>
          <w:numId w:val="22"/>
        </w:numPr>
        <w:jc w:val="both"/>
        <w:rPr>
          <w:rFonts w:eastAsia="Times New Roman"/>
          <w:shd w:val="clear" w:color="auto" w:fill="FFFFFF"/>
        </w:rPr>
      </w:pPr>
      <w:r w:rsidRPr="006C2D27">
        <w:rPr>
          <w:rFonts w:eastAsia="Times New Roman"/>
          <w:b/>
          <w:shd w:val="clear" w:color="auto" w:fill="FFFFFF"/>
        </w:rPr>
        <w:t xml:space="preserve">Avionetas: </w:t>
      </w:r>
      <w:r>
        <w:rPr>
          <w:rFonts w:eastAsia="Times New Roman"/>
          <w:shd w:val="clear" w:color="auto" w:fill="FFFFFF"/>
        </w:rPr>
        <w:t>generalmente se utilizan en zonas que tienen pendientes muy profundas, o cultivos muy extensos.</w:t>
      </w:r>
      <w:r>
        <w:rPr>
          <w:rFonts w:eastAsia="Times New Roman"/>
          <w:b/>
          <w:shd w:val="clear" w:color="auto" w:fill="FFFFFF"/>
        </w:rPr>
        <w:t xml:space="preserve"> </w:t>
      </w:r>
      <w:r w:rsidRPr="003146D6">
        <w:rPr>
          <w:rFonts w:eastAsia="Times New Roman"/>
          <w:shd w:val="clear" w:color="auto" w:fill="FFFFFF"/>
        </w:rPr>
        <w:t xml:space="preserve">Se debe volar a una altura de 10 metros sobre la plantación o el árbol, aunque también depende de la topografía del terreno. Cuanto más cerca se </w:t>
      </w:r>
      <w:r w:rsidRPr="003146D6">
        <w:rPr>
          <w:rFonts w:eastAsia="Times New Roman"/>
          <w:shd w:val="clear" w:color="auto" w:fill="FFFFFF"/>
        </w:rPr>
        <w:lastRenderedPageBreak/>
        <w:t>realice la fumigación, mejor será el resultado, la agitación del aire provocada por la avioneta permite que haya una mejor penetración del tratamiento al follaje. Es recomendable realizar la aplicación durante las primeras horas de la mañana sin pasar de las diez.</w:t>
      </w:r>
    </w:p>
    <w:p w14:paraId="3F121050" w14:textId="77777777" w:rsidR="006622F6" w:rsidRDefault="006622F6" w:rsidP="006622F6">
      <w:pPr>
        <w:pStyle w:val="Prrafodelista"/>
        <w:ind w:left="2160" w:firstLine="0"/>
        <w:jc w:val="both"/>
        <w:rPr>
          <w:rFonts w:eastAsia="Times New Roman"/>
          <w:shd w:val="clear" w:color="auto" w:fill="FFFFFF"/>
        </w:rPr>
      </w:pPr>
    </w:p>
    <w:p w14:paraId="3308A94D" w14:textId="77777777" w:rsidR="006622F6" w:rsidRPr="003146D6" w:rsidRDefault="006622F6" w:rsidP="006622F6">
      <w:pPr>
        <w:pStyle w:val="Prrafodelista"/>
        <w:ind w:left="2160" w:firstLine="0"/>
        <w:jc w:val="both"/>
        <w:rPr>
          <w:rFonts w:eastAsia="Times New Roman"/>
          <w:shd w:val="clear" w:color="auto" w:fill="FFFFFF"/>
        </w:rPr>
      </w:pPr>
      <w:r>
        <w:rPr>
          <w:noProof/>
        </w:rPr>
        <w:drawing>
          <wp:anchor distT="0" distB="0" distL="114300" distR="114300" simplePos="0" relativeHeight="251664384" behindDoc="1" locked="0" layoutInCell="1" allowOverlap="1" wp14:anchorId="5FAC7758" wp14:editId="766B5404">
            <wp:simplePos x="0" y="0"/>
            <wp:positionH relativeFrom="column">
              <wp:posOffset>1924050</wp:posOffset>
            </wp:positionH>
            <wp:positionV relativeFrom="paragraph">
              <wp:posOffset>-3810</wp:posOffset>
            </wp:positionV>
            <wp:extent cx="2743200" cy="1704975"/>
            <wp:effectExtent l="0" t="0" r="0" b="9525"/>
            <wp:wrapTight wrapText="bothSides">
              <wp:wrapPolygon edited="0">
                <wp:start x="0" y="0"/>
                <wp:lineTo x="0" y="21479"/>
                <wp:lineTo x="21450" y="21479"/>
                <wp:lineTo x="21450" y="0"/>
                <wp:lineTo x="0" y="0"/>
              </wp:wrapPolygon>
            </wp:wrapTight>
            <wp:docPr id="62" name="Imagen 62" descr="Fumigar vía aérea o terrestre es una decisión marcada por la urgencia o la  necesidad – eju.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migar vía aérea o terrestre es una decisión marcada por la urgencia o la  necesidad – eju.tv"/>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1704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53B973" w14:textId="77777777" w:rsidR="006622F6" w:rsidRDefault="006622F6" w:rsidP="006622F6">
      <w:pPr>
        <w:pStyle w:val="Prrafodelista"/>
        <w:ind w:left="2160" w:firstLine="0"/>
        <w:jc w:val="both"/>
        <w:rPr>
          <w:rFonts w:eastAsia="Times New Roman"/>
          <w:b/>
          <w:shd w:val="clear" w:color="auto" w:fill="FFFFFF"/>
        </w:rPr>
      </w:pPr>
    </w:p>
    <w:p w14:paraId="1CFE5FC0" w14:textId="77777777" w:rsidR="006622F6" w:rsidRDefault="006622F6" w:rsidP="006622F6">
      <w:pPr>
        <w:ind w:firstLine="0"/>
        <w:jc w:val="both"/>
        <w:rPr>
          <w:rFonts w:eastAsia="Times New Roman"/>
          <w:b/>
          <w:shd w:val="clear" w:color="auto" w:fill="FFFFFF"/>
        </w:rPr>
      </w:pPr>
    </w:p>
    <w:p w14:paraId="65ABFCAC" w14:textId="77777777" w:rsidR="006622F6" w:rsidRPr="00EB715D" w:rsidRDefault="006622F6" w:rsidP="006622F6">
      <w:pPr>
        <w:ind w:firstLine="0"/>
        <w:jc w:val="both"/>
        <w:rPr>
          <w:rFonts w:eastAsia="Times New Roman"/>
          <w:b/>
          <w:shd w:val="clear" w:color="auto" w:fill="FFFFFF"/>
        </w:rPr>
      </w:pPr>
    </w:p>
    <w:p w14:paraId="12094DF8" w14:textId="77777777" w:rsidR="006622F6" w:rsidRPr="00EB715D" w:rsidRDefault="006622F6" w:rsidP="006622F6">
      <w:pPr>
        <w:pStyle w:val="Prrafodelista"/>
        <w:ind w:left="2160" w:firstLine="0"/>
        <w:jc w:val="both"/>
        <w:rPr>
          <w:rFonts w:eastAsia="Times New Roman"/>
          <w:b/>
          <w:color w:val="FF0000"/>
          <w:shd w:val="clear" w:color="auto" w:fill="FFFFFF"/>
        </w:rPr>
      </w:pPr>
    </w:p>
    <w:p w14:paraId="0A00E3C3" w14:textId="77777777" w:rsidR="006622F6" w:rsidRPr="004F3635" w:rsidRDefault="004F3635" w:rsidP="006622F6">
      <w:pPr>
        <w:pStyle w:val="Prrafodelista"/>
        <w:ind w:left="2160" w:firstLine="0"/>
        <w:jc w:val="both"/>
        <w:rPr>
          <w:rFonts w:eastAsia="Times New Roman"/>
          <w:b/>
          <w:sz w:val="16"/>
          <w:szCs w:val="16"/>
          <w:shd w:val="clear" w:color="auto" w:fill="FFFFFF"/>
        </w:rPr>
      </w:pPr>
      <w:r>
        <w:rPr>
          <w:rFonts w:eastAsia="Times New Roman"/>
          <w:b/>
          <w:sz w:val="16"/>
          <w:szCs w:val="16"/>
          <w:shd w:val="clear" w:color="auto" w:fill="FFFFFF"/>
        </w:rPr>
        <w:t xml:space="preserve">                       </w:t>
      </w:r>
      <w:r w:rsidR="0020004E">
        <w:rPr>
          <w:rFonts w:eastAsia="Times New Roman"/>
          <w:b/>
          <w:sz w:val="16"/>
          <w:szCs w:val="16"/>
          <w:shd w:val="clear" w:color="auto" w:fill="FFFFFF"/>
        </w:rPr>
        <w:t>Ilustración 29</w:t>
      </w:r>
      <w:r w:rsidR="006622F6" w:rsidRPr="004F3635">
        <w:rPr>
          <w:rFonts w:eastAsia="Times New Roman"/>
          <w:b/>
          <w:sz w:val="16"/>
          <w:szCs w:val="16"/>
          <w:shd w:val="clear" w:color="auto" w:fill="FFFFFF"/>
        </w:rPr>
        <w:t xml:space="preserve"> avioneta con aguilones adheridos</w:t>
      </w:r>
    </w:p>
    <w:p w14:paraId="5F2E59F3" w14:textId="77777777" w:rsidR="006622F6" w:rsidRDefault="006622F6" w:rsidP="006622F6">
      <w:pPr>
        <w:pStyle w:val="Prrafodelista"/>
        <w:ind w:left="2160" w:firstLine="0"/>
        <w:jc w:val="both"/>
        <w:rPr>
          <w:rFonts w:eastAsia="Times New Roman"/>
          <w:b/>
          <w:shd w:val="clear" w:color="auto" w:fill="FFFFFF"/>
        </w:rPr>
      </w:pPr>
    </w:p>
    <w:p w14:paraId="103D9C44" w14:textId="353C0443" w:rsidR="006622F6" w:rsidRDefault="006622F6" w:rsidP="006622F6">
      <w:pPr>
        <w:jc w:val="both"/>
        <w:rPr>
          <w:rFonts w:eastAsia="Times New Roman"/>
          <w:color w:val="000000" w:themeColor="text1"/>
          <w:shd w:val="clear" w:color="auto" w:fill="FFFFFF"/>
        </w:rPr>
      </w:pPr>
      <w:r w:rsidRPr="00D11789">
        <w:rPr>
          <w:rFonts w:eastAsia="Times New Roman"/>
          <w:color w:val="000000" w:themeColor="text1"/>
          <w:shd w:val="clear" w:color="auto" w:fill="FFFFFF"/>
        </w:rPr>
        <w:t xml:space="preserve">En los cultivos de ladera pocas veces se utiliza el tractor, la mayoría de las actividades se realizan de forma manual y como se mencionó anteriormente se utiliza para la aplicación de insumos la bomba de espalda o maquina fumigadora manual, </w:t>
      </w:r>
      <w:r w:rsidR="004F3635" w:rsidRPr="00D11789">
        <w:rPr>
          <w:rFonts w:eastAsia="Times New Roman"/>
          <w:color w:val="000000" w:themeColor="text1"/>
          <w:shd w:val="clear" w:color="auto" w:fill="FFFFFF"/>
        </w:rPr>
        <w:t>las guadañas</w:t>
      </w:r>
      <w:r w:rsidRPr="00D11789">
        <w:rPr>
          <w:rFonts w:eastAsia="Times New Roman"/>
          <w:color w:val="000000" w:themeColor="text1"/>
          <w:shd w:val="clear" w:color="auto" w:fill="FFFFFF"/>
        </w:rPr>
        <w:t xml:space="preserve"> se utiliza en la limpia</w:t>
      </w:r>
      <w:r>
        <w:rPr>
          <w:rFonts w:eastAsia="Times New Roman"/>
          <w:b/>
          <w:color w:val="000000" w:themeColor="text1"/>
          <w:shd w:val="clear" w:color="auto" w:fill="FFFFFF"/>
        </w:rPr>
        <w:t xml:space="preserve">, </w:t>
      </w:r>
      <w:r w:rsidRPr="00D11789">
        <w:rPr>
          <w:rFonts w:eastAsia="Times New Roman"/>
          <w:color w:val="000000" w:themeColor="text1"/>
          <w:shd w:val="clear" w:color="auto" w:fill="FFFFFF"/>
        </w:rPr>
        <w:t>en podas se usa tijeras, serruchos y herramientas de laboreo (pica, pala, machete, azadón, palín, etc.),</w:t>
      </w:r>
    </w:p>
    <w:p w14:paraId="5A7C51E3" w14:textId="3E8781CF" w:rsidR="00AE669F" w:rsidRDefault="00AE669F" w:rsidP="006622F6">
      <w:pPr>
        <w:jc w:val="both"/>
        <w:rPr>
          <w:rFonts w:eastAsia="Times New Roman"/>
          <w:color w:val="000000" w:themeColor="text1"/>
          <w:shd w:val="clear" w:color="auto" w:fill="FFFFFF"/>
        </w:rPr>
      </w:pPr>
    </w:p>
    <w:p w14:paraId="6F8BB78A" w14:textId="2EDB9E4E" w:rsidR="00AE669F" w:rsidRPr="008673C7" w:rsidRDefault="00AE669F" w:rsidP="006622F6">
      <w:pPr>
        <w:jc w:val="both"/>
        <w:rPr>
          <w:rFonts w:eastAsia="Times New Roman"/>
          <w:b/>
          <w:bCs/>
          <w:color w:val="000000" w:themeColor="text1"/>
          <w:shd w:val="clear" w:color="auto" w:fill="FFFFFF"/>
        </w:rPr>
      </w:pPr>
      <w:r w:rsidRPr="008673C7">
        <w:rPr>
          <w:rFonts w:eastAsia="Times New Roman"/>
          <w:b/>
          <w:bCs/>
          <w:color w:val="000000" w:themeColor="text1"/>
          <w:shd w:val="clear" w:color="auto" w:fill="FFFFFF"/>
        </w:rPr>
        <w:t>LIMPIEZA Y DESINFECCIÓN DE EQUIPOS</w:t>
      </w:r>
    </w:p>
    <w:p w14:paraId="26A0A024" w14:textId="05ECE887" w:rsidR="006622F6" w:rsidRDefault="006622F6" w:rsidP="006622F6">
      <w:pPr>
        <w:jc w:val="both"/>
        <w:rPr>
          <w:rFonts w:eastAsia="Times New Roman"/>
          <w:color w:val="000000" w:themeColor="text1"/>
          <w:shd w:val="clear" w:color="auto" w:fill="FFFFFF"/>
        </w:rPr>
      </w:pPr>
      <w:r w:rsidRPr="00C25306">
        <w:rPr>
          <w:rFonts w:eastAsia="Times New Roman"/>
          <w:color w:val="000000" w:themeColor="text1"/>
          <w:shd w:val="clear" w:color="auto" w:fill="FFFFFF"/>
        </w:rPr>
        <w:t>Es muy importante tener en cuenta que para que se dé un uso correcto de los equipos</w:t>
      </w:r>
      <w:r w:rsidR="008673C7">
        <w:rPr>
          <w:rFonts w:eastAsia="Times New Roman"/>
          <w:color w:val="000000" w:themeColor="text1"/>
          <w:shd w:val="clear" w:color="auto" w:fill="FFFFFF"/>
        </w:rPr>
        <w:t xml:space="preserve">, </w:t>
      </w:r>
      <w:r w:rsidRPr="00C25306">
        <w:rPr>
          <w:rFonts w:eastAsia="Times New Roman"/>
          <w:color w:val="000000" w:themeColor="text1"/>
          <w:shd w:val="clear" w:color="auto" w:fill="FFFFFF"/>
        </w:rPr>
        <w:t>estos duren a través del tiempo</w:t>
      </w:r>
      <w:r w:rsidR="008673C7">
        <w:rPr>
          <w:rFonts w:eastAsia="Times New Roman"/>
          <w:color w:val="000000" w:themeColor="text1"/>
          <w:shd w:val="clear" w:color="auto" w:fill="FFFFFF"/>
        </w:rPr>
        <w:t xml:space="preserve"> y</w:t>
      </w:r>
      <w:r w:rsidRPr="00C25306">
        <w:rPr>
          <w:rFonts w:eastAsia="Times New Roman"/>
          <w:color w:val="000000" w:themeColor="text1"/>
          <w:shd w:val="clear" w:color="auto" w:fill="FFFFFF"/>
        </w:rPr>
        <w:t xml:space="preserve"> se evite la propagación de plagas, se deben limpiar antes y después de la actividad (hipoclorito o vinagre</w:t>
      </w:r>
      <w:r w:rsidR="004F3635" w:rsidRPr="00C25306">
        <w:rPr>
          <w:rFonts w:eastAsia="Times New Roman"/>
          <w:color w:val="000000" w:themeColor="text1"/>
          <w:shd w:val="clear" w:color="auto" w:fill="FFFFFF"/>
        </w:rPr>
        <w:t>), en</w:t>
      </w:r>
      <w:r w:rsidRPr="00C25306">
        <w:rPr>
          <w:rFonts w:eastAsia="Times New Roman"/>
          <w:color w:val="000000" w:themeColor="text1"/>
          <w:shd w:val="clear" w:color="auto" w:fill="FFFFFF"/>
        </w:rPr>
        <w:t xml:space="preserve"> el caso de las </w:t>
      </w:r>
      <w:r w:rsidR="004F3635" w:rsidRPr="00C25306">
        <w:rPr>
          <w:rFonts w:eastAsia="Times New Roman"/>
          <w:color w:val="000000" w:themeColor="text1"/>
          <w:shd w:val="clear" w:color="auto" w:fill="FFFFFF"/>
        </w:rPr>
        <w:t xml:space="preserve">bombas </w:t>
      </w:r>
      <w:r w:rsidRPr="00C25306">
        <w:rPr>
          <w:rFonts w:eastAsia="Times New Roman"/>
          <w:color w:val="000000" w:themeColor="text1"/>
          <w:shd w:val="clear" w:color="auto" w:fill="FFFFFF"/>
        </w:rPr>
        <w:t>se debe realizar triple lavado para evitar que residuos anteriores queden en ella</w:t>
      </w:r>
      <w:r w:rsidRPr="000F367C">
        <w:rPr>
          <w:rFonts w:eastAsia="Times New Roman"/>
          <w:color w:val="000000" w:themeColor="text1"/>
          <w:shd w:val="clear" w:color="auto" w:fill="FFFFFF"/>
        </w:rPr>
        <w:t>.</w:t>
      </w:r>
    </w:p>
    <w:p w14:paraId="5E821239" w14:textId="54AFD81D" w:rsidR="00AE669F" w:rsidRDefault="00AE669F" w:rsidP="006622F6">
      <w:pPr>
        <w:jc w:val="both"/>
        <w:rPr>
          <w:rFonts w:eastAsia="Times New Roman"/>
          <w:color w:val="000000" w:themeColor="text1"/>
          <w:shd w:val="clear" w:color="auto" w:fill="FFFFFF"/>
        </w:rPr>
      </w:pPr>
      <w:r>
        <w:rPr>
          <w:rFonts w:eastAsia="Times New Roman"/>
          <w:color w:val="000000" w:themeColor="text1"/>
          <w:shd w:val="clear" w:color="auto" w:fill="FFFFFF"/>
        </w:rPr>
        <w:lastRenderedPageBreak/>
        <w:t xml:space="preserve">Los equipos para aplicar productos fitosanitarios necesitan un estricto proceso de limpieza y desinfección que asegure que las aplicaciones y tratamientos se realicen de forma eficiente y uniforme; de esta forma se contribuye a un ahorro del producto y una mejor eficiencia, reducción en los tiempos de aplicación, menor contaminación ambiental y disminución en los riesgos implícitos a la aplicación de </w:t>
      </w:r>
      <w:r w:rsidR="00394D05">
        <w:rPr>
          <w:rFonts w:eastAsia="Times New Roman"/>
          <w:color w:val="000000" w:themeColor="text1"/>
          <w:shd w:val="clear" w:color="auto" w:fill="FFFFFF"/>
        </w:rPr>
        <w:t>plaguicidas.</w:t>
      </w:r>
    </w:p>
    <w:p w14:paraId="7902AF9E" w14:textId="526887CF" w:rsidR="00394D05" w:rsidRDefault="00394D05" w:rsidP="006622F6">
      <w:pPr>
        <w:jc w:val="both"/>
        <w:rPr>
          <w:rFonts w:eastAsia="Times New Roman"/>
          <w:color w:val="000000" w:themeColor="text1"/>
          <w:shd w:val="clear" w:color="auto" w:fill="FFFFFF"/>
        </w:rPr>
      </w:pPr>
      <w:r>
        <w:rPr>
          <w:rFonts w:eastAsia="Times New Roman"/>
          <w:color w:val="000000" w:themeColor="text1"/>
          <w:shd w:val="clear" w:color="auto" w:fill="FFFFFF"/>
        </w:rPr>
        <w:t>Un mantenimiento deficiente del equipo puede ocasionar la distribución inadecuada del producto al ser aplicado; igualmente los desajustes o averías causadas por el deterioro de este pueden dar lugar a fugas del insumo en lugares inapropiados.</w:t>
      </w:r>
    </w:p>
    <w:p w14:paraId="0F2EE8EB" w14:textId="12B2368A" w:rsidR="0060177F" w:rsidRDefault="0060177F" w:rsidP="006622F6">
      <w:pPr>
        <w:jc w:val="both"/>
        <w:rPr>
          <w:rFonts w:eastAsia="Times New Roman"/>
          <w:color w:val="000000" w:themeColor="text1"/>
          <w:shd w:val="clear" w:color="auto" w:fill="FFFFFF"/>
        </w:rPr>
      </w:pPr>
      <w:r>
        <w:rPr>
          <w:rFonts w:eastAsia="Times New Roman"/>
          <w:color w:val="000000" w:themeColor="text1"/>
          <w:shd w:val="clear" w:color="auto" w:fill="FFFFFF"/>
        </w:rPr>
        <w:t>Para garantizar la conservación de los equipos fitosanitarios y su buen funcionamiento se debe realizar el lavado siempre al inicio de cada ciclo de tratamiento, al igual que cuando se cambie de producto. Es de vital importancia tener presente que una vez terminada la jornada laboral no debe quedar ningún residuo del producto en los equipos utilizados.</w:t>
      </w:r>
    </w:p>
    <w:p w14:paraId="034170D3" w14:textId="75D0ACFB" w:rsidR="00B6689E" w:rsidRDefault="0060177F" w:rsidP="00B6689E">
      <w:pPr>
        <w:jc w:val="both"/>
        <w:rPr>
          <w:rFonts w:eastAsia="Times New Roman"/>
          <w:color w:val="000000" w:themeColor="text1"/>
          <w:shd w:val="clear" w:color="auto" w:fill="FFFFFF"/>
        </w:rPr>
      </w:pPr>
      <w:r>
        <w:rPr>
          <w:rFonts w:eastAsia="Times New Roman"/>
          <w:color w:val="000000" w:themeColor="text1"/>
          <w:shd w:val="clear" w:color="auto" w:fill="FFFFFF"/>
        </w:rPr>
        <w:t>Al momento de lavar los equipos es necesario abrir todas sus llaves y boquillas para que no quede ningún resto del producto. Es</w:t>
      </w:r>
      <w:r w:rsidR="00D47287">
        <w:rPr>
          <w:rFonts w:eastAsia="Times New Roman"/>
          <w:color w:val="000000" w:themeColor="text1"/>
          <w:shd w:val="clear" w:color="auto" w:fill="FFFFFF"/>
        </w:rPr>
        <w:t>te lavado debe realizarse en un área</w:t>
      </w:r>
      <w:r w:rsidR="00B6689E">
        <w:rPr>
          <w:rFonts w:eastAsia="Times New Roman"/>
          <w:color w:val="000000" w:themeColor="text1"/>
          <w:shd w:val="clear" w:color="auto" w:fill="FFFFFF"/>
        </w:rPr>
        <w:t xml:space="preserve"> específica que no genere contaminación ambiental y el agua residual de ser desechada </w:t>
      </w:r>
      <w:r w:rsidR="006A0045">
        <w:rPr>
          <w:rFonts w:eastAsia="Times New Roman"/>
          <w:color w:val="000000" w:themeColor="text1"/>
          <w:shd w:val="clear" w:color="auto" w:fill="FFFFFF"/>
        </w:rPr>
        <w:t xml:space="preserve">se debe garantizar que sea de </w:t>
      </w:r>
      <w:r w:rsidR="00B6689E">
        <w:rPr>
          <w:rFonts w:eastAsia="Times New Roman"/>
          <w:color w:val="000000" w:themeColor="text1"/>
          <w:shd w:val="clear" w:color="auto" w:fill="FFFFFF"/>
        </w:rPr>
        <w:t xml:space="preserve">forma </w:t>
      </w:r>
      <w:r w:rsidR="00553405">
        <w:rPr>
          <w:rFonts w:eastAsia="Times New Roman"/>
          <w:color w:val="000000" w:themeColor="text1"/>
          <w:shd w:val="clear" w:color="auto" w:fill="FFFFFF"/>
        </w:rPr>
        <w:t>segura. Está</w:t>
      </w:r>
      <w:r w:rsidR="00B6689E">
        <w:rPr>
          <w:rFonts w:eastAsia="Times New Roman"/>
          <w:color w:val="000000" w:themeColor="text1"/>
          <w:shd w:val="clear" w:color="auto" w:fill="FFFFFF"/>
        </w:rPr>
        <w:t xml:space="preserve"> prohibido realizar el lavado de estos equipos a menos de 50 metros de una fuente de agua superficial o subterránea.</w:t>
      </w:r>
    </w:p>
    <w:p w14:paraId="2F005081" w14:textId="5595D9BF" w:rsidR="00B6689E" w:rsidRDefault="00553405" w:rsidP="00B6689E">
      <w:pPr>
        <w:jc w:val="both"/>
        <w:rPr>
          <w:rFonts w:eastAsia="Times New Roman"/>
          <w:color w:val="000000" w:themeColor="text1"/>
          <w:shd w:val="clear" w:color="auto" w:fill="FFFFFF"/>
        </w:rPr>
      </w:pPr>
      <w:r>
        <w:rPr>
          <w:rFonts w:eastAsia="Times New Roman"/>
          <w:color w:val="000000" w:themeColor="text1"/>
          <w:shd w:val="clear" w:color="auto" w:fill="FFFFFF"/>
        </w:rPr>
        <w:t>Un proceso</w:t>
      </w:r>
      <w:r w:rsidR="00B6689E">
        <w:rPr>
          <w:rFonts w:eastAsia="Times New Roman"/>
          <w:color w:val="000000" w:themeColor="text1"/>
          <w:shd w:val="clear" w:color="auto" w:fill="FFFFFF"/>
        </w:rPr>
        <w:t xml:space="preserve"> de limpieza y desinfección efectivo del equipo reduce los riesgos toxicológicos y contribuyen a la seguridad del operario.</w:t>
      </w:r>
    </w:p>
    <w:p w14:paraId="5405A100" w14:textId="7F4B3FDB" w:rsidR="00CD44EA" w:rsidRDefault="00CD44EA" w:rsidP="00B6689E">
      <w:pPr>
        <w:jc w:val="both"/>
        <w:rPr>
          <w:rFonts w:eastAsia="Times New Roman"/>
          <w:color w:val="000000" w:themeColor="text1"/>
          <w:shd w:val="clear" w:color="auto" w:fill="FFFFFF"/>
        </w:rPr>
      </w:pPr>
    </w:p>
    <w:p w14:paraId="04DDBCC8" w14:textId="589F2C61" w:rsidR="00CD44EA" w:rsidRPr="008673C7" w:rsidRDefault="00CD44EA" w:rsidP="00B6689E">
      <w:pPr>
        <w:jc w:val="both"/>
        <w:rPr>
          <w:rFonts w:eastAsia="Times New Roman"/>
          <w:b/>
          <w:bCs/>
          <w:color w:val="000000" w:themeColor="text1"/>
          <w:shd w:val="clear" w:color="auto" w:fill="FFFFFF"/>
        </w:rPr>
      </w:pPr>
      <w:r w:rsidRPr="008673C7">
        <w:rPr>
          <w:rFonts w:eastAsia="Times New Roman"/>
          <w:b/>
          <w:bCs/>
          <w:color w:val="000000" w:themeColor="text1"/>
          <w:shd w:val="clear" w:color="auto" w:fill="FFFFFF"/>
        </w:rPr>
        <w:t>CALIBRACIÓN DE EQUIPOS</w:t>
      </w:r>
    </w:p>
    <w:p w14:paraId="6D766EF6" w14:textId="60B45E56" w:rsidR="00CD44EA" w:rsidRDefault="00771A7E" w:rsidP="00B6689E">
      <w:pPr>
        <w:jc w:val="both"/>
        <w:rPr>
          <w:rFonts w:eastAsia="Times New Roman"/>
          <w:color w:val="000000" w:themeColor="text1"/>
          <w:shd w:val="clear" w:color="auto" w:fill="FFFFFF"/>
        </w:rPr>
      </w:pPr>
      <w:r>
        <w:rPr>
          <w:rFonts w:eastAsia="Times New Roman"/>
          <w:color w:val="000000" w:themeColor="text1"/>
          <w:shd w:val="clear" w:color="auto" w:fill="FFFFFF"/>
        </w:rPr>
        <w:lastRenderedPageBreak/>
        <w:t xml:space="preserve">En una aplicación fitosanitaria se pretenden dos propósitos específicos: </w:t>
      </w:r>
      <w:r w:rsidR="006A0045">
        <w:rPr>
          <w:rFonts w:eastAsia="Times New Roman"/>
          <w:color w:val="000000" w:themeColor="text1"/>
          <w:shd w:val="clear" w:color="auto" w:fill="FFFFFF"/>
        </w:rPr>
        <w:t>l</w:t>
      </w:r>
      <w:r>
        <w:rPr>
          <w:rFonts w:eastAsia="Times New Roman"/>
          <w:color w:val="000000" w:themeColor="text1"/>
          <w:shd w:val="clear" w:color="auto" w:fill="FFFFFF"/>
        </w:rPr>
        <w:t>a eficacia para controlar el organismo que está afectando el cultivo y la eficiencia que permita un máximo aprovechamiento del producto con el menor costo de aplicación. Para lograr estos dos objetivos “eficiencia y eficacia” es necesario emplear equipos de aplicación apropiados acorde con las características del cultivo y que estos estén en óptimo estado de funcionamiento y bien calibrados que nos permitan colocar el producto en el área específica y en la dosis y coberturas indicadas.</w:t>
      </w:r>
    </w:p>
    <w:p w14:paraId="70586858" w14:textId="4715760E" w:rsidR="00771A7E" w:rsidRDefault="00771A7E" w:rsidP="00B6689E">
      <w:pPr>
        <w:jc w:val="both"/>
        <w:rPr>
          <w:rFonts w:eastAsia="Times New Roman"/>
          <w:color w:val="000000" w:themeColor="text1"/>
          <w:shd w:val="clear" w:color="auto" w:fill="FFFFFF"/>
        </w:rPr>
      </w:pPr>
      <w:r>
        <w:rPr>
          <w:rFonts w:eastAsia="Times New Roman"/>
          <w:color w:val="000000" w:themeColor="text1"/>
          <w:shd w:val="clear" w:color="auto" w:fill="FFFFFF"/>
        </w:rPr>
        <w:t>La calibración entonces se define como el conjunto de operaciones que garantiza la exacta distribución de una cantidad determinada de un producto fitosanitario sobre un objetivo fijo.</w:t>
      </w:r>
    </w:p>
    <w:p w14:paraId="1D5EC1F1" w14:textId="77BEA42A" w:rsidR="00771A7E" w:rsidRDefault="00771A7E" w:rsidP="00B6689E">
      <w:pPr>
        <w:jc w:val="both"/>
        <w:rPr>
          <w:rFonts w:eastAsia="Times New Roman"/>
          <w:color w:val="000000" w:themeColor="text1"/>
          <w:shd w:val="clear" w:color="auto" w:fill="FFFFFF"/>
        </w:rPr>
      </w:pPr>
      <w:r>
        <w:rPr>
          <w:rFonts w:eastAsia="Times New Roman"/>
          <w:color w:val="000000" w:themeColor="text1"/>
          <w:shd w:val="clear" w:color="auto" w:fill="FFFFFF"/>
        </w:rPr>
        <w:t xml:space="preserve">En términos más específicos </w:t>
      </w:r>
      <w:r w:rsidR="00A17E23">
        <w:rPr>
          <w:rFonts w:eastAsia="Times New Roman"/>
          <w:color w:val="000000" w:themeColor="text1"/>
          <w:shd w:val="clear" w:color="auto" w:fill="FFFFFF"/>
        </w:rPr>
        <w:t>la calibración consiste en la preparación y puesta a punto de un equipo para realizar exitosamente las aplicaciones de los tratamientos.</w:t>
      </w:r>
    </w:p>
    <w:p w14:paraId="67ACC695" w14:textId="5215A25F" w:rsidR="00A17E23" w:rsidRDefault="00A17E23" w:rsidP="00B6689E">
      <w:pPr>
        <w:jc w:val="both"/>
        <w:rPr>
          <w:rFonts w:eastAsia="Times New Roman"/>
          <w:color w:val="000000" w:themeColor="text1"/>
          <w:shd w:val="clear" w:color="auto" w:fill="FFFFFF"/>
        </w:rPr>
      </w:pPr>
      <w:r>
        <w:rPr>
          <w:rFonts w:eastAsia="Times New Roman"/>
          <w:color w:val="000000" w:themeColor="text1"/>
          <w:shd w:val="clear" w:color="auto" w:fill="FFFFFF"/>
        </w:rPr>
        <w:t xml:space="preserve">La persona encargada de operar el equipo debe conocer muy bien las calibraciones óptimas </w:t>
      </w:r>
      <w:r w:rsidR="005F2973">
        <w:rPr>
          <w:rFonts w:eastAsia="Times New Roman"/>
          <w:color w:val="000000" w:themeColor="text1"/>
          <w:shd w:val="clear" w:color="auto" w:fill="FFFFFF"/>
        </w:rPr>
        <w:t xml:space="preserve">dadas por el </w:t>
      </w:r>
      <w:proofErr w:type="gramStart"/>
      <w:r w:rsidR="005F2973">
        <w:rPr>
          <w:rFonts w:eastAsia="Times New Roman"/>
          <w:color w:val="000000" w:themeColor="text1"/>
          <w:shd w:val="clear" w:color="auto" w:fill="FFFFFF"/>
        </w:rPr>
        <w:t xml:space="preserve">fabricante </w:t>
      </w:r>
      <w:r>
        <w:rPr>
          <w:rFonts w:eastAsia="Times New Roman"/>
          <w:color w:val="000000" w:themeColor="text1"/>
          <w:shd w:val="clear" w:color="auto" w:fill="FFFFFF"/>
        </w:rPr>
        <w:t xml:space="preserve"> para</w:t>
      </w:r>
      <w:proofErr w:type="gramEnd"/>
      <w:r>
        <w:rPr>
          <w:rFonts w:eastAsia="Times New Roman"/>
          <w:color w:val="000000" w:themeColor="text1"/>
          <w:shd w:val="clear" w:color="auto" w:fill="FFFFFF"/>
        </w:rPr>
        <w:t xml:space="preserve"> que su funcionamiento sea el esperado.</w:t>
      </w:r>
    </w:p>
    <w:p w14:paraId="2A7F2A7A" w14:textId="1F0E0075" w:rsidR="00AE669F" w:rsidRDefault="00790408" w:rsidP="006622F6">
      <w:pPr>
        <w:jc w:val="both"/>
        <w:rPr>
          <w:rFonts w:eastAsia="Times New Roman"/>
          <w:color w:val="000000" w:themeColor="text1"/>
          <w:u w:val="single"/>
          <w:shd w:val="clear" w:color="auto" w:fill="FFFFFF"/>
        </w:rPr>
      </w:pPr>
      <w:r>
        <w:rPr>
          <w:rFonts w:eastAsia="Times New Roman"/>
          <w:color w:val="000000" w:themeColor="text1"/>
          <w:u w:val="single"/>
          <w:shd w:val="clear" w:color="auto" w:fill="FFFFFF"/>
        </w:rPr>
        <w:t xml:space="preserve"> </w:t>
      </w:r>
      <w:r w:rsidRPr="00AC09AA">
        <w:rPr>
          <w:i/>
          <w:noProof/>
        </w:rPr>
        <mc:AlternateContent>
          <mc:Choice Requires="wps">
            <w:drawing>
              <wp:anchor distT="45720" distB="45720" distL="114300" distR="114300" simplePos="0" relativeHeight="251678720" behindDoc="0" locked="0" layoutInCell="1" allowOverlap="1" wp14:anchorId="773452AE" wp14:editId="2D54D6AC">
                <wp:simplePos x="0" y="0"/>
                <wp:positionH relativeFrom="margin">
                  <wp:posOffset>0</wp:posOffset>
                </wp:positionH>
                <wp:positionV relativeFrom="paragraph">
                  <wp:posOffset>398145</wp:posOffset>
                </wp:positionV>
                <wp:extent cx="5505450" cy="1104900"/>
                <wp:effectExtent l="0" t="0" r="19050" b="1905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1104900"/>
                        </a:xfrm>
                        <a:prstGeom prst="rect">
                          <a:avLst/>
                        </a:prstGeom>
                        <a:ln w="19050">
                          <a:solidFill>
                            <a:srgbClr val="0070C0"/>
                          </a:solidFill>
                          <a:headEnd/>
                          <a:tailEnd/>
                        </a:ln>
                      </wps:spPr>
                      <wps:style>
                        <a:lnRef idx="2">
                          <a:schemeClr val="dk1"/>
                        </a:lnRef>
                        <a:fillRef idx="1">
                          <a:schemeClr val="lt1"/>
                        </a:fillRef>
                        <a:effectRef idx="0">
                          <a:schemeClr val="dk1"/>
                        </a:effectRef>
                        <a:fontRef idx="minor">
                          <a:schemeClr val="dk1"/>
                        </a:fontRef>
                      </wps:style>
                      <wps:txbx>
                        <w:txbxContent>
                          <w:p w14:paraId="4DC79CCC" w14:textId="7430C5BE" w:rsidR="00790408" w:rsidRDefault="00333A18" w:rsidP="00790408">
                            <w:pPr>
                              <w:jc w:val="center"/>
                              <w:rPr>
                                <w:b/>
                              </w:rPr>
                            </w:pPr>
                            <w:r>
                              <w:rPr>
                                <w:b/>
                              </w:rPr>
                              <w:t>ACTIVIDAD DE APRENDIZAJE 2</w:t>
                            </w:r>
                          </w:p>
                          <w:p w14:paraId="7DD7267B" w14:textId="406C28B7" w:rsidR="00790408" w:rsidRPr="00415D0E" w:rsidRDefault="00415D0E" w:rsidP="00790408">
                            <w:pPr>
                              <w:jc w:val="center"/>
                            </w:pPr>
                            <w:r w:rsidRPr="00415D0E">
                              <w:rPr>
                                <w:bCs/>
                                <w:color w:val="000000"/>
                              </w:rPr>
                              <w:t>RELACIÓN COSTO/BENEFICIO PARA LA SELECCIÓN DEL TIPO DE RECOLECCIÓN EN UNA COSECHA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452AE" id="_x0000_s1028" type="#_x0000_t202" style="position:absolute;left:0;text-align:left;margin-left:0;margin-top:31.35pt;width:433.5pt;height:87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" fillcolor="white [3201]" strokecolor="#0070c0" strokeweight="1.5pt">
                <v:textbox>
                  <w:txbxContent>
                    <w:p w14:paraId="4DC79CCC" w14:textId="7430C5BE" w:rsidR="00790408" w:rsidRDefault="00333A18" w:rsidP="00790408">
                      <w:pPr>
                        <w:jc w:val="center"/>
                        <w:rPr>
                          <w:b/>
                        </w:rPr>
                      </w:pPr>
                      <w:r>
                        <w:rPr>
                          <w:b/>
                        </w:rPr>
                        <w:t>ACTIVIDAD DE APRENDIZAJE 2</w:t>
                      </w:r>
                    </w:p>
                    <w:p w14:paraId="7DD7267B" w14:textId="406C28B7" w:rsidR="00790408" w:rsidRPr="00415D0E" w:rsidRDefault="00415D0E" w:rsidP="00790408">
                      <w:pPr>
                        <w:jc w:val="center"/>
                      </w:pPr>
                      <w:r w:rsidRPr="00415D0E">
                        <w:rPr>
                          <w:bCs/>
                          <w:color w:val="000000"/>
                        </w:rPr>
                        <w:t>RELACIÓN COSTO/BENEFICIO PARA LA SELECCIÓN DEL TIPO DE RECOLECCIÓN EN UNA COSECHA</w:t>
                      </w:r>
                    </w:p>
                  </w:txbxContent>
                </v:textbox>
                <w10:wrap type="square" anchorx="margin"/>
              </v:shape>
            </w:pict>
          </mc:Fallback>
        </mc:AlternateContent>
      </w:r>
    </w:p>
    <w:p w14:paraId="445CB7D6" w14:textId="28C3C5BA" w:rsidR="004202B5" w:rsidRDefault="004202B5" w:rsidP="006622F6">
      <w:pPr>
        <w:ind w:firstLine="0"/>
        <w:jc w:val="both"/>
      </w:pPr>
    </w:p>
    <w:p w14:paraId="340577AA" w14:textId="77777777" w:rsidR="004202B5" w:rsidRDefault="006622F6" w:rsidP="006622F6">
      <w:pPr>
        <w:pStyle w:val="Ttulo2"/>
        <w:jc w:val="center"/>
      </w:pPr>
      <w:bookmarkStart w:id="29" w:name="_1fob9te" w:colFirst="0" w:colLast="0"/>
      <w:bookmarkEnd w:id="29"/>
      <w:r>
        <w:rPr>
          <w:highlight w:val="white"/>
        </w:rPr>
        <w:t>MAQUINARIA PARA RECOLECCIÓN Y ACOPIO</w:t>
      </w:r>
    </w:p>
    <w:p w14:paraId="50CC9650" w14:textId="77777777" w:rsidR="006622F6" w:rsidRPr="006622F6" w:rsidRDefault="006622F6" w:rsidP="006622F6"/>
    <w:p w14:paraId="53AF67EF" w14:textId="77777777" w:rsidR="004202B5" w:rsidRDefault="00E40E15">
      <w:pPr>
        <w:numPr>
          <w:ilvl w:val="0"/>
          <w:numId w:val="6"/>
        </w:numPr>
        <w:pBdr>
          <w:top w:val="nil"/>
          <w:left w:val="nil"/>
          <w:bottom w:val="nil"/>
          <w:right w:val="nil"/>
          <w:between w:val="nil"/>
        </w:pBdr>
        <w:shd w:val="clear" w:color="auto" w:fill="FFFFFF"/>
        <w:jc w:val="both"/>
        <w:rPr>
          <w:color w:val="000000"/>
        </w:rPr>
      </w:pPr>
      <w:r>
        <w:rPr>
          <w:color w:val="000000"/>
        </w:rPr>
        <w:t>La recolección es una de las actividades más importantes, s</w:t>
      </w:r>
      <w:r w:rsidR="00ED0411">
        <w:rPr>
          <w:color w:val="000000"/>
        </w:rPr>
        <w:t>i esta no se realiza de forma</w:t>
      </w:r>
      <w:r>
        <w:rPr>
          <w:color w:val="000000"/>
        </w:rPr>
        <w:t xml:space="preserve"> adecuada habrá perdidas de semillas (</w:t>
      </w:r>
      <w:r w:rsidR="00ED0411">
        <w:rPr>
          <w:color w:val="000000"/>
        </w:rPr>
        <w:t>cereales), frutos, por</w:t>
      </w:r>
      <w:r>
        <w:rPr>
          <w:color w:val="000000"/>
        </w:rPr>
        <w:t xml:space="preserve"> esto </w:t>
      </w:r>
      <w:r w:rsidR="00ED0411">
        <w:rPr>
          <w:color w:val="000000"/>
        </w:rPr>
        <w:t xml:space="preserve">es </w:t>
      </w:r>
      <w:r w:rsidR="00ED0411">
        <w:rPr>
          <w:color w:val="000000"/>
        </w:rPr>
        <w:lastRenderedPageBreak/>
        <w:t xml:space="preserve">necesario realizar operaciones que </w:t>
      </w:r>
      <w:r w:rsidR="00180661">
        <w:rPr>
          <w:color w:val="000000"/>
        </w:rPr>
        <w:t>permitan un</w:t>
      </w:r>
      <w:r w:rsidR="00ED0411">
        <w:rPr>
          <w:color w:val="000000"/>
        </w:rPr>
        <w:t xml:space="preserve"> aprov</w:t>
      </w:r>
      <w:r w:rsidR="00180661">
        <w:rPr>
          <w:color w:val="000000"/>
        </w:rPr>
        <w:t>echamiento adecuado del cultivo. D</w:t>
      </w:r>
      <w:r w:rsidR="00ED0411">
        <w:rPr>
          <w:color w:val="000000"/>
        </w:rPr>
        <w:t xml:space="preserve">ependiendo del tipo de cultivo se pueden realizar operaciones simples como la corta de mieses </w:t>
      </w:r>
      <w:r w:rsidR="0001124B">
        <w:rPr>
          <w:color w:val="000000"/>
        </w:rPr>
        <w:t>o hierbas</w:t>
      </w:r>
      <w:r w:rsidR="00180661">
        <w:rPr>
          <w:color w:val="000000"/>
        </w:rPr>
        <w:t>,</w:t>
      </w:r>
      <w:r w:rsidR="0001124B">
        <w:rPr>
          <w:color w:val="000000"/>
        </w:rPr>
        <w:t xml:space="preserve"> con el fin de recolectarlas y la extracción del suelo; </w:t>
      </w:r>
      <w:r w:rsidR="005B1C4E">
        <w:rPr>
          <w:color w:val="000000"/>
        </w:rPr>
        <w:t>o bien otras operaciones más complejas</w:t>
      </w:r>
      <w:r>
        <w:rPr>
          <w:color w:val="000000"/>
        </w:rPr>
        <w:t>,</w:t>
      </w:r>
      <w:r w:rsidR="00C02FB2">
        <w:rPr>
          <w:color w:val="000000"/>
        </w:rPr>
        <w:t xml:space="preserve"> como es el caso de la recolección de la fibra, la realización de la trilla, </w:t>
      </w:r>
      <w:r w:rsidR="00180661">
        <w:rPr>
          <w:color w:val="000000"/>
        </w:rPr>
        <w:t>o los procesos que se efectúan</w:t>
      </w:r>
      <w:r w:rsidR="00C02FB2">
        <w:rPr>
          <w:color w:val="000000"/>
        </w:rPr>
        <w:t xml:space="preserve"> a los árboles para la extracción de maderas</w:t>
      </w:r>
      <w:r>
        <w:rPr>
          <w:color w:val="000000"/>
        </w:rPr>
        <w:t>.</w:t>
      </w:r>
    </w:p>
    <w:p w14:paraId="0B3312BF" w14:textId="77777777" w:rsidR="005E2DAF" w:rsidRDefault="005E2DAF" w:rsidP="005E2DAF">
      <w:pPr>
        <w:pBdr>
          <w:top w:val="nil"/>
          <w:left w:val="nil"/>
          <w:bottom w:val="nil"/>
          <w:right w:val="nil"/>
          <w:between w:val="nil"/>
        </w:pBdr>
        <w:shd w:val="clear" w:color="auto" w:fill="FFFFFF"/>
        <w:jc w:val="both"/>
        <w:rPr>
          <w:color w:val="000000"/>
        </w:rPr>
      </w:pPr>
      <w:r>
        <w:rPr>
          <w:color w:val="000000"/>
        </w:rPr>
        <w:t xml:space="preserve">De acuerdo al proceso, existen dos tipos de </w:t>
      </w:r>
      <w:r w:rsidR="002B456C">
        <w:rPr>
          <w:color w:val="000000"/>
        </w:rPr>
        <w:t>maquinaria a implementar</w:t>
      </w:r>
      <w:r>
        <w:rPr>
          <w:color w:val="000000"/>
        </w:rPr>
        <w:t>, las que son accionadas o arrastradas por un tractor agrícola y las que se mueven por su propia fuerza motriz</w:t>
      </w:r>
      <w:r w:rsidR="002F6511">
        <w:rPr>
          <w:color w:val="000000"/>
        </w:rPr>
        <w:t>:</w:t>
      </w:r>
    </w:p>
    <w:p w14:paraId="4162D179" w14:textId="77777777" w:rsidR="008C534A" w:rsidRDefault="008C534A" w:rsidP="008C534A">
      <w:pPr>
        <w:pBdr>
          <w:top w:val="nil"/>
          <w:left w:val="nil"/>
          <w:bottom w:val="nil"/>
          <w:right w:val="nil"/>
          <w:between w:val="nil"/>
        </w:pBdr>
        <w:shd w:val="clear" w:color="auto" w:fill="FFFFFF"/>
        <w:ind w:firstLine="0"/>
        <w:jc w:val="both"/>
        <w:rPr>
          <w:color w:val="000000"/>
        </w:rPr>
      </w:pPr>
    </w:p>
    <w:p w14:paraId="070AEF9E" w14:textId="77777777" w:rsidR="008C534A" w:rsidRDefault="007270AD" w:rsidP="008C534A">
      <w:pPr>
        <w:pBdr>
          <w:top w:val="nil"/>
          <w:left w:val="nil"/>
          <w:bottom w:val="nil"/>
          <w:right w:val="nil"/>
          <w:between w:val="nil"/>
        </w:pBdr>
        <w:shd w:val="clear" w:color="auto" w:fill="FFFFFF"/>
        <w:ind w:firstLine="0"/>
        <w:jc w:val="both"/>
        <w:rPr>
          <w:color w:val="000000"/>
        </w:rPr>
      </w:pPr>
      <w:r>
        <w:rPr>
          <w:color w:val="000000"/>
        </w:rPr>
        <w:t xml:space="preserve">Existe una variedad de maquinaria para utilizar en las labores de cosecha y recolección de cultivos algunas de ellas con características específicas y otras que se pueden adaptar </w:t>
      </w:r>
      <w:r w:rsidR="00DC01F4">
        <w:rPr>
          <w:color w:val="000000"/>
        </w:rPr>
        <w:t>a</w:t>
      </w:r>
      <w:r>
        <w:rPr>
          <w:color w:val="000000"/>
        </w:rPr>
        <w:t xml:space="preserve"> diferentes especies:</w:t>
      </w:r>
    </w:p>
    <w:p w14:paraId="49974003" w14:textId="77777777" w:rsidR="002F6511" w:rsidRDefault="002F6511" w:rsidP="005E2DAF">
      <w:pPr>
        <w:pBdr>
          <w:top w:val="nil"/>
          <w:left w:val="nil"/>
          <w:bottom w:val="nil"/>
          <w:right w:val="nil"/>
          <w:between w:val="nil"/>
        </w:pBdr>
        <w:shd w:val="clear" w:color="auto" w:fill="FFFFFF"/>
        <w:jc w:val="both"/>
        <w:rPr>
          <w:color w:val="000000"/>
        </w:rPr>
      </w:pPr>
    </w:p>
    <w:p w14:paraId="4A7F9519" w14:textId="77777777" w:rsidR="002F6511" w:rsidRPr="00DC01F4" w:rsidRDefault="002F6511" w:rsidP="00DC01F4">
      <w:pPr>
        <w:pStyle w:val="Prrafodelista"/>
        <w:numPr>
          <w:ilvl w:val="0"/>
          <w:numId w:val="19"/>
        </w:numPr>
        <w:pBdr>
          <w:top w:val="nil"/>
          <w:left w:val="nil"/>
          <w:bottom w:val="nil"/>
          <w:right w:val="nil"/>
          <w:between w:val="nil"/>
        </w:pBdr>
        <w:shd w:val="clear" w:color="auto" w:fill="FFFFFF"/>
        <w:jc w:val="both"/>
        <w:rPr>
          <w:b/>
          <w:color w:val="000000"/>
        </w:rPr>
      </w:pPr>
      <w:r w:rsidRPr="00DC01F4">
        <w:rPr>
          <w:b/>
          <w:color w:val="000000"/>
        </w:rPr>
        <w:t>MAQUINA PARA RECOLECCIÓN DE FORRAJE Y PAJA:</w:t>
      </w:r>
    </w:p>
    <w:p w14:paraId="1B87AA0A" w14:textId="77777777" w:rsidR="005E2DAF" w:rsidRPr="008C534A" w:rsidRDefault="00E9308D" w:rsidP="008C534A">
      <w:pPr>
        <w:pStyle w:val="Prrafodelista"/>
        <w:numPr>
          <w:ilvl w:val="0"/>
          <w:numId w:val="18"/>
        </w:numPr>
        <w:pBdr>
          <w:top w:val="nil"/>
          <w:left w:val="nil"/>
          <w:bottom w:val="nil"/>
          <w:right w:val="nil"/>
          <w:between w:val="nil"/>
        </w:pBdr>
        <w:shd w:val="clear" w:color="auto" w:fill="FFFFFF"/>
        <w:jc w:val="both"/>
        <w:rPr>
          <w:color w:val="000000"/>
        </w:rPr>
      </w:pPr>
      <w:r w:rsidRPr="008C534A">
        <w:rPr>
          <w:color w:val="000000"/>
        </w:rPr>
        <w:t>SEGADORAS Y SEGADORAS AUTOMÁTICAS: Son máquinas que se emplean para cortar la hierba verde o seca, a una altura determinada, haciendo un corte limpio que facilitara el rebrote. Las segadoras acondicionadoras realizan el corte, además de la recolecci</w:t>
      </w:r>
      <w:r w:rsidR="00D732A4" w:rsidRPr="008C534A">
        <w:rPr>
          <w:color w:val="000000"/>
        </w:rPr>
        <w:t xml:space="preserve">ón del </w:t>
      </w:r>
      <w:r w:rsidR="00D732A4" w:rsidRPr="00EB6048">
        <w:rPr>
          <w:color w:val="000000"/>
        </w:rPr>
        <w:t>forraje.</w:t>
      </w:r>
    </w:p>
    <w:p w14:paraId="3E92FFD3" w14:textId="77777777" w:rsidR="00BF3FC6" w:rsidRDefault="00BF3FC6" w:rsidP="00BF3FC6">
      <w:pPr>
        <w:pStyle w:val="Prrafodelista"/>
        <w:pBdr>
          <w:top w:val="nil"/>
          <w:left w:val="nil"/>
          <w:bottom w:val="nil"/>
          <w:right w:val="nil"/>
          <w:between w:val="nil"/>
        </w:pBdr>
        <w:shd w:val="clear" w:color="auto" w:fill="FFFFFF"/>
        <w:ind w:left="1080" w:firstLine="0"/>
        <w:jc w:val="both"/>
        <w:rPr>
          <w:color w:val="000000"/>
        </w:rPr>
      </w:pPr>
      <w:r>
        <w:rPr>
          <w:noProof/>
          <w:color w:val="000000"/>
        </w:rPr>
        <w:drawing>
          <wp:anchor distT="0" distB="0" distL="114300" distR="114300" simplePos="0" relativeHeight="251659264" behindDoc="1" locked="0" layoutInCell="1" allowOverlap="1" wp14:anchorId="0E83109F" wp14:editId="55215E48">
            <wp:simplePos x="0" y="0"/>
            <wp:positionH relativeFrom="column">
              <wp:posOffset>3336290</wp:posOffset>
            </wp:positionH>
            <wp:positionV relativeFrom="paragraph">
              <wp:posOffset>57150</wp:posOffset>
            </wp:positionV>
            <wp:extent cx="2169160" cy="1313180"/>
            <wp:effectExtent l="0" t="0" r="2540" b="1270"/>
            <wp:wrapTight wrapText="bothSides">
              <wp:wrapPolygon edited="0">
                <wp:start x="0" y="0"/>
                <wp:lineTo x="0" y="21308"/>
                <wp:lineTo x="21436" y="21308"/>
                <wp:lineTo x="21436"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2.2.jpg"/>
                    <pic:cNvPicPr/>
                  </pic:nvPicPr>
                  <pic:blipFill>
                    <a:blip r:embed="rId31">
                      <a:extLst>
                        <a:ext uri="{28A0092B-C50C-407E-A947-70E740481C1C}">
                          <a14:useLocalDpi xmlns:a14="http://schemas.microsoft.com/office/drawing/2010/main" val="0"/>
                        </a:ext>
                      </a:extLst>
                    </a:blip>
                    <a:stretch>
                      <a:fillRect/>
                    </a:stretch>
                  </pic:blipFill>
                  <pic:spPr>
                    <a:xfrm>
                      <a:off x="0" y="0"/>
                      <a:ext cx="2169160" cy="1313180"/>
                    </a:xfrm>
                    <a:prstGeom prst="rect">
                      <a:avLst/>
                    </a:prstGeom>
                  </pic:spPr>
                </pic:pic>
              </a:graphicData>
            </a:graphic>
            <wp14:sizeRelH relativeFrom="page">
              <wp14:pctWidth>0</wp14:pctWidth>
            </wp14:sizeRelH>
            <wp14:sizeRelV relativeFrom="page">
              <wp14:pctHeight>0</wp14:pctHeight>
            </wp14:sizeRelV>
          </wp:anchor>
        </w:drawing>
      </w:r>
      <w:r>
        <w:rPr>
          <w:noProof/>
          <w:color w:val="000000"/>
        </w:rPr>
        <w:drawing>
          <wp:anchor distT="0" distB="0" distL="114300" distR="114300" simplePos="0" relativeHeight="251658240" behindDoc="1" locked="0" layoutInCell="1" allowOverlap="1" wp14:anchorId="7C2AC4AC" wp14:editId="0FC7F67E">
            <wp:simplePos x="0" y="0"/>
            <wp:positionH relativeFrom="column">
              <wp:posOffset>729020</wp:posOffset>
            </wp:positionH>
            <wp:positionV relativeFrom="paragraph">
              <wp:posOffset>8890</wp:posOffset>
            </wp:positionV>
            <wp:extent cx="2326640" cy="1418590"/>
            <wp:effectExtent l="0" t="0" r="0" b="0"/>
            <wp:wrapTight wrapText="bothSides">
              <wp:wrapPolygon edited="0">
                <wp:start x="0" y="0"/>
                <wp:lineTo x="0" y="21175"/>
                <wp:lineTo x="21400" y="21175"/>
                <wp:lineTo x="21400" y="0"/>
                <wp:lineTo x="0" y="0"/>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1.1.jpg"/>
                    <pic:cNvPicPr/>
                  </pic:nvPicPr>
                  <pic:blipFill>
                    <a:blip r:embed="rId32">
                      <a:extLst>
                        <a:ext uri="{28A0092B-C50C-407E-A947-70E740481C1C}">
                          <a14:useLocalDpi xmlns:a14="http://schemas.microsoft.com/office/drawing/2010/main" val="0"/>
                        </a:ext>
                      </a:extLst>
                    </a:blip>
                    <a:stretch>
                      <a:fillRect/>
                    </a:stretch>
                  </pic:blipFill>
                  <pic:spPr>
                    <a:xfrm>
                      <a:off x="0" y="0"/>
                      <a:ext cx="2326640" cy="1418590"/>
                    </a:xfrm>
                    <a:prstGeom prst="rect">
                      <a:avLst/>
                    </a:prstGeom>
                  </pic:spPr>
                </pic:pic>
              </a:graphicData>
            </a:graphic>
            <wp14:sizeRelH relativeFrom="page">
              <wp14:pctWidth>0</wp14:pctWidth>
            </wp14:sizeRelH>
            <wp14:sizeRelV relativeFrom="page">
              <wp14:pctHeight>0</wp14:pctHeight>
            </wp14:sizeRelV>
          </wp:anchor>
        </w:drawing>
      </w:r>
    </w:p>
    <w:p w14:paraId="286D125A" w14:textId="77777777" w:rsidR="00BF3FC6" w:rsidRDefault="00BF3FC6" w:rsidP="00BF3FC6">
      <w:pPr>
        <w:pStyle w:val="Prrafodelista"/>
        <w:pBdr>
          <w:top w:val="nil"/>
          <w:left w:val="nil"/>
          <w:bottom w:val="nil"/>
          <w:right w:val="nil"/>
          <w:between w:val="nil"/>
        </w:pBdr>
        <w:shd w:val="clear" w:color="auto" w:fill="FFFFFF"/>
        <w:ind w:left="1080" w:firstLine="0"/>
        <w:jc w:val="both"/>
        <w:rPr>
          <w:color w:val="000000"/>
        </w:rPr>
      </w:pPr>
    </w:p>
    <w:p w14:paraId="7B65D238" w14:textId="77777777" w:rsidR="00BF3FC6" w:rsidRDefault="00BF3FC6" w:rsidP="00BF3FC6">
      <w:pPr>
        <w:ind w:firstLine="0"/>
        <w:rPr>
          <w:color w:val="000000"/>
        </w:rPr>
      </w:pPr>
    </w:p>
    <w:p w14:paraId="0C3EB225" w14:textId="77777777" w:rsidR="00BF3FC6" w:rsidRDefault="00BF3FC6" w:rsidP="00BF3FC6">
      <w:pPr>
        <w:ind w:firstLine="0"/>
        <w:rPr>
          <w:color w:val="000000"/>
        </w:rPr>
      </w:pPr>
    </w:p>
    <w:p w14:paraId="5C44FC66" w14:textId="77777777" w:rsidR="00BF3FC6" w:rsidRPr="00BF3FC6" w:rsidRDefault="00EE638F" w:rsidP="00BF3FC6">
      <w:pPr>
        <w:ind w:left="1080" w:firstLine="0"/>
        <w:rPr>
          <w:color w:val="000000"/>
          <w:sz w:val="20"/>
          <w:szCs w:val="20"/>
        </w:rPr>
      </w:pPr>
      <w:r>
        <w:rPr>
          <w:color w:val="000000"/>
          <w:sz w:val="16"/>
          <w:szCs w:val="16"/>
        </w:rPr>
        <w:t xml:space="preserve">Ilustración </w:t>
      </w:r>
      <w:r w:rsidRPr="0020004E">
        <w:rPr>
          <w:color w:val="000000"/>
          <w:sz w:val="16"/>
          <w:szCs w:val="16"/>
        </w:rPr>
        <w:t>30</w:t>
      </w:r>
      <w:r w:rsidR="00BF3FC6" w:rsidRPr="0020004E">
        <w:rPr>
          <w:color w:val="000000"/>
          <w:sz w:val="16"/>
          <w:szCs w:val="16"/>
        </w:rPr>
        <w:t>. Segadora cortadora de fo</w:t>
      </w:r>
      <w:r w:rsidR="00F35CE2" w:rsidRPr="0020004E">
        <w:rPr>
          <w:color w:val="000000"/>
          <w:sz w:val="16"/>
          <w:szCs w:val="16"/>
        </w:rPr>
        <w:t>r</w:t>
      </w:r>
      <w:r w:rsidR="00BF3FC6" w:rsidRPr="0020004E">
        <w:rPr>
          <w:color w:val="000000"/>
          <w:sz w:val="16"/>
          <w:szCs w:val="16"/>
        </w:rPr>
        <w:t xml:space="preserve">raje </w:t>
      </w:r>
      <w:r w:rsidR="00BF3FC6">
        <w:rPr>
          <w:color w:val="000000"/>
          <w:sz w:val="20"/>
          <w:szCs w:val="20"/>
        </w:rPr>
        <w:t xml:space="preserve">           </w:t>
      </w:r>
      <w:r w:rsidR="0020004E">
        <w:rPr>
          <w:color w:val="000000"/>
          <w:sz w:val="20"/>
          <w:szCs w:val="20"/>
        </w:rPr>
        <w:t xml:space="preserve">          </w:t>
      </w:r>
      <w:r w:rsidR="00BF3FC6">
        <w:rPr>
          <w:color w:val="000000"/>
          <w:sz w:val="20"/>
          <w:szCs w:val="20"/>
        </w:rPr>
        <w:t xml:space="preserve"> </w:t>
      </w:r>
      <w:r>
        <w:rPr>
          <w:color w:val="000000"/>
          <w:sz w:val="16"/>
          <w:szCs w:val="16"/>
        </w:rPr>
        <w:t>Ilustración</w:t>
      </w:r>
      <w:r w:rsidR="0020004E" w:rsidRPr="0020004E">
        <w:rPr>
          <w:color w:val="000000"/>
          <w:sz w:val="16"/>
          <w:szCs w:val="16"/>
        </w:rPr>
        <w:t xml:space="preserve"> 31</w:t>
      </w:r>
      <w:r w:rsidR="00BF3FC6" w:rsidRPr="0020004E">
        <w:rPr>
          <w:color w:val="000000"/>
          <w:sz w:val="16"/>
          <w:szCs w:val="16"/>
        </w:rPr>
        <w:t>. Segadora y trilladora</w:t>
      </w:r>
      <w:r w:rsidR="00BF3FC6">
        <w:rPr>
          <w:color w:val="000000"/>
          <w:sz w:val="20"/>
          <w:szCs w:val="20"/>
        </w:rPr>
        <w:t xml:space="preserve">.                                                         </w:t>
      </w:r>
    </w:p>
    <w:p w14:paraId="5D93AF6B" w14:textId="77777777" w:rsidR="00BF3FC6" w:rsidRDefault="00BF3FC6" w:rsidP="00BF3FC6">
      <w:pPr>
        <w:pStyle w:val="Prrafodelista"/>
        <w:pBdr>
          <w:top w:val="nil"/>
          <w:left w:val="nil"/>
          <w:bottom w:val="nil"/>
          <w:right w:val="nil"/>
          <w:between w:val="nil"/>
        </w:pBdr>
        <w:shd w:val="clear" w:color="auto" w:fill="FFFFFF"/>
        <w:ind w:left="1080" w:firstLine="0"/>
        <w:jc w:val="both"/>
        <w:rPr>
          <w:color w:val="000000"/>
        </w:rPr>
      </w:pPr>
      <w:r>
        <w:rPr>
          <w:color w:val="000000"/>
        </w:rPr>
        <w:lastRenderedPageBreak/>
        <w:t xml:space="preserve">  </w:t>
      </w:r>
    </w:p>
    <w:p w14:paraId="05BD77F6" w14:textId="77777777" w:rsidR="00BF3FC6" w:rsidRDefault="00BF3FC6" w:rsidP="00BF3FC6">
      <w:pPr>
        <w:pStyle w:val="Prrafodelista"/>
        <w:pBdr>
          <w:top w:val="nil"/>
          <w:left w:val="nil"/>
          <w:bottom w:val="nil"/>
          <w:right w:val="nil"/>
          <w:between w:val="nil"/>
        </w:pBdr>
        <w:shd w:val="clear" w:color="auto" w:fill="FFFFFF"/>
        <w:ind w:left="1080" w:firstLine="0"/>
        <w:jc w:val="both"/>
        <w:rPr>
          <w:color w:val="000000"/>
        </w:rPr>
      </w:pPr>
    </w:p>
    <w:p w14:paraId="50AFD4E9" w14:textId="07FB07B2" w:rsidR="00D732A4" w:rsidRPr="008C534A" w:rsidRDefault="00EF4CCD" w:rsidP="008C534A">
      <w:pPr>
        <w:pStyle w:val="Prrafodelista"/>
        <w:numPr>
          <w:ilvl w:val="0"/>
          <w:numId w:val="18"/>
        </w:numPr>
        <w:pBdr>
          <w:top w:val="nil"/>
          <w:left w:val="nil"/>
          <w:bottom w:val="nil"/>
          <w:right w:val="nil"/>
          <w:between w:val="nil"/>
        </w:pBdr>
        <w:shd w:val="clear" w:color="auto" w:fill="FFFFFF"/>
        <w:jc w:val="both"/>
        <w:rPr>
          <w:color w:val="000000"/>
        </w:rPr>
      </w:pPr>
      <w:r w:rsidRPr="008C534A">
        <w:rPr>
          <w:color w:val="000000"/>
        </w:rPr>
        <w:t xml:space="preserve">PICADORAS- CARGADORAS DE FORRAJE: Se </w:t>
      </w:r>
      <w:r w:rsidR="00AA6D7B" w:rsidRPr="008C534A">
        <w:rPr>
          <w:color w:val="000000"/>
        </w:rPr>
        <w:t xml:space="preserve">utiliza para hacer un picado conciso además del cargue de la hierba, recogiendo una franja previamente segada, </w:t>
      </w:r>
      <w:r w:rsidR="000F367C">
        <w:rPr>
          <w:color w:val="000000"/>
        </w:rPr>
        <w:t>a</w:t>
      </w:r>
      <w:r w:rsidR="00AA6D7B" w:rsidRPr="008C534A">
        <w:rPr>
          <w:color w:val="000000"/>
        </w:rPr>
        <w:t xml:space="preserve"> la vez que se realiza la siega. En el caso del maíz los dispositivos se deben adaptar a la consistencia del tallo.</w:t>
      </w:r>
    </w:p>
    <w:p w14:paraId="0487BF7F" w14:textId="24369AFB" w:rsidR="00AA6D7B" w:rsidRDefault="00AA6D7B" w:rsidP="00E74455">
      <w:pPr>
        <w:pStyle w:val="Prrafodelista"/>
        <w:pBdr>
          <w:top w:val="nil"/>
          <w:left w:val="nil"/>
          <w:bottom w:val="nil"/>
          <w:right w:val="nil"/>
          <w:between w:val="nil"/>
        </w:pBdr>
        <w:shd w:val="clear" w:color="auto" w:fill="FFFFFF"/>
        <w:ind w:left="1080" w:firstLine="0"/>
        <w:jc w:val="both"/>
        <w:rPr>
          <w:color w:val="000000"/>
        </w:rPr>
      </w:pPr>
      <w:r>
        <w:rPr>
          <w:color w:val="000000"/>
        </w:rPr>
        <w:t>Al realizar el picado se deben utilizar cuchillas y contra cuchillas, lo que contr</w:t>
      </w:r>
      <w:r w:rsidR="00E74455">
        <w:rPr>
          <w:color w:val="000000"/>
        </w:rPr>
        <w:t>ibuye a q</w:t>
      </w:r>
      <w:r w:rsidR="000F367C">
        <w:rPr>
          <w:color w:val="000000"/>
        </w:rPr>
        <w:t>ue</w:t>
      </w:r>
      <w:r w:rsidR="00E74455">
        <w:rPr>
          <w:color w:val="000000"/>
        </w:rPr>
        <w:t xml:space="preserve"> este sea fino. </w:t>
      </w:r>
      <w:r>
        <w:rPr>
          <w:color w:val="000000"/>
        </w:rPr>
        <w:t>Cuando el picado es simultáneo con la siega, se utilizan picadoras de M</w:t>
      </w:r>
      <w:r w:rsidR="00E74455">
        <w:rPr>
          <w:color w:val="000000"/>
        </w:rPr>
        <w:t>ayales.</w:t>
      </w:r>
    </w:p>
    <w:p w14:paraId="66CA1E3C" w14:textId="77777777" w:rsidR="00E74455" w:rsidRDefault="00E74455" w:rsidP="00E74455">
      <w:pPr>
        <w:pStyle w:val="Prrafodelista"/>
        <w:pBdr>
          <w:top w:val="nil"/>
          <w:left w:val="nil"/>
          <w:bottom w:val="nil"/>
          <w:right w:val="nil"/>
          <w:between w:val="nil"/>
        </w:pBdr>
        <w:shd w:val="clear" w:color="auto" w:fill="FFFFFF"/>
        <w:ind w:left="1080" w:firstLine="0"/>
        <w:jc w:val="both"/>
        <w:rPr>
          <w:color w:val="000000"/>
        </w:rPr>
      </w:pPr>
    </w:p>
    <w:p w14:paraId="72F6DF5A" w14:textId="77777777" w:rsidR="00E74455" w:rsidRPr="00AA6D7B" w:rsidRDefault="00E74455" w:rsidP="00E74455">
      <w:pPr>
        <w:pStyle w:val="Prrafodelista"/>
        <w:pBdr>
          <w:top w:val="nil"/>
          <w:left w:val="nil"/>
          <w:bottom w:val="nil"/>
          <w:right w:val="nil"/>
          <w:between w:val="nil"/>
        </w:pBdr>
        <w:shd w:val="clear" w:color="auto" w:fill="FFFFFF"/>
        <w:ind w:left="1080" w:firstLine="0"/>
        <w:jc w:val="both"/>
        <w:rPr>
          <w:color w:val="000000"/>
        </w:rPr>
      </w:pPr>
      <w:r>
        <w:rPr>
          <w:color w:val="000000"/>
        </w:rPr>
        <w:t xml:space="preserve">                             </w:t>
      </w:r>
      <w:r>
        <w:rPr>
          <w:noProof/>
          <w:color w:val="000000"/>
        </w:rPr>
        <w:drawing>
          <wp:inline distT="0" distB="0" distL="0" distR="0" wp14:anchorId="05480AEE" wp14:editId="37D8070E">
            <wp:extent cx="2616740" cy="1323727"/>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3.1.jpg"/>
                    <pic:cNvPicPr/>
                  </pic:nvPicPr>
                  <pic:blipFill>
                    <a:blip r:embed="rId33">
                      <a:extLst>
                        <a:ext uri="{28A0092B-C50C-407E-A947-70E740481C1C}">
                          <a14:useLocalDpi xmlns:a14="http://schemas.microsoft.com/office/drawing/2010/main" val="0"/>
                        </a:ext>
                      </a:extLst>
                    </a:blip>
                    <a:stretch>
                      <a:fillRect/>
                    </a:stretch>
                  </pic:blipFill>
                  <pic:spPr>
                    <a:xfrm>
                      <a:off x="0" y="0"/>
                      <a:ext cx="2641560" cy="1336283"/>
                    </a:xfrm>
                    <a:prstGeom prst="rect">
                      <a:avLst/>
                    </a:prstGeom>
                  </pic:spPr>
                </pic:pic>
              </a:graphicData>
            </a:graphic>
          </wp:inline>
        </w:drawing>
      </w:r>
    </w:p>
    <w:p w14:paraId="03E36DB2" w14:textId="77777777" w:rsidR="00B73A16" w:rsidRPr="0020004E" w:rsidRDefault="00E74455" w:rsidP="00B73A16">
      <w:pPr>
        <w:pBdr>
          <w:top w:val="nil"/>
          <w:left w:val="nil"/>
          <w:bottom w:val="nil"/>
          <w:right w:val="nil"/>
          <w:between w:val="nil"/>
        </w:pBdr>
        <w:shd w:val="clear" w:color="auto" w:fill="FFFFFF"/>
        <w:jc w:val="both"/>
        <w:rPr>
          <w:color w:val="000000"/>
          <w:sz w:val="16"/>
          <w:szCs w:val="16"/>
        </w:rPr>
      </w:pPr>
      <w:r w:rsidRPr="0020004E">
        <w:rPr>
          <w:color w:val="000000"/>
          <w:sz w:val="16"/>
          <w:szCs w:val="16"/>
        </w:rPr>
        <w:t xml:space="preserve">                                 </w:t>
      </w:r>
      <w:r w:rsidR="0020004E">
        <w:rPr>
          <w:color w:val="000000"/>
          <w:sz w:val="16"/>
          <w:szCs w:val="16"/>
        </w:rPr>
        <w:t xml:space="preserve">                        </w:t>
      </w:r>
      <w:r w:rsidRPr="0020004E">
        <w:rPr>
          <w:color w:val="000000"/>
          <w:sz w:val="16"/>
          <w:szCs w:val="16"/>
        </w:rPr>
        <w:t xml:space="preserve">  </w:t>
      </w:r>
      <w:r w:rsidR="00EE638F">
        <w:rPr>
          <w:color w:val="000000"/>
          <w:sz w:val="16"/>
          <w:szCs w:val="16"/>
        </w:rPr>
        <w:t>Ilustración</w:t>
      </w:r>
      <w:r w:rsidR="0020004E" w:rsidRPr="0020004E">
        <w:rPr>
          <w:color w:val="000000"/>
          <w:sz w:val="16"/>
          <w:szCs w:val="16"/>
        </w:rPr>
        <w:t xml:space="preserve"> 32</w:t>
      </w:r>
      <w:r w:rsidRPr="0020004E">
        <w:rPr>
          <w:color w:val="000000"/>
          <w:sz w:val="16"/>
          <w:szCs w:val="16"/>
        </w:rPr>
        <w:t>. Picadora de follaje, autopropulsada.</w:t>
      </w:r>
    </w:p>
    <w:p w14:paraId="46F3EBA7" w14:textId="77777777" w:rsidR="00C65044" w:rsidRPr="0020004E" w:rsidRDefault="00C65044" w:rsidP="00B73A16">
      <w:pPr>
        <w:pBdr>
          <w:top w:val="nil"/>
          <w:left w:val="nil"/>
          <w:bottom w:val="nil"/>
          <w:right w:val="nil"/>
          <w:between w:val="nil"/>
        </w:pBdr>
        <w:shd w:val="clear" w:color="auto" w:fill="FFFFFF"/>
        <w:jc w:val="both"/>
        <w:rPr>
          <w:color w:val="000000"/>
          <w:sz w:val="16"/>
          <w:szCs w:val="16"/>
        </w:rPr>
      </w:pPr>
    </w:p>
    <w:p w14:paraId="16A44308" w14:textId="77777777" w:rsidR="00C65044" w:rsidRDefault="00C65044" w:rsidP="00B73A16">
      <w:pPr>
        <w:pBdr>
          <w:top w:val="nil"/>
          <w:left w:val="nil"/>
          <w:bottom w:val="nil"/>
          <w:right w:val="nil"/>
          <w:between w:val="nil"/>
        </w:pBdr>
        <w:shd w:val="clear" w:color="auto" w:fill="FFFFFF"/>
        <w:jc w:val="both"/>
        <w:rPr>
          <w:color w:val="000000"/>
          <w:sz w:val="20"/>
          <w:szCs w:val="20"/>
        </w:rPr>
      </w:pPr>
    </w:p>
    <w:p w14:paraId="36AC49D2" w14:textId="77777777" w:rsidR="00C65044" w:rsidRDefault="00C65044" w:rsidP="008C534A">
      <w:pPr>
        <w:pStyle w:val="Prrafodelista"/>
        <w:numPr>
          <w:ilvl w:val="0"/>
          <w:numId w:val="17"/>
        </w:numPr>
        <w:pBdr>
          <w:top w:val="nil"/>
          <w:left w:val="nil"/>
          <w:bottom w:val="nil"/>
          <w:right w:val="nil"/>
          <w:between w:val="nil"/>
        </w:pBdr>
        <w:shd w:val="clear" w:color="auto" w:fill="FFFFFF"/>
        <w:jc w:val="both"/>
        <w:rPr>
          <w:color w:val="000000"/>
        </w:rPr>
      </w:pPr>
      <w:r w:rsidRPr="00505871">
        <w:rPr>
          <w:color w:val="000000"/>
        </w:rPr>
        <w:t xml:space="preserve">COSECHADORA DE GRANOS Y SEMILLAS: </w:t>
      </w:r>
      <w:r w:rsidR="00505871">
        <w:rPr>
          <w:color w:val="000000"/>
        </w:rPr>
        <w:t xml:space="preserve">Con esta máquina podemos </w:t>
      </w:r>
      <w:r w:rsidR="00505871" w:rsidRPr="00186718">
        <w:rPr>
          <w:color w:val="000000"/>
        </w:rPr>
        <w:t xml:space="preserve">realizar las funciones de siega, trilla y limpieza; la siega se da a una anchura determinada; posee un cabezal que es el encargado de realizar el corte y obligar a las plantas segadas a entrar a una plataforma, </w:t>
      </w:r>
      <w:r w:rsidR="00C92698" w:rsidRPr="00186718">
        <w:rPr>
          <w:color w:val="000000"/>
        </w:rPr>
        <w:t>cuenta con un elevador que traslada la mies hasta el bloque de siega y con una unidad que l</w:t>
      </w:r>
      <w:r w:rsidR="005F5AC1" w:rsidRPr="00186718">
        <w:rPr>
          <w:color w:val="000000"/>
        </w:rPr>
        <w:t>a separa de la</w:t>
      </w:r>
      <w:r w:rsidR="00C92698" w:rsidRPr="00186718">
        <w:rPr>
          <w:color w:val="000000"/>
        </w:rPr>
        <w:t xml:space="preserve">s piedras; </w:t>
      </w:r>
      <w:r w:rsidR="00505871" w:rsidRPr="00186718">
        <w:rPr>
          <w:color w:val="000000"/>
        </w:rPr>
        <w:t>su estructura permite la adaptación</w:t>
      </w:r>
      <w:r w:rsidR="00505871">
        <w:rPr>
          <w:color w:val="000000"/>
        </w:rPr>
        <w:t xml:space="preserve"> a diferentes tipos de cultivo.</w:t>
      </w:r>
    </w:p>
    <w:p w14:paraId="0A98D4CF" w14:textId="77777777" w:rsidR="005F5AC1" w:rsidRDefault="005F5AC1" w:rsidP="005F5AC1">
      <w:pPr>
        <w:pStyle w:val="Prrafodelista"/>
        <w:pBdr>
          <w:top w:val="nil"/>
          <w:left w:val="nil"/>
          <w:bottom w:val="nil"/>
          <w:right w:val="nil"/>
          <w:between w:val="nil"/>
        </w:pBdr>
        <w:shd w:val="clear" w:color="auto" w:fill="FFFFFF"/>
        <w:ind w:left="1080" w:firstLine="0"/>
        <w:jc w:val="both"/>
        <w:rPr>
          <w:color w:val="000000"/>
        </w:rPr>
      </w:pPr>
      <w:r>
        <w:rPr>
          <w:color w:val="000000"/>
        </w:rPr>
        <w:lastRenderedPageBreak/>
        <w:t xml:space="preserve">En el bloque de trilla se produce la separación del grano de la espiga; dirigiéndolo hasta el sistema de limpieza, en este ciclo se completa la separación del grano de las ramas en donde la parte baja unas </w:t>
      </w:r>
      <w:r w:rsidRPr="00F56124">
        <w:rPr>
          <w:color w:val="000000"/>
        </w:rPr>
        <w:t xml:space="preserve">cribas son las encargadas de limpiar el grano que posteriormente es elevado a un tanque y las espigas que están sin trillar pasan de nuevo al cilindro trillador, este tipo de maquinaria es comúnmente de autopropulsión y se </w:t>
      </w:r>
      <w:r w:rsidR="006540FA" w:rsidRPr="00F56124">
        <w:rPr>
          <w:color w:val="000000"/>
        </w:rPr>
        <w:t>ajustan</w:t>
      </w:r>
      <w:r w:rsidRPr="00F56124">
        <w:rPr>
          <w:color w:val="000000"/>
        </w:rPr>
        <w:t xml:space="preserve"> a las</w:t>
      </w:r>
      <w:r>
        <w:rPr>
          <w:color w:val="000000"/>
        </w:rPr>
        <w:t xml:space="preserve"> características del cultivo.</w:t>
      </w:r>
    </w:p>
    <w:p w14:paraId="2428C2AC" w14:textId="77777777" w:rsidR="00A314C6" w:rsidRDefault="00A314C6" w:rsidP="005F5AC1">
      <w:pPr>
        <w:pStyle w:val="Prrafodelista"/>
        <w:pBdr>
          <w:top w:val="nil"/>
          <w:left w:val="nil"/>
          <w:bottom w:val="nil"/>
          <w:right w:val="nil"/>
          <w:between w:val="nil"/>
        </w:pBdr>
        <w:shd w:val="clear" w:color="auto" w:fill="FFFFFF"/>
        <w:ind w:left="1080" w:firstLine="0"/>
        <w:jc w:val="both"/>
        <w:rPr>
          <w:color w:val="000000"/>
        </w:rPr>
      </w:pPr>
      <w:r>
        <w:rPr>
          <w:noProof/>
          <w:color w:val="000000"/>
        </w:rPr>
        <w:drawing>
          <wp:inline distT="0" distB="0" distL="0" distR="0" wp14:anchorId="75937F92" wp14:editId="3691FBED">
            <wp:extent cx="4610100" cy="252412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4.1.jpg"/>
                    <pic:cNvPicPr/>
                  </pic:nvPicPr>
                  <pic:blipFill>
                    <a:blip r:embed="rId34">
                      <a:extLst>
                        <a:ext uri="{28A0092B-C50C-407E-A947-70E740481C1C}">
                          <a14:useLocalDpi xmlns:a14="http://schemas.microsoft.com/office/drawing/2010/main" val="0"/>
                        </a:ext>
                      </a:extLst>
                    </a:blip>
                    <a:stretch>
                      <a:fillRect/>
                    </a:stretch>
                  </pic:blipFill>
                  <pic:spPr>
                    <a:xfrm>
                      <a:off x="0" y="0"/>
                      <a:ext cx="4610100" cy="2524125"/>
                    </a:xfrm>
                    <a:prstGeom prst="rect">
                      <a:avLst/>
                    </a:prstGeom>
                  </pic:spPr>
                </pic:pic>
              </a:graphicData>
            </a:graphic>
          </wp:inline>
        </w:drawing>
      </w:r>
    </w:p>
    <w:p w14:paraId="4AC1002C" w14:textId="2A47DA7D" w:rsidR="00145841" w:rsidRPr="00DC1126" w:rsidRDefault="00A314C6" w:rsidP="005F5AC1">
      <w:pPr>
        <w:pStyle w:val="Prrafodelista"/>
        <w:pBdr>
          <w:top w:val="nil"/>
          <w:left w:val="nil"/>
          <w:bottom w:val="nil"/>
          <w:right w:val="nil"/>
          <w:between w:val="nil"/>
        </w:pBdr>
        <w:shd w:val="clear" w:color="auto" w:fill="FFFFFF"/>
        <w:ind w:left="1080" w:firstLine="0"/>
        <w:jc w:val="both"/>
        <w:rPr>
          <w:color w:val="000000"/>
          <w:sz w:val="16"/>
          <w:szCs w:val="16"/>
        </w:rPr>
      </w:pPr>
      <w:r>
        <w:rPr>
          <w:color w:val="000000"/>
          <w:sz w:val="20"/>
          <w:szCs w:val="20"/>
        </w:rPr>
        <w:t xml:space="preserve">                       </w:t>
      </w:r>
      <w:r w:rsidR="00577DF3">
        <w:rPr>
          <w:color w:val="000000"/>
          <w:sz w:val="16"/>
          <w:szCs w:val="16"/>
        </w:rPr>
        <w:t xml:space="preserve">Ilustración </w:t>
      </w:r>
      <w:r w:rsidR="00577DF3" w:rsidRPr="00DC1126">
        <w:rPr>
          <w:color w:val="000000"/>
          <w:sz w:val="16"/>
          <w:szCs w:val="16"/>
        </w:rPr>
        <w:t>33</w:t>
      </w:r>
      <w:r w:rsidRPr="00DC1126">
        <w:rPr>
          <w:color w:val="000000"/>
          <w:sz w:val="16"/>
          <w:szCs w:val="16"/>
        </w:rPr>
        <w:t>. Cosechadora de granos y semillas.</w:t>
      </w:r>
    </w:p>
    <w:p w14:paraId="693080F5" w14:textId="77777777" w:rsidR="00145841" w:rsidRPr="00505871" w:rsidRDefault="00145841" w:rsidP="005F5AC1">
      <w:pPr>
        <w:pStyle w:val="Prrafodelista"/>
        <w:pBdr>
          <w:top w:val="nil"/>
          <w:left w:val="nil"/>
          <w:bottom w:val="nil"/>
          <w:right w:val="nil"/>
          <w:between w:val="nil"/>
        </w:pBdr>
        <w:shd w:val="clear" w:color="auto" w:fill="FFFFFF"/>
        <w:ind w:left="1080" w:firstLine="0"/>
        <w:jc w:val="both"/>
        <w:rPr>
          <w:color w:val="000000"/>
        </w:rPr>
      </w:pPr>
    </w:p>
    <w:p w14:paraId="04D02334" w14:textId="77777777" w:rsidR="00C65044" w:rsidRDefault="00933B7E" w:rsidP="00933B7E">
      <w:pPr>
        <w:pStyle w:val="Prrafodelista"/>
        <w:numPr>
          <w:ilvl w:val="0"/>
          <w:numId w:val="17"/>
        </w:numPr>
        <w:pBdr>
          <w:top w:val="nil"/>
          <w:left w:val="nil"/>
          <w:bottom w:val="nil"/>
          <w:right w:val="nil"/>
          <w:between w:val="nil"/>
        </w:pBdr>
        <w:shd w:val="clear" w:color="auto" w:fill="FFFFFF"/>
        <w:jc w:val="both"/>
        <w:rPr>
          <w:color w:val="000000"/>
        </w:rPr>
      </w:pPr>
      <w:r>
        <w:rPr>
          <w:color w:val="000000"/>
        </w:rPr>
        <w:t>RECOLECCI</w:t>
      </w:r>
      <w:r w:rsidR="008C534A">
        <w:rPr>
          <w:color w:val="000000"/>
        </w:rPr>
        <w:t>ÓN DE TUBERCULOS Y RAICES</w:t>
      </w:r>
      <w:r>
        <w:rPr>
          <w:color w:val="000000"/>
        </w:rPr>
        <w:t xml:space="preserve">: Son máquinas que realizan tres operaciones básicas: </w:t>
      </w:r>
      <w:proofErr w:type="spellStart"/>
      <w:r>
        <w:rPr>
          <w:color w:val="000000"/>
        </w:rPr>
        <w:t>Descoronadoras</w:t>
      </w:r>
      <w:proofErr w:type="spellEnd"/>
      <w:r>
        <w:rPr>
          <w:color w:val="000000"/>
        </w:rPr>
        <w:t>-peladoras, arrancadoras, recogedoras-cargadoras.</w:t>
      </w:r>
    </w:p>
    <w:p w14:paraId="3FE34075" w14:textId="77777777" w:rsidR="00933B7E" w:rsidRDefault="00933B7E" w:rsidP="00933B7E">
      <w:pPr>
        <w:pStyle w:val="Prrafodelista"/>
        <w:pBdr>
          <w:top w:val="nil"/>
          <w:left w:val="nil"/>
          <w:bottom w:val="nil"/>
          <w:right w:val="nil"/>
          <w:between w:val="nil"/>
        </w:pBdr>
        <w:shd w:val="clear" w:color="auto" w:fill="FFFFFF"/>
        <w:ind w:left="1080" w:firstLine="0"/>
        <w:jc w:val="both"/>
        <w:rPr>
          <w:color w:val="000000"/>
        </w:rPr>
      </w:pPr>
      <w:r>
        <w:rPr>
          <w:color w:val="000000"/>
        </w:rPr>
        <w:t>DESCORONADORAS PELADORAS: Eliminan las hojas y su punto de inserción en la raíz, quedando las raíces en el suelo.</w:t>
      </w:r>
    </w:p>
    <w:p w14:paraId="0C2C95AF" w14:textId="77777777" w:rsidR="005F5749" w:rsidRDefault="005F5749" w:rsidP="00933B7E">
      <w:pPr>
        <w:pStyle w:val="Prrafodelista"/>
        <w:pBdr>
          <w:top w:val="nil"/>
          <w:left w:val="nil"/>
          <w:bottom w:val="nil"/>
          <w:right w:val="nil"/>
          <w:between w:val="nil"/>
        </w:pBdr>
        <w:shd w:val="clear" w:color="auto" w:fill="FFFFFF"/>
        <w:ind w:left="1080" w:firstLine="0"/>
        <w:jc w:val="both"/>
        <w:rPr>
          <w:color w:val="000000"/>
        </w:rPr>
      </w:pPr>
      <w:r>
        <w:rPr>
          <w:color w:val="000000"/>
        </w:rPr>
        <w:t>ARRANCADORAS: Extraen las raíces del suelo, ubicándolas en las franjas para ser recogidas posteriormente.</w:t>
      </w:r>
    </w:p>
    <w:p w14:paraId="25771180" w14:textId="77777777" w:rsidR="002B6CBE" w:rsidRDefault="002B6CBE" w:rsidP="00933B7E">
      <w:pPr>
        <w:pStyle w:val="Prrafodelista"/>
        <w:pBdr>
          <w:top w:val="nil"/>
          <w:left w:val="nil"/>
          <w:bottom w:val="nil"/>
          <w:right w:val="nil"/>
          <w:between w:val="nil"/>
        </w:pBdr>
        <w:shd w:val="clear" w:color="auto" w:fill="FFFFFF"/>
        <w:ind w:left="1080" w:firstLine="0"/>
        <w:jc w:val="both"/>
        <w:rPr>
          <w:color w:val="000000"/>
        </w:rPr>
      </w:pPr>
      <w:r>
        <w:rPr>
          <w:color w:val="000000"/>
        </w:rPr>
        <w:lastRenderedPageBreak/>
        <w:t>RECOGEDORAS-CARGADORAS: Recogen las raíces arrancadas y las ponen en la tolva de la maquina o en un remolque que se desplaza contiguo a ella.</w:t>
      </w:r>
    </w:p>
    <w:p w14:paraId="63E71472" w14:textId="77777777" w:rsidR="00F11E42" w:rsidRDefault="00F11E42" w:rsidP="00F11E42">
      <w:pPr>
        <w:pStyle w:val="Prrafodelista"/>
        <w:numPr>
          <w:ilvl w:val="0"/>
          <w:numId w:val="17"/>
        </w:numPr>
        <w:pBdr>
          <w:top w:val="nil"/>
          <w:left w:val="nil"/>
          <w:bottom w:val="nil"/>
          <w:right w:val="nil"/>
          <w:between w:val="nil"/>
        </w:pBdr>
        <w:shd w:val="clear" w:color="auto" w:fill="FFFFFF"/>
        <w:jc w:val="both"/>
        <w:rPr>
          <w:color w:val="000000"/>
        </w:rPr>
      </w:pPr>
      <w:r>
        <w:rPr>
          <w:color w:val="000000"/>
        </w:rPr>
        <w:t xml:space="preserve">VENDIMIADORA: Son máquinas que se encargan de la recolección de las </w:t>
      </w:r>
      <w:r w:rsidRPr="00F56124">
        <w:rPr>
          <w:color w:val="000000"/>
        </w:rPr>
        <w:t>vides</w:t>
      </w:r>
      <w:r>
        <w:rPr>
          <w:color w:val="000000"/>
        </w:rPr>
        <w:t xml:space="preserve"> y su depósito en un remolque, es decir la labor de la vendimia es automatizada. Para que se pueda realizar este proceso, el cultivo debe estar adaptado en espaldera con hilera.</w:t>
      </w:r>
    </w:p>
    <w:p w14:paraId="3308350D" w14:textId="77777777" w:rsidR="00276695" w:rsidRPr="00276695" w:rsidRDefault="00276695" w:rsidP="00276695">
      <w:pPr>
        <w:pBdr>
          <w:top w:val="nil"/>
          <w:left w:val="nil"/>
          <w:bottom w:val="nil"/>
          <w:right w:val="nil"/>
          <w:between w:val="nil"/>
        </w:pBdr>
        <w:shd w:val="clear" w:color="auto" w:fill="FFFFFF"/>
        <w:jc w:val="both"/>
        <w:rPr>
          <w:color w:val="000000"/>
        </w:rPr>
      </w:pPr>
    </w:p>
    <w:p w14:paraId="5CE8132E" w14:textId="77777777" w:rsidR="008C534A" w:rsidRPr="00F61E14" w:rsidRDefault="00F61E14" w:rsidP="00F61E14">
      <w:pPr>
        <w:pStyle w:val="Prrafodelista"/>
        <w:pBdr>
          <w:top w:val="nil"/>
          <w:left w:val="nil"/>
          <w:bottom w:val="nil"/>
          <w:right w:val="nil"/>
          <w:between w:val="nil"/>
        </w:pBdr>
        <w:shd w:val="clear" w:color="auto" w:fill="FFFFFF"/>
        <w:ind w:left="1080" w:firstLine="0"/>
        <w:jc w:val="both"/>
        <w:rPr>
          <w:color w:val="000000"/>
        </w:rPr>
      </w:pPr>
      <w:r>
        <w:rPr>
          <w:noProof/>
          <w:color w:val="000000"/>
        </w:rPr>
        <w:drawing>
          <wp:inline distT="0" distB="0" distL="0" distR="0" wp14:anchorId="197A7E8E" wp14:editId="0B55BDB2">
            <wp:extent cx="4386580" cy="2587557"/>
            <wp:effectExtent l="0" t="0" r="0" b="381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5.1.jpg"/>
                    <pic:cNvPicPr/>
                  </pic:nvPicPr>
                  <pic:blipFill>
                    <a:blip r:embed="rId35">
                      <a:extLst>
                        <a:ext uri="{28A0092B-C50C-407E-A947-70E740481C1C}">
                          <a14:useLocalDpi xmlns:a14="http://schemas.microsoft.com/office/drawing/2010/main" val="0"/>
                        </a:ext>
                      </a:extLst>
                    </a:blip>
                    <a:stretch>
                      <a:fillRect/>
                    </a:stretch>
                  </pic:blipFill>
                  <pic:spPr>
                    <a:xfrm>
                      <a:off x="0" y="0"/>
                      <a:ext cx="4396243" cy="2593257"/>
                    </a:xfrm>
                    <a:prstGeom prst="rect">
                      <a:avLst/>
                    </a:prstGeom>
                  </pic:spPr>
                </pic:pic>
              </a:graphicData>
            </a:graphic>
          </wp:inline>
        </w:drawing>
      </w:r>
    </w:p>
    <w:p w14:paraId="4E34B549" w14:textId="77777777" w:rsidR="0063389F" w:rsidRPr="00EE638F" w:rsidRDefault="00F61E14" w:rsidP="00F61E14">
      <w:pPr>
        <w:pBdr>
          <w:top w:val="nil"/>
          <w:left w:val="nil"/>
          <w:bottom w:val="nil"/>
          <w:right w:val="nil"/>
          <w:between w:val="nil"/>
        </w:pBdr>
        <w:shd w:val="clear" w:color="auto" w:fill="FFFFFF"/>
        <w:tabs>
          <w:tab w:val="left" w:pos="1471"/>
        </w:tabs>
        <w:ind w:firstLine="0"/>
        <w:jc w:val="both"/>
        <w:rPr>
          <w:color w:val="000000"/>
          <w:sz w:val="16"/>
          <w:szCs w:val="16"/>
        </w:rPr>
      </w:pPr>
      <w:r>
        <w:rPr>
          <w:color w:val="000000"/>
        </w:rPr>
        <w:tab/>
        <w:t xml:space="preserve">           </w:t>
      </w:r>
      <w:r w:rsidR="00EE638F">
        <w:rPr>
          <w:color w:val="000000"/>
        </w:rPr>
        <w:t xml:space="preserve">    </w:t>
      </w:r>
      <w:r w:rsidR="00EE638F" w:rsidRPr="00EE638F">
        <w:rPr>
          <w:color w:val="000000"/>
          <w:sz w:val="16"/>
          <w:szCs w:val="16"/>
        </w:rPr>
        <w:t>Ilustración</w:t>
      </w:r>
      <w:r w:rsidR="00DC1126" w:rsidRPr="00EE638F">
        <w:rPr>
          <w:color w:val="000000"/>
          <w:sz w:val="16"/>
          <w:szCs w:val="16"/>
        </w:rPr>
        <w:t xml:space="preserve"> 34</w:t>
      </w:r>
      <w:r w:rsidRPr="00EE638F">
        <w:rPr>
          <w:color w:val="000000"/>
          <w:sz w:val="16"/>
          <w:szCs w:val="16"/>
        </w:rPr>
        <w:t>. Maquinaria para cultivo en viñedo.</w:t>
      </w:r>
    </w:p>
    <w:p w14:paraId="571B88BC" w14:textId="77777777" w:rsidR="00F61E14" w:rsidRDefault="00F61E14" w:rsidP="00F61E14">
      <w:pPr>
        <w:pBdr>
          <w:top w:val="nil"/>
          <w:left w:val="nil"/>
          <w:bottom w:val="nil"/>
          <w:right w:val="nil"/>
          <w:between w:val="nil"/>
        </w:pBdr>
        <w:shd w:val="clear" w:color="auto" w:fill="FFFFFF"/>
        <w:tabs>
          <w:tab w:val="left" w:pos="1471"/>
        </w:tabs>
        <w:ind w:firstLine="0"/>
        <w:jc w:val="both"/>
        <w:rPr>
          <w:color w:val="000000"/>
          <w:sz w:val="18"/>
          <w:szCs w:val="18"/>
        </w:rPr>
      </w:pPr>
      <w:r>
        <w:rPr>
          <w:color w:val="000000"/>
          <w:sz w:val="18"/>
          <w:szCs w:val="18"/>
        </w:rPr>
        <w:t xml:space="preserve">   </w:t>
      </w:r>
    </w:p>
    <w:p w14:paraId="56597E9E" w14:textId="77777777" w:rsidR="00F61E14" w:rsidRPr="000D4A84" w:rsidRDefault="00F61E14" w:rsidP="00F61E14">
      <w:pPr>
        <w:pStyle w:val="Prrafodelista"/>
        <w:numPr>
          <w:ilvl w:val="0"/>
          <w:numId w:val="17"/>
        </w:numPr>
        <w:pBdr>
          <w:top w:val="nil"/>
          <w:left w:val="nil"/>
          <w:bottom w:val="nil"/>
          <w:right w:val="nil"/>
          <w:between w:val="nil"/>
        </w:pBdr>
        <w:shd w:val="clear" w:color="auto" w:fill="FFFFFF"/>
        <w:tabs>
          <w:tab w:val="left" w:pos="1471"/>
        </w:tabs>
        <w:jc w:val="both"/>
        <w:rPr>
          <w:color w:val="000000"/>
          <w:sz w:val="18"/>
          <w:szCs w:val="18"/>
        </w:rPr>
      </w:pPr>
      <w:r>
        <w:rPr>
          <w:color w:val="000000"/>
        </w:rPr>
        <w:t xml:space="preserve">EQUIPO DE ASISTENCIA PARA LA RECOLECCIÓN DE FRUTA: </w:t>
      </w:r>
      <w:r w:rsidR="009D6E82">
        <w:rPr>
          <w:color w:val="000000"/>
        </w:rPr>
        <w:t>Son máquinas que sirven para la recolección manual y permiten que los operarios tengan fácil acceso a las partes altas del árbol. Tienen un sistema de propulsión que facilita el desplazamiento de la máquina por los espacios existentes entre los cultivos para la recolección del fruto a ambos lados.</w:t>
      </w:r>
    </w:p>
    <w:p w14:paraId="425B69EF" w14:textId="77777777" w:rsidR="00F2673F" w:rsidRDefault="000D4A84" w:rsidP="000D4A84">
      <w:pPr>
        <w:pBdr>
          <w:top w:val="nil"/>
          <w:left w:val="nil"/>
          <w:bottom w:val="nil"/>
          <w:right w:val="nil"/>
          <w:between w:val="nil"/>
        </w:pBdr>
        <w:shd w:val="clear" w:color="auto" w:fill="FFFFFF"/>
        <w:tabs>
          <w:tab w:val="left" w:pos="1471"/>
        </w:tabs>
        <w:ind w:firstLine="0"/>
        <w:jc w:val="both"/>
        <w:rPr>
          <w:color w:val="000000"/>
        </w:rPr>
      </w:pPr>
      <w:r>
        <w:rPr>
          <w:color w:val="000000"/>
        </w:rPr>
        <w:t xml:space="preserve">Estas máquinas constan de tres tipos de plataformas: </w:t>
      </w:r>
    </w:p>
    <w:p w14:paraId="47FBDD4D" w14:textId="77777777" w:rsidR="00ED0C22" w:rsidRDefault="00F2673F" w:rsidP="000D4A84">
      <w:pPr>
        <w:pBdr>
          <w:top w:val="nil"/>
          <w:left w:val="nil"/>
          <w:bottom w:val="nil"/>
          <w:right w:val="nil"/>
          <w:between w:val="nil"/>
        </w:pBdr>
        <w:shd w:val="clear" w:color="auto" w:fill="FFFFFF"/>
        <w:tabs>
          <w:tab w:val="left" w:pos="1471"/>
        </w:tabs>
        <w:ind w:firstLine="0"/>
        <w:jc w:val="both"/>
        <w:rPr>
          <w:color w:val="000000"/>
        </w:rPr>
      </w:pPr>
      <w:r>
        <w:rPr>
          <w:color w:val="000000"/>
        </w:rPr>
        <w:lastRenderedPageBreak/>
        <w:t>I</w:t>
      </w:r>
      <w:r w:rsidR="0081385B">
        <w:rPr>
          <w:color w:val="000000"/>
        </w:rPr>
        <w:t>NDIVIDUALES</w:t>
      </w:r>
      <w:r>
        <w:rPr>
          <w:color w:val="000000"/>
        </w:rPr>
        <w:t xml:space="preserve"> </w:t>
      </w:r>
      <w:r w:rsidR="000D4A84">
        <w:rPr>
          <w:color w:val="000000"/>
        </w:rPr>
        <w:t>(cestas</w:t>
      </w:r>
      <w:r>
        <w:rPr>
          <w:color w:val="000000"/>
        </w:rPr>
        <w:t xml:space="preserve">): Disponen de espacio para un solo operario. Consta de un brazo articulado de accionamiento hidráulico. </w:t>
      </w:r>
    </w:p>
    <w:p w14:paraId="2465A6E5" w14:textId="77777777" w:rsidR="00E21B4A" w:rsidRDefault="00ED0C22" w:rsidP="000D4A84">
      <w:pPr>
        <w:pBdr>
          <w:top w:val="nil"/>
          <w:left w:val="nil"/>
          <w:bottom w:val="nil"/>
          <w:right w:val="nil"/>
          <w:between w:val="nil"/>
        </w:pBdr>
        <w:shd w:val="clear" w:color="auto" w:fill="FFFFFF"/>
        <w:tabs>
          <w:tab w:val="left" w:pos="1471"/>
        </w:tabs>
        <w:ind w:firstLine="0"/>
        <w:jc w:val="both"/>
        <w:rPr>
          <w:noProof/>
          <w:color w:val="000000"/>
        </w:rPr>
      </w:pPr>
      <w:r>
        <w:rPr>
          <w:noProof/>
          <w:color w:val="000000"/>
        </w:rPr>
        <w:t xml:space="preserve">                                  </w:t>
      </w:r>
      <w:r>
        <w:rPr>
          <w:noProof/>
          <w:color w:val="000000"/>
        </w:rPr>
        <w:drawing>
          <wp:inline distT="0" distB="0" distL="0" distR="0" wp14:anchorId="735AFA4D" wp14:editId="0441555C">
            <wp:extent cx="3114275" cy="2304415"/>
            <wp:effectExtent l="0" t="0" r="0" b="63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6..2.jpg"/>
                    <pic:cNvPicPr/>
                  </pic:nvPicPr>
                  <pic:blipFill>
                    <a:blip r:embed="rId36">
                      <a:extLst>
                        <a:ext uri="{28A0092B-C50C-407E-A947-70E740481C1C}">
                          <a14:useLocalDpi xmlns:a14="http://schemas.microsoft.com/office/drawing/2010/main" val="0"/>
                        </a:ext>
                      </a:extLst>
                    </a:blip>
                    <a:stretch>
                      <a:fillRect/>
                    </a:stretch>
                  </pic:blipFill>
                  <pic:spPr>
                    <a:xfrm>
                      <a:off x="0" y="0"/>
                      <a:ext cx="3171347" cy="2346646"/>
                    </a:xfrm>
                    <a:prstGeom prst="rect">
                      <a:avLst/>
                    </a:prstGeom>
                  </pic:spPr>
                </pic:pic>
              </a:graphicData>
            </a:graphic>
          </wp:inline>
        </w:drawing>
      </w:r>
    </w:p>
    <w:p w14:paraId="6AC06373" w14:textId="77777777" w:rsidR="00283DED" w:rsidRPr="00DC1126" w:rsidRDefault="00E21B4A" w:rsidP="000D4A84">
      <w:pPr>
        <w:pBdr>
          <w:top w:val="nil"/>
          <w:left w:val="nil"/>
          <w:bottom w:val="nil"/>
          <w:right w:val="nil"/>
          <w:between w:val="nil"/>
        </w:pBdr>
        <w:shd w:val="clear" w:color="auto" w:fill="FFFFFF"/>
        <w:tabs>
          <w:tab w:val="left" w:pos="1471"/>
        </w:tabs>
        <w:ind w:firstLine="0"/>
        <w:jc w:val="both"/>
        <w:rPr>
          <w:color w:val="000000"/>
          <w:sz w:val="16"/>
          <w:szCs w:val="16"/>
        </w:rPr>
      </w:pPr>
      <w:r w:rsidRPr="00DC1126">
        <w:rPr>
          <w:noProof/>
          <w:color w:val="000000"/>
          <w:sz w:val="16"/>
          <w:szCs w:val="16"/>
        </w:rPr>
        <w:t xml:space="preserve">                                        </w:t>
      </w:r>
      <w:r w:rsidR="00DC1126">
        <w:rPr>
          <w:noProof/>
          <w:color w:val="000000"/>
          <w:sz w:val="16"/>
          <w:szCs w:val="16"/>
        </w:rPr>
        <w:t xml:space="preserve">                          </w:t>
      </w:r>
      <w:r w:rsidRPr="00DC1126">
        <w:rPr>
          <w:noProof/>
          <w:color w:val="000000"/>
          <w:sz w:val="16"/>
          <w:szCs w:val="16"/>
        </w:rPr>
        <w:t xml:space="preserve">  </w:t>
      </w:r>
      <w:r w:rsidR="00ED0C22" w:rsidRPr="00DC1126">
        <w:rPr>
          <w:color w:val="000000"/>
          <w:sz w:val="16"/>
          <w:szCs w:val="16"/>
        </w:rPr>
        <w:t xml:space="preserve">  </w:t>
      </w:r>
      <w:r w:rsidR="00EE638F">
        <w:rPr>
          <w:color w:val="000000"/>
          <w:sz w:val="16"/>
          <w:szCs w:val="16"/>
        </w:rPr>
        <w:t>Ilustración</w:t>
      </w:r>
      <w:r w:rsidR="00DC1126">
        <w:rPr>
          <w:color w:val="000000"/>
          <w:sz w:val="16"/>
          <w:szCs w:val="16"/>
        </w:rPr>
        <w:t xml:space="preserve"> 35</w:t>
      </w:r>
      <w:r w:rsidR="00ED0C22" w:rsidRPr="00DC1126">
        <w:rPr>
          <w:color w:val="000000"/>
          <w:sz w:val="16"/>
          <w:szCs w:val="16"/>
        </w:rPr>
        <w:t xml:space="preserve"> Plataformas Individuales</w:t>
      </w:r>
    </w:p>
    <w:p w14:paraId="71B41ED2" w14:textId="77777777" w:rsidR="00E21B4A" w:rsidRPr="00E21B4A" w:rsidRDefault="00E21B4A" w:rsidP="000D4A84">
      <w:pPr>
        <w:pBdr>
          <w:top w:val="nil"/>
          <w:left w:val="nil"/>
          <w:bottom w:val="nil"/>
          <w:right w:val="nil"/>
          <w:between w:val="nil"/>
        </w:pBdr>
        <w:shd w:val="clear" w:color="auto" w:fill="FFFFFF"/>
        <w:tabs>
          <w:tab w:val="left" w:pos="1471"/>
        </w:tabs>
        <w:ind w:firstLine="0"/>
        <w:jc w:val="both"/>
        <w:rPr>
          <w:noProof/>
          <w:color w:val="000000"/>
        </w:rPr>
      </w:pPr>
    </w:p>
    <w:p w14:paraId="260F5BA5" w14:textId="77777777" w:rsidR="0081385B" w:rsidRDefault="0081385B" w:rsidP="000D4A84">
      <w:pPr>
        <w:pBdr>
          <w:top w:val="nil"/>
          <w:left w:val="nil"/>
          <w:bottom w:val="nil"/>
          <w:right w:val="nil"/>
          <w:between w:val="nil"/>
        </w:pBdr>
        <w:shd w:val="clear" w:color="auto" w:fill="FFFFFF"/>
        <w:tabs>
          <w:tab w:val="left" w:pos="1471"/>
        </w:tabs>
        <w:ind w:firstLine="0"/>
        <w:jc w:val="both"/>
        <w:rPr>
          <w:color w:val="000000"/>
        </w:rPr>
      </w:pPr>
      <w:r>
        <w:rPr>
          <w:color w:val="000000"/>
        </w:rPr>
        <w:t>PLATAFORMAS MÚLTIPLES O COLECTIVAS: Condicionadas para 6-8 operarios, con dos plataformas, una fija y delantera y una trasera hidráulica que se puede elevar hasta una altura de 2,5 metros.</w:t>
      </w:r>
    </w:p>
    <w:p w14:paraId="363B9E6F" w14:textId="77777777" w:rsidR="00283DED" w:rsidRPr="00283DED" w:rsidRDefault="00283DED" w:rsidP="000D4A84">
      <w:pPr>
        <w:pBdr>
          <w:top w:val="nil"/>
          <w:left w:val="nil"/>
          <w:bottom w:val="nil"/>
          <w:right w:val="nil"/>
          <w:between w:val="nil"/>
        </w:pBdr>
        <w:shd w:val="clear" w:color="auto" w:fill="FFFFFF"/>
        <w:tabs>
          <w:tab w:val="left" w:pos="1471"/>
        </w:tabs>
        <w:ind w:firstLine="0"/>
        <w:jc w:val="both"/>
        <w:rPr>
          <w:color w:val="000000"/>
          <w:sz w:val="20"/>
          <w:szCs w:val="20"/>
        </w:rPr>
      </w:pPr>
      <w:r>
        <w:rPr>
          <w:color w:val="000000"/>
          <w:sz w:val="20"/>
          <w:szCs w:val="20"/>
        </w:rPr>
        <w:t xml:space="preserve">        </w:t>
      </w:r>
      <w:r>
        <w:rPr>
          <w:noProof/>
          <w:color w:val="000000"/>
          <w:sz w:val="20"/>
          <w:szCs w:val="20"/>
        </w:rPr>
        <w:drawing>
          <wp:inline distT="0" distB="0" distL="0" distR="0" wp14:anchorId="597467C9" wp14:editId="61BE8127">
            <wp:extent cx="4533900" cy="284797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c7.jpg"/>
                    <pic:cNvPicPr/>
                  </pic:nvPicPr>
                  <pic:blipFill>
                    <a:blip r:embed="rId37">
                      <a:extLst>
                        <a:ext uri="{28A0092B-C50C-407E-A947-70E740481C1C}">
                          <a14:useLocalDpi xmlns:a14="http://schemas.microsoft.com/office/drawing/2010/main" val="0"/>
                        </a:ext>
                      </a:extLst>
                    </a:blip>
                    <a:stretch>
                      <a:fillRect/>
                    </a:stretch>
                  </pic:blipFill>
                  <pic:spPr>
                    <a:xfrm>
                      <a:off x="0" y="0"/>
                      <a:ext cx="4533900" cy="2847975"/>
                    </a:xfrm>
                    <a:prstGeom prst="rect">
                      <a:avLst/>
                    </a:prstGeom>
                  </pic:spPr>
                </pic:pic>
              </a:graphicData>
            </a:graphic>
          </wp:inline>
        </w:drawing>
      </w:r>
    </w:p>
    <w:p w14:paraId="2839EBD5" w14:textId="77777777" w:rsidR="00ED0C22" w:rsidRDefault="00283DED" w:rsidP="000D4A84">
      <w:pPr>
        <w:pBdr>
          <w:top w:val="nil"/>
          <w:left w:val="nil"/>
          <w:bottom w:val="nil"/>
          <w:right w:val="nil"/>
          <w:between w:val="nil"/>
        </w:pBdr>
        <w:shd w:val="clear" w:color="auto" w:fill="FFFFFF"/>
        <w:tabs>
          <w:tab w:val="left" w:pos="1471"/>
        </w:tabs>
        <w:ind w:firstLine="0"/>
        <w:jc w:val="both"/>
        <w:rPr>
          <w:color w:val="000000"/>
          <w:sz w:val="16"/>
          <w:szCs w:val="16"/>
        </w:rPr>
      </w:pPr>
      <w:r>
        <w:rPr>
          <w:color w:val="000000"/>
          <w:sz w:val="16"/>
          <w:szCs w:val="16"/>
        </w:rPr>
        <w:t xml:space="preserve">              </w:t>
      </w:r>
      <w:r w:rsidR="00DC1126">
        <w:rPr>
          <w:color w:val="000000"/>
          <w:sz w:val="16"/>
          <w:szCs w:val="16"/>
        </w:rPr>
        <w:t xml:space="preserve">                                              </w:t>
      </w:r>
      <w:r w:rsidR="00EE638F">
        <w:rPr>
          <w:color w:val="000000"/>
          <w:sz w:val="16"/>
          <w:szCs w:val="16"/>
        </w:rPr>
        <w:t>Ilustración</w:t>
      </w:r>
      <w:r w:rsidR="00DC1126">
        <w:rPr>
          <w:color w:val="000000"/>
          <w:sz w:val="16"/>
          <w:szCs w:val="16"/>
        </w:rPr>
        <w:t xml:space="preserve"> 36</w:t>
      </w:r>
      <w:r>
        <w:rPr>
          <w:color w:val="000000"/>
          <w:sz w:val="16"/>
          <w:szCs w:val="16"/>
        </w:rPr>
        <w:t xml:space="preserve"> Plataformas múltiples</w:t>
      </w:r>
    </w:p>
    <w:p w14:paraId="5119063F" w14:textId="77777777" w:rsidR="000853E8" w:rsidRDefault="000853E8" w:rsidP="000D4A84">
      <w:pPr>
        <w:pBdr>
          <w:top w:val="nil"/>
          <w:left w:val="nil"/>
          <w:bottom w:val="nil"/>
          <w:right w:val="nil"/>
          <w:between w:val="nil"/>
        </w:pBdr>
        <w:shd w:val="clear" w:color="auto" w:fill="FFFFFF"/>
        <w:tabs>
          <w:tab w:val="left" w:pos="1471"/>
        </w:tabs>
        <w:ind w:firstLine="0"/>
        <w:jc w:val="both"/>
        <w:rPr>
          <w:color w:val="000000"/>
          <w:sz w:val="16"/>
          <w:szCs w:val="16"/>
        </w:rPr>
      </w:pPr>
    </w:p>
    <w:p w14:paraId="48117DBF" w14:textId="77777777" w:rsidR="0081385B" w:rsidRDefault="0081385B" w:rsidP="000D4A84">
      <w:pPr>
        <w:pBdr>
          <w:top w:val="nil"/>
          <w:left w:val="nil"/>
          <w:bottom w:val="nil"/>
          <w:right w:val="nil"/>
          <w:between w:val="nil"/>
        </w:pBdr>
        <w:shd w:val="clear" w:color="auto" w:fill="FFFFFF"/>
        <w:tabs>
          <w:tab w:val="left" w:pos="1471"/>
        </w:tabs>
        <w:ind w:firstLine="0"/>
        <w:jc w:val="both"/>
        <w:rPr>
          <w:color w:val="000000"/>
        </w:rPr>
      </w:pPr>
      <w:r>
        <w:rPr>
          <w:color w:val="000000"/>
        </w:rPr>
        <w:lastRenderedPageBreak/>
        <w:t>M</w:t>
      </w:r>
      <w:r w:rsidR="0053104F">
        <w:rPr>
          <w:color w:val="000000"/>
        </w:rPr>
        <w:t>ÚLTIPLES O CON CINTAS</w:t>
      </w:r>
      <w:r>
        <w:rPr>
          <w:color w:val="000000"/>
        </w:rPr>
        <w:t>: Se diferencian de las anteriores porque poseen de 6 a 8 cintas transportadoras que se pueden situar y adaptar a diferentes niveles.</w:t>
      </w:r>
    </w:p>
    <w:p w14:paraId="6211E093" w14:textId="77777777" w:rsidR="004873CF" w:rsidRDefault="004873CF" w:rsidP="000D4A84">
      <w:pPr>
        <w:pBdr>
          <w:top w:val="nil"/>
          <w:left w:val="nil"/>
          <w:bottom w:val="nil"/>
          <w:right w:val="nil"/>
          <w:between w:val="nil"/>
        </w:pBdr>
        <w:shd w:val="clear" w:color="auto" w:fill="FFFFFF"/>
        <w:tabs>
          <w:tab w:val="left" w:pos="1471"/>
        </w:tabs>
        <w:ind w:firstLine="0"/>
        <w:jc w:val="both"/>
        <w:rPr>
          <w:color w:val="000000"/>
        </w:rPr>
      </w:pPr>
    </w:p>
    <w:p w14:paraId="62E15F96" w14:textId="77777777" w:rsidR="004873CF" w:rsidRDefault="004873CF" w:rsidP="000D4A84">
      <w:pPr>
        <w:pBdr>
          <w:top w:val="nil"/>
          <w:left w:val="nil"/>
          <w:bottom w:val="nil"/>
          <w:right w:val="nil"/>
          <w:between w:val="nil"/>
        </w:pBdr>
        <w:shd w:val="clear" w:color="auto" w:fill="FFFFFF"/>
        <w:tabs>
          <w:tab w:val="left" w:pos="1471"/>
        </w:tabs>
        <w:ind w:firstLine="0"/>
        <w:jc w:val="both"/>
        <w:rPr>
          <w:color w:val="000000"/>
        </w:rPr>
      </w:pPr>
    </w:p>
    <w:p w14:paraId="7B1CE4D1" w14:textId="77777777" w:rsidR="0081385B" w:rsidRDefault="00B11E14" w:rsidP="000D4A84">
      <w:pPr>
        <w:pBdr>
          <w:top w:val="nil"/>
          <w:left w:val="nil"/>
          <w:bottom w:val="nil"/>
          <w:right w:val="nil"/>
          <w:between w:val="nil"/>
        </w:pBdr>
        <w:shd w:val="clear" w:color="auto" w:fill="FFFFFF"/>
        <w:tabs>
          <w:tab w:val="left" w:pos="1471"/>
        </w:tabs>
        <w:ind w:firstLine="0"/>
        <w:jc w:val="both"/>
        <w:rPr>
          <w:color w:val="000000"/>
        </w:rPr>
      </w:pPr>
      <w:r>
        <w:rPr>
          <w:noProof/>
          <w:color w:val="000000"/>
        </w:rPr>
        <w:drawing>
          <wp:inline distT="0" distB="0" distL="0" distR="0" wp14:anchorId="646DAE07" wp14:editId="5EBA1BDB">
            <wp:extent cx="5715000" cy="387667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c. 8,2.jpg"/>
                    <pic:cNvPicPr/>
                  </pic:nvPicPr>
                  <pic:blipFill>
                    <a:blip r:embed="rId38">
                      <a:extLst>
                        <a:ext uri="{28A0092B-C50C-407E-A947-70E740481C1C}">
                          <a14:useLocalDpi xmlns:a14="http://schemas.microsoft.com/office/drawing/2010/main" val="0"/>
                        </a:ext>
                      </a:extLst>
                    </a:blip>
                    <a:stretch>
                      <a:fillRect/>
                    </a:stretch>
                  </pic:blipFill>
                  <pic:spPr>
                    <a:xfrm>
                      <a:off x="0" y="0"/>
                      <a:ext cx="5761199" cy="3908013"/>
                    </a:xfrm>
                    <a:prstGeom prst="rect">
                      <a:avLst/>
                    </a:prstGeom>
                  </pic:spPr>
                </pic:pic>
              </a:graphicData>
            </a:graphic>
          </wp:inline>
        </w:drawing>
      </w:r>
    </w:p>
    <w:p w14:paraId="1E831246" w14:textId="77777777" w:rsidR="00F61E14" w:rsidRPr="004873CF" w:rsidRDefault="004873CF" w:rsidP="00F61E14">
      <w:pPr>
        <w:pBdr>
          <w:top w:val="nil"/>
          <w:left w:val="nil"/>
          <w:bottom w:val="nil"/>
          <w:right w:val="nil"/>
          <w:between w:val="nil"/>
        </w:pBdr>
        <w:shd w:val="clear" w:color="auto" w:fill="FFFFFF"/>
        <w:tabs>
          <w:tab w:val="left" w:pos="1471"/>
        </w:tabs>
        <w:ind w:firstLine="0"/>
        <w:jc w:val="both"/>
        <w:rPr>
          <w:color w:val="000000"/>
        </w:rPr>
      </w:pPr>
      <w:r>
        <w:rPr>
          <w:color w:val="000000"/>
          <w:sz w:val="18"/>
          <w:szCs w:val="18"/>
        </w:rPr>
        <w:t xml:space="preserve">                               </w:t>
      </w:r>
      <w:r w:rsidR="00FF29BE">
        <w:rPr>
          <w:color w:val="000000"/>
          <w:sz w:val="18"/>
          <w:szCs w:val="18"/>
        </w:rPr>
        <w:t xml:space="preserve">                    </w:t>
      </w:r>
      <w:r>
        <w:rPr>
          <w:color w:val="000000"/>
          <w:sz w:val="18"/>
          <w:szCs w:val="18"/>
        </w:rPr>
        <w:t xml:space="preserve">   </w:t>
      </w:r>
      <w:r w:rsidR="00786764">
        <w:rPr>
          <w:color w:val="000000"/>
          <w:sz w:val="18"/>
          <w:szCs w:val="18"/>
        </w:rPr>
        <w:t>Ilustración</w:t>
      </w:r>
      <w:r w:rsidR="00FF29BE">
        <w:rPr>
          <w:color w:val="000000"/>
          <w:sz w:val="18"/>
          <w:szCs w:val="18"/>
        </w:rPr>
        <w:t xml:space="preserve"> 37</w:t>
      </w:r>
      <w:r w:rsidR="00047E7D">
        <w:rPr>
          <w:color w:val="000000"/>
          <w:sz w:val="18"/>
          <w:szCs w:val="18"/>
        </w:rPr>
        <w:t xml:space="preserve"> Plataforma múltiple con cintas.</w:t>
      </w:r>
    </w:p>
    <w:p w14:paraId="2560D415" w14:textId="77777777" w:rsidR="00F61E14" w:rsidRDefault="00F61E14" w:rsidP="00F61E14">
      <w:pPr>
        <w:pBdr>
          <w:top w:val="nil"/>
          <w:left w:val="nil"/>
          <w:bottom w:val="nil"/>
          <w:right w:val="nil"/>
          <w:between w:val="nil"/>
        </w:pBdr>
        <w:shd w:val="clear" w:color="auto" w:fill="FFFFFF"/>
        <w:tabs>
          <w:tab w:val="left" w:pos="1471"/>
        </w:tabs>
        <w:ind w:firstLine="0"/>
        <w:jc w:val="both"/>
        <w:rPr>
          <w:color w:val="000000"/>
          <w:sz w:val="18"/>
          <w:szCs w:val="18"/>
        </w:rPr>
      </w:pPr>
    </w:p>
    <w:p w14:paraId="0EB4FC81" w14:textId="1C4C07C4" w:rsidR="001D36DE" w:rsidRPr="000F2DB4" w:rsidRDefault="00276695" w:rsidP="001D36DE">
      <w:pPr>
        <w:pStyle w:val="Prrafodelista"/>
        <w:numPr>
          <w:ilvl w:val="0"/>
          <w:numId w:val="17"/>
        </w:numPr>
        <w:pBdr>
          <w:top w:val="nil"/>
          <w:left w:val="nil"/>
          <w:bottom w:val="nil"/>
          <w:right w:val="nil"/>
          <w:between w:val="nil"/>
        </w:pBdr>
        <w:shd w:val="clear" w:color="auto" w:fill="FFFFFF"/>
        <w:tabs>
          <w:tab w:val="left" w:pos="1471"/>
        </w:tabs>
        <w:jc w:val="both"/>
        <w:rPr>
          <w:color w:val="000000"/>
          <w:sz w:val="18"/>
          <w:szCs w:val="18"/>
        </w:rPr>
      </w:pPr>
      <w:r>
        <w:rPr>
          <w:color w:val="000000"/>
        </w:rPr>
        <w:t>EQUIPOS PROCESADORES DE ARBOLES: Recolectan los árboles para someterlos a procesos de corte, desramado, rozado, despuntado, descortezado y apilar los troncos</w:t>
      </w:r>
      <w:r w:rsidR="001D36DE">
        <w:rPr>
          <w:color w:val="000000"/>
        </w:rPr>
        <w:t>;</w:t>
      </w:r>
      <w:r w:rsidR="00687E53">
        <w:rPr>
          <w:color w:val="000000"/>
        </w:rPr>
        <w:t xml:space="preserve"> el proceso </w:t>
      </w:r>
      <w:r w:rsidR="00010522">
        <w:rPr>
          <w:color w:val="000000"/>
        </w:rPr>
        <w:t>se complementa</w:t>
      </w:r>
      <w:r w:rsidR="001D36DE">
        <w:rPr>
          <w:color w:val="000000"/>
        </w:rPr>
        <w:t xml:space="preserve"> con la carga de </w:t>
      </w:r>
      <w:r w:rsidR="00010522">
        <w:rPr>
          <w:color w:val="000000"/>
        </w:rPr>
        <w:t>estos sobre</w:t>
      </w:r>
      <w:r w:rsidR="00687E53">
        <w:rPr>
          <w:color w:val="000000"/>
        </w:rPr>
        <w:t xml:space="preserve"> remolques especiales, los cuales pueden </w:t>
      </w:r>
      <w:r w:rsidR="008E0047">
        <w:rPr>
          <w:color w:val="000000"/>
        </w:rPr>
        <w:t xml:space="preserve">contener complementos </w:t>
      </w:r>
      <w:r w:rsidR="00010522">
        <w:rPr>
          <w:color w:val="000000"/>
        </w:rPr>
        <w:t>que empaqueten los residuos de poda</w:t>
      </w:r>
      <w:r w:rsidR="008E0047">
        <w:rPr>
          <w:color w:val="000000"/>
        </w:rPr>
        <w:t>.</w:t>
      </w:r>
      <w:r w:rsidR="00010522">
        <w:rPr>
          <w:color w:val="000000"/>
        </w:rPr>
        <w:t xml:space="preserve"> </w:t>
      </w:r>
    </w:p>
    <w:p w14:paraId="2BD2AAA5" w14:textId="32B8BE8A" w:rsidR="000F2DB4" w:rsidRDefault="000F2DB4" w:rsidP="000F2DB4">
      <w:pPr>
        <w:pBdr>
          <w:top w:val="nil"/>
          <w:left w:val="nil"/>
          <w:bottom w:val="nil"/>
          <w:right w:val="nil"/>
          <w:between w:val="nil"/>
        </w:pBdr>
        <w:shd w:val="clear" w:color="auto" w:fill="FFFFFF"/>
        <w:tabs>
          <w:tab w:val="left" w:pos="1471"/>
        </w:tabs>
        <w:jc w:val="both"/>
        <w:rPr>
          <w:color w:val="000000"/>
          <w:sz w:val="18"/>
          <w:szCs w:val="18"/>
        </w:rPr>
      </w:pPr>
    </w:p>
    <w:p w14:paraId="747294A3" w14:textId="571D8945" w:rsidR="000F2DB4" w:rsidRDefault="000F2DB4" w:rsidP="000F2DB4">
      <w:pPr>
        <w:pBdr>
          <w:top w:val="nil"/>
          <w:left w:val="nil"/>
          <w:bottom w:val="nil"/>
          <w:right w:val="nil"/>
          <w:between w:val="nil"/>
        </w:pBdr>
        <w:shd w:val="clear" w:color="auto" w:fill="FFFFFF"/>
        <w:tabs>
          <w:tab w:val="left" w:pos="1471"/>
        </w:tabs>
        <w:jc w:val="both"/>
        <w:rPr>
          <w:color w:val="000000"/>
          <w:sz w:val="18"/>
          <w:szCs w:val="18"/>
        </w:rPr>
      </w:pPr>
    </w:p>
    <w:p w14:paraId="2327F8E8" w14:textId="77777777" w:rsidR="000F2DB4" w:rsidRPr="000F2DB4" w:rsidRDefault="000F2DB4" w:rsidP="000F2DB4">
      <w:pPr>
        <w:pBdr>
          <w:top w:val="nil"/>
          <w:left w:val="nil"/>
          <w:bottom w:val="nil"/>
          <w:right w:val="nil"/>
          <w:between w:val="nil"/>
        </w:pBdr>
        <w:shd w:val="clear" w:color="auto" w:fill="FFFFFF"/>
        <w:tabs>
          <w:tab w:val="left" w:pos="1471"/>
        </w:tabs>
        <w:jc w:val="both"/>
        <w:rPr>
          <w:color w:val="000000"/>
          <w:sz w:val="18"/>
          <w:szCs w:val="18"/>
        </w:rPr>
      </w:pPr>
    </w:p>
    <w:p w14:paraId="5047904B" w14:textId="11B60D97" w:rsidR="00B11E14" w:rsidRDefault="00415D0E" w:rsidP="00B11E14">
      <w:pPr>
        <w:pBdr>
          <w:top w:val="nil"/>
          <w:left w:val="nil"/>
          <w:bottom w:val="nil"/>
          <w:right w:val="nil"/>
          <w:between w:val="nil"/>
        </w:pBdr>
        <w:shd w:val="clear" w:color="auto" w:fill="FFFFFF"/>
        <w:tabs>
          <w:tab w:val="left" w:pos="1471"/>
        </w:tabs>
        <w:jc w:val="both"/>
        <w:rPr>
          <w:color w:val="000000"/>
          <w:sz w:val="18"/>
          <w:szCs w:val="18"/>
        </w:rPr>
      </w:pPr>
      <w:r w:rsidRPr="00AC09AA">
        <w:rPr>
          <w:i/>
          <w:noProof/>
        </w:rPr>
        <mc:AlternateContent>
          <mc:Choice Requires="wps">
            <w:drawing>
              <wp:anchor distT="45720" distB="45720" distL="114300" distR="114300" simplePos="0" relativeHeight="251680768" behindDoc="0" locked="0" layoutInCell="1" allowOverlap="1" wp14:anchorId="10342589" wp14:editId="3B90BDC7">
                <wp:simplePos x="0" y="0"/>
                <wp:positionH relativeFrom="margin">
                  <wp:posOffset>0</wp:posOffset>
                </wp:positionH>
                <wp:positionV relativeFrom="paragraph">
                  <wp:posOffset>302260</wp:posOffset>
                </wp:positionV>
                <wp:extent cx="5505450" cy="1104900"/>
                <wp:effectExtent l="0" t="0" r="19050" b="19050"/>
                <wp:wrapSquare wrapText="bothSides"/>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1104900"/>
                        </a:xfrm>
                        <a:prstGeom prst="rect">
                          <a:avLst/>
                        </a:prstGeom>
                        <a:ln w="19050">
                          <a:solidFill>
                            <a:srgbClr val="0070C0"/>
                          </a:solidFill>
                          <a:headEnd/>
                          <a:tailEnd/>
                        </a:ln>
                      </wps:spPr>
                      <wps:style>
                        <a:lnRef idx="2">
                          <a:schemeClr val="dk1"/>
                        </a:lnRef>
                        <a:fillRef idx="1">
                          <a:schemeClr val="lt1"/>
                        </a:fillRef>
                        <a:effectRef idx="0">
                          <a:schemeClr val="dk1"/>
                        </a:effectRef>
                        <a:fontRef idx="minor">
                          <a:schemeClr val="dk1"/>
                        </a:fontRef>
                      </wps:style>
                      <wps:txbx>
                        <w:txbxContent>
                          <w:p w14:paraId="469BC0CB" w14:textId="7B2D1725" w:rsidR="00415D0E" w:rsidRDefault="00415D0E" w:rsidP="00415D0E">
                            <w:pPr>
                              <w:jc w:val="center"/>
                              <w:rPr>
                                <w:b/>
                              </w:rPr>
                            </w:pPr>
                            <w:r>
                              <w:rPr>
                                <w:b/>
                              </w:rPr>
                              <w:t>A</w:t>
                            </w:r>
                            <w:r>
                              <w:rPr>
                                <w:b/>
                              </w:rPr>
                              <w:t>CTIVIDAD DE APRENDIZAJE 3</w:t>
                            </w:r>
                          </w:p>
                          <w:p w14:paraId="603FFC11" w14:textId="1C5D1EDB" w:rsidR="00415D0E" w:rsidRPr="00415D0E" w:rsidRDefault="00415D0E" w:rsidP="00415D0E">
                            <w:pPr>
                              <w:jc w:val="center"/>
                            </w:pPr>
                            <w:r w:rsidRPr="00415D0E">
                              <w:rPr>
                                <w:bCs/>
                                <w:color w:val="000000"/>
                              </w:rPr>
                              <w:t>MAQUINARIAS Y EQUIPOS UTILIZADOS EN LOS PROCESOS POSTCOSECHAS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342589" id="Cuadro de texto 4" o:spid="_x0000_s1029" type="#_x0000_t202" style="position:absolute;left:0;text-align:left;margin-left:0;margin-top:23.8pt;width:433.5pt;height:87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" fillcolor="white [3201]" strokecolor="#0070c0" strokeweight="1.5pt">
                <v:textbox>
                  <w:txbxContent>
                    <w:p w14:paraId="469BC0CB" w14:textId="7B2D1725" w:rsidR="00415D0E" w:rsidRDefault="00415D0E" w:rsidP="00415D0E">
                      <w:pPr>
                        <w:jc w:val="center"/>
                        <w:rPr>
                          <w:b/>
                        </w:rPr>
                      </w:pPr>
                      <w:r>
                        <w:rPr>
                          <w:b/>
                        </w:rPr>
                        <w:t>A</w:t>
                      </w:r>
                      <w:r>
                        <w:rPr>
                          <w:b/>
                        </w:rPr>
                        <w:t>CTIVIDAD DE APRENDIZAJE 3</w:t>
                      </w:r>
                    </w:p>
                    <w:p w14:paraId="603FFC11" w14:textId="1C5D1EDB" w:rsidR="00415D0E" w:rsidRPr="00415D0E" w:rsidRDefault="00415D0E" w:rsidP="00415D0E">
                      <w:pPr>
                        <w:jc w:val="center"/>
                      </w:pPr>
                      <w:r w:rsidRPr="00415D0E">
                        <w:rPr>
                          <w:bCs/>
                          <w:color w:val="000000"/>
                        </w:rPr>
                        <w:t>MAQUINARIAS Y EQUIPOS UTILIZADOS EN LOS PROCESOS POSTCOSECHAS</w:t>
                      </w:r>
                    </w:p>
                  </w:txbxContent>
                </v:textbox>
                <w10:wrap type="square" anchorx="margin"/>
              </v:shape>
            </w:pict>
          </mc:Fallback>
        </mc:AlternateContent>
      </w:r>
    </w:p>
    <w:p w14:paraId="64776642" w14:textId="77777777" w:rsidR="00B11E14" w:rsidRDefault="006D0396" w:rsidP="00B11E14">
      <w:pPr>
        <w:pBdr>
          <w:top w:val="nil"/>
          <w:left w:val="nil"/>
          <w:bottom w:val="nil"/>
          <w:right w:val="nil"/>
          <w:between w:val="nil"/>
        </w:pBdr>
        <w:shd w:val="clear" w:color="auto" w:fill="FFFFFF"/>
        <w:tabs>
          <w:tab w:val="left" w:pos="1471"/>
        </w:tabs>
        <w:jc w:val="both"/>
        <w:rPr>
          <w:b/>
          <w:color w:val="000000"/>
        </w:rPr>
      </w:pPr>
      <w:r w:rsidRPr="00831F0D">
        <w:rPr>
          <w:b/>
          <w:color w:val="000000"/>
        </w:rPr>
        <w:t>EQUIPOS Y MAQUINARIAS POST COSECHA</w:t>
      </w:r>
    </w:p>
    <w:p w14:paraId="539AEA16" w14:textId="77777777" w:rsidR="000E7F07" w:rsidRPr="00831F0D" w:rsidRDefault="000E7F07" w:rsidP="00B11E14">
      <w:pPr>
        <w:pBdr>
          <w:top w:val="nil"/>
          <w:left w:val="nil"/>
          <w:bottom w:val="nil"/>
          <w:right w:val="nil"/>
          <w:between w:val="nil"/>
        </w:pBdr>
        <w:shd w:val="clear" w:color="auto" w:fill="FFFFFF"/>
        <w:tabs>
          <w:tab w:val="left" w:pos="1471"/>
        </w:tabs>
        <w:jc w:val="both"/>
        <w:rPr>
          <w:b/>
          <w:color w:val="000000"/>
        </w:rPr>
      </w:pPr>
    </w:p>
    <w:p w14:paraId="79132E59" w14:textId="77777777" w:rsidR="000E7F07" w:rsidRDefault="006D0396" w:rsidP="00B11E14">
      <w:pPr>
        <w:pBdr>
          <w:top w:val="nil"/>
          <w:left w:val="nil"/>
          <w:bottom w:val="nil"/>
          <w:right w:val="nil"/>
          <w:between w:val="nil"/>
        </w:pBdr>
        <w:shd w:val="clear" w:color="auto" w:fill="FFFFFF"/>
        <w:tabs>
          <w:tab w:val="left" w:pos="1471"/>
        </w:tabs>
        <w:jc w:val="both"/>
        <w:rPr>
          <w:color w:val="000000"/>
        </w:rPr>
      </w:pPr>
      <w:r>
        <w:rPr>
          <w:color w:val="000000"/>
        </w:rPr>
        <w:t xml:space="preserve">Una vez recolectados los frutos, se debe realizar una serie de procesos que permitan mantenerlos en excelentes condiciones hasta que lleguen a su consumidor final. </w:t>
      </w:r>
    </w:p>
    <w:p w14:paraId="6FE5FCCC" w14:textId="77777777" w:rsidR="006D0396" w:rsidRDefault="006D0396" w:rsidP="000E7F07">
      <w:pPr>
        <w:pBdr>
          <w:top w:val="nil"/>
          <w:left w:val="nil"/>
          <w:bottom w:val="nil"/>
          <w:right w:val="nil"/>
          <w:between w:val="nil"/>
        </w:pBdr>
        <w:shd w:val="clear" w:color="auto" w:fill="FFFFFF"/>
        <w:tabs>
          <w:tab w:val="left" w:pos="1471"/>
        </w:tabs>
        <w:ind w:firstLine="0"/>
        <w:jc w:val="both"/>
        <w:rPr>
          <w:color w:val="000000"/>
        </w:rPr>
      </w:pPr>
      <w:r>
        <w:rPr>
          <w:color w:val="000000"/>
        </w:rPr>
        <w:t xml:space="preserve">Es de vital importancia conservar las propiedades organolépticas del </w:t>
      </w:r>
      <w:r w:rsidR="00831F0D">
        <w:rPr>
          <w:color w:val="000000"/>
        </w:rPr>
        <w:t>producto y</w:t>
      </w:r>
      <w:r>
        <w:rPr>
          <w:color w:val="000000"/>
        </w:rPr>
        <w:t xml:space="preserve"> controlar las condiciones sanitarias con el fin de prevenir que se presenten ETAS</w:t>
      </w:r>
      <w:r w:rsidR="00DB59A9">
        <w:rPr>
          <w:color w:val="000000"/>
        </w:rPr>
        <w:t xml:space="preserve"> </w:t>
      </w:r>
      <w:r w:rsidR="000E7F07">
        <w:rPr>
          <w:color w:val="000000"/>
        </w:rPr>
        <w:t>(</w:t>
      </w:r>
      <w:r w:rsidR="00DB59A9">
        <w:rPr>
          <w:color w:val="000000"/>
        </w:rPr>
        <w:t>Enfermedades Transmitidas por Alimentos)</w:t>
      </w:r>
      <w:r>
        <w:rPr>
          <w:color w:val="000000"/>
        </w:rPr>
        <w:t xml:space="preserve"> </w:t>
      </w:r>
      <w:r w:rsidR="00DB59A9">
        <w:rPr>
          <w:color w:val="000000"/>
        </w:rPr>
        <w:t>al momento de consumirlo.</w:t>
      </w:r>
    </w:p>
    <w:p w14:paraId="652010AC" w14:textId="77777777" w:rsidR="00831F0D" w:rsidRDefault="00831F0D" w:rsidP="00831F0D">
      <w:pPr>
        <w:pBdr>
          <w:top w:val="nil"/>
          <w:left w:val="nil"/>
          <w:bottom w:val="nil"/>
          <w:right w:val="nil"/>
          <w:between w:val="nil"/>
        </w:pBdr>
        <w:shd w:val="clear" w:color="auto" w:fill="FFFFFF"/>
        <w:tabs>
          <w:tab w:val="left" w:pos="1471"/>
        </w:tabs>
        <w:ind w:firstLine="0"/>
        <w:jc w:val="both"/>
        <w:rPr>
          <w:color w:val="000000"/>
        </w:rPr>
      </w:pPr>
      <w:r>
        <w:rPr>
          <w:color w:val="000000"/>
        </w:rPr>
        <w:t>Existen tecnologías empleadas para conservar el producto</w:t>
      </w:r>
      <w:r w:rsidR="000E7F07">
        <w:rPr>
          <w:color w:val="000000"/>
        </w:rPr>
        <w:t xml:space="preserve"> post cosecha</w:t>
      </w:r>
      <w:r>
        <w:rPr>
          <w:color w:val="000000"/>
        </w:rPr>
        <w:t xml:space="preserve">, alargando su vida útil en caso de que sea necesario su transporte a sitios lejanos, reducir las pérdidas por envejecimiento o </w:t>
      </w:r>
      <w:r w:rsidR="000E7F07">
        <w:rPr>
          <w:color w:val="000000"/>
        </w:rPr>
        <w:t xml:space="preserve">los </w:t>
      </w:r>
      <w:r>
        <w:rPr>
          <w:color w:val="000000"/>
        </w:rPr>
        <w:t>ataques por patógenos que los puedan convertir en podredumbres.</w:t>
      </w:r>
      <w:r w:rsidR="00AD69C2">
        <w:rPr>
          <w:color w:val="000000"/>
        </w:rPr>
        <w:t xml:space="preserve"> Estos equipos se pueden dividir en: </w:t>
      </w:r>
    </w:p>
    <w:p w14:paraId="1A2C8C59" w14:textId="77777777" w:rsidR="00AD69C2" w:rsidRDefault="00AD69C2" w:rsidP="00831F0D">
      <w:pPr>
        <w:pBdr>
          <w:top w:val="nil"/>
          <w:left w:val="nil"/>
          <w:bottom w:val="nil"/>
          <w:right w:val="nil"/>
          <w:between w:val="nil"/>
        </w:pBdr>
        <w:shd w:val="clear" w:color="auto" w:fill="FFFFFF"/>
        <w:tabs>
          <w:tab w:val="left" w:pos="1471"/>
        </w:tabs>
        <w:ind w:firstLine="0"/>
        <w:jc w:val="both"/>
        <w:rPr>
          <w:color w:val="000000"/>
        </w:rPr>
      </w:pPr>
    </w:p>
    <w:p w14:paraId="3A110175" w14:textId="56928D89" w:rsidR="00AD69C2" w:rsidRPr="00327BFB" w:rsidRDefault="00AD69C2" w:rsidP="00327BFB">
      <w:pPr>
        <w:pStyle w:val="Prrafodelista"/>
        <w:numPr>
          <w:ilvl w:val="0"/>
          <w:numId w:val="18"/>
        </w:numPr>
        <w:pBdr>
          <w:top w:val="nil"/>
          <w:left w:val="nil"/>
          <w:bottom w:val="nil"/>
          <w:right w:val="nil"/>
          <w:between w:val="nil"/>
        </w:pBdr>
        <w:shd w:val="clear" w:color="auto" w:fill="FFFFFF"/>
        <w:tabs>
          <w:tab w:val="left" w:pos="1471"/>
        </w:tabs>
        <w:jc w:val="both"/>
        <w:rPr>
          <w:color w:val="000000"/>
        </w:rPr>
      </w:pPr>
      <w:r w:rsidRPr="00327BFB">
        <w:rPr>
          <w:b/>
          <w:color w:val="000000"/>
        </w:rPr>
        <w:t>EQUIPOS DE APLICACIÓN Y DOSIFICACIÓN:</w:t>
      </w:r>
      <w:r w:rsidRPr="00327BFB">
        <w:rPr>
          <w:color w:val="000000"/>
        </w:rPr>
        <w:t xml:space="preserve"> Utilizados para aplicar en forma exacta tratamientos a los frutos tales como cer</w:t>
      </w:r>
      <w:r w:rsidR="00571744" w:rsidRPr="00327BFB">
        <w:rPr>
          <w:color w:val="000000"/>
        </w:rPr>
        <w:t>as, recubrimientos o fungicidas:</w:t>
      </w:r>
    </w:p>
    <w:p w14:paraId="3971B827" w14:textId="59DEA26D" w:rsidR="005B57E9" w:rsidRPr="0007778D" w:rsidRDefault="00A16185" w:rsidP="0007778D">
      <w:pPr>
        <w:pBdr>
          <w:top w:val="nil"/>
          <w:left w:val="nil"/>
          <w:bottom w:val="nil"/>
          <w:right w:val="nil"/>
          <w:between w:val="nil"/>
        </w:pBdr>
        <w:shd w:val="clear" w:color="auto" w:fill="FFFFFF"/>
        <w:tabs>
          <w:tab w:val="left" w:pos="1471"/>
        </w:tabs>
        <w:ind w:firstLine="0"/>
        <w:jc w:val="both"/>
        <w:rPr>
          <w:color w:val="000000"/>
        </w:rPr>
      </w:pPr>
      <w:r w:rsidRPr="0007778D">
        <w:rPr>
          <w:color w:val="000000"/>
        </w:rPr>
        <w:t>APLICACIÓN DE FUNGICIDAS: Una vez son trasladados los frutos al centro de acopio, el primer proceso al que son expuestos es la aplicación de fungicidas con el fin de minimizar la reproducción de hogos que puedan causar podredumbre en los mismos.</w:t>
      </w:r>
      <w:r w:rsidR="00314939" w:rsidRPr="0007778D">
        <w:rPr>
          <w:color w:val="000000"/>
        </w:rPr>
        <w:t xml:space="preserve"> </w:t>
      </w:r>
    </w:p>
    <w:p w14:paraId="5AB2710E" w14:textId="066918DC" w:rsidR="005B57E9" w:rsidRPr="0007778D" w:rsidRDefault="005B57E9" w:rsidP="0007778D">
      <w:pPr>
        <w:pBdr>
          <w:top w:val="nil"/>
          <w:left w:val="nil"/>
          <w:bottom w:val="nil"/>
          <w:right w:val="nil"/>
          <w:between w:val="nil"/>
        </w:pBdr>
        <w:shd w:val="clear" w:color="auto" w:fill="FFFFFF"/>
        <w:tabs>
          <w:tab w:val="left" w:pos="1471"/>
        </w:tabs>
        <w:ind w:firstLine="0"/>
        <w:jc w:val="both"/>
        <w:rPr>
          <w:color w:val="000000"/>
        </w:rPr>
      </w:pPr>
      <w:r w:rsidRPr="0007778D">
        <w:rPr>
          <w:color w:val="000000"/>
        </w:rPr>
        <w:lastRenderedPageBreak/>
        <w:t>RECUBRIMIENTO DE FRUTAS: Para realizar este procedimiento se utilizan ceras autorizadas como aditivos alimenticios</w:t>
      </w:r>
      <w:r w:rsidR="00327BFB" w:rsidRPr="0007778D">
        <w:rPr>
          <w:color w:val="000000"/>
        </w:rPr>
        <w:t>,</w:t>
      </w:r>
      <w:r w:rsidRPr="0007778D">
        <w:rPr>
          <w:color w:val="000000"/>
        </w:rPr>
        <w:t xml:space="preserve"> como es el caso de la cera de abejas y resinas como la colofonia (resina del pino); o recubrimientos comestibles naturales derivados de azúcares y otros alimentos. La adición de ceras y recubrimientos logra en los frutos entre muchos otros beneficios evitar su deshidratación, el crecimiento de microbios y la perdida de textura.</w:t>
      </w:r>
    </w:p>
    <w:p w14:paraId="0AA80B78" w14:textId="77777777" w:rsidR="00A16185" w:rsidRPr="005B57E9" w:rsidRDefault="00314939" w:rsidP="005B57E9">
      <w:pPr>
        <w:pStyle w:val="Prrafodelista"/>
        <w:pBdr>
          <w:top w:val="nil"/>
          <w:left w:val="nil"/>
          <w:bottom w:val="nil"/>
          <w:right w:val="nil"/>
          <w:between w:val="nil"/>
        </w:pBdr>
        <w:shd w:val="clear" w:color="auto" w:fill="FFFFFF"/>
        <w:tabs>
          <w:tab w:val="left" w:pos="1471"/>
        </w:tabs>
        <w:ind w:firstLine="0"/>
        <w:jc w:val="both"/>
        <w:rPr>
          <w:color w:val="000000"/>
        </w:rPr>
      </w:pPr>
      <w:r w:rsidRPr="005B57E9">
        <w:rPr>
          <w:color w:val="000000"/>
        </w:rPr>
        <w:t>Entre los</w:t>
      </w:r>
      <w:r w:rsidR="005B57E9">
        <w:rPr>
          <w:color w:val="000000"/>
        </w:rPr>
        <w:t xml:space="preserve"> equipos para llevar a cabo estos</w:t>
      </w:r>
      <w:r w:rsidRPr="005B57E9">
        <w:rPr>
          <w:color w:val="000000"/>
        </w:rPr>
        <w:t xml:space="preserve"> proceso</w:t>
      </w:r>
      <w:r w:rsidR="005B57E9">
        <w:rPr>
          <w:color w:val="000000"/>
        </w:rPr>
        <w:t>s</w:t>
      </w:r>
      <w:r w:rsidRPr="005B57E9">
        <w:rPr>
          <w:color w:val="000000"/>
        </w:rPr>
        <w:t xml:space="preserve"> se encuentra</w:t>
      </w:r>
      <w:r w:rsidR="005B57E9">
        <w:rPr>
          <w:color w:val="000000"/>
        </w:rPr>
        <w:t>n</w:t>
      </w:r>
      <w:r w:rsidRPr="005B57E9">
        <w:rPr>
          <w:color w:val="000000"/>
        </w:rPr>
        <w:t>:</w:t>
      </w:r>
    </w:p>
    <w:p w14:paraId="6BCCA4DA" w14:textId="77777777" w:rsidR="00CB2E26" w:rsidRDefault="00CB2E26" w:rsidP="00CB2E26">
      <w:pPr>
        <w:pStyle w:val="Prrafodelista"/>
        <w:pBdr>
          <w:top w:val="nil"/>
          <w:left w:val="nil"/>
          <w:bottom w:val="nil"/>
          <w:right w:val="nil"/>
          <w:between w:val="nil"/>
        </w:pBdr>
        <w:shd w:val="clear" w:color="auto" w:fill="FFFFFF"/>
        <w:tabs>
          <w:tab w:val="left" w:pos="1471"/>
        </w:tabs>
        <w:ind w:firstLine="0"/>
        <w:jc w:val="both"/>
        <w:rPr>
          <w:color w:val="000000"/>
        </w:rPr>
      </w:pPr>
    </w:p>
    <w:p w14:paraId="24DD2A1F" w14:textId="6B238AEE" w:rsidR="007F371A" w:rsidRDefault="00CB2E26" w:rsidP="00CB2E26">
      <w:pPr>
        <w:pBdr>
          <w:top w:val="nil"/>
          <w:left w:val="nil"/>
          <w:bottom w:val="nil"/>
          <w:right w:val="nil"/>
          <w:between w:val="nil"/>
        </w:pBdr>
        <w:shd w:val="clear" w:color="auto" w:fill="FFFFFF"/>
        <w:tabs>
          <w:tab w:val="left" w:pos="1471"/>
        </w:tabs>
        <w:jc w:val="both"/>
        <w:rPr>
          <w:color w:val="000000"/>
        </w:rPr>
      </w:pPr>
      <w:r w:rsidRPr="0047271E">
        <w:rPr>
          <w:b/>
          <w:color w:val="000000"/>
        </w:rPr>
        <w:t>DRENCHER:</w:t>
      </w:r>
      <w:r>
        <w:rPr>
          <w:color w:val="000000"/>
        </w:rPr>
        <w:t xml:space="preserve"> Maquina diseñada para aplicar los tratamientos fungicidas de       manera uniforme a los frutos postcosecha, siendo el agua el canal </w:t>
      </w:r>
      <w:r w:rsidR="0047271E">
        <w:rPr>
          <w:color w:val="000000"/>
        </w:rPr>
        <w:t xml:space="preserve">utilizado </w:t>
      </w:r>
      <w:r>
        <w:rPr>
          <w:color w:val="000000"/>
        </w:rPr>
        <w:t>para su difusión</w:t>
      </w:r>
      <w:r w:rsidR="0047271E">
        <w:rPr>
          <w:color w:val="000000"/>
        </w:rPr>
        <w:t xml:space="preserve">, la cual se recicla tras su paso por los </w:t>
      </w:r>
      <w:proofErr w:type="spellStart"/>
      <w:r w:rsidR="0047271E">
        <w:rPr>
          <w:color w:val="000000"/>
        </w:rPr>
        <w:t>palets</w:t>
      </w:r>
      <w:proofErr w:type="spellEnd"/>
      <w:r w:rsidR="0047271E">
        <w:rPr>
          <w:color w:val="000000"/>
        </w:rPr>
        <w:t xml:space="preserve"> (plataformas para el almacenamiento o traslado de mercadería).</w:t>
      </w:r>
      <w:r>
        <w:rPr>
          <w:color w:val="000000"/>
        </w:rPr>
        <w:t xml:space="preserve"> </w:t>
      </w:r>
      <w:r w:rsidR="00844210">
        <w:rPr>
          <w:color w:val="000000"/>
        </w:rPr>
        <w:t xml:space="preserve">En la actualidad encontramos dos tipos de </w:t>
      </w:r>
      <w:proofErr w:type="spellStart"/>
      <w:r w:rsidR="00844210">
        <w:rPr>
          <w:color w:val="000000"/>
        </w:rPr>
        <w:t>Drenchers</w:t>
      </w:r>
      <w:proofErr w:type="spellEnd"/>
      <w:r w:rsidR="00844210">
        <w:rPr>
          <w:color w:val="000000"/>
        </w:rPr>
        <w:t xml:space="preserve">: Los </w:t>
      </w:r>
      <w:proofErr w:type="spellStart"/>
      <w:r w:rsidR="00844210">
        <w:rPr>
          <w:color w:val="000000"/>
        </w:rPr>
        <w:t>Drencher</w:t>
      </w:r>
      <w:proofErr w:type="spellEnd"/>
      <w:r w:rsidR="00844210">
        <w:rPr>
          <w:color w:val="000000"/>
        </w:rPr>
        <w:t xml:space="preserve"> de cadena y los </w:t>
      </w:r>
      <w:proofErr w:type="spellStart"/>
      <w:r w:rsidR="00B638A2">
        <w:rPr>
          <w:color w:val="000000"/>
        </w:rPr>
        <w:t>drencher</w:t>
      </w:r>
      <w:proofErr w:type="spellEnd"/>
      <w:r w:rsidR="00B638A2">
        <w:rPr>
          <w:color w:val="000000"/>
        </w:rPr>
        <w:t xml:space="preserve"> de cabina:</w:t>
      </w:r>
    </w:p>
    <w:p w14:paraId="4D95B715" w14:textId="0A6AD5F7" w:rsidR="00B638A2" w:rsidRDefault="00B638A2" w:rsidP="00CB2E26">
      <w:pPr>
        <w:pBdr>
          <w:top w:val="nil"/>
          <w:left w:val="nil"/>
          <w:bottom w:val="nil"/>
          <w:right w:val="nil"/>
          <w:between w:val="nil"/>
        </w:pBdr>
        <w:shd w:val="clear" w:color="auto" w:fill="FFFFFF"/>
        <w:tabs>
          <w:tab w:val="left" w:pos="1471"/>
        </w:tabs>
        <w:jc w:val="both"/>
        <w:rPr>
          <w:color w:val="000000"/>
        </w:rPr>
      </w:pPr>
      <w:proofErr w:type="spellStart"/>
      <w:r w:rsidRPr="0046164D">
        <w:rPr>
          <w:b/>
          <w:color w:val="000000"/>
        </w:rPr>
        <w:t>Drenchers</w:t>
      </w:r>
      <w:proofErr w:type="spellEnd"/>
      <w:r w:rsidRPr="0046164D">
        <w:rPr>
          <w:b/>
          <w:color w:val="000000"/>
        </w:rPr>
        <w:t xml:space="preserve"> en cadena:</w:t>
      </w:r>
      <w:r>
        <w:rPr>
          <w:color w:val="000000"/>
        </w:rPr>
        <w:t xml:space="preserve"> Está constituido por un transportador de cadenas con movimientos continuos, cuya longitud es variable, una cabina para prevenir salpicaduras hacia el exterior y el techo donde se encuentran las duchas con las que se realiza el tratamiento del producto. La cadena permite, dependiendo de la longitud del transportador, colocar uno o varios </w:t>
      </w:r>
      <w:proofErr w:type="spellStart"/>
      <w:r>
        <w:rPr>
          <w:color w:val="000000"/>
        </w:rPr>
        <w:t>palets</w:t>
      </w:r>
      <w:proofErr w:type="spellEnd"/>
      <w:r>
        <w:rPr>
          <w:color w:val="000000"/>
        </w:rPr>
        <w:t xml:space="preserve"> antes de las duchas y después de tratado el producto facilita la eliminación del exceso de agua del </w:t>
      </w:r>
      <w:proofErr w:type="spellStart"/>
      <w:r>
        <w:rPr>
          <w:color w:val="000000"/>
        </w:rPr>
        <w:t>palet</w:t>
      </w:r>
      <w:proofErr w:type="spellEnd"/>
      <w:r>
        <w:rPr>
          <w:color w:val="000000"/>
        </w:rPr>
        <w:t xml:space="preserve"> y de la fruta.</w:t>
      </w:r>
    </w:p>
    <w:p w14:paraId="4E17531D" w14:textId="53F3B1B7" w:rsidR="0046164D" w:rsidRDefault="0046164D" w:rsidP="00CB2E26">
      <w:pPr>
        <w:pBdr>
          <w:top w:val="nil"/>
          <w:left w:val="nil"/>
          <w:bottom w:val="nil"/>
          <w:right w:val="nil"/>
          <w:between w:val="nil"/>
        </w:pBdr>
        <w:shd w:val="clear" w:color="auto" w:fill="FFFFFF"/>
        <w:tabs>
          <w:tab w:val="left" w:pos="1471"/>
        </w:tabs>
        <w:jc w:val="both"/>
        <w:rPr>
          <w:color w:val="000000"/>
        </w:rPr>
      </w:pPr>
      <w:proofErr w:type="spellStart"/>
      <w:r w:rsidRPr="00125D57">
        <w:rPr>
          <w:b/>
          <w:color w:val="000000"/>
        </w:rPr>
        <w:t>Drenchers</w:t>
      </w:r>
      <w:proofErr w:type="spellEnd"/>
      <w:r w:rsidRPr="00125D57">
        <w:rPr>
          <w:b/>
          <w:color w:val="000000"/>
        </w:rPr>
        <w:t xml:space="preserve"> en cabinas o compartimentos:</w:t>
      </w:r>
      <w:r>
        <w:rPr>
          <w:color w:val="000000"/>
        </w:rPr>
        <w:t xml:space="preserve"> Está constituido por dos cabinas juntas, con una puerta móvil que permite cerrar la cabina donde se está tratando el producto, a través de un conducto de agua que se mueve con la puerta, entretanto que la otra cabina queda libre para ser colocado un </w:t>
      </w:r>
      <w:proofErr w:type="spellStart"/>
      <w:r>
        <w:rPr>
          <w:color w:val="000000"/>
        </w:rPr>
        <w:t>palet</w:t>
      </w:r>
      <w:proofErr w:type="spellEnd"/>
      <w:r>
        <w:rPr>
          <w:color w:val="000000"/>
        </w:rPr>
        <w:t xml:space="preserve"> nuevo o retirar el tratado. Por medio </w:t>
      </w:r>
      <w:r>
        <w:rPr>
          <w:color w:val="000000"/>
        </w:rPr>
        <w:lastRenderedPageBreak/>
        <w:t>de sensores se pone en funcionamiento la puerta la cual al cerrarse acciona las bombas que recirculan el agua y realizan el tratamiento de la fruta.</w:t>
      </w:r>
    </w:p>
    <w:p w14:paraId="53A5A287" w14:textId="77777777" w:rsidR="007F371A" w:rsidRDefault="007F371A" w:rsidP="00CB2E26">
      <w:pPr>
        <w:pBdr>
          <w:top w:val="nil"/>
          <w:left w:val="nil"/>
          <w:bottom w:val="nil"/>
          <w:right w:val="nil"/>
          <w:between w:val="nil"/>
        </w:pBdr>
        <w:shd w:val="clear" w:color="auto" w:fill="FFFFFF"/>
        <w:tabs>
          <w:tab w:val="left" w:pos="1471"/>
        </w:tabs>
        <w:jc w:val="both"/>
        <w:rPr>
          <w:color w:val="000000"/>
        </w:rPr>
      </w:pPr>
    </w:p>
    <w:p w14:paraId="145908E3" w14:textId="77777777" w:rsidR="00CB2E26" w:rsidRPr="00314939" w:rsidRDefault="007F371A" w:rsidP="00CB2E26">
      <w:pPr>
        <w:pBdr>
          <w:top w:val="nil"/>
          <w:left w:val="nil"/>
          <w:bottom w:val="nil"/>
          <w:right w:val="nil"/>
          <w:between w:val="nil"/>
        </w:pBdr>
        <w:shd w:val="clear" w:color="auto" w:fill="FFFFFF"/>
        <w:tabs>
          <w:tab w:val="left" w:pos="1471"/>
        </w:tabs>
        <w:jc w:val="both"/>
        <w:rPr>
          <w:color w:val="000000"/>
        </w:rPr>
      </w:pPr>
      <w:r>
        <w:rPr>
          <w:color w:val="000000"/>
        </w:rPr>
        <w:t xml:space="preserve"> </w:t>
      </w:r>
      <w:r>
        <w:rPr>
          <w:noProof/>
          <w:color w:val="000000"/>
        </w:rPr>
        <w:drawing>
          <wp:inline distT="0" distB="0" distL="0" distR="0" wp14:anchorId="24CB8E2E" wp14:editId="301A4A96">
            <wp:extent cx="4638675" cy="2781300"/>
            <wp:effectExtent l="0" t="0" r="9525"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drencher-cadenas.1.jpg"/>
                    <pic:cNvPicPr/>
                  </pic:nvPicPr>
                  <pic:blipFill>
                    <a:blip r:embed="rId39">
                      <a:extLst>
                        <a:ext uri="{28A0092B-C50C-407E-A947-70E740481C1C}">
                          <a14:useLocalDpi xmlns:a14="http://schemas.microsoft.com/office/drawing/2010/main" val="0"/>
                        </a:ext>
                      </a:extLst>
                    </a:blip>
                    <a:stretch>
                      <a:fillRect/>
                    </a:stretch>
                  </pic:blipFill>
                  <pic:spPr>
                    <a:xfrm>
                      <a:off x="0" y="0"/>
                      <a:ext cx="4638675" cy="2781300"/>
                    </a:xfrm>
                    <a:prstGeom prst="rect">
                      <a:avLst/>
                    </a:prstGeom>
                  </pic:spPr>
                </pic:pic>
              </a:graphicData>
            </a:graphic>
          </wp:inline>
        </w:drawing>
      </w:r>
      <w:r w:rsidR="00844210">
        <w:rPr>
          <w:color w:val="000000"/>
        </w:rPr>
        <w:t xml:space="preserve"> </w:t>
      </w:r>
    </w:p>
    <w:p w14:paraId="36B698E6" w14:textId="77777777" w:rsidR="00A16185" w:rsidRPr="007F371A" w:rsidRDefault="007F371A" w:rsidP="00A16185">
      <w:pPr>
        <w:pBdr>
          <w:top w:val="nil"/>
          <w:left w:val="nil"/>
          <w:bottom w:val="nil"/>
          <w:right w:val="nil"/>
          <w:between w:val="nil"/>
        </w:pBdr>
        <w:shd w:val="clear" w:color="auto" w:fill="FFFFFF"/>
        <w:tabs>
          <w:tab w:val="left" w:pos="1471"/>
        </w:tabs>
        <w:ind w:firstLine="0"/>
        <w:jc w:val="both"/>
        <w:rPr>
          <w:color w:val="000000"/>
          <w:sz w:val="16"/>
          <w:szCs w:val="16"/>
        </w:rPr>
      </w:pPr>
      <w:r>
        <w:rPr>
          <w:color w:val="000000"/>
        </w:rPr>
        <w:t xml:space="preserve">                                                  </w:t>
      </w:r>
      <w:r w:rsidR="001129F6">
        <w:rPr>
          <w:color w:val="000000"/>
          <w:sz w:val="16"/>
          <w:szCs w:val="16"/>
        </w:rPr>
        <w:t>Ilustración 38</w:t>
      </w:r>
      <w:r>
        <w:rPr>
          <w:color w:val="000000"/>
          <w:sz w:val="16"/>
          <w:szCs w:val="16"/>
        </w:rPr>
        <w:t xml:space="preserve">   </w:t>
      </w:r>
      <w:r>
        <w:rPr>
          <w:color w:val="000000"/>
        </w:rPr>
        <w:t xml:space="preserve"> </w:t>
      </w:r>
      <w:proofErr w:type="spellStart"/>
      <w:r>
        <w:rPr>
          <w:color w:val="000000"/>
          <w:sz w:val="16"/>
          <w:szCs w:val="16"/>
        </w:rPr>
        <w:t>Drencher</w:t>
      </w:r>
      <w:proofErr w:type="spellEnd"/>
      <w:r>
        <w:rPr>
          <w:color w:val="000000"/>
          <w:sz w:val="16"/>
          <w:szCs w:val="16"/>
        </w:rPr>
        <w:t xml:space="preserve"> de cadenas</w:t>
      </w:r>
    </w:p>
    <w:p w14:paraId="16147E62" w14:textId="77777777" w:rsidR="00571744" w:rsidRPr="00A16185" w:rsidRDefault="00571744" w:rsidP="00A16185">
      <w:pPr>
        <w:pBdr>
          <w:top w:val="nil"/>
          <w:left w:val="nil"/>
          <w:bottom w:val="nil"/>
          <w:right w:val="nil"/>
          <w:between w:val="nil"/>
        </w:pBdr>
        <w:shd w:val="clear" w:color="auto" w:fill="FFFFFF"/>
        <w:tabs>
          <w:tab w:val="left" w:pos="1471"/>
        </w:tabs>
        <w:ind w:firstLine="0"/>
        <w:jc w:val="both"/>
        <w:rPr>
          <w:color w:val="000000"/>
        </w:rPr>
      </w:pPr>
    </w:p>
    <w:p w14:paraId="2B412C60" w14:textId="77777777" w:rsidR="000712F5" w:rsidRDefault="000712F5" w:rsidP="00831F0D">
      <w:pPr>
        <w:pBdr>
          <w:top w:val="nil"/>
          <w:left w:val="nil"/>
          <w:bottom w:val="nil"/>
          <w:right w:val="nil"/>
          <w:between w:val="nil"/>
        </w:pBdr>
        <w:shd w:val="clear" w:color="auto" w:fill="FFFFFF"/>
        <w:tabs>
          <w:tab w:val="left" w:pos="1471"/>
        </w:tabs>
        <w:ind w:firstLine="0"/>
        <w:jc w:val="both"/>
        <w:rPr>
          <w:color w:val="000000"/>
        </w:rPr>
      </w:pPr>
    </w:p>
    <w:p w14:paraId="7E50303E" w14:textId="2E3D71EA" w:rsidR="007F371A" w:rsidRDefault="0081179E" w:rsidP="00831F0D">
      <w:pPr>
        <w:pBdr>
          <w:top w:val="nil"/>
          <w:left w:val="nil"/>
          <w:bottom w:val="nil"/>
          <w:right w:val="nil"/>
          <w:between w:val="nil"/>
        </w:pBdr>
        <w:shd w:val="clear" w:color="auto" w:fill="FFFFFF"/>
        <w:tabs>
          <w:tab w:val="left" w:pos="1471"/>
        </w:tabs>
        <w:ind w:firstLine="0"/>
        <w:jc w:val="both"/>
        <w:rPr>
          <w:color w:val="000000"/>
        </w:rPr>
      </w:pPr>
      <w:r>
        <w:rPr>
          <w:b/>
          <w:color w:val="000000"/>
        </w:rPr>
        <w:t xml:space="preserve">APLICADOR DE CERAS POR SPRAY: </w:t>
      </w:r>
      <w:r>
        <w:rPr>
          <w:color w:val="000000"/>
        </w:rPr>
        <w:t>Está constituido por un aplicador viajero que se desplaza a través del ancho de la enceradora aplicando la cera a los frutos por medio del spray.</w:t>
      </w:r>
      <w:r w:rsidR="007F371A">
        <w:rPr>
          <w:color w:val="000000"/>
        </w:rPr>
        <w:t xml:space="preserve"> </w:t>
      </w:r>
    </w:p>
    <w:p w14:paraId="0647EEB6" w14:textId="1BC06868" w:rsidR="004F01C2" w:rsidRPr="007F371A" w:rsidRDefault="004F01C2" w:rsidP="00831F0D">
      <w:pPr>
        <w:pBdr>
          <w:top w:val="nil"/>
          <w:left w:val="nil"/>
          <w:bottom w:val="nil"/>
          <w:right w:val="nil"/>
          <w:between w:val="nil"/>
        </w:pBdr>
        <w:shd w:val="clear" w:color="auto" w:fill="FFFFFF"/>
        <w:tabs>
          <w:tab w:val="left" w:pos="1471"/>
        </w:tabs>
        <w:ind w:firstLine="0"/>
        <w:jc w:val="both"/>
        <w:rPr>
          <w:color w:val="000000"/>
        </w:rPr>
      </w:pPr>
      <w:r>
        <w:rPr>
          <w:noProof/>
          <w:color w:val="000000"/>
        </w:rPr>
        <w:lastRenderedPageBreak/>
        <w:drawing>
          <wp:anchor distT="0" distB="0" distL="114300" distR="114300" simplePos="0" relativeHeight="251672576" behindDoc="1" locked="0" layoutInCell="1" allowOverlap="1" wp14:anchorId="5527E6B4" wp14:editId="1B48DE24">
            <wp:simplePos x="0" y="0"/>
            <wp:positionH relativeFrom="column">
              <wp:posOffset>542925</wp:posOffset>
            </wp:positionH>
            <wp:positionV relativeFrom="paragraph">
              <wp:posOffset>124460</wp:posOffset>
            </wp:positionV>
            <wp:extent cx="4552950" cy="2638425"/>
            <wp:effectExtent l="0" t="0" r="0" b="9525"/>
            <wp:wrapTight wrapText="bothSides">
              <wp:wrapPolygon edited="0">
                <wp:start x="0" y="0"/>
                <wp:lineTo x="0" y="21522"/>
                <wp:lineTo x="21510" y="21522"/>
                <wp:lineTo x="21510" y="0"/>
                <wp:lineTo x="0" y="0"/>
              </wp:wrapPolygon>
            </wp:wrapTight>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pray.1.jpg"/>
                    <pic:cNvPicPr/>
                  </pic:nvPicPr>
                  <pic:blipFill>
                    <a:blip r:embed="rId40">
                      <a:extLst>
                        <a:ext uri="{28A0092B-C50C-407E-A947-70E740481C1C}">
                          <a14:useLocalDpi xmlns:a14="http://schemas.microsoft.com/office/drawing/2010/main" val="0"/>
                        </a:ext>
                      </a:extLst>
                    </a:blip>
                    <a:stretch>
                      <a:fillRect/>
                    </a:stretch>
                  </pic:blipFill>
                  <pic:spPr>
                    <a:xfrm>
                      <a:off x="0" y="0"/>
                      <a:ext cx="4552950" cy="2638425"/>
                    </a:xfrm>
                    <a:prstGeom prst="rect">
                      <a:avLst/>
                    </a:prstGeom>
                  </pic:spPr>
                </pic:pic>
              </a:graphicData>
            </a:graphic>
            <wp14:sizeRelH relativeFrom="page">
              <wp14:pctWidth>0</wp14:pctWidth>
            </wp14:sizeRelH>
            <wp14:sizeRelV relativeFrom="page">
              <wp14:pctHeight>0</wp14:pctHeight>
            </wp14:sizeRelV>
          </wp:anchor>
        </w:drawing>
      </w:r>
    </w:p>
    <w:p w14:paraId="6557C4C4" w14:textId="2070A040" w:rsidR="007F371A" w:rsidRDefault="007F371A" w:rsidP="00831F0D">
      <w:pPr>
        <w:pBdr>
          <w:top w:val="nil"/>
          <w:left w:val="nil"/>
          <w:bottom w:val="nil"/>
          <w:right w:val="nil"/>
          <w:between w:val="nil"/>
        </w:pBdr>
        <w:shd w:val="clear" w:color="auto" w:fill="FFFFFF"/>
        <w:tabs>
          <w:tab w:val="left" w:pos="1471"/>
        </w:tabs>
        <w:ind w:firstLine="0"/>
        <w:jc w:val="both"/>
        <w:rPr>
          <w:color w:val="000000"/>
        </w:rPr>
      </w:pPr>
    </w:p>
    <w:p w14:paraId="732471FC" w14:textId="31AF4BF5" w:rsidR="007F371A" w:rsidRDefault="000A77DE" w:rsidP="00831F0D">
      <w:pPr>
        <w:pBdr>
          <w:top w:val="nil"/>
          <w:left w:val="nil"/>
          <w:bottom w:val="nil"/>
          <w:right w:val="nil"/>
          <w:between w:val="nil"/>
        </w:pBdr>
        <w:shd w:val="clear" w:color="auto" w:fill="FFFFFF"/>
        <w:tabs>
          <w:tab w:val="left" w:pos="1471"/>
        </w:tabs>
        <w:ind w:firstLine="0"/>
        <w:jc w:val="both"/>
        <w:rPr>
          <w:color w:val="000000"/>
        </w:rPr>
      </w:pPr>
      <w:r>
        <w:rPr>
          <w:color w:val="000000"/>
        </w:rPr>
        <w:t xml:space="preserve">      </w:t>
      </w:r>
    </w:p>
    <w:p w14:paraId="27F8DA63" w14:textId="77777777" w:rsidR="004F01C2" w:rsidRDefault="004F01C2" w:rsidP="00831F0D">
      <w:pPr>
        <w:pBdr>
          <w:top w:val="nil"/>
          <w:left w:val="nil"/>
          <w:bottom w:val="nil"/>
          <w:right w:val="nil"/>
          <w:between w:val="nil"/>
        </w:pBdr>
        <w:shd w:val="clear" w:color="auto" w:fill="FFFFFF"/>
        <w:tabs>
          <w:tab w:val="left" w:pos="1471"/>
        </w:tabs>
        <w:ind w:firstLine="0"/>
        <w:jc w:val="both"/>
        <w:rPr>
          <w:color w:val="000000"/>
        </w:rPr>
      </w:pPr>
    </w:p>
    <w:p w14:paraId="1DB87EF7" w14:textId="77777777" w:rsidR="004F01C2" w:rsidRDefault="004F01C2" w:rsidP="00831F0D">
      <w:pPr>
        <w:pBdr>
          <w:top w:val="nil"/>
          <w:left w:val="nil"/>
          <w:bottom w:val="nil"/>
          <w:right w:val="nil"/>
          <w:between w:val="nil"/>
        </w:pBdr>
        <w:shd w:val="clear" w:color="auto" w:fill="FFFFFF"/>
        <w:tabs>
          <w:tab w:val="left" w:pos="1471"/>
        </w:tabs>
        <w:ind w:firstLine="0"/>
        <w:jc w:val="both"/>
        <w:rPr>
          <w:color w:val="000000"/>
        </w:rPr>
      </w:pPr>
    </w:p>
    <w:p w14:paraId="56947355" w14:textId="77777777" w:rsidR="004F01C2" w:rsidRDefault="004F01C2" w:rsidP="00831F0D">
      <w:pPr>
        <w:pBdr>
          <w:top w:val="nil"/>
          <w:left w:val="nil"/>
          <w:bottom w:val="nil"/>
          <w:right w:val="nil"/>
          <w:between w:val="nil"/>
        </w:pBdr>
        <w:shd w:val="clear" w:color="auto" w:fill="FFFFFF"/>
        <w:tabs>
          <w:tab w:val="left" w:pos="1471"/>
        </w:tabs>
        <w:ind w:firstLine="0"/>
        <w:jc w:val="both"/>
        <w:rPr>
          <w:color w:val="000000"/>
        </w:rPr>
      </w:pPr>
    </w:p>
    <w:p w14:paraId="03A9BD9E" w14:textId="77777777" w:rsidR="004F01C2" w:rsidRDefault="004F01C2" w:rsidP="00831F0D">
      <w:pPr>
        <w:pBdr>
          <w:top w:val="nil"/>
          <w:left w:val="nil"/>
          <w:bottom w:val="nil"/>
          <w:right w:val="nil"/>
          <w:between w:val="nil"/>
        </w:pBdr>
        <w:shd w:val="clear" w:color="auto" w:fill="FFFFFF"/>
        <w:tabs>
          <w:tab w:val="left" w:pos="1471"/>
        </w:tabs>
        <w:ind w:firstLine="0"/>
        <w:jc w:val="both"/>
        <w:rPr>
          <w:color w:val="000000"/>
        </w:rPr>
      </w:pPr>
    </w:p>
    <w:p w14:paraId="078693CF" w14:textId="77777777" w:rsidR="004F01C2" w:rsidRDefault="004F01C2" w:rsidP="00831F0D">
      <w:pPr>
        <w:pBdr>
          <w:top w:val="nil"/>
          <w:left w:val="nil"/>
          <w:bottom w:val="nil"/>
          <w:right w:val="nil"/>
          <w:between w:val="nil"/>
        </w:pBdr>
        <w:shd w:val="clear" w:color="auto" w:fill="FFFFFF"/>
        <w:tabs>
          <w:tab w:val="left" w:pos="1471"/>
        </w:tabs>
        <w:ind w:firstLine="0"/>
        <w:jc w:val="both"/>
        <w:rPr>
          <w:color w:val="000000"/>
        </w:rPr>
      </w:pPr>
    </w:p>
    <w:p w14:paraId="5835C822" w14:textId="6D08D955" w:rsidR="007F371A" w:rsidRPr="000A77DE" w:rsidRDefault="000A77DE" w:rsidP="00831F0D">
      <w:pPr>
        <w:pBdr>
          <w:top w:val="nil"/>
          <w:left w:val="nil"/>
          <w:bottom w:val="nil"/>
          <w:right w:val="nil"/>
          <w:between w:val="nil"/>
        </w:pBdr>
        <w:shd w:val="clear" w:color="auto" w:fill="FFFFFF"/>
        <w:tabs>
          <w:tab w:val="left" w:pos="1471"/>
        </w:tabs>
        <w:ind w:firstLine="0"/>
        <w:jc w:val="both"/>
        <w:rPr>
          <w:color w:val="000000"/>
          <w:sz w:val="16"/>
          <w:szCs w:val="16"/>
        </w:rPr>
      </w:pPr>
      <w:r>
        <w:rPr>
          <w:color w:val="000000"/>
        </w:rPr>
        <w:t xml:space="preserve">                                              </w:t>
      </w:r>
      <w:r w:rsidR="00FF29BE">
        <w:rPr>
          <w:color w:val="000000"/>
          <w:sz w:val="16"/>
          <w:szCs w:val="16"/>
        </w:rPr>
        <w:t>Ilustración 39</w:t>
      </w:r>
      <w:r>
        <w:rPr>
          <w:color w:val="000000"/>
          <w:sz w:val="16"/>
          <w:szCs w:val="16"/>
        </w:rPr>
        <w:t xml:space="preserve">     Aplicador de cera en Spray </w:t>
      </w:r>
    </w:p>
    <w:p w14:paraId="224B964C" w14:textId="77777777" w:rsidR="007F371A" w:rsidRDefault="007F371A" w:rsidP="00831F0D">
      <w:pPr>
        <w:pBdr>
          <w:top w:val="nil"/>
          <w:left w:val="nil"/>
          <w:bottom w:val="nil"/>
          <w:right w:val="nil"/>
          <w:between w:val="nil"/>
        </w:pBdr>
        <w:shd w:val="clear" w:color="auto" w:fill="FFFFFF"/>
        <w:tabs>
          <w:tab w:val="left" w:pos="1471"/>
        </w:tabs>
        <w:ind w:firstLine="0"/>
        <w:jc w:val="both"/>
        <w:rPr>
          <w:color w:val="000000"/>
        </w:rPr>
      </w:pPr>
    </w:p>
    <w:p w14:paraId="48D1A233" w14:textId="77777777" w:rsidR="000712F5" w:rsidRDefault="00AD69C2" w:rsidP="000712F5">
      <w:pPr>
        <w:pStyle w:val="Prrafodelista"/>
        <w:numPr>
          <w:ilvl w:val="0"/>
          <w:numId w:val="18"/>
        </w:numPr>
        <w:pBdr>
          <w:top w:val="nil"/>
          <w:left w:val="nil"/>
          <w:bottom w:val="nil"/>
          <w:right w:val="nil"/>
          <w:between w:val="nil"/>
        </w:pBdr>
        <w:shd w:val="clear" w:color="auto" w:fill="FFFFFF"/>
        <w:tabs>
          <w:tab w:val="left" w:pos="1471"/>
        </w:tabs>
        <w:jc w:val="both"/>
        <w:rPr>
          <w:color w:val="000000"/>
        </w:rPr>
      </w:pPr>
      <w:r w:rsidRPr="00D92010">
        <w:rPr>
          <w:b/>
          <w:color w:val="000000"/>
        </w:rPr>
        <w:t>EQUIPOS DE CONTROL DE CAMARAS</w:t>
      </w:r>
      <w:r w:rsidR="000712F5" w:rsidRPr="00D92010">
        <w:rPr>
          <w:b/>
          <w:color w:val="000000"/>
        </w:rPr>
        <w:t>:</w:t>
      </w:r>
      <w:r w:rsidR="000712F5">
        <w:rPr>
          <w:color w:val="000000"/>
        </w:rPr>
        <w:t xml:space="preserve"> Estos equipos permiten acondicionar el color de la fruta a través del control de la temperatura, la humedad, el etileno y el gas carbónico</w:t>
      </w:r>
      <w:r>
        <w:rPr>
          <w:color w:val="000000"/>
        </w:rPr>
        <w:t>.</w:t>
      </w:r>
    </w:p>
    <w:p w14:paraId="2D484809" w14:textId="77777777" w:rsidR="00916252" w:rsidRDefault="00916252" w:rsidP="00916252">
      <w:pPr>
        <w:pStyle w:val="Prrafodelista"/>
        <w:pBdr>
          <w:top w:val="nil"/>
          <w:left w:val="nil"/>
          <w:bottom w:val="nil"/>
          <w:right w:val="nil"/>
          <w:between w:val="nil"/>
        </w:pBdr>
        <w:shd w:val="clear" w:color="auto" w:fill="FFFFFF"/>
        <w:tabs>
          <w:tab w:val="left" w:pos="1471"/>
        </w:tabs>
        <w:ind w:firstLine="0"/>
        <w:jc w:val="both"/>
        <w:rPr>
          <w:color w:val="000000"/>
        </w:rPr>
      </w:pPr>
      <w:r w:rsidRPr="004A082C">
        <w:rPr>
          <w:b/>
          <w:color w:val="000000"/>
        </w:rPr>
        <w:t>HUMIDIFICADOR:</w:t>
      </w:r>
      <w:r>
        <w:rPr>
          <w:color w:val="000000"/>
        </w:rPr>
        <w:t xml:space="preserve"> Este equipo posee un sistema automático de humidificación por boquillas de aire/agua que permite mantener la humedad de la fruta sin humedecerla, ni aumentar la temperatura del ambiente.</w:t>
      </w:r>
    </w:p>
    <w:p w14:paraId="49003C03" w14:textId="77777777" w:rsidR="00D92010" w:rsidRDefault="00D92010" w:rsidP="00916252">
      <w:pPr>
        <w:pStyle w:val="Prrafodelista"/>
        <w:pBdr>
          <w:top w:val="nil"/>
          <w:left w:val="nil"/>
          <w:bottom w:val="nil"/>
          <w:right w:val="nil"/>
          <w:between w:val="nil"/>
        </w:pBdr>
        <w:shd w:val="clear" w:color="auto" w:fill="FFFFFF"/>
        <w:tabs>
          <w:tab w:val="left" w:pos="1471"/>
        </w:tabs>
        <w:ind w:firstLine="0"/>
        <w:jc w:val="both"/>
        <w:rPr>
          <w:color w:val="000000"/>
        </w:rPr>
      </w:pPr>
    </w:p>
    <w:p w14:paraId="290B2884" w14:textId="77777777" w:rsidR="00D92010" w:rsidRDefault="00D92010" w:rsidP="00916252">
      <w:pPr>
        <w:pStyle w:val="Prrafodelista"/>
        <w:pBdr>
          <w:top w:val="nil"/>
          <w:left w:val="nil"/>
          <w:bottom w:val="nil"/>
          <w:right w:val="nil"/>
          <w:between w:val="nil"/>
        </w:pBdr>
        <w:shd w:val="clear" w:color="auto" w:fill="FFFFFF"/>
        <w:tabs>
          <w:tab w:val="left" w:pos="1471"/>
        </w:tabs>
        <w:ind w:firstLine="0"/>
        <w:jc w:val="both"/>
        <w:rPr>
          <w:color w:val="000000"/>
        </w:rPr>
      </w:pPr>
      <w:r>
        <w:rPr>
          <w:noProof/>
          <w:color w:val="000000"/>
        </w:rPr>
        <w:lastRenderedPageBreak/>
        <w:drawing>
          <wp:inline distT="0" distB="0" distL="0" distR="0" wp14:anchorId="6E505F62" wp14:editId="1C682CBD">
            <wp:extent cx="5324475" cy="3381375"/>
            <wp:effectExtent l="0" t="0" r="9525" b="952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humi.1.jpg"/>
                    <pic:cNvPicPr/>
                  </pic:nvPicPr>
                  <pic:blipFill>
                    <a:blip r:embed="rId41">
                      <a:extLst>
                        <a:ext uri="{28A0092B-C50C-407E-A947-70E740481C1C}">
                          <a14:useLocalDpi xmlns:a14="http://schemas.microsoft.com/office/drawing/2010/main" val="0"/>
                        </a:ext>
                      </a:extLst>
                    </a:blip>
                    <a:stretch>
                      <a:fillRect/>
                    </a:stretch>
                  </pic:blipFill>
                  <pic:spPr>
                    <a:xfrm>
                      <a:off x="0" y="0"/>
                      <a:ext cx="5324475" cy="3381375"/>
                    </a:xfrm>
                    <a:prstGeom prst="rect">
                      <a:avLst/>
                    </a:prstGeom>
                  </pic:spPr>
                </pic:pic>
              </a:graphicData>
            </a:graphic>
          </wp:inline>
        </w:drawing>
      </w:r>
    </w:p>
    <w:p w14:paraId="2C1E193C" w14:textId="77777777" w:rsidR="00AD69C2" w:rsidRPr="00D92010" w:rsidRDefault="00FF29BE" w:rsidP="00AD69C2">
      <w:pPr>
        <w:pStyle w:val="Prrafodelista"/>
        <w:rPr>
          <w:color w:val="000000"/>
          <w:sz w:val="16"/>
          <w:szCs w:val="16"/>
        </w:rPr>
      </w:pPr>
      <w:r>
        <w:rPr>
          <w:color w:val="000000"/>
          <w:sz w:val="16"/>
          <w:szCs w:val="16"/>
        </w:rPr>
        <w:t xml:space="preserve">                               Ilustración 40 </w:t>
      </w:r>
      <w:r w:rsidR="00D92010">
        <w:rPr>
          <w:color w:val="000000"/>
          <w:sz w:val="16"/>
          <w:szCs w:val="16"/>
        </w:rPr>
        <w:t xml:space="preserve">     Humidificador control </w:t>
      </w:r>
      <w:proofErr w:type="spellStart"/>
      <w:r w:rsidR="00D92010">
        <w:rPr>
          <w:color w:val="000000"/>
          <w:sz w:val="16"/>
          <w:szCs w:val="16"/>
        </w:rPr>
        <w:t>Tec</w:t>
      </w:r>
      <w:proofErr w:type="spellEnd"/>
    </w:p>
    <w:p w14:paraId="19BADF00" w14:textId="77777777" w:rsidR="00D92010" w:rsidRDefault="00D92010" w:rsidP="00AD69C2">
      <w:pPr>
        <w:pStyle w:val="Prrafodelista"/>
        <w:rPr>
          <w:color w:val="000000"/>
        </w:rPr>
      </w:pPr>
    </w:p>
    <w:p w14:paraId="3109D26D" w14:textId="192DCD96" w:rsidR="00D92010" w:rsidRPr="009B1D17" w:rsidRDefault="000144D7" w:rsidP="009B1D17">
      <w:pPr>
        <w:pStyle w:val="Prrafodelista"/>
        <w:numPr>
          <w:ilvl w:val="0"/>
          <w:numId w:val="18"/>
        </w:numPr>
        <w:rPr>
          <w:color w:val="000000"/>
        </w:rPr>
      </w:pPr>
      <w:r w:rsidRPr="009B1D17">
        <w:rPr>
          <w:b/>
          <w:color w:val="000000"/>
        </w:rPr>
        <w:t>CAMARAS DE MADURACIÓN</w:t>
      </w:r>
      <w:r w:rsidR="00832EF7" w:rsidRPr="009B1D17">
        <w:rPr>
          <w:b/>
          <w:color w:val="000000"/>
        </w:rPr>
        <w:t>:</w:t>
      </w:r>
      <w:r w:rsidR="00832EF7" w:rsidRPr="009B1D17">
        <w:rPr>
          <w:color w:val="000000"/>
        </w:rPr>
        <w:t xml:space="preserve"> Estos equipos permiten contro</w:t>
      </w:r>
      <w:r w:rsidRPr="009B1D17">
        <w:rPr>
          <w:color w:val="000000"/>
        </w:rPr>
        <w:t xml:space="preserve">lar las condiciones ambientales con el objeto de madurar los frutos en condiciones de climáticos ideales, para obtener un tiempo de vida más largo para su comercialización. La temperatura en estas cámaras </w:t>
      </w:r>
      <w:r w:rsidR="006252E2" w:rsidRPr="009B1D17">
        <w:rPr>
          <w:color w:val="000000"/>
        </w:rPr>
        <w:t xml:space="preserve">puede oscilar entre 15°C y 25°C y se gradúa dependiendo de las necesidades del fruto a almacenar. </w:t>
      </w:r>
    </w:p>
    <w:p w14:paraId="60DA67C0" w14:textId="77777777" w:rsidR="004A082C" w:rsidRDefault="004A082C" w:rsidP="00832EF7">
      <w:pPr>
        <w:ind w:firstLine="0"/>
        <w:rPr>
          <w:color w:val="000000"/>
        </w:rPr>
      </w:pPr>
      <w:r>
        <w:rPr>
          <w:noProof/>
          <w:color w:val="000000"/>
        </w:rPr>
        <w:drawing>
          <wp:inline distT="0" distB="0" distL="0" distR="0" wp14:anchorId="63890522" wp14:editId="1A96C537">
            <wp:extent cx="5943600" cy="1876425"/>
            <wp:effectExtent l="0" t="0" r="0"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Camaras-maduracion.1.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1876425"/>
                    </a:xfrm>
                    <a:prstGeom prst="rect">
                      <a:avLst/>
                    </a:prstGeom>
                  </pic:spPr>
                </pic:pic>
              </a:graphicData>
            </a:graphic>
          </wp:inline>
        </w:drawing>
      </w:r>
    </w:p>
    <w:p w14:paraId="35CB2DE2" w14:textId="77777777" w:rsidR="00D92010" w:rsidRPr="00695670" w:rsidRDefault="00FF29BE" w:rsidP="00695670">
      <w:pPr>
        <w:ind w:firstLine="0"/>
        <w:rPr>
          <w:color w:val="000000"/>
          <w:sz w:val="16"/>
          <w:szCs w:val="16"/>
        </w:rPr>
      </w:pPr>
      <w:r>
        <w:rPr>
          <w:color w:val="000000"/>
          <w:sz w:val="16"/>
          <w:szCs w:val="16"/>
        </w:rPr>
        <w:t xml:space="preserve">                                                                      Ilustración 41 cámaras</w:t>
      </w:r>
      <w:r w:rsidR="004A082C">
        <w:rPr>
          <w:color w:val="000000"/>
          <w:sz w:val="16"/>
          <w:szCs w:val="16"/>
        </w:rPr>
        <w:t xml:space="preserve"> de Maduración </w:t>
      </w:r>
      <w:proofErr w:type="spellStart"/>
      <w:r w:rsidR="004A082C">
        <w:rPr>
          <w:color w:val="000000"/>
          <w:sz w:val="16"/>
          <w:szCs w:val="16"/>
        </w:rPr>
        <w:t>Refliclim</w:t>
      </w:r>
      <w:proofErr w:type="spellEnd"/>
      <w:r w:rsidR="004A082C">
        <w:rPr>
          <w:color w:val="000000"/>
          <w:sz w:val="16"/>
          <w:szCs w:val="16"/>
        </w:rPr>
        <w:t xml:space="preserve"> </w:t>
      </w:r>
    </w:p>
    <w:p w14:paraId="4EABF79D" w14:textId="77777777" w:rsidR="00605146" w:rsidRDefault="00AD69C2" w:rsidP="000712F5">
      <w:pPr>
        <w:pStyle w:val="Prrafodelista"/>
        <w:numPr>
          <w:ilvl w:val="0"/>
          <w:numId w:val="18"/>
        </w:numPr>
        <w:pBdr>
          <w:top w:val="nil"/>
          <w:left w:val="nil"/>
          <w:bottom w:val="nil"/>
          <w:right w:val="nil"/>
          <w:between w:val="nil"/>
        </w:pBdr>
        <w:shd w:val="clear" w:color="auto" w:fill="FFFFFF"/>
        <w:tabs>
          <w:tab w:val="left" w:pos="1471"/>
        </w:tabs>
        <w:jc w:val="both"/>
        <w:rPr>
          <w:color w:val="000000"/>
        </w:rPr>
      </w:pPr>
      <w:r w:rsidRPr="00ED417A">
        <w:rPr>
          <w:b/>
          <w:color w:val="000000"/>
        </w:rPr>
        <w:lastRenderedPageBreak/>
        <w:t xml:space="preserve">SISTEMAS DE RECUPERACIÓN DE </w:t>
      </w:r>
      <w:r w:rsidRPr="00B44DD2">
        <w:rPr>
          <w:b/>
          <w:color w:val="000000"/>
        </w:rPr>
        <w:t>CALDOS:</w:t>
      </w:r>
      <w:r w:rsidR="00194D87">
        <w:rPr>
          <w:color w:val="000000"/>
        </w:rPr>
        <w:t xml:space="preserve"> Durante la realización de los procesos postcosecha se generan unos caldos residuales con fungicidas, a los cuales se les debe dar manejo conforme a lo exigido por la normatividad vigente</w:t>
      </w:r>
      <w:r w:rsidR="00605146">
        <w:rPr>
          <w:color w:val="000000"/>
        </w:rPr>
        <w:t>.</w:t>
      </w:r>
    </w:p>
    <w:p w14:paraId="36472AF0" w14:textId="77777777" w:rsidR="00AD69C2" w:rsidRDefault="00605146" w:rsidP="00605146">
      <w:pPr>
        <w:pStyle w:val="Prrafodelista"/>
        <w:pBdr>
          <w:top w:val="nil"/>
          <w:left w:val="nil"/>
          <w:bottom w:val="nil"/>
          <w:right w:val="nil"/>
          <w:between w:val="nil"/>
        </w:pBdr>
        <w:shd w:val="clear" w:color="auto" w:fill="FFFFFF"/>
        <w:tabs>
          <w:tab w:val="left" w:pos="1471"/>
        </w:tabs>
        <w:ind w:firstLine="0"/>
        <w:jc w:val="both"/>
        <w:rPr>
          <w:color w:val="000000"/>
        </w:rPr>
      </w:pPr>
      <w:r>
        <w:rPr>
          <w:color w:val="000000"/>
        </w:rPr>
        <w:t>La gestión de los caldos se puede realizar de dos formas</w:t>
      </w:r>
      <w:r w:rsidR="00B24536">
        <w:rPr>
          <w:color w:val="000000"/>
        </w:rPr>
        <w:t>, ya sea acumulándolos para posteriormente ser retirados por medio de un gestor de residuos legalmente aprobado, o depurarlos a través de procesos físico-</w:t>
      </w:r>
      <w:r w:rsidR="007F5BFB">
        <w:rPr>
          <w:color w:val="000000"/>
        </w:rPr>
        <w:t>químicos</w:t>
      </w:r>
      <w:r w:rsidR="00B24536">
        <w:rPr>
          <w:color w:val="000000"/>
        </w:rPr>
        <w:t>.</w:t>
      </w:r>
      <w:r w:rsidR="00194D87">
        <w:rPr>
          <w:color w:val="000000"/>
        </w:rPr>
        <w:t xml:space="preserve"> </w:t>
      </w:r>
    </w:p>
    <w:p w14:paraId="6346F80D" w14:textId="77777777" w:rsidR="007F5BFB" w:rsidRDefault="007F5BFB" w:rsidP="00605146">
      <w:pPr>
        <w:pStyle w:val="Prrafodelista"/>
        <w:pBdr>
          <w:top w:val="nil"/>
          <w:left w:val="nil"/>
          <w:bottom w:val="nil"/>
          <w:right w:val="nil"/>
          <w:between w:val="nil"/>
        </w:pBdr>
        <w:shd w:val="clear" w:color="auto" w:fill="FFFFFF"/>
        <w:tabs>
          <w:tab w:val="left" w:pos="1471"/>
        </w:tabs>
        <w:ind w:firstLine="0"/>
        <w:jc w:val="both"/>
        <w:rPr>
          <w:color w:val="000000"/>
        </w:rPr>
      </w:pPr>
      <w:r>
        <w:rPr>
          <w:color w:val="000000"/>
        </w:rPr>
        <w:t xml:space="preserve">Estos procesos acarrean grandes costos para su implementación representados en la pérdida de los </w:t>
      </w:r>
      <w:r w:rsidR="00DC473A">
        <w:rPr>
          <w:color w:val="000000"/>
        </w:rPr>
        <w:t>fungicidas, el costo de retirar</w:t>
      </w:r>
      <w:r>
        <w:rPr>
          <w:color w:val="000000"/>
        </w:rPr>
        <w:t xml:space="preserve"> los caldos</w:t>
      </w:r>
      <w:r w:rsidR="00DC473A">
        <w:rPr>
          <w:color w:val="000000"/>
        </w:rPr>
        <w:t xml:space="preserve"> y la construcción de depósitos para el almacenamiento; mientras que en el método de depuración </w:t>
      </w:r>
      <w:r w:rsidR="00404AD1">
        <w:rPr>
          <w:color w:val="000000"/>
        </w:rPr>
        <w:t>el costo se presenta</w:t>
      </w:r>
      <w:r w:rsidR="00DC473A">
        <w:rPr>
          <w:color w:val="000000"/>
        </w:rPr>
        <w:t xml:space="preserve"> por la adquisición de reactivos y el mantenimiento en general del proceso.</w:t>
      </w:r>
    </w:p>
    <w:p w14:paraId="34A6F3C6" w14:textId="77777777" w:rsidR="004202B5" w:rsidRDefault="00BC5541" w:rsidP="00B772B6">
      <w:pPr>
        <w:pStyle w:val="Prrafodelista"/>
        <w:pBdr>
          <w:top w:val="nil"/>
          <w:left w:val="nil"/>
          <w:bottom w:val="nil"/>
          <w:right w:val="nil"/>
          <w:between w:val="nil"/>
        </w:pBdr>
        <w:shd w:val="clear" w:color="auto" w:fill="FFFFFF"/>
        <w:tabs>
          <w:tab w:val="left" w:pos="1471"/>
        </w:tabs>
        <w:ind w:firstLine="0"/>
        <w:jc w:val="both"/>
        <w:rPr>
          <w:color w:val="000000"/>
        </w:rPr>
      </w:pPr>
      <w:r>
        <w:rPr>
          <w:color w:val="000000"/>
        </w:rPr>
        <w:t>En la actualidad existe</w:t>
      </w:r>
      <w:r w:rsidR="00B772B6">
        <w:rPr>
          <w:color w:val="000000"/>
        </w:rPr>
        <w:t xml:space="preserve"> en el mercado</w:t>
      </w:r>
      <w:r>
        <w:rPr>
          <w:color w:val="000000"/>
        </w:rPr>
        <w:t xml:space="preserve"> una maquinaria que permite recuperar estos los caldos, de forma más rentable ya que limpian y desinfectan el agua de forma tal que pueda ser reutilizada adicionándole nuevamente el fungicida.</w:t>
      </w:r>
      <w:bookmarkStart w:id="30" w:name="_2jxsxqh" w:colFirst="0" w:colLast="0"/>
      <w:bookmarkStart w:id="31" w:name="_z337ya" w:colFirst="0" w:colLast="0"/>
      <w:bookmarkStart w:id="32" w:name="_3j2qqm3" w:colFirst="0" w:colLast="0"/>
      <w:bookmarkStart w:id="33" w:name="_1y810tw" w:colFirst="0" w:colLast="0"/>
      <w:bookmarkStart w:id="34" w:name="_3znysh7" w:colFirst="0" w:colLast="0"/>
      <w:bookmarkStart w:id="35" w:name="_2et92p0" w:colFirst="0" w:colLast="0"/>
      <w:bookmarkEnd w:id="30"/>
      <w:bookmarkEnd w:id="31"/>
      <w:bookmarkEnd w:id="32"/>
      <w:bookmarkEnd w:id="33"/>
      <w:bookmarkEnd w:id="34"/>
      <w:bookmarkEnd w:id="35"/>
    </w:p>
    <w:p w14:paraId="03E2BFBC" w14:textId="77777777" w:rsidR="004202B5" w:rsidRDefault="00B772B6" w:rsidP="0052691E">
      <w:pPr>
        <w:pStyle w:val="Prrafodelista"/>
        <w:pBdr>
          <w:top w:val="nil"/>
          <w:left w:val="nil"/>
          <w:bottom w:val="nil"/>
          <w:right w:val="nil"/>
          <w:between w:val="nil"/>
        </w:pBdr>
        <w:shd w:val="clear" w:color="auto" w:fill="FFFFFF"/>
        <w:tabs>
          <w:tab w:val="left" w:pos="1471"/>
        </w:tabs>
        <w:ind w:firstLine="0"/>
        <w:jc w:val="both"/>
        <w:rPr>
          <w:color w:val="000000"/>
        </w:rPr>
      </w:pPr>
      <w:r>
        <w:rPr>
          <w:color w:val="000000"/>
        </w:rPr>
        <w:t xml:space="preserve">Entre las referencias </w:t>
      </w:r>
      <w:r w:rsidR="0052691E">
        <w:rPr>
          <w:color w:val="000000"/>
        </w:rPr>
        <w:t>más</w:t>
      </w:r>
      <w:r>
        <w:rPr>
          <w:color w:val="000000"/>
        </w:rPr>
        <w:t xml:space="preserve"> </w:t>
      </w:r>
      <w:r w:rsidR="0052691E">
        <w:rPr>
          <w:color w:val="000000"/>
        </w:rPr>
        <w:t>representativas para la recuperación de caldos en el mercado se destacan: E</w:t>
      </w:r>
      <w:r>
        <w:rPr>
          <w:color w:val="000000"/>
        </w:rPr>
        <w:t xml:space="preserve">l </w:t>
      </w:r>
      <w:proofErr w:type="spellStart"/>
      <w:r w:rsidR="0052691E">
        <w:rPr>
          <w:color w:val="000000"/>
        </w:rPr>
        <w:t>Decco</w:t>
      </w:r>
      <w:proofErr w:type="spellEnd"/>
      <w:r w:rsidR="0052691E">
        <w:rPr>
          <w:color w:val="000000"/>
        </w:rPr>
        <w:t xml:space="preserve"> Ibérica el cual </w:t>
      </w:r>
      <w:r w:rsidR="000A6FB7">
        <w:rPr>
          <w:color w:val="000000"/>
        </w:rPr>
        <w:t>dispone de</w:t>
      </w:r>
      <w:r w:rsidR="00E40E15">
        <w:rPr>
          <w:color w:val="000000"/>
        </w:rPr>
        <w:t xml:space="preserve"> dos Sistemas de Recuperación de Caldos:</w:t>
      </w:r>
    </w:p>
    <w:p w14:paraId="2CE249BE" w14:textId="77777777" w:rsidR="00B772B6" w:rsidRDefault="00B772B6">
      <w:pPr>
        <w:pBdr>
          <w:top w:val="nil"/>
          <w:left w:val="nil"/>
          <w:bottom w:val="nil"/>
          <w:right w:val="nil"/>
          <w:between w:val="nil"/>
        </w:pBdr>
        <w:shd w:val="clear" w:color="auto" w:fill="FFFFFF"/>
        <w:ind w:firstLine="0"/>
        <w:jc w:val="both"/>
        <w:rPr>
          <w:color w:val="000000"/>
        </w:rPr>
      </w:pPr>
    </w:p>
    <w:p w14:paraId="0033CB94" w14:textId="77777777" w:rsidR="004202B5" w:rsidRDefault="00C90978" w:rsidP="004D2C3F">
      <w:pPr>
        <w:pBdr>
          <w:top w:val="nil"/>
          <w:left w:val="nil"/>
          <w:bottom w:val="nil"/>
          <w:right w:val="nil"/>
          <w:between w:val="nil"/>
        </w:pBdr>
        <w:shd w:val="clear" w:color="auto" w:fill="FFFFFF"/>
        <w:ind w:left="1020" w:firstLine="0"/>
        <w:jc w:val="both"/>
        <w:rPr>
          <w:color w:val="000000"/>
        </w:rPr>
      </w:pPr>
      <w:hyperlink r:id="rId43">
        <w:r w:rsidR="00E40E15">
          <w:rPr>
            <w:rFonts w:ascii="Times New Roman" w:eastAsia="Times New Roman" w:hAnsi="Times New Roman" w:cs="Times New Roman"/>
            <w:color w:val="0000FF"/>
            <w:u w:val="single"/>
          </w:rPr>
          <w:t xml:space="preserve">SRC </w:t>
        </w:r>
        <w:proofErr w:type="spellStart"/>
        <w:r w:rsidR="00E40E15">
          <w:rPr>
            <w:rFonts w:ascii="Times New Roman" w:eastAsia="Times New Roman" w:hAnsi="Times New Roman" w:cs="Times New Roman"/>
            <w:color w:val="0000FF"/>
            <w:u w:val="single"/>
          </w:rPr>
          <w:t>Decco</w:t>
        </w:r>
        <w:proofErr w:type="spellEnd"/>
        <w:r w:rsidR="00E40E15">
          <w:rPr>
            <w:rFonts w:ascii="Times New Roman" w:eastAsia="Times New Roman" w:hAnsi="Times New Roman" w:cs="Times New Roman"/>
            <w:color w:val="0000FF"/>
            <w:u w:val="single"/>
          </w:rPr>
          <w:t xml:space="preserve"> SM470</w:t>
        </w:r>
      </w:hyperlink>
      <w:r w:rsidR="00E40E15">
        <w:rPr>
          <w:color w:val="000000"/>
        </w:rPr>
        <w:t xml:space="preserve">: </w:t>
      </w:r>
      <w:r w:rsidR="000A6FB7">
        <w:rPr>
          <w:color w:val="000000"/>
        </w:rPr>
        <w:t xml:space="preserve"> Entre las características que presenta este </w:t>
      </w:r>
      <w:r w:rsidR="00E40E15">
        <w:rPr>
          <w:color w:val="000000"/>
        </w:rPr>
        <w:t>sistema</w:t>
      </w:r>
      <w:r w:rsidR="000A6FB7">
        <w:rPr>
          <w:color w:val="000000"/>
        </w:rPr>
        <w:t xml:space="preserve"> está el permitir</w:t>
      </w:r>
      <w:r w:rsidR="00E40E15">
        <w:rPr>
          <w:color w:val="000000"/>
        </w:rPr>
        <w:t xml:space="preserve"> la reutilización de los caldos de tra</w:t>
      </w:r>
      <w:r w:rsidR="000A6FB7">
        <w:rPr>
          <w:color w:val="000000"/>
        </w:rPr>
        <w:t xml:space="preserve">tamiento sobrantes </w:t>
      </w:r>
      <w:r w:rsidR="00037AB6">
        <w:rPr>
          <w:color w:val="000000"/>
        </w:rPr>
        <w:t>en forma semiautomática;</w:t>
      </w:r>
      <w:r w:rsidR="00037AB6">
        <w:rPr>
          <w:b/>
          <w:color w:val="000000"/>
        </w:rPr>
        <w:t xml:space="preserve"> </w:t>
      </w:r>
      <w:r w:rsidR="00E40E15" w:rsidRPr="00037AB6">
        <w:rPr>
          <w:color w:val="000000"/>
        </w:rPr>
        <w:t>eliminan</w:t>
      </w:r>
      <w:r w:rsidR="00037AB6">
        <w:rPr>
          <w:color w:val="000000"/>
        </w:rPr>
        <w:t>do los</w:t>
      </w:r>
      <w:r w:rsidR="00E40E15" w:rsidRPr="00037AB6">
        <w:rPr>
          <w:color w:val="000000"/>
        </w:rPr>
        <w:t xml:space="preserve"> sólidos en suspensión, materia orgánica y esporas de </w:t>
      </w:r>
      <w:r w:rsidR="00037AB6" w:rsidRPr="00037AB6">
        <w:rPr>
          <w:color w:val="000000"/>
        </w:rPr>
        <w:t>hongos.</w:t>
      </w:r>
      <w:r w:rsidR="00037AB6">
        <w:rPr>
          <w:color w:val="000000"/>
        </w:rPr>
        <w:t xml:space="preserve"> Otro de los beneficios que presta este sistema es no </w:t>
      </w:r>
      <w:r w:rsidR="00037AB6">
        <w:rPr>
          <w:color w:val="000000"/>
        </w:rPr>
        <w:lastRenderedPageBreak/>
        <w:t xml:space="preserve">generar </w:t>
      </w:r>
      <w:r w:rsidR="00E40E15">
        <w:rPr>
          <w:color w:val="000000"/>
        </w:rPr>
        <w:t>lodos residuales, ya que los sólidos en suspensión son prensados y deshidratados</w:t>
      </w:r>
      <w:r w:rsidR="00037AB6">
        <w:rPr>
          <w:color w:val="000000"/>
        </w:rPr>
        <w:t xml:space="preserve"> para su gestión al mínimo costo</w:t>
      </w:r>
      <w:r w:rsidR="00E40E15">
        <w:rPr>
          <w:color w:val="000000"/>
        </w:rPr>
        <w:t>.</w:t>
      </w:r>
    </w:p>
    <w:p w14:paraId="5E15A02A" w14:textId="77777777" w:rsidR="0070099B" w:rsidRDefault="00E67FCC" w:rsidP="0070099B">
      <w:pPr>
        <w:pBdr>
          <w:top w:val="nil"/>
          <w:left w:val="nil"/>
          <w:bottom w:val="nil"/>
          <w:right w:val="nil"/>
          <w:between w:val="nil"/>
        </w:pBdr>
        <w:shd w:val="clear" w:color="auto" w:fill="FFFFFF"/>
        <w:jc w:val="both"/>
        <w:rPr>
          <w:color w:val="000000"/>
        </w:rPr>
      </w:pPr>
      <w:r>
        <w:rPr>
          <w:noProof/>
          <w:color w:val="000000"/>
        </w:rPr>
        <w:drawing>
          <wp:anchor distT="0" distB="0" distL="114300" distR="114300" simplePos="0" relativeHeight="251666432" behindDoc="1" locked="0" layoutInCell="1" allowOverlap="1" wp14:anchorId="25189CFC" wp14:editId="3C4B2665">
            <wp:simplePos x="0" y="0"/>
            <wp:positionH relativeFrom="margin">
              <wp:posOffset>790575</wp:posOffset>
            </wp:positionH>
            <wp:positionV relativeFrom="paragraph">
              <wp:posOffset>346710</wp:posOffset>
            </wp:positionV>
            <wp:extent cx="5153025" cy="3581400"/>
            <wp:effectExtent l="0" t="0" r="9525" b="0"/>
            <wp:wrapTight wrapText="bothSides">
              <wp:wrapPolygon edited="0">
                <wp:start x="0" y="0"/>
                <wp:lineTo x="0" y="21485"/>
                <wp:lineTo x="21560" y="21485"/>
                <wp:lineTo x="21560" y="0"/>
                <wp:lineTo x="0" y="0"/>
              </wp:wrapPolygon>
            </wp:wrapTight>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RC-Decco-.1.jpg"/>
                    <pic:cNvPicPr/>
                  </pic:nvPicPr>
                  <pic:blipFill>
                    <a:blip r:embed="rId44">
                      <a:extLst>
                        <a:ext uri="{28A0092B-C50C-407E-A947-70E740481C1C}">
                          <a14:useLocalDpi xmlns:a14="http://schemas.microsoft.com/office/drawing/2010/main" val="0"/>
                        </a:ext>
                      </a:extLst>
                    </a:blip>
                    <a:stretch>
                      <a:fillRect/>
                    </a:stretch>
                  </pic:blipFill>
                  <pic:spPr>
                    <a:xfrm>
                      <a:off x="0" y="0"/>
                      <a:ext cx="5153025" cy="3581400"/>
                    </a:xfrm>
                    <a:prstGeom prst="rect">
                      <a:avLst/>
                    </a:prstGeom>
                  </pic:spPr>
                </pic:pic>
              </a:graphicData>
            </a:graphic>
            <wp14:sizeRelH relativeFrom="page">
              <wp14:pctWidth>0</wp14:pctWidth>
            </wp14:sizeRelH>
            <wp14:sizeRelV relativeFrom="page">
              <wp14:pctHeight>0</wp14:pctHeight>
            </wp14:sizeRelV>
          </wp:anchor>
        </w:drawing>
      </w:r>
    </w:p>
    <w:p w14:paraId="7EAE5C53" w14:textId="77777777" w:rsidR="0070099B" w:rsidRDefault="0070099B" w:rsidP="0070099B">
      <w:pPr>
        <w:pBdr>
          <w:top w:val="nil"/>
          <w:left w:val="nil"/>
          <w:bottom w:val="nil"/>
          <w:right w:val="nil"/>
          <w:between w:val="nil"/>
        </w:pBdr>
        <w:shd w:val="clear" w:color="auto" w:fill="FFFFFF"/>
        <w:jc w:val="both"/>
        <w:rPr>
          <w:color w:val="000000"/>
        </w:rPr>
      </w:pPr>
    </w:p>
    <w:p w14:paraId="0218C80E" w14:textId="77777777" w:rsidR="0070099B" w:rsidRDefault="0070099B" w:rsidP="0070099B">
      <w:pPr>
        <w:pBdr>
          <w:top w:val="nil"/>
          <w:left w:val="nil"/>
          <w:bottom w:val="nil"/>
          <w:right w:val="nil"/>
          <w:between w:val="nil"/>
        </w:pBdr>
        <w:shd w:val="clear" w:color="auto" w:fill="FFFFFF"/>
        <w:jc w:val="both"/>
        <w:rPr>
          <w:color w:val="000000"/>
        </w:rPr>
      </w:pPr>
    </w:p>
    <w:p w14:paraId="0BBF63C8" w14:textId="77777777" w:rsidR="0070099B" w:rsidRDefault="0070099B" w:rsidP="0070099B">
      <w:pPr>
        <w:pBdr>
          <w:top w:val="nil"/>
          <w:left w:val="nil"/>
          <w:bottom w:val="nil"/>
          <w:right w:val="nil"/>
          <w:between w:val="nil"/>
        </w:pBdr>
        <w:shd w:val="clear" w:color="auto" w:fill="FFFFFF"/>
        <w:jc w:val="both"/>
        <w:rPr>
          <w:color w:val="000000"/>
        </w:rPr>
      </w:pPr>
    </w:p>
    <w:p w14:paraId="4863A6F5" w14:textId="77777777" w:rsidR="0070099B" w:rsidRDefault="0070099B" w:rsidP="0070099B">
      <w:pPr>
        <w:pBdr>
          <w:top w:val="nil"/>
          <w:left w:val="nil"/>
          <w:bottom w:val="nil"/>
          <w:right w:val="nil"/>
          <w:between w:val="nil"/>
        </w:pBdr>
        <w:shd w:val="clear" w:color="auto" w:fill="FFFFFF"/>
        <w:jc w:val="both"/>
        <w:rPr>
          <w:color w:val="000000"/>
        </w:rPr>
      </w:pPr>
    </w:p>
    <w:p w14:paraId="3208D16C" w14:textId="77777777" w:rsidR="0070099B" w:rsidRDefault="0070099B" w:rsidP="0070099B">
      <w:pPr>
        <w:pBdr>
          <w:top w:val="nil"/>
          <w:left w:val="nil"/>
          <w:bottom w:val="nil"/>
          <w:right w:val="nil"/>
          <w:between w:val="nil"/>
        </w:pBdr>
        <w:shd w:val="clear" w:color="auto" w:fill="FFFFFF"/>
        <w:jc w:val="both"/>
        <w:rPr>
          <w:color w:val="000000"/>
        </w:rPr>
      </w:pPr>
    </w:p>
    <w:p w14:paraId="1756F148" w14:textId="77777777" w:rsidR="0067109A" w:rsidRDefault="0067109A" w:rsidP="0070099B">
      <w:pPr>
        <w:pBdr>
          <w:top w:val="nil"/>
          <w:left w:val="nil"/>
          <w:bottom w:val="nil"/>
          <w:right w:val="nil"/>
          <w:between w:val="nil"/>
        </w:pBdr>
        <w:shd w:val="clear" w:color="auto" w:fill="FFFFFF"/>
        <w:ind w:firstLine="0"/>
        <w:jc w:val="both"/>
        <w:rPr>
          <w:color w:val="000000"/>
        </w:rPr>
      </w:pPr>
    </w:p>
    <w:p w14:paraId="7D7310D9" w14:textId="77777777" w:rsidR="0070099B" w:rsidRDefault="0070099B" w:rsidP="0067109A">
      <w:pPr>
        <w:pBdr>
          <w:top w:val="nil"/>
          <w:left w:val="nil"/>
          <w:bottom w:val="nil"/>
          <w:right w:val="nil"/>
          <w:between w:val="nil"/>
        </w:pBdr>
        <w:shd w:val="clear" w:color="auto" w:fill="FFFFFF"/>
        <w:jc w:val="both"/>
        <w:rPr>
          <w:b/>
          <w:color w:val="000000"/>
        </w:rPr>
      </w:pPr>
    </w:p>
    <w:p w14:paraId="425A4FCA" w14:textId="77777777" w:rsidR="0070099B" w:rsidRDefault="0070099B" w:rsidP="0067109A">
      <w:pPr>
        <w:pBdr>
          <w:top w:val="nil"/>
          <w:left w:val="nil"/>
          <w:bottom w:val="nil"/>
          <w:right w:val="nil"/>
          <w:between w:val="nil"/>
        </w:pBdr>
        <w:shd w:val="clear" w:color="auto" w:fill="FFFFFF"/>
        <w:jc w:val="both"/>
        <w:rPr>
          <w:b/>
          <w:color w:val="000000"/>
        </w:rPr>
      </w:pPr>
    </w:p>
    <w:p w14:paraId="1DB3D512" w14:textId="77777777" w:rsidR="0070099B" w:rsidRDefault="0070099B" w:rsidP="0067109A">
      <w:pPr>
        <w:pBdr>
          <w:top w:val="nil"/>
          <w:left w:val="nil"/>
          <w:bottom w:val="nil"/>
          <w:right w:val="nil"/>
          <w:between w:val="nil"/>
        </w:pBdr>
        <w:shd w:val="clear" w:color="auto" w:fill="FFFFFF"/>
        <w:jc w:val="both"/>
        <w:rPr>
          <w:b/>
          <w:color w:val="000000"/>
        </w:rPr>
      </w:pPr>
    </w:p>
    <w:p w14:paraId="1701E178" w14:textId="77777777" w:rsidR="0070099B" w:rsidRDefault="0070099B" w:rsidP="0067109A">
      <w:pPr>
        <w:pBdr>
          <w:top w:val="nil"/>
          <w:left w:val="nil"/>
          <w:bottom w:val="nil"/>
          <w:right w:val="nil"/>
          <w:between w:val="nil"/>
        </w:pBdr>
        <w:shd w:val="clear" w:color="auto" w:fill="FFFFFF"/>
        <w:jc w:val="both"/>
        <w:rPr>
          <w:b/>
          <w:color w:val="000000"/>
        </w:rPr>
      </w:pPr>
    </w:p>
    <w:p w14:paraId="3E336879" w14:textId="77777777" w:rsidR="003D037F" w:rsidRDefault="003D037F" w:rsidP="003D037F">
      <w:pPr>
        <w:pBdr>
          <w:top w:val="nil"/>
          <w:left w:val="nil"/>
          <w:bottom w:val="nil"/>
          <w:right w:val="nil"/>
          <w:between w:val="nil"/>
        </w:pBdr>
        <w:shd w:val="clear" w:color="auto" w:fill="FFFFFF"/>
        <w:jc w:val="both"/>
        <w:rPr>
          <w:b/>
          <w:color w:val="000000"/>
        </w:rPr>
      </w:pPr>
      <w:r>
        <w:rPr>
          <w:b/>
          <w:color w:val="000000"/>
        </w:rPr>
        <w:t xml:space="preserve">           </w:t>
      </w:r>
    </w:p>
    <w:p w14:paraId="553BC66B" w14:textId="77777777" w:rsidR="003D037F" w:rsidRPr="003D037F" w:rsidRDefault="003D037F" w:rsidP="003D037F">
      <w:pPr>
        <w:pBdr>
          <w:top w:val="nil"/>
          <w:left w:val="nil"/>
          <w:bottom w:val="nil"/>
          <w:right w:val="nil"/>
          <w:between w:val="nil"/>
        </w:pBdr>
        <w:shd w:val="clear" w:color="auto" w:fill="FFFFFF"/>
        <w:jc w:val="both"/>
        <w:rPr>
          <w:b/>
          <w:color w:val="000000"/>
          <w:sz w:val="16"/>
          <w:szCs w:val="16"/>
        </w:rPr>
      </w:pPr>
      <w:r>
        <w:rPr>
          <w:b/>
          <w:color w:val="000000"/>
        </w:rPr>
        <w:t xml:space="preserve">           </w:t>
      </w:r>
      <w:r w:rsidR="00FF29BE">
        <w:rPr>
          <w:b/>
          <w:color w:val="000000"/>
        </w:rPr>
        <w:t xml:space="preserve">                 </w:t>
      </w:r>
      <w:r w:rsidR="00FF29BE">
        <w:rPr>
          <w:b/>
          <w:color w:val="000000"/>
          <w:sz w:val="16"/>
          <w:szCs w:val="16"/>
        </w:rPr>
        <w:t>Ilustración 42</w:t>
      </w:r>
      <w:r>
        <w:rPr>
          <w:b/>
          <w:color w:val="000000"/>
          <w:sz w:val="16"/>
          <w:szCs w:val="16"/>
        </w:rPr>
        <w:t xml:space="preserve">      Sistema de recuperación de caldos SM 470 DECCO</w:t>
      </w:r>
    </w:p>
    <w:p w14:paraId="7137D641" w14:textId="3A5ADB50" w:rsidR="0070099B" w:rsidRDefault="0070099B" w:rsidP="0067109A">
      <w:pPr>
        <w:pBdr>
          <w:top w:val="nil"/>
          <w:left w:val="nil"/>
          <w:bottom w:val="nil"/>
          <w:right w:val="nil"/>
          <w:between w:val="nil"/>
        </w:pBdr>
        <w:shd w:val="clear" w:color="auto" w:fill="FFFFFF"/>
        <w:jc w:val="both"/>
        <w:rPr>
          <w:b/>
          <w:color w:val="000000"/>
        </w:rPr>
      </w:pPr>
    </w:p>
    <w:p w14:paraId="4A9C5172" w14:textId="47C39ECD" w:rsidR="000F2DB4" w:rsidRDefault="000F2DB4" w:rsidP="0067109A">
      <w:pPr>
        <w:pBdr>
          <w:top w:val="nil"/>
          <w:left w:val="nil"/>
          <w:bottom w:val="nil"/>
          <w:right w:val="nil"/>
          <w:between w:val="nil"/>
        </w:pBdr>
        <w:shd w:val="clear" w:color="auto" w:fill="FFFFFF"/>
        <w:jc w:val="both"/>
        <w:rPr>
          <w:b/>
          <w:color w:val="000000"/>
        </w:rPr>
      </w:pPr>
    </w:p>
    <w:p w14:paraId="36B00833" w14:textId="77777777" w:rsidR="000F2DB4" w:rsidRDefault="000F2DB4" w:rsidP="0067109A">
      <w:pPr>
        <w:pBdr>
          <w:top w:val="nil"/>
          <w:left w:val="nil"/>
          <w:bottom w:val="nil"/>
          <w:right w:val="nil"/>
          <w:between w:val="nil"/>
        </w:pBdr>
        <w:shd w:val="clear" w:color="auto" w:fill="FFFFFF"/>
        <w:jc w:val="both"/>
        <w:rPr>
          <w:b/>
          <w:color w:val="000000"/>
        </w:rPr>
      </w:pPr>
    </w:p>
    <w:p w14:paraId="06235E39" w14:textId="77777777" w:rsidR="00DB6FA2" w:rsidRDefault="00DB6FA2" w:rsidP="00DB6FA2">
      <w:pPr>
        <w:pBdr>
          <w:top w:val="nil"/>
          <w:left w:val="nil"/>
          <w:bottom w:val="nil"/>
          <w:right w:val="nil"/>
          <w:between w:val="nil"/>
        </w:pBdr>
        <w:shd w:val="clear" w:color="auto" w:fill="FFFFFF"/>
        <w:ind w:firstLine="0"/>
        <w:jc w:val="both"/>
        <w:rPr>
          <w:b/>
          <w:color w:val="000000"/>
        </w:rPr>
      </w:pPr>
    </w:p>
    <w:p w14:paraId="15E265AF" w14:textId="4E30BF1F" w:rsidR="0067109A" w:rsidRPr="009B1D17" w:rsidRDefault="0067109A" w:rsidP="009B1D17">
      <w:pPr>
        <w:pStyle w:val="Prrafodelista"/>
        <w:numPr>
          <w:ilvl w:val="0"/>
          <w:numId w:val="18"/>
        </w:numPr>
        <w:pBdr>
          <w:top w:val="nil"/>
          <w:left w:val="nil"/>
          <w:bottom w:val="nil"/>
          <w:right w:val="nil"/>
          <w:between w:val="nil"/>
        </w:pBdr>
        <w:shd w:val="clear" w:color="auto" w:fill="FFFFFF"/>
        <w:jc w:val="both"/>
        <w:rPr>
          <w:color w:val="000000"/>
        </w:rPr>
      </w:pPr>
      <w:r w:rsidRPr="009B1D17">
        <w:rPr>
          <w:b/>
          <w:color w:val="000000"/>
        </w:rPr>
        <w:t>ESCALDAD</w:t>
      </w:r>
      <w:r w:rsidR="00D6343E" w:rsidRPr="009B1D17">
        <w:rPr>
          <w:b/>
          <w:color w:val="000000"/>
        </w:rPr>
        <w:t xml:space="preserve">O DE ALIMENTOS: </w:t>
      </w:r>
      <w:r w:rsidR="00573B95" w:rsidRPr="009B1D17">
        <w:rPr>
          <w:color w:val="000000"/>
        </w:rPr>
        <w:t>T</w:t>
      </w:r>
      <w:r w:rsidR="00D6343E" w:rsidRPr="009B1D17">
        <w:rPr>
          <w:color w:val="000000"/>
        </w:rPr>
        <w:t xml:space="preserve">ratamiento térmico en productos vegetales que     </w:t>
      </w:r>
    </w:p>
    <w:p w14:paraId="2963AE29" w14:textId="77777777" w:rsidR="00D6343E" w:rsidRDefault="00D6343E" w:rsidP="00DB6FA2">
      <w:pPr>
        <w:pBdr>
          <w:top w:val="nil"/>
          <w:left w:val="nil"/>
          <w:bottom w:val="nil"/>
          <w:right w:val="nil"/>
          <w:between w:val="nil"/>
        </w:pBdr>
        <w:shd w:val="clear" w:color="auto" w:fill="FFFFFF"/>
        <w:ind w:firstLine="0"/>
        <w:jc w:val="both"/>
        <w:rPr>
          <w:color w:val="000000"/>
        </w:rPr>
      </w:pPr>
      <w:r>
        <w:rPr>
          <w:color w:val="000000"/>
        </w:rPr>
        <w:t xml:space="preserve">se realiza </w:t>
      </w:r>
      <w:r w:rsidR="00573B95">
        <w:rPr>
          <w:color w:val="000000"/>
        </w:rPr>
        <w:t>antes a un s</w:t>
      </w:r>
      <w:r w:rsidR="008A733A">
        <w:rPr>
          <w:color w:val="000000"/>
        </w:rPr>
        <w:t>egundo proceso</w:t>
      </w:r>
      <w:r w:rsidR="00573B95">
        <w:rPr>
          <w:color w:val="000000"/>
        </w:rPr>
        <w:t xml:space="preserve"> ya sea de conservación, secado, enlatado</w:t>
      </w:r>
      <w:r w:rsidR="00A62FE9">
        <w:rPr>
          <w:color w:val="000000"/>
        </w:rPr>
        <w:t xml:space="preserve">; su objetivo es ablandar el producto, simplificar el pelado, inactivar las enzimas y favorecer el </w:t>
      </w:r>
      <w:r w:rsidR="008A733A">
        <w:rPr>
          <w:color w:val="000000"/>
        </w:rPr>
        <w:t>empacado. Las variables como el tamaño, la forma, el grado de madures, la textura del fruto es lo que determina el tiempo de exposición al calor.</w:t>
      </w:r>
    </w:p>
    <w:p w14:paraId="701D2E96" w14:textId="77777777" w:rsidR="00A62FE9" w:rsidRDefault="00E67FCC" w:rsidP="00A62FE9">
      <w:pPr>
        <w:pBdr>
          <w:top w:val="nil"/>
          <w:left w:val="nil"/>
          <w:bottom w:val="nil"/>
          <w:right w:val="nil"/>
          <w:between w:val="nil"/>
        </w:pBdr>
        <w:shd w:val="clear" w:color="auto" w:fill="FFFFFF"/>
        <w:ind w:firstLine="0"/>
        <w:jc w:val="both"/>
        <w:rPr>
          <w:color w:val="000000"/>
        </w:rPr>
      </w:pPr>
      <w:r>
        <w:rPr>
          <w:noProof/>
          <w:color w:val="000000"/>
        </w:rPr>
        <w:lastRenderedPageBreak/>
        <w:drawing>
          <wp:anchor distT="0" distB="0" distL="114300" distR="114300" simplePos="0" relativeHeight="251665408" behindDoc="1" locked="0" layoutInCell="1" allowOverlap="1" wp14:anchorId="2A0CC909" wp14:editId="478917AA">
            <wp:simplePos x="0" y="0"/>
            <wp:positionH relativeFrom="margin">
              <wp:posOffset>1247775</wp:posOffset>
            </wp:positionH>
            <wp:positionV relativeFrom="paragraph">
              <wp:posOffset>647700</wp:posOffset>
            </wp:positionV>
            <wp:extent cx="3733165" cy="2619375"/>
            <wp:effectExtent l="0" t="0" r="635" b="9525"/>
            <wp:wrapTight wrapText="bothSides">
              <wp:wrapPolygon edited="0">
                <wp:start x="0" y="0"/>
                <wp:lineTo x="0" y="21521"/>
                <wp:lineTo x="21493" y="21521"/>
                <wp:lineTo x="21493" y="0"/>
                <wp:lineTo x="0" y="0"/>
              </wp:wrapPolygon>
            </wp:wrapTight>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esc a vapor.1.jpg"/>
                    <pic:cNvPicPr/>
                  </pic:nvPicPr>
                  <pic:blipFill>
                    <a:blip r:embed="rId45">
                      <a:extLst>
                        <a:ext uri="{28A0092B-C50C-407E-A947-70E740481C1C}">
                          <a14:useLocalDpi xmlns:a14="http://schemas.microsoft.com/office/drawing/2010/main" val="0"/>
                        </a:ext>
                      </a:extLst>
                    </a:blip>
                    <a:stretch>
                      <a:fillRect/>
                    </a:stretch>
                  </pic:blipFill>
                  <pic:spPr>
                    <a:xfrm>
                      <a:off x="0" y="0"/>
                      <a:ext cx="3733165" cy="2619375"/>
                    </a:xfrm>
                    <a:prstGeom prst="rect">
                      <a:avLst/>
                    </a:prstGeom>
                  </pic:spPr>
                </pic:pic>
              </a:graphicData>
            </a:graphic>
            <wp14:sizeRelH relativeFrom="page">
              <wp14:pctWidth>0</wp14:pctWidth>
            </wp14:sizeRelH>
            <wp14:sizeRelV relativeFrom="page">
              <wp14:pctHeight>0</wp14:pctHeight>
            </wp14:sizeRelV>
          </wp:anchor>
        </w:drawing>
      </w:r>
      <w:r w:rsidR="002459C9">
        <w:rPr>
          <w:color w:val="000000"/>
        </w:rPr>
        <w:t>Existe dos tipos de equipos para escaldados los que realizan el proceso</w:t>
      </w:r>
      <w:r w:rsidR="00C118BA">
        <w:rPr>
          <w:color w:val="000000"/>
        </w:rPr>
        <w:t xml:space="preserve"> a vapor o los que utilizan </w:t>
      </w:r>
      <w:r w:rsidR="008A733A">
        <w:rPr>
          <w:color w:val="000000"/>
        </w:rPr>
        <w:t>agua caliente</w:t>
      </w:r>
      <w:r w:rsidR="002459C9">
        <w:rPr>
          <w:color w:val="000000"/>
        </w:rPr>
        <w:t>.</w:t>
      </w:r>
    </w:p>
    <w:p w14:paraId="2A912C93" w14:textId="77777777" w:rsidR="004202B5" w:rsidRDefault="004202B5" w:rsidP="003E5394">
      <w:pPr>
        <w:keepNext/>
        <w:pBdr>
          <w:top w:val="nil"/>
          <w:left w:val="nil"/>
          <w:bottom w:val="nil"/>
          <w:right w:val="nil"/>
          <w:between w:val="nil"/>
        </w:pBdr>
        <w:shd w:val="clear" w:color="auto" w:fill="FFFFFF"/>
        <w:ind w:firstLine="0"/>
        <w:rPr>
          <w:color w:val="000000"/>
        </w:rPr>
      </w:pPr>
      <w:bookmarkStart w:id="36" w:name="_4i7ojhp" w:colFirst="0" w:colLast="0"/>
      <w:bookmarkEnd w:id="36"/>
    </w:p>
    <w:p w14:paraId="1E67D574" w14:textId="77777777" w:rsidR="003E5394" w:rsidRDefault="003E5394" w:rsidP="003E5394">
      <w:pPr>
        <w:keepNext/>
        <w:pBdr>
          <w:top w:val="nil"/>
          <w:left w:val="nil"/>
          <w:bottom w:val="nil"/>
          <w:right w:val="nil"/>
          <w:between w:val="nil"/>
        </w:pBdr>
        <w:shd w:val="clear" w:color="auto" w:fill="FFFFFF"/>
        <w:ind w:firstLine="0"/>
        <w:rPr>
          <w:color w:val="000000"/>
        </w:rPr>
      </w:pPr>
    </w:p>
    <w:p w14:paraId="107472A6" w14:textId="77777777" w:rsidR="003E5394" w:rsidRDefault="003E5394" w:rsidP="003E5394">
      <w:pPr>
        <w:keepNext/>
        <w:pBdr>
          <w:top w:val="nil"/>
          <w:left w:val="nil"/>
          <w:bottom w:val="nil"/>
          <w:right w:val="nil"/>
          <w:between w:val="nil"/>
        </w:pBdr>
        <w:shd w:val="clear" w:color="auto" w:fill="FFFFFF"/>
        <w:ind w:firstLine="0"/>
        <w:rPr>
          <w:color w:val="000000"/>
        </w:rPr>
      </w:pPr>
    </w:p>
    <w:p w14:paraId="5E5F03EC" w14:textId="77777777" w:rsidR="003E5394" w:rsidRPr="006622F6" w:rsidRDefault="003E5394" w:rsidP="003E5394">
      <w:pPr>
        <w:keepNext/>
        <w:pBdr>
          <w:top w:val="nil"/>
          <w:left w:val="nil"/>
          <w:bottom w:val="nil"/>
          <w:right w:val="nil"/>
          <w:between w:val="nil"/>
        </w:pBdr>
        <w:shd w:val="clear" w:color="auto" w:fill="FFFFFF"/>
        <w:ind w:firstLine="0"/>
        <w:rPr>
          <w:rFonts w:ascii="Times New Roman" w:eastAsia="Times New Roman" w:hAnsi="Times New Roman" w:cs="Times New Roman"/>
          <w:color w:val="000000"/>
        </w:rPr>
      </w:pPr>
    </w:p>
    <w:p w14:paraId="7E2668B8" w14:textId="77777777" w:rsidR="004202B5" w:rsidRDefault="004202B5">
      <w:pPr>
        <w:pBdr>
          <w:top w:val="nil"/>
          <w:left w:val="nil"/>
          <w:bottom w:val="nil"/>
          <w:right w:val="nil"/>
          <w:between w:val="nil"/>
        </w:pBdr>
        <w:shd w:val="clear" w:color="auto" w:fill="FFFFFF"/>
        <w:ind w:firstLine="0"/>
        <w:jc w:val="both"/>
        <w:rPr>
          <w:color w:val="000000"/>
        </w:rPr>
      </w:pPr>
    </w:p>
    <w:p w14:paraId="228C61F1" w14:textId="77777777" w:rsidR="004202B5" w:rsidRDefault="004202B5">
      <w:pPr>
        <w:keepNext/>
        <w:pBdr>
          <w:top w:val="nil"/>
          <w:left w:val="nil"/>
          <w:bottom w:val="nil"/>
          <w:right w:val="nil"/>
          <w:between w:val="nil"/>
        </w:pBdr>
        <w:shd w:val="clear" w:color="auto" w:fill="FFFFFF"/>
        <w:ind w:firstLine="0"/>
        <w:jc w:val="center"/>
        <w:rPr>
          <w:rFonts w:ascii="Times New Roman" w:eastAsia="Times New Roman" w:hAnsi="Times New Roman" w:cs="Times New Roman"/>
          <w:color w:val="000000"/>
        </w:rPr>
      </w:pPr>
    </w:p>
    <w:p w14:paraId="7E962134" w14:textId="77777777" w:rsidR="004202B5" w:rsidRPr="006622F6" w:rsidRDefault="004202B5" w:rsidP="006622F6">
      <w:pPr>
        <w:pBdr>
          <w:top w:val="nil"/>
          <w:left w:val="nil"/>
          <w:bottom w:val="nil"/>
          <w:right w:val="nil"/>
          <w:between w:val="nil"/>
        </w:pBdr>
        <w:spacing w:after="200" w:line="240" w:lineRule="auto"/>
        <w:ind w:firstLine="0"/>
        <w:rPr>
          <w:i/>
          <w:color w:val="000000"/>
          <w:sz w:val="18"/>
          <w:szCs w:val="18"/>
        </w:rPr>
      </w:pPr>
      <w:bookmarkStart w:id="37" w:name="_2xcytpi" w:colFirst="0" w:colLast="0"/>
      <w:bookmarkEnd w:id="37"/>
    </w:p>
    <w:p w14:paraId="6084D31B" w14:textId="77777777" w:rsidR="004202B5" w:rsidRDefault="004202B5">
      <w:pPr>
        <w:shd w:val="clear" w:color="auto" w:fill="FFFFFF"/>
        <w:jc w:val="both"/>
      </w:pPr>
    </w:p>
    <w:p w14:paraId="62A39F87" w14:textId="77777777" w:rsidR="004202B5" w:rsidRPr="00903805" w:rsidRDefault="00C118BA" w:rsidP="00903805">
      <w:pPr>
        <w:shd w:val="clear" w:color="auto" w:fill="FFFFFF"/>
        <w:jc w:val="both"/>
      </w:pPr>
      <w:r>
        <w:t xml:space="preserve">                  </w:t>
      </w:r>
      <w:r w:rsidR="00903805">
        <w:t xml:space="preserve">                       </w:t>
      </w:r>
      <w:r w:rsidR="00E67FCC">
        <w:t xml:space="preserve"> </w:t>
      </w:r>
      <w:r w:rsidR="00903805">
        <w:rPr>
          <w:sz w:val="16"/>
          <w:szCs w:val="16"/>
        </w:rPr>
        <w:t>Ilustración 43</w:t>
      </w:r>
      <w:r>
        <w:rPr>
          <w:sz w:val="16"/>
          <w:szCs w:val="16"/>
        </w:rPr>
        <w:t xml:space="preserve">    </w:t>
      </w:r>
      <w:proofErr w:type="spellStart"/>
      <w:r>
        <w:rPr>
          <w:sz w:val="16"/>
          <w:szCs w:val="16"/>
        </w:rPr>
        <w:t>escaldador</w:t>
      </w:r>
      <w:proofErr w:type="spellEnd"/>
      <w:r>
        <w:rPr>
          <w:sz w:val="16"/>
          <w:szCs w:val="16"/>
        </w:rPr>
        <w:t xml:space="preserve"> a vapor</w:t>
      </w:r>
    </w:p>
    <w:p w14:paraId="3A2BED63" w14:textId="77777777" w:rsidR="004202B5" w:rsidRDefault="004202B5">
      <w:pPr>
        <w:jc w:val="both"/>
      </w:pPr>
    </w:p>
    <w:p w14:paraId="423EC5A8" w14:textId="77777777" w:rsidR="004202B5" w:rsidRDefault="004202B5">
      <w:pPr>
        <w:jc w:val="both"/>
        <w:rPr>
          <w:b/>
          <w:highlight w:val="white"/>
        </w:rPr>
      </w:pPr>
    </w:p>
    <w:p w14:paraId="7384ED35" w14:textId="77777777" w:rsidR="004202B5" w:rsidRDefault="004202B5">
      <w:pPr>
        <w:jc w:val="both"/>
        <w:rPr>
          <w:highlight w:val="white"/>
        </w:rPr>
      </w:pPr>
      <w:bookmarkStart w:id="38" w:name="_tyjcwt" w:colFirst="0" w:colLast="0"/>
      <w:bookmarkStart w:id="39" w:name="_26in1rg" w:colFirst="0" w:colLast="0"/>
      <w:bookmarkEnd w:id="38"/>
      <w:bookmarkEnd w:id="39"/>
    </w:p>
    <w:p w14:paraId="4D8CEF2F" w14:textId="77777777" w:rsidR="004202B5" w:rsidRDefault="004202B5" w:rsidP="004D427E">
      <w:pPr>
        <w:ind w:firstLine="0"/>
        <w:jc w:val="both"/>
      </w:pPr>
    </w:p>
    <w:p w14:paraId="32C0AB54" w14:textId="59094E88" w:rsidR="004202B5" w:rsidRDefault="00E40E15">
      <w:pPr>
        <w:jc w:val="both"/>
      </w:pPr>
      <w:bookmarkStart w:id="40" w:name="_lnxbz9" w:colFirst="0" w:colLast="0"/>
      <w:bookmarkEnd w:id="40"/>
      <w:r>
        <w:rPr>
          <w:noProof/>
          <w:highlight w:val="white"/>
        </w:rPr>
        <w:lastRenderedPageBreak/>
        <w:drawing>
          <wp:inline distT="0" distB="0" distL="0" distR="0" wp14:anchorId="715DB3D7" wp14:editId="32C92C34">
            <wp:extent cx="5630545" cy="4006850"/>
            <wp:effectExtent l="0" t="0" r="0" b="0"/>
            <wp:docPr id="8" name="image8.png" descr="https://lh6.googleusercontent.com/TWijtnC4HChHrEf9MBYJllE0oSwIwjmeir_pTG3ffQV3LTz6-4VhIcHaE09KIsn7QCxdUT2R82B0nUTVuKlT8eMJdWQsY78N9qtiXgxY9pDSZ9D1192g_esAir8ldmBZ56u9J3E"/>
            <wp:cNvGraphicFramePr/>
            <a:graphic xmlns:a="http://schemas.openxmlformats.org/drawingml/2006/main">
              <a:graphicData uri="http://schemas.openxmlformats.org/drawingml/2006/picture">
                <pic:pic xmlns:pic="http://schemas.openxmlformats.org/drawingml/2006/picture">
                  <pic:nvPicPr>
                    <pic:cNvPr id="0" name="image8.png" descr="https://lh6.googleusercontent.com/TWijtnC4HChHrEf9MBYJllE0oSwIwjmeir_pTG3ffQV3LTz6-4VhIcHaE09KIsn7QCxdUT2R82B0nUTVuKlT8eMJdWQsY78N9qtiXgxY9pDSZ9D1192g_esAir8ldmBZ56u9J3E"/>
                    <pic:cNvPicPr preferRelativeResize="0"/>
                  </pic:nvPicPr>
                  <pic:blipFill>
                    <a:blip r:embed="rId46"/>
                    <a:srcRect/>
                    <a:stretch>
                      <a:fillRect/>
                    </a:stretch>
                  </pic:blipFill>
                  <pic:spPr>
                    <a:xfrm>
                      <a:off x="0" y="0"/>
                      <a:ext cx="5630545" cy="4006850"/>
                    </a:xfrm>
                    <a:prstGeom prst="rect">
                      <a:avLst/>
                    </a:prstGeom>
                    <a:ln/>
                  </pic:spPr>
                </pic:pic>
              </a:graphicData>
            </a:graphic>
          </wp:inline>
        </w:drawing>
      </w:r>
    </w:p>
    <w:p w14:paraId="5171F9F0" w14:textId="7576BF8B" w:rsidR="006B29EA" w:rsidRPr="006B29EA" w:rsidRDefault="006B29EA" w:rsidP="006B29EA">
      <w:pPr>
        <w:pStyle w:val="Ttulo1"/>
        <w:jc w:val="both"/>
        <w:rPr>
          <w:b w:val="0"/>
          <w:highlight w:val="white"/>
        </w:rPr>
      </w:pPr>
      <w:r w:rsidRPr="006B29EA">
        <w:rPr>
          <w:rStyle w:val="t"/>
          <w:b w:val="0"/>
          <w:color w:val="000000"/>
          <w:bdr w:val="none" w:sz="0" w:space="0" w:color="auto" w:frame="1"/>
          <w:shd w:val="clear" w:color="auto" w:fill="FFFFFF"/>
        </w:rPr>
        <w:t xml:space="preserve">De los estudios realizados por Daza y Melo 1993, y que se reportan en la tabla 1, se aprecia cuáles son las labores mecanizadas de los principales cultivos analizados en el </w:t>
      </w:r>
      <w:r w:rsidRPr="006B29EA">
        <w:rPr>
          <w:rStyle w:val="t"/>
          <w:b w:val="0"/>
          <w:color w:val="000000"/>
          <w:spacing w:val="-2"/>
          <w:bdr w:val="none" w:sz="0" w:space="0" w:color="auto" w:frame="1"/>
          <w:shd w:val="clear" w:color="auto" w:fill="FFFFFF"/>
        </w:rPr>
        <w:t xml:space="preserve">país, y que nos brinda una clara visión de los diferentes procesos mecanizados que se llevan a cabo en cada uno de ellos. </w:t>
      </w:r>
      <w:r w:rsidRPr="006B29EA">
        <w:rPr>
          <w:rStyle w:val="t"/>
          <w:b w:val="0"/>
          <w:color w:val="000000"/>
          <w:bdr w:val="none" w:sz="0" w:space="0" w:color="auto" w:frame="1"/>
          <w:shd w:val="clear" w:color="auto" w:fill="FFFFFF"/>
        </w:rPr>
        <w:t xml:space="preserve">De todas las labores del cultivo, las que se realizan con mayor frecuencia con maquinaria son aquellas que tienen que ver con la preparación del terreno (arada, rastillada, limpieza, nivelación), siembras, fertilización, control fitosanitario, cosecha, </w:t>
      </w:r>
      <w:r w:rsidRPr="006B29EA">
        <w:rPr>
          <w:rStyle w:val="t"/>
          <w:b w:val="0"/>
          <w:color w:val="000000"/>
          <w:spacing w:val="-2"/>
          <w:bdr w:val="none" w:sz="0" w:space="0" w:color="auto" w:frame="1"/>
          <w:shd w:val="clear" w:color="auto" w:fill="FFFFFF"/>
        </w:rPr>
        <w:t>transporte o acarreo de productos e insumos dentro de la finca</w:t>
      </w:r>
      <w:r>
        <w:rPr>
          <w:rStyle w:val="t"/>
          <w:b w:val="0"/>
          <w:color w:val="000000"/>
          <w:spacing w:val="-2"/>
          <w:bdr w:val="none" w:sz="0" w:space="0" w:color="auto" w:frame="1"/>
          <w:shd w:val="clear" w:color="auto" w:fill="FFFFFF"/>
        </w:rPr>
        <w:t>. (Daza y Melo 1993).</w:t>
      </w:r>
    </w:p>
    <w:p w14:paraId="55169DD5" w14:textId="4268C62C" w:rsidR="006B29EA" w:rsidRDefault="006B29EA">
      <w:pPr>
        <w:jc w:val="both"/>
      </w:pPr>
    </w:p>
    <w:p w14:paraId="4887533C" w14:textId="1E5CB711" w:rsidR="006B29EA" w:rsidRDefault="006B29EA">
      <w:pPr>
        <w:jc w:val="both"/>
      </w:pPr>
    </w:p>
    <w:p w14:paraId="65E7B9E6" w14:textId="5279C88B" w:rsidR="006B29EA" w:rsidRDefault="006B29EA">
      <w:pPr>
        <w:jc w:val="both"/>
      </w:pPr>
    </w:p>
    <w:p w14:paraId="130BB150" w14:textId="5841A5C3" w:rsidR="006B29EA" w:rsidRDefault="006B29EA" w:rsidP="00662BA9">
      <w:pPr>
        <w:ind w:firstLine="0"/>
        <w:jc w:val="both"/>
      </w:pPr>
    </w:p>
    <w:p w14:paraId="4A72E4D9" w14:textId="77777777" w:rsidR="006B29EA" w:rsidRDefault="006B29EA">
      <w:pPr>
        <w:jc w:val="both"/>
      </w:pPr>
    </w:p>
    <w:p w14:paraId="24797369" w14:textId="28668DB4" w:rsidR="00662BA9" w:rsidRDefault="00E40E15">
      <w:pPr>
        <w:jc w:val="both"/>
      </w:pPr>
      <w:r>
        <w:rPr>
          <w:noProof/>
          <w:highlight w:val="white"/>
        </w:rPr>
        <w:drawing>
          <wp:inline distT="0" distB="0" distL="0" distR="0" wp14:anchorId="6AB18C59" wp14:editId="38621AC8">
            <wp:extent cx="5702300" cy="2753360"/>
            <wp:effectExtent l="0" t="0" r="0" b="0"/>
            <wp:docPr id="9" name="image9.png" descr="https://lh3.googleusercontent.com/4nbeKhgvvgAjNVwGgw2MRl5IhAS4UXyDr3ac5T8mI2izbzLJAnMmPod2_1wFuDCEAyA2kSidOvE9E1Q3UdhW6873QwJLcSDQ74Tro9rIaSCDbQX7D5o6tiUxbt47-suoKdM70zM"/>
            <wp:cNvGraphicFramePr/>
            <a:graphic xmlns:a="http://schemas.openxmlformats.org/drawingml/2006/main">
              <a:graphicData uri="http://schemas.openxmlformats.org/drawingml/2006/picture">
                <pic:pic xmlns:pic="http://schemas.openxmlformats.org/drawingml/2006/picture">
                  <pic:nvPicPr>
                    <pic:cNvPr id="0" name="image9.png" descr="https://lh3.googleusercontent.com/4nbeKhgvvgAjNVwGgw2MRl5IhAS4UXyDr3ac5T8mI2izbzLJAnMmPod2_1wFuDCEAyA2kSidOvE9E1Q3UdhW6873QwJLcSDQ74Tro9rIaSCDbQX7D5o6tiUxbt47-suoKdM70zM"/>
                    <pic:cNvPicPr preferRelativeResize="0"/>
                  </pic:nvPicPr>
                  <pic:blipFill>
                    <a:blip r:embed="rId47"/>
                    <a:srcRect/>
                    <a:stretch>
                      <a:fillRect/>
                    </a:stretch>
                  </pic:blipFill>
                  <pic:spPr>
                    <a:xfrm>
                      <a:off x="0" y="0"/>
                      <a:ext cx="5702300" cy="2753360"/>
                    </a:xfrm>
                    <a:prstGeom prst="rect">
                      <a:avLst/>
                    </a:prstGeom>
                    <a:ln/>
                  </pic:spPr>
                </pic:pic>
              </a:graphicData>
            </a:graphic>
          </wp:inline>
        </w:drawing>
      </w:r>
    </w:p>
    <w:p w14:paraId="0156F395" w14:textId="2B7B8A5C" w:rsidR="004202B5" w:rsidRPr="00662BA9" w:rsidRDefault="00662BA9" w:rsidP="00305409">
      <w:pPr>
        <w:shd w:val="clear" w:color="auto" w:fill="FFFFFF"/>
        <w:jc w:val="both"/>
        <w:textAlignment w:val="baseline"/>
      </w:pPr>
      <w:r w:rsidRPr="00662BA9">
        <w:rPr>
          <w:rStyle w:val="t"/>
          <w:color w:val="000000"/>
          <w:spacing w:val="-2"/>
          <w:bdr w:val="none" w:sz="0" w:space="0" w:color="auto" w:frame="1"/>
        </w:rPr>
        <w:t xml:space="preserve">En la tabla 2 se puede apreciar la incidencia en porcentaje de los costos de las labores mecanizadas en los costos generales de los cultivos principales del país y en los se utiliza </w:t>
      </w:r>
      <w:r w:rsidRPr="00662BA9">
        <w:rPr>
          <w:rStyle w:val="t"/>
          <w:color w:val="000000"/>
          <w:bdr w:val="none" w:sz="0" w:space="0" w:color="auto" w:frame="1"/>
        </w:rPr>
        <w:t xml:space="preserve">más maquinaria, en esta misma tabla también se puede apreciar como los cultivos </w:t>
      </w:r>
      <w:r w:rsidRPr="00662BA9">
        <w:rPr>
          <w:rStyle w:val="t"/>
          <w:color w:val="000000"/>
          <w:bdr w:val="none" w:sz="0" w:space="0" w:color="auto" w:frame="1"/>
          <w:shd w:val="clear" w:color="auto" w:fill="FFFFFF"/>
        </w:rPr>
        <w:t>transitorios de arroz, soya, sorgo, algodón y cebada son los que más altos costos representa la mecanización.</w:t>
      </w:r>
      <w:r>
        <w:rPr>
          <w:rStyle w:val="t"/>
          <w:color w:val="000000"/>
          <w:bdr w:val="none" w:sz="0" w:space="0" w:color="auto" w:frame="1"/>
          <w:shd w:val="clear" w:color="auto" w:fill="FFFFFF"/>
        </w:rPr>
        <w:t xml:space="preserve"> (Daza, V. Ernesto y Melo </w:t>
      </w:r>
      <w:proofErr w:type="spellStart"/>
      <w:r>
        <w:rPr>
          <w:rStyle w:val="t"/>
          <w:color w:val="000000"/>
          <w:bdr w:val="none" w:sz="0" w:space="0" w:color="auto" w:frame="1"/>
          <w:shd w:val="clear" w:color="auto" w:fill="FFFFFF"/>
        </w:rPr>
        <w:t>Victor</w:t>
      </w:r>
      <w:proofErr w:type="spellEnd"/>
      <w:r>
        <w:rPr>
          <w:rStyle w:val="t"/>
          <w:color w:val="000000"/>
          <w:bdr w:val="none" w:sz="0" w:space="0" w:color="auto" w:frame="1"/>
          <w:shd w:val="clear" w:color="auto" w:fill="FFFFFF"/>
        </w:rPr>
        <w:t xml:space="preserve"> </w:t>
      </w:r>
      <w:proofErr w:type="spellStart"/>
      <w:r>
        <w:rPr>
          <w:rStyle w:val="t"/>
          <w:color w:val="000000"/>
          <w:bdr w:val="none" w:sz="0" w:space="0" w:color="auto" w:frame="1"/>
          <w:shd w:val="clear" w:color="auto" w:fill="FFFFFF"/>
        </w:rPr>
        <w:t>Hugo.La</w:t>
      </w:r>
      <w:proofErr w:type="spellEnd"/>
      <w:r>
        <w:rPr>
          <w:rStyle w:val="t"/>
          <w:color w:val="000000"/>
          <w:bdr w:val="none" w:sz="0" w:space="0" w:color="auto" w:frame="1"/>
          <w:shd w:val="clear" w:color="auto" w:fill="FFFFFF"/>
        </w:rPr>
        <w:t xml:space="preserve"> maquinaria en Colombia, en los insumos agropecuarios en Colombia. ICA-INCORA.SAC.Bogotá.1993.)</w:t>
      </w:r>
    </w:p>
    <w:p w14:paraId="624D37F8" w14:textId="77777777" w:rsidR="004202B5" w:rsidRDefault="00E40E15" w:rsidP="004D427E">
      <w:pPr>
        <w:jc w:val="both"/>
        <w:rPr>
          <w:highlight w:val="white"/>
          <w:u w:val="single"/>
        </w:rPr>
      </w:pPr>
      <w:r>
        <w:rPr>
          <w:noProof/>
          <w:highlight w:val="white"/>
        </w:rPr>
        <w:lastRenderedPageBreak/>
        <w:drawing>
          <wp:inline distT="0" distB="0" distL="0" distR="0" wp14:anchorId="26AA4C71" wp14:editId="6E434019">
            <wp:extent cx="5671185" cy="5835650"/>
            <wp:effectExtent l="0" t="0" r="0" b="0"/>
            <wp:docPr id="10" name="image10.png" descr="https://lh5.googleusercontent.com/WfCiMhc3DPiocCCAmzgFZakrbTfcPoyY5X9EiZXNZ-qgNYzgeVAOo4ouqLDi_46f4EC0AG1ojm6eMbMYCNr5Gs5Vi9BFCPB9j5VyQyuytraTGHaxPIj4atyhXtqvSKcCoxn2mYE"/>
            <wp:cNvGraphicFramePr/>
            <a:graphic xmlns:a="http://schemas.openxmlformats.org/drawingml/2006/main">
              <a:graphicData uri="http://schemas.openxmlformats.org/drawingml/2006/picture">
                <pic:pic xmlns:pic="http://schemas.openxmlformats.org/drawingml/2006/picture">
                  <pic:nvPicPr>
                    <pic:cNvPr id="0" name="image10.png" descr="https://lh5.googleusercontent.com/WfCiMhc3DPiocCCAmzgFZakrbTfcPoyY5X9EiZXNZ-qgNYzgeVAOo4ouqLDi_46f4EC0AG1ojm6eMbMYCNr5Gs5Vi9BFCPB9j5VyQyuytraTGHaxPIj4atyhXtqvSKcCoxn2mYE"/>
                    <pic:cNvPicPr preferRelativeResize="0"/>
                  </pic:nvPicPr>
                  <pic:blipFill>
                    <a:blip r:embed="rId48"/>
                    <a:srcRect/>
                    <a:stretch>
                      <a:fillRect/>
                    </a:stretch>
                  </pic:blipFill>
                  <pic:spPr>
                    <a:xfrm>
                      <a:off x="0" y="0"/>
                      <a:ext cx="5671185" cy="5835650"/>
                    </a:xfrm>
                    <a:prstGeom prst="rect">
                      <a:avLst/>
                    </a:prstGeom>
                    <a:ln/>
                  </pic:spPr>
                </pic:pic>
              </a:graphicData>
            </a:graphic>
          </wp:inline>
        </w:drawing>
      </w:r>
    </w:p>
    <w:p w14:paraId="4769011B" w14:textId="45D1A5D2" w:rsidR="004D427E" w:rsidRPr="00B66440" w:rsidRDefault="00B66440" w:rsidP="004D427E">
      <w:pPr>
        <w:jc w:val="both"/>
      </w:pPr>
      <w:r>
        <w:t>En esta figura se evidencia el ciclo productivo de la caña de azúcar, el cual es uno de los más mecanizados en el sector de la agroindustria en el país.</w:t>
      </w:r>
    </w:p>
    <w:p w14:paraId="225C44BF" w14:textId="77777777" w:rsidR="004D427E" w:rsidRDefault="004D427E" w:rsidP="004D427E">
      <w:pPr>
        <w:jc w:val="both"/>
        <w:rPr>
          <w:u w:val="single"/>
        </w:rPr>
      </w:pPr>
    </w:p>
    <w:p w14:paraId="48C6285B" w14:textId="77777777" w:rsidR="004D427E" w:rsidRDefault="004D427E" w:rsidP="004D427E">
      <w:pPr>
        <w:jc w:val="both"/>
        <w:rPr>
          <w:u w:val="single"/>
        </w:rPr>
      </w:pPr>
    </w:p>
    <w:p w14:paraId="75070425" w14:textId="77777777" w:rsidR="004D427E" w:rsidRPr="004D427E" w:rsidRDefault="004D427E" w:rsidP="004D427E">
      <w:pPr>
        <w:jc w:val="both"/>
      </w:pPr>
    </w:p>
    <w:p w14:paraId="2936FE86" w14:textId="77777777" w:rsidR="004202B5" w:rsidRDefault="004202B5">
      <w:pPr>
        <w:jc w:val="both"/>
        <w:rPr>
          <w:highlight w:val="white"/>
          <w:u w:val="single"/>
        </w:rPr>
      </w:pPr>
    </w:p>
    <w:p w14:paraId="3DCF108E" w14:textId="77777777" w:rsidR="004202B5" w:rsidRDefault="004202B5">
      <w:pPr>
        <w:jc w:val="both"/>
        <w:rPr>
          <w:highlight w:val="white"/>
          <w:u w:val="single"/>
        </w:rPr>
      </w:pPr>
    </w:p>
    <w:p w14:paraId="4BBAE210" w14:textId="53FA8C45" w:rsidR="001129F6" w:rsidRDefault="00A57E67" w:rsidP="001129F6">
      <w:pPr>
        <w:ind w:firstLine="0"/>
        <w:jc w:val="center"/>
        <w:rPr>
          <w:b/>
          <w:highlight w:val="white"/>
        </w:rPr>
      </w:pPr>
      <w:r>
        <w:rPr>
          <w:b/>
          <w:highlight w:val="white"/>
        </w:rPr>
        <w:t>GLOSARIO</w:t>
      </w:r>
    </w:p>
    <w:p w14:paraId="4DE41BAA" w14:textId="77777777" w:rsidR="00256563" w:rsidRDefault="00256563" w:rsidP="001129F6">
      <w:pPr>
        <w:ind w:firstLine="0"/>
        <w:jc w:val="center"/>
        <w:rPr>
          <w:b/>
          <w:highlight w:val="white"/>
        </w:rPr>
      </w:pPr>
    </w:p>
    <w:p w14:paraId="0FF61EF6" w14:textId="3EA8E696" w:rsidR="00256563" w:rsidRPr="009A769B" w:rsidRDefault="00256563" w:rsidP="00256563">
      <w:pPr>
        <w:ind w:firstLine="0"/>
        <w:rPr>
          <w:b/>
          <w:highlight w:val="white"/>
        </w:rPr>
      </w:pPr>
      <w:r>
        <w:rPr>
          <w:b/>
          <w:highlight w:val="white"/>
        </w:rPr>
        <w:t xml:space="preserve">AUTOPROPULSIÓN: </w:t>
      </w:r>
      <w:r>
        <w:rPr>
          <w:rFonts w:ascii="Arial Unicode MS" w:hAnsi="Arial Unicode MS"/>
          <w:color w:val="000000"/>
          <w:spacing w:val="4"/>
          <w:sz w:val="26"/>
          <w:szCs w:val="26"/>
          <w:shd w:val="clear" w:color="auto" w:fill="FFFFFF"/>
        </w:rPr>
        <w:t> </w:t>
      </w:r>
      <w:r w:rsidRPr="009A769B">
        <w:t>Acción</w:t>
      </w:r>
      <w:r w:rsidRPr="009A769B">
        <w:rPr>
          <w:color w:val="000000"/>
          <w:spacing w:val="4"/>
          <w:shd w:val="clear" w:color="auto" w:fill="FFFFFF"/>
        </w:rPr>
        <w:t> </w:t>
      </w:r>
      <w:r w:rsidRPr="009A769B">
        <w:t>de</w:t>
      </w:r>
      <w:r w:rsidRPr="009A769B">
        <w:rPr>
          <w:color w:val="000000"/>
          <w:spacing w:val="4"/>
          <w:shd w:val="clear" w:color="auto" w:fill="FFFFFF"/>
        </w:rPr>
        <w:t> </w:t>
      </w:r>
      <w:r w:rsidRPr="009A769B">
        <w:t>trasladarse</w:t>
      </w:r>
      <w:r w:rsidRPr="009A769B">
        <w:rPr>
          <w:color w:val="000000"/>
          <w:spacing w:val="4"/>
          <w:shd w:val="clear" w:color="auto" w:fill="FFFFFF"/>
        </w:rPr>
        <w:t> </w:t>
      </w:r>
      <w:r w:rsidRPr="009A769B">
        <w:t>un</w:t>
      </w:r>
      <w:r w:rsidRPr="009A769B">
        <w:rPr>
          <w:color w:val="000000"/>
          <w:spacing w:val="4"/>
          <w:shd w:val="clear" w:color="auto" w:fill="FFFFFF"/>
        </w:rPr>
        <w:t> </w:t>
      </w:r>
      <w:r w:rsidRPr="009A769B">
        <w:t>vehículo</w:t>
      </w:r>
      <w:r w:rsidRPr="009A769B">
        <w:rPr>
          <w:color w:val="000000"/>
          <w:spacing w:val="4"/>
          <w:shd w:val="clear" w:color="auto" w:fill="FFFFFF"/>
        </w:rPr>
        <w:t> </w:t>
      </w:r>
      <w:r w:rsidRPr="009A769B">
        <w:t>o</w:t>
      </w:r>
      <w:r w:rsidRPr="009A769B">
        <w:rPr>
          <w:color w:val="000000"/>
          <w:spacing w:val="4"/>
          <w:shd w:val="clear" w:color="auto" w:fill="FFFFFF"/>
        </w:rPr>
        <w:t> </w:t>
      </w:r>
      <w:r w:rsidRPr="009A769B">
        <w:t>un</w:t>
      </w:r>
      <w:r w:rsidRPr="009A769B">
        <w:rPr>
          <w:color w:val="000000"/>
          <w:spacing w:val="4"/>
          <w:shd w:val="clear" w:color="auto" w:fill="FFFFFF"/>
        </w:rPr>
        <w:t> </w:t>
      </w:r>
      <w:r w:rsidRPr="009A769B">
        <w:t>aparato</w:t>
      </w:r>
      <w:r w:rsidRPr="009A769B">
        <w:rPr>
          <w:color w:val="000000"/>
          <w:spacing w:val="4"/>
          <w:shd w:val="clear" w:color="auto" w:fill="FFFFFF"/>
        </w:rPr>
        <w:t> </w:t>
      </w:r>
      <w:r w:rsidRPr="009A769B">
        <w:t>por</w:t>
      </w:r>
      <w:r w:rsidRPr="009A769B">
        <w:rPr>
          <w:color w:val="000000"/>
          <w:spacing w:val="4"/>
          <w:shd w:val="clear" w:color="auto" w:fill="FFFFFF"/>
        </w:rPr>
        <w:t> </w:t>
      </w:r>
      <w:r w:rsidRPr="009A769B">
        <w:t>su</w:t>
      </w:r>
      <w:r w:rsidRPr="009A769B">
        <w:rPr>
          <w:color w:val="000000"/>
          <w:spacing w:val="4"/>
          <w:shd w:val="clear" w:color="auto" w:fill="FFFFFF"/>
        </w:rPr>
        <w:t> </w:t>
      </w:r>
      <w:r w:rsidRPr="009A769B">
        <w:t xml:space="preserve">propia   </w:t>
      </w:r>
      <w:r w:rsidRPr="009A769B">
        <w:rPr>
          <w:color w:val="000000"/>
          <w:spacing w:val="4"/>
          <w:shd w:val="clear" w:color="auto" w:fill="FFFFFF"/>
        </w:rPr>
        <w:t> </w:t>
      </w:r>
      <w:r w:rsidR="009A769B">
        <w:rPr>
          <w:color w:val="000000"/>
          <w:spacing w:val="4"/>
          <w:shd w:val="clear" w:color="auto" w:fill="FFFFFF"/>
        </w:rPr>
        <w:t xml:space="preserve"> </w:t>
      </w:r>
      <w:r w:rsidRPr="009A769B">
        <w:t>fuerza</w:t>
      </w:r>
      <w:r w:rsidRPr="009A769B">
        <w:rPr>
          <w:color w:val="000000"/>
          <w:spacing w:val="4"/>
          <w:shd w:val="clear" w:color="auto" w:fill="FFFFFF"/>
        </w:rPr>
        <w:t> </w:t>
      </w:r>
      <w:r w:rsidRPr="009A769B">
        <w:t>motriz</w:t>
      </w:r>
      <w:r w:rsidRPr="009A769B">
        <w:rPr>
          <w:color w:val="000000"/>
          <w:spacing w:val="4"/>
          <w:shd w:val="clear" w:color="auto" w:fill="FFFFFF"/>
        </w:rPr>
        <w:t>.</w:t>
      </w:r>
    </w:p>
    <w:p w14:paraId="5B7F6EC8" w14:textId="77777777" w:rsidR="00A57E67" w:rsidRDefault="00A57E67" w:rsidP="001129F6">
      <w:pPr>
        <w:ind w:firstLine="0"/>
        <w:jc w:val="center"/>
        <w:rPr>
          <w:b/>
          <w:highlight w:val="white"/>
        </w:rPr>
      </w:pPr>
    </w:p>
    <w:p w14:paraId="42C9C8DF" w14:textId="7B5EB825" w:rsidR="00A57E67" w:rsidRDefault="00A57E67" w:rsidP="006732BE">
      <w:pPr>
        <w:ind w:firstLine="0"/>
        <w:jc w:val="both"/>
        <w:rPr>
          <w:rFonts w:ascii="Arial Unicode MS" w:hAnsi="Arial Unicode MS"/>
          <w:color w:val="000000"/>
          <w:spacing w:val="4"/>
          <w:sz w:val="26"/>
          <w:szCs w:val="26"/>
          <w:shd w:val="clear" w:color="auto" w:fill="FFFFFF"/>
        </w:rPr>
      </w:pPr>
      <w:r>
        <w:rPr>
          <w:b/>
          <w:highlight w:val="white"/>
        </w:rPr>
        <w:t xml:space="preserve">BROZA: </w:t>
      </w:r>
      <w:r>
        <w:rPr>
          <w:rFonts w:ascii="Arial Unicode MS" w:hAnsi="Arial Unicode MS"/>
          <w:color w:val="000000"/>
          <w:spacing w:val="4"/>
          <w:sz w:val="26"/>
          <w:szCs w:val="26"/>
          <w:shd w:val="clear" w:color="auto" w:fill="FFFFFF"/>
        </w:rPr>
        <w:t> </w:t>
      </w:r>
      <w:r>
        <w:t>Conjunto</w:t>
      </w:r>
      <w:r>
        <w:rPr>
          <w:rFonts w:ascii="Arial Unicode MS" w:hAnsi="Arial Unicode MS"/>
          <w:color w:val="000000"/>
          <w:spacing w:val="4"/>
          <w:sz w:val="26"/>
          <w:szCs w:val="26"/>
          <w:shd w:val="clear" w:color="auto" w:fill="FFFFFF"/>
        </w:rPr>
        <w:t> </w:t>
      </w:r>
      <w:r>
        <w:t>de</w:t>
      </w:r>
      <w:r>
        <w:rPr>
          <w:rFonts w:ascii="Arial Unicode MS" w:hAnsi="Arial Unicode MS"/>
          <w:color w:val="000000"/>
          <w:spacing w:val="4"/>
          <w:sz w:val="26"/>
          <w:szCs w:val="26"/>
          <w:shd w:val="clear" w:color="auto" w:fill="FFFFFF"/>
        </w:rPr>
        <w:t> </w:t>
      </w:r>
      <w:r>
        <w:t>hojas</w:t>
      </w:r>
      <w:r>
        <w:rPr>
          <w:rFonts w:ascii="Arial Unicode MS" w:hAnsi="Arial Unicode MS"/>
          <w:color w:val="000000"/>
          <w:spacing w:val="4"/>
          <w:sz w:val="26"/>
          <w:szCs w:val="26"/>
          <w:shd w:val="clear" w:color="auto" w:fill="FFFFFF"/>
        </w:rPr>
        <w:t>, </w:t>
      </w:r>
      <w:r>
        <w:t>ramas</w:t>
      </w:r>
      <w:r>
        <w:rPr>
          <w:rFonts w:ascii="Arial Unicode MS" w:hAnsi="Arial Unicode MS"/>
          <w:color w:val="000000"/>
          <w:spacing w:val="4"/>
          <w:sz w:val="26"/>
          <w:szCs w:val="26"/>
          <w:shd w:val="clear" w:color="auto" w:fill="FFFFFF"/>
        </w:rPr>
        <w:t>, </w:t>
      </w:r>
      <w:r>
        <w:t>cortezas</w:t>
      </w:r>
      <w:r>
        <w:rPr>
          <w:rFonts w:ascii="Arial Unicode MS" w:hAnsi="Arial Unicode MS"/>
          <w:color w:val="000000"/>
          <w:spacing w:val="4"/>
          <w:sz w:val="26"/>
          <w:szCs w:val="26"/>
          <w:shd w:val="clear" w:color="auto" w:fill="FFFFFF"/>
        </w:rPr>
        <w:t> </w:t>
      </w:r>
      <w:r>
        <w:t>y</w:t>
      </w:r>
      <w:r>
        <w:rPr>
          <w:rFonts w:ascii="Arial Unicode MS" w:hAnsi="Arial Unicode MS"/>
          <w:color w:val="000000"/>
          <w:spacing w:val="4"/>
          <w:sz w:val="26"/>
          <w:szCs w:val="26"/>
          <w:shd w:val="clear" w:color="auto" w:fill="FFFFFF"/>
        </w:rPr>
        <w:t> </w:t>
      </w:r>
      <w:r>
        <w:t>otros</w:t>
      </w:r>
      <w:r>
        <w:rPr>
          <w:rFonts w:ascii="Arial Unicode MS" w:hAnsi="Arial Unicode MS"/>
          <w:color w:val="000000"/>
          <w:spacing w:val="4"/>
          <w:sz w:val="26"/>
          <w:szCs w:val="26"/>
          <w:shd w:val="clear" w:color="auto" w:fill="FFFFFF"/>
        </w:rPr>
        <w:t> </w:t>
      </w:r>
      <w:r>
        <w:t>despojos</w:t>
      </w:r>
      <w:r>
        <w:rPr>
          <w:rFonts w:ascii="Arial Unicode MS" w:hAnsi="Arial Unicode MS"/>
          <w:color w:val="000000"/>
          <w:spacing w:val="4"/>
          <w:sz w:val="26"/>
          <w:szCs w:val="26"/>
          <w:shd w:val="clear" w:color="auto" w:fill="FFFFFF"/>
        </w:rPr>
        <w:t> </w:t>
      </w:r>
      <w:r>
        <w:t>de</w:t>
      </w:r>
      <w:r>
        <w:rPr>
          <w:rFonts w:ascii="Arial Unicode MS" w:hAnsi="Arial Unicode MS"/>
          <w:color w:val="000000"/>
          <w:spacing w:val="4"/>
          <w:sz w:val="26"/>
          <w:szCs w:val="26"/>
          <w:shd w:val="clear" w:color="auto" w:fill="FFFFFF"/>
        </w:rPr>
        <w:t> </w:t>
      </w:r>
      <w:r>
        <w:t>las</w:t>
      </w:r>
      <w:r>
        <w:rPr>
          <w:rFonts w:ascii="Arial Unicode MS" w:hAnsi="Arial Unicode MS"/>
          <w:color w:val="000000"/>
          <w:spacing w:val="4"/>
          <w:sz w:val="26"/>
          <w:szCs w:val="26"/>
          <w:shd w:val="clear" w:color="auto" w:fill="FFFFFF"/>
        </w:rPr>
        <w:t> </w:t>
      </w:r>
      <w:r>
        <w:t>plantas</w:t>
      </w:r>
      <w:r>
        <w:rPr>
          <w:rFonts w:ascii="Arial Unicode MS" w:hAnsi="Arial Unicode MS"/>
          <w:color w:val="000000"/>
          <w:spacing w:val="4"/>
          <w:sz w:val="26"/>
          <w:szCs w:val="26"/>
          <w:shd w:val="clear" w:color="auto" w:fill="FFFFFF"/>
        </w:rPr>
        <w:t>.</w:t>
      </w:r>
    </w:p>
    <w:p w14:paraId="7BCB5508" w14:textId="731AD146" w:rsidR="0082386E" w:rsidRPr="0082386E" w:rsidRDefault="0082386E" w:rsidP="006732BE">
      <w:pPr>
        <w:ind w:firstLine="0"/>
        <w:jc w:val="both"/>
        <w:rPr>
          <w:rFonts w:ascii="Arial Unicode MS" w:hAnsi="Arial Unicode MS"/>
          <w:color w:val="000000"/>
          <w:spacing w:val="4"/>
          <w:sz w:val="26"/>
          <w:szCs w:val="26"/>
          <w:shd w:val="clear" w:color="auto" w:fill="FFFFFF"/>
        </w:rPr>
      </w:pPr>
      <w:r w:rsidRPr="0082386E">
        <w:rPr>
          <w:rFonts w:ascii="Arial Unicode MS" w:hAnsi="Arial Unicode MS"/>
          <w:b/>
          <w:color w:val="000000"/>
          <w:spacing w:val="4"/>
          <w:sz w:val="26"/>
          <w:szCs w:val="26"/>
          <w:shd w:val="clear" w:color="auto" w:fill="FFFFFF"/>
        </w:rPr>
        <w:t>CALDOS RESIDUALES:</w:t>
      </w:r>
      <w:r>
        <w:rPr>
          <w:rFonts w:ascii="Arial Unicode MS" w:hAnsi="Arial Unicode MS"/>
          <w:b/>
          <w:color w:val="000000"/>
          <w:spacing w:val="4"/>
          <w:sz w:val="26"/>
          <w:szCs w:val="26"/>
          <w:shd w:val="clear" w:color="auto" w:fill="FFFFFF"/>
        </w:rPr>
        <w:t xml:space="preserve"> </w:t>
      </w:r>
      <w:r>
        <w:rPr>
          <w:rFonts w:ascii="Arial Unicode MS" w:hAnsi="Arial Unicode MS"/>
          <w:color w:val="000000"/>
          <w:spacing w:val="4"/>
          <w:sz w:val="26"/>
          <w:szCs w:val="26"/>
          <w:shd w:val="clear" w:color="auto" w:fill="FFFFFF"/>
        </w:rPr>
        <w:t xml:space="preserve">Son las aguas residuales que quedan después de </w:t>
      </w:r>
      <w:r w:rsidR="00577DF3">
        <w:rPr>
          <w:rFonts w:ascii="Arial Unicode MS" w:hAnsi="Arial Unicode MS"/>
          <w:color w:val="000000"/>
          <w:spacing w:val="4"/>
          <w:sz w:val="26"/>
          <w:szCs w:val="26"/>
          <w:shd w:val="clear" w:color="auto" w:fill="FFFFFF"/>
        </w:rPr>
        <w:t>realizar procesos</w:t>
      </w:r>
      <w:r>
        <w:rPr>
          <w:rFonts w:ascii="Arial Unicode MS" w:hAnsi="Arial Unicode MS"/>
          <w:color w:val="000000"/>
          <w:spacing w:val="4"/>
          <w:sz w:val="26"/>
          <w:szCs w:val="26"/>
          <w:shd w:val="clear" w:color="auto" w:fill="FFFFFF"/>
        </w:rPr>
        <w:t xml:space="preserve"> fitosanitarios, los cuales deben ser depurados antes de ser vertidos debido a su alta carga contaminante.</w:t>
      </w:r>
    </w:p>
    <w:p w14:paraId="6CBA16F2" w14:textId="126FCE16" w:rsidR="005111D3" w:rsidRDefault="005111D3" w:rsidP="006732BE">
      <w:pPr>
        <w:ind w:firstLine="0"/>
        <w:jc w:val="both"/>
        <w:rPr>
          <w:color w:val="000000"/>
          <w:spacing w:val="4"/>
          <w:shd w:val="clear" w:color="auto" w:fill="FFFFFF"/>
        </w:rPr>
      </w:pPr>
      <w:proofErr w:type="gramStart"/>
      <w:r w:rsidRPr="005111D3">
        <w:rPr>
          <w:b/>
          <w:color w:val="000000"/>
          <w:spacing w:val="4"/>
          <w:shd w:val="clear" w:color="auto" w:fill="FFFFFF"/>
        </w:rPr>
        <w:t>CRIBA:</w:t>
      </w:r>
      <w:r w:rsidRPr="005111D3">
        <w:t>f.</w:t>
      </w:r>
      <w:proofErr w:type="gramEnd"/>
      <w:r w:rsidRPr="005111D3">
        <w:rPr>
          <w:color w:val="000000"/>
          <w:spacing w:val="4"/>
          <w:shd w:val="clear" w:color="auto" w:fill="FFFFFF"/>
        </w:rPr>
        <w:t> </w:t>
      </w:r>
      <w:r w:rsidRPr="005111D3">
        <w:t>Utensilio</w:t>
      </w:r>
      <w:r w:rsidRPr="005111D3">
        <w:rPr>
          <w:color w:val="000000"/>
          <w:spacing w:val="4"/>
          <w:shd w:val="clear" w:color="auto" w:fill="FFFFFF"/>
        </w:rPr>
        <w:t> </w:t>
      </w:r>
      <w:r w:rsidRPr="005111D3">
        <w:t>consistente</w:t>
      </w:r>
      <w:r w:rsidRPr="005111D3">
        <w:rPr>
          <w:color w:val="000000"/>
          <w:spacing w:val="4"/>
          <w:shd w:val="clear" w:color="auto" w:fill="FFFFFF"/>
        </w:rPr>
        <w:t> </w:t>
      </w:r>
      <w:r w:rsidRPr="005111D3">
        <w:t>en</w:t>
      </w:r>
      <w:r w:rsidRPr="005111D3">
        <w:rPr>
          <w:color w:val="000000"/>
          <w:spacing w:val="4"/>
          <w:shd w:val="clear" w:color="auto" w:fill="FFFFFF"/>
        </w:rPr>
        <w:t> </w:t>
      </w:r>
      <w:r w:rsidRPr="005111D3">
        <w:t>un</w:t>
      </w:r>
      <w:r w:rsidRPr="005111D3">
        <w:rPr>
          <w:color w:val="000000"/>
          <w:spacing w:val="4"/>
          <w:shd w:val="clear" w:color="auto" w:fill="FFFFFF"/>
        </w:rPr>
        <w:t> </w:t>
      </w:r>
      <w:r w:rsidRPr="005111D3">
        <w:t>aro</w:t>
      </w:r>
      <w:r w:rsidRPr="005111D3">
        <w:rPr>
          <w:color w:val="000000"/>
          <w:spacing w:val="4"/>
          <w:shd w:val="clear" w:color="auto" w:fill="FFFFFF"/>
        </w:rPr>
        <w:t> </w:t>
      </w:r>
      <w:r w:rsidRPr="005111D3">
        <w:t>con</w:t>
      </w:r>
      <w:r w:rsidRPr="005111D3">
        <w:rPr>
          <w:color w:val="000000"/>
          <w:spacing w:val="4"/>
          <w:shd w:val="clear" w:color="auto" w:fill="FFFFFF"/>
        </w:rPr>
        <w:t> </w:t>
      </w:r>
      <w:r w:rsidRPr="005111D3">
        <w:t>una</w:t>
      </w:r>
      <w:r w:rsidRPr="005111D3">
        <w:rPr>
          <w:color w:val="000000"/>
          <w:spacing w:val="4"/>
          <w:shd w:val="clear" w:color="auto" w:fill="FFFFFF"/>
        </w:rPr>
        <w:t> </w:t>
      </w:r>
      <w:r w:rsidRPr="005111D3">
        <w:t>malla</w:t>
      </w:r>
      <w:r w:rsidRPr="005111D3">
        <w:rPr>
          <w:color w:val="000000"/>
          <w:spacing w:val="4"/>
          <w:shd w:val="clear" w:color="auto" w:fill="FFFFFF"/>
        </w:rPr>
        <w:t> </w:t>
      </w:r>
      <w:r w:rsidRPr="005111D3">
        <w:t>u</w:t>
      </w:r>
      <w:r w:rsidRPr="005111D3">
        <w:rPr>
          <w:color w:val="000000"/>
          <w:spacing w:val="4"/>
          <w:shd w:val="clear" w:color="auto" w:fill="FFFFFF"/>
        </w:rPr>
        <w:t> </w:t>
      </w:r>
      <w:r w:rsidRPr="005111D3">
        <w:t>otro</w:t>
      </w:r>
      <w:r w:rsidRPr="005111D3">
        <w:rPr>
          <w:color w:val="000000"/>
          <w:spacing w:val="4"/>
          <w:shd w:val="clear" w:color="auto" w:fill="FFFFFF"/>
        </w:rPr>
        <w:t> </w:t>
      </w:r>
      <w:r w:rsidRPr="005111D3">
        <w:t>material</w:t>
      </w:r>
      <w:r w:rsidRPr="005111D3">
        <w:rPr>
          <w:color w:val="000000"/>
          <w:spacing w:val="4"/>
          <w:shd w:val="clear" w:color="auto" w:fill="FFFFFF"/>
        </w:rPr>
        <w:t> </w:t>
      </w:r>
      <w:r w:rsidRPr="005111D3">
        <w:t>agujereado</w:t>
      </w:r>
      <w:r w:rsidRPr="005111D3">
        <w:rPr>
          <w:color w:val="000000"/>
          <w:spacing w:val="4"/>
          <w:shd w:val="clear" w:color="auto" w:fill="FFFFFF"/>
        </w:rPr>
        <w:t> </w:t>
      </w:r>
      <w:r w:rsidRPr="005111D3">
        <w:t>fijados</w:t>
      </w:r>
      <w:r w:rsidRPr="005111D3">
        <w:rPr>
          <w:color w:val="000000"/>
          <w:spacing w:val="4"/>
          <w:shd w:val="clear" w:color="auto" w:fill="FFFFFF"/>
        </w:rPr>
        <w:t> </w:t>
      </w:r>
      <w:r w:rsidRPr="005111D3">
        <w:t>en</w:t>
      </w:r>
      <w:r w:rsidRPr="005111D3">
        <w:rPr>
          <w:color w:val="000000"/>
          <w:spacing w:val="4"/>
          <w:shd w:val="clear" w:color="auto" w:fill="FFFFFF"/>
        </w:rPr>
        <w:t> </w:t>
      </w:r>
      <w:r w:rsidRPr="005111D3">
        <w:t>él</w:t>
      </w:r>
      <w:r w:rsidRPr="005111D3">
        <w:rPr>
          <w:color w:val="000000"/>
          <w:spacing w:val="4"/>
          <w:shd w:val="clear" w:color="auto" w:fill="FFFFFF"/>
        </w:rPr>
        <w:t>, </w:t>
      </w:r>
      <w:r w:rsidRPr="005111D3">
        <w:t>y</w:t>
      </w:r>
      <w:r>
        <w:t xml:space="preserve"> </w:t>
      </w:r>
      <w:r w:rsidRPr="005111D3">
        <w:t>que</w:t>
      </w:r>
      <w:r w:rsidRPr="005111D3">
        <w:rPr>
          <w:color w:val="000000"/>
          <w:spacing w:val="4"/>
          <w:shd w:val="clear" w:color="auto" w:fill="FFFFFF"/>
        </w:rPr>
        <w:t> </w:t>
      </w:r>
      <w:r w:rsidRPr="005111D3">
        <w:t>sirve</w:t>
      </w:r>
      <w:r w:rsidRPr="005111D3">
        <w:rPr>
          <w:color w:val="000000"/>
          <w:spacing w:val="4"/>
          <w:shd w:val="clear" w:color="auto" w:fill="FFFFFF"/>
        </w:rPr>
        <w:t> </w:t>
      </w:r>
      <w:r w:rsidRPr="005111D3">
        <w:t>para</w:t>
      </w:r>
      <w:r w:rsidRPr="005111D3">
        <w:rPr>
          <w:color w:val="000000"/>
          <w:spacing w:val="4"/>
          <w:shd w:val="clear" w:color="auto" w:fill="FFFFFF"/>
        </w:rPr>
        <w:t> </w:t>
      </w:r>
      <w:r w:rsidRPr="005111D3">
        <w:t>cribar</w:t>
      </w:r>
      <w:r w:rsidRPr="005111D3">
        <w:rPr>
          <w:color w:val="000000"/>
          <w:spacing w:val="4"/>
          <w:shd w:val="clear" w:color="auto" w:fill="FFFFFF"/>
        </w:rPr>
        <w:t>.</w:t>
      </w:r>
    </w:p>
    <w:p w14:paraId="6641E234" w14:textId="206BFDB2" w:rsidR="005111D3" w:rsidRPr="005111D3" w:rsidRDefault="005111D3" w:rsidP="006732BE">
      <w:pPr>
        <w:ind w:firstLine="0"/>
        <w:jc w:val="both"/>
        <w:rPr>
          <w:b/>
          <w:highlight w:val="white"/>
        </w:rPr>
      </w:pPr>
      <w:proofErr w:type="gramStart"/>
      <w:r w:rsidRPr="005111D3">
        <w:rPr>
          <w:b/>
          <w:color w:val="000000"/>
          <w:spacing w:val="4"/>
          <w:shd w:val="clear" w:color="auto" w:fill="FFFFFF"/>
        </w:rPr>
        <w:t>CRIBAR:</w:t>
      </w:r>
      <w:r w:rsidRPr="005111D3">
        <w:t>Pasar</w:t>
      </w:r>
      <w:proofErr w:type="gramEnd"/>
      <w:r w:rsidRPr="005111D3">
        <w:rPr>
          <w:color w:val="000000"/>
          <w:spacing w:val="4"/>
          <w:shd w:val="clear" w:color="auto" w:fill="FFFFFF"/>
        </w:rPr>
        <w:t> </w:t>
      </w:r>
      <w:r w:rsidRPr="005111D3">
        <w:t>una</w:t>
      </w:r>
      <w:r w:rsidRPr="005111D3">
        <w:rPr>
          <w:color w:val="000000"/>
          <w:spacing w:val="4"/>
          <w:shd w:val="clear" w:color="auto" w:fill="FFFFFF"/>
        </w:rPr>
        <w:t> </w:t>
      </w:r>
      <w:r w:rsidRPr="005111D3">
        <w:t>semilla</w:t>
      </w:r>
      <w:r w:rsidRPr="005111D3">
        <w:rPr>
          <w:color w:val="000000"/>
          <w:spacing w:val="4"/>
          <w:shd w:val="clear" w:color="auto" w:fill="FFFFFF"/>
        </w:rPr>
        <w:t>, </w:t>
      </w:r>
      <w:r w:rsidRPr="005111D3">
        <w:t>un</w:t>
      </w:r>
      <w:r w:rsidRPr="005111D3">
        <w:rPr>
          <w:color w:val="000000"/>
          <w:spacing w:val="4"/>
          <w:shd w:val="clear" w:color="auto" w:fill="FFFFFF"/>
        </w:rPr>
        <w:t> </w:t>
      </w:r>
      <w:r w:rsidRPr="005111D3">
        <w:t>mineral</w:t>
      </w:r>
      <w:r w:rsidRPr="005111D3">
        <w:rPr>
          <w:color w:val="000000"/>
          <w:spacing w:val="4"/>
          <w:shd w:val="clear" w:color="auto" w:fill="FFFFFF"/>
        </w:rPr>
        <w:t> </w:t>
      </w:r>
      <w:r w:rsidRPr="005111D3">
        <w:t>u</w:t>
      </w:r>
      <w:r w:rsidRPr="005111D3">
        <w:rPr>
          <w:color w:val="000000"/>
          <w:spacing w:val="4"/>
          <w:shd w:val="clear" w:color="auto" w:fill="FFFFFF"/>
        </w:rPr>
        <w:t> </w:t>
      </w:r>
      <w:r w:rsidRPr="005111D3">
        <w:t>otra</w:t>
      </w:r>
      <w:r w:rsidRPr="005111D3">
        <w:rPr>
          <w:color w:val="000000"/>
          <w:spacing w:val="4"/>
          <w:shd w:val="clear" w:color="auto" w:fill="FFFFFF"/>
        </w:rPr>
        <w:t> </w:t>
      </w:r>
      <w:r w:rsidRPr="005111D3">
        <w:t>materia</w:t>
      </w:r>
      <w:r w:rsidRPr="005111D3">
        <w:rPr>
          <w:color w:val="000000"/>
          <w:spacing w:val="4"/>
          <w:shd w:val="clear" w:color="auto" w:fill="FFFFFF"/>
        </w:rPr>
        <w:t> </w:t>
      </w:r>
      <w:r w:rsidRPr="005111D3">
        <w:t>por</w:t>
      </w:r>
      <w:r w:rsidRPr="005111D3">
        <w:rPr>
          <w:color w:val="000000"/>
          <w:spacing w:val="4"/>
          <w:shd w:val="clear" w:color="auto" w:fill="FFFFFF"/>
        </w:rPr>
        <w:t> </w:t>
      </w:r>
      <w:r w:rsidRPr="005111D3">
        <w:t>la</w:t>
      </w:r>
      <w:r w:rsidRPr="005111D3">
        <w:rPr>
          <w:color w:val="000000"/>
          <w:spacing w:val="4"/>
          <w:shd w:val="clear" w:color="auto" w:fill="FFFFFF"/>
        </w:rPr>
        <w:t> </w:t>
      </w:r>
      <w:r w:rsidRPr="005111D3">
        <w:t>criba</w:t>
      </w:r>
      <w:r w:rsidRPr="005111D3">
        <w:rPr>
          <w:color w:val="000000"/>
          <w:spacing w:val="4"/>
          <w:shd w:val="clear" w:color="auto" w:fill="FFFFFF"/>
        </w:rPr>
        <w:t> </w:t>
      </w:r>
      <w:r w:rsidRPr="005111D3">
        <w:t>para</w:t>
      </w:r>
      <w:r w:rsidRPr="005111D3">
        <w:rPr>
          <w:color w:val="000000"/>
          <w:spacing w:val="4"/>
          <w:shd w:val="clear" w:color="auto" w:fill="FFFFFF"/>
        </w:rPr>
        <w:t> </w:t>
      </w:r>
      <w:r w:rsidRPr="005111D3">
        <w:t>separar</w:t>
      </w:r>
      <w:r w:rsidRPr="005111D3">
        <w:rPr>
          <w:color w:val="000000"/>
          <w:spacing w:val="4"/>
          <w:shd w:val="clear" w:color="auto" w:fill="FFFFFF"/>
        </w:rPr>
        <w:t> </w:t>
      </w:r>
      <w:r w:rsidRPr="005111D3">
        <w:t xml:space="preserve">las    </w:t>
      </w:r>
      <w:r w:rsidRPr="005111D3">
        <w:rPr>
          <w:color w:val="000000"/>
          <w:spacing w:val="4"/>
          <w:shd w:val="clear" w:color="auto" w:fill="FFFFFF"/>
        </w:rPr>
        <w:t> </w:t>
      </w:r>
      <w:r w:rsidRPr="005111D3">
        <w:t>partes</w:t>
      </w:r>
      <w:r w:rsidRPr="005111D3">
        <w:rPr>
          <w:color w:val="000000"/>
          <w:spacing w:val="4"/>
          <w:shd w:val="clear" w:color="auto" w:fill="FFFFFF"/>
        </w:rPr>
        <w:t> </w:t>
      </w:r>
      <w:r w:rsidRPr="005111D3">
        <w:t>menudas de</w:t>
      </w:r>
      <w:r w:rsidRPr="005111D3">
        <w:rPr>
          <w:color w:val="000000"/>
          <w:spacing w:val="4"/>
          <w:shd w:val="clear" w:color="auto" w:fill="FFFFFF"/>
        </w:rPr>
        <w:t> </w:t>
      </w:r>
      <w:r w:rsidRPr="005111D3">
        <w:t>las</w:t>
      </w:r>
      <w:r w:rsidRPr="005111D3">
        <w:rPr>
          <w:color w:val="000000"/>
          <w:spacing w:val="4"/>
          <w:shd w:val="clear" w:color="auto" w:fill="FFFFFF"/>
        </w:rPr>
        <w:t> </w:t>
      </w:r>
      <w:r w:rsidRPr="005111D3">
        <w:t>gruesas</w:t>
      </w:r>
      <w:r w:rsidRPr="005111D3">
        <w:rPr>
          <w:color w:val="000000"/>
          <w:spacing w:val="4"/>
          <w:shd w:val="clear" w:color="auto" w:fill="FFFFFF"/>
        </w:rPr>
        <w:t> </w:t>
      </w:r>
      <w:r w:rsidRPr="005111D3">
        <w:t>o</w:t>
      </w:r>
      <w:r w:rsidRPr="005111D3">
        <w:rPr>
          <w:color w:val="000000"/>
          <w:spacing w:val="4"/>
          <w:shd w:val="clear" w:color="auto" w:fill="FFFFFF"/>
        </w:rPr>
        <w:t> </w:t>
      </w:r>
      <w:r w:rsidRPr="005111D3">
        <w:t>para</w:t>
      </w:r>
      <w:r w:rsidRPr="005111D3">
        <w:rPr>
          <w:color w:val="000000"/>
          <w:spacing w:val="4"/>
          <w:shd w:val="clear" w:color="auto" w:fill="FFFFFF"/>
        </w:rPr>
        <w:t> </w:t>
      </w:r>
      <w:r w:rsidRPr="005111D3">
        <w:t>eliminar</w:t>
      </w:r>
      <w:r w:rsidRPr="005111D3">
        <w:rPr>
          <w:color w:val="000000"/>
          <w:spacing w:val="4"/>
          <w:shd w:val="clear" w:color="auto" w:fill="FFFFFF"/>
        </w:rPr>
        <w:t> </w:t>
      </w:r>
      <w:r w:rsidRPr="005111D3">
        <w:t>las</w:t>
      </w:r>
      <w:r w:rsidRPr="005111D3">
        <w:rPr>
          <w:color w:val="000000"/>
          <w:spacing w:val="4"/>
          <w:shd w:val="clear" w:color="auto" w:fill="FFFFFF"/>
        </w:rPr>
        <w:t> </w:t>
      </w:r>
      <w:r w:rsidRPr="005111D3">
        <w:t>impurezas</w:t>
      </w:r>
      <w:r w:rsidRPr="005111D3">
        <w:rPr>
          <w:color w:val="000000"/>
          <w:spacing w:val="4"/>
          <w:shd w:val="clear" w:color="auto" w:fill="FFFFFF"/>
        </w:rPr>
        <w:t>.</w:t>
      </w:r>
    </w:p>
    <w:p w14:paraId="522BE129" w14:textId="46588DC2" w:rsidR="00A57E67" w:rsidRDefault="00A57E67" w:rsidP="006732BE">
      <w:pPr>
        <w:ind w:firstLine="0"/>
        <w:jc w:val="both"/>
        <w:rPr>
          <w:rFonts w:ascii="Arial Unicode MS" w:hAnsi="Arial Unicode MS"/>
          <w:color w:val="000000"/>
          <w:spacing w:val="4"/>
          <w:sz w:val="26"/>
          <w:szCs w:val="26"/>
          <w:shd w:val="clear" w:color="auto" w:fill="FFFFFF"/>
        </w:rPr>
      </w:pPr>
      <w:r>
        <w:rPr>
          <w:b/>
          <w:highlight w:val="white"/>
        </w:rPr>
        <w:t xml:space="preserve">DESBROZAR: </w:t>
      </w:r>
      <w:r>
        <w:t>Quitar</w:t>
      </w:r>
      <w:r>
        <w:rPr>
          <w:rFonts w:ascii="Arial Unicode MS" w:hAnsi="Arial Unicode MS"/>
          <w:color w:val="000000"/>
          <w:spacing w:val="4"/>
          <w:sz w:val="26"/>
          <w:szCs w:val="26"/>
          <w:shd w:val="clear" w:color="auto" w:fill="FFFFFF"/>
        </w:rPr>
        <w:t> </w:t>
      </w:r>
      <w:r>
        <w:t>la</w:t>
      </w:r>
      <w:r>
        <w:rPr>
          <w:rFonts w:ascii="Arial Unicode MS" w:hAnsi="Arial Unicode MS"/>
          <w:color w:val="000000"/>
          <w:spacing w:val="4"/>
          <w:sz w:val="26"/>
          <w:szCs w:val="26"/>
          <w:shd w:val="clear" w:color="auto" w:fill="FFFFFF"/>
        </w:rPr>
        <w:t> </w:t>
      </w:r>
      <w:r>
        <w:t>broza</w:t>
      </w:r>
      <w:r>
        <w:rPr>
          <w:rFonts w:ascii="Arial Unicode MS" w:hAnsi="Arial Unicode MS"/>
          <w:color w:val="000000"/>
          <w:spacing w:val="4"/>
          <w:sz w:val="26"/>
          <w:szCs w:val="26"/>
          <w:shd w:val="clear" w:color="auto" w:fill="FFFFFF"/>
        </w:rPr>
        <w:t>, </w:t>
      </w:r>
      <w:r>
        <w:t>desembarazar</w:t>
      </w:r>
      <w:r>
        <w:rPr>
          <w:rFonts w:ascii="Arial Unicode MS" w:hAnsi="Arial Unicode MS"/>
          <w:color w:val="000000"/>
          <w:spacing w:val="4"/>
          <w:sz w:val="26"/>
          <w:szCs w:val="26"/>
          <w:shd w:val="clear" w:color="auto" w:fill="FFFFFF"/>
        </w:rPr>
        <w:t>, </w:t>
      </w:r>
      <w:r>
        <w:t>limpiar</w:t>
      </w:r>
      <w:r>
        <w:rPr>
          <w:rFonts w:ascii="Arial Unicode MS" w:hAnsi="Arial Unicode MS"/>
          <w:color w:val="000000"/>
          <w:spacing w:val="4"/>
          <w:sz w:val="26"/>
          <w:szCs w:val="26"/>
          <w:shd w:val="clear" w:color="auto" w:fill="FFFFFF"/>
        </w:rPr>
        <w:t>.</w:t>
      </w:r>
    </w:p>
    <w:p w14:paraId="4E432D7B" w14:textId="2CA3171C" w:rsidR="007730C6" w:rsidRDefault="007730C6" w:rsidP="006732BE">
      <w:pPr>
        <w:ind w:firstLine="0"/>
        <w:jc w:val="both"/>
        <w:rPr>
          <w:shd w:val="clear" w:color="auto" w:fill="F1F1F1"/>
        </w:rPr>
      </w:pPr>
      <w:r w:rsidRPr="007730C6">
        <w:rPr>
          <w:rFonts w:ascii="Arial Unicode MS" w:hAnsi="Arial Unicode MS"/>
          <w:b/>
          <w:color w:val="000000"/>
          <w:spacing w:val="4"/>
          <w:sz w:val="26"/>
          <w:szCs w:val="26"/>
          <w:shd w:val="clear" w:color="auto" w:fill="FFFFFF"/>
        </w:rPr>
        <w:t>FORRAJE:</w:t>
      </w:r>
      <w:r w:rsidRPr="007730C6">
        <w:rPr>
          <w:rFonts w:ascii="Tahoma" w:hAnsi="Tahoma" w:cs="Tahoma"/>
          <w:color w:val="111111"/>
          <w:sz w:val="28"/>
          <w:szCs w:val="28"/>
          <w:shd w:val="clear" w:color="auto" w:fill="F1F1F1"/>
        </w:rPr>
        <w:t xml:space="preserve"> </w:t>
      </w:r>
      <w:r w:rsidRPr="007730C6">
        <w:rPr>
          <w:shd w:val="clear" w:color="auto" w:fill="F1F1F1"/>
        </w:rPr>
        <w:t>un forraje abarca a toda planta ya sea gramínea o leguminosa que son cultivadas, cosechadas y transformadas en </w:t>
      </w:r>
      <w:hyperlink r:id="rId49" w:tgtFrame="_blank" w:history="1">
        <w:r w:rsidRPr="007730C6">
          <w:rPr>
            <w:shd w:val="clear" w:color="auto" w:fill="F1F1F1"/>
          </w:rPr>
          <w:t>cualquier tipo de conservación</w:t>
        </w:r>
      </w:hyperlink>
      <w:r w:rsidRPr="007730C6">
        <w:rPr>
          <w:shd w:val="clear" w:color="auto" w:fill="F1F1F1"/>
        </w:rPr>
        <w:t> (</w:t>
      </w:r>
      <w:hyperlink r:id="rId50" w:tgtFrame="_blank" w:history="1">
        <w:r w:rsidRPr="007730C6">
          <w:rPr>
            <w:shd w:val="clear" w:color="auto" w:fill="F1F1F1"/>
          </w:rPr>
          <w:t>heno</w:t>
        </w:r>
      </w:hyperlink>
      <w:r w:rsidRPr="007730C6">
        <w:rPr>
          <w:shd w:val="clear" w:color="auto" w:fill="F1F1F1"/>
        </w:rPr>
        <w:t>, </w:t>
      </w:r>
      <w:hyperlink r:id="rId51" w:tgtFrame="_blank" w:history="1">
        <w:r w:rsidRPr="007730C6">
          <w:rPr>
            <w:shd w:val="clear" w:color="auto" w:fill="F1F1F1"/>
          </w:rPr>
          <w:t>ensilaje</w:t>
        </w:r>
      </w:hyperlink>
      <w:r w:rsidRPr="007730C6">
        <w:rPr>
          <w:shd w:val="clear" w:color="auto" w:fill="F1F1F1"/>
        </w:rPr>
        <w:t>, </w:t>
      </w:r>
      <w:proofErr w:type="spellStart"/>
      <w:r w:rsidR="009B4794">
        <w:fldChar w:fldCharType="begin"/>
      </w:r>
      <w:r w:rsidR="009B4794">
        <w:instrText xml:space="preserve"> HYPERLINK "https://infopastosyforrajes.com/metodos-de-conservacion/proceso-de-henolaje/" \t "_blank" </w:instrText>
      </w:r>
      <w:r w:rsidR="009B4794">
        <w:fldChar w:fldCharType="separate"/>
      </w:r>
      <w:r w:rsidRPr="007730C6">
        <w:rPr>
          <w:shd w:val="clear" w:color="auto" w:fill="F1F1F1"/>
        </w:rPr>
        <w:t>henolaje</w:t>
      </w:r>
      <w:proofErr w:type="spellEnd"/>
      <w:r w:rsidR="009B4794">
        <w:rPr>
          <w:shd w:val="clear" w:color="auto" w:fill="F1F1F1"/>
        </w:rPr>
        <w:fldChar w:fldCharType="end"/>
      </w:r>
      <w:r w:rsidRPr="007730C6">
        <w:rPr>
          <w:shd w:val="clear" w:color="auto" w:fill="F1F1F1"/>
        </w:rPr>
        <w:t xml:space="preserve">, </w:t>
      </w:r>
      <w:proofErr w:type="spellStart"/>
      <w:r w:rsidRPr="007730C6">
        <w:rPr>
          <w:shd w:val="clear" w:color="auto" w:fill="F1F1F1"/>
        </w:rPr>
        <w:t>amonificación</w:t>
      </w:r>
      <w:proofErr w:type="spellEnd"/>
      <w:r w:rsidRPr="007730C6">
        <w:rPr>
          <w:shd w:val="clear" w:color="auto" w:fill="F1F1F1"/>
        </w:rPr>
        <w:t>), con el objetivo de alimentar a los animales.</w:t>
      </w:r>
    </w:p>
    <w:p w14:paraId="07BA5628" w14:textId="53A5D4D2" w:rsidR="005B2EF0" w:rsidRPr="005B2EF0" w:rsidRDefault="005B2EF0" w:rsidP="006732BE">
      <w:pPr>
        <w:ind w:firstLine="0"/>
        <w:jc w:val="both"/>
        <w:rPr>
          <w:b/>
          <w:spacing w:val="4"/>
          <w:shd w:val="clear" w:color="auto" w:fill="FFFFFF"/>
        </w:rPr>
      </w:pPr>
      <w:r w:rsidRPr="005B2EF0">
        <w:rPr>
          <w:b/>
          <w:shd w:val="clear" w:color="auto" w:fill="F1F1F1"/>
        </w:rPr>
        <w:t xml:space="preserve">MIES: </w:t>
      </w:r>
      <w:r>
        <w:t>f.</w:t>
      </w:r>
      <w:r>
        <w:rPr>
          <w:rFonts w:ascii="Arial Unicode MS" w:hAnsi="Arial Unicode MS"/>
          <w:color w:val="000000"/>
          <w:spacing w:val="4"/>
          <w:sz w:val="26"/>
          <w:szCs w:val="26"/>
          <w:shd w:val="clear" w:color="auto" w:fill="FFFFFF"/>
        </w:rPr>
        <w:t> </w:t>
      </w:r>
      <w:r>
        <w:t>Cereal</w:t>
      </w:r>
      <w:r>
        <w:rPr>
          <w:rFonts w:ascii="Arial Unicode MS" w:hAnsi="Arial Unicode MS"/>
          <w:color w:val="000000"/>
          <w:spacing w:val="4"/>
          <w:sz w:val="26"/>
          <w:szCs w:val="26"/>
          <w:shd w:val="clear" w:color="auto" w:fill="FFFFFF"/>
        </w:rPr>
        <w:t> </w:t>
      </w:r>
      <w:r>
        <w:t>de</w:t>
      </w:r>
      <w:r>
        <w:rPr>
          <w:rFonts w:ascii="Arial Unicode MS" w:hAnsi="Arial Unicode MS"/>
          <w:color w:val="000000"/>
          <w:spacing w:val="4"/>
          <w:sz w:val="26"/>
          <w:szCs w:val="26"/>
          <w:shd w:val="clear" w:color="auto" w:fill="FFFFFF"/>
        </w:rPr>
        <w:t> </w:t>
      </w:r>
      <w:r>
        <w:t>cuya</w:t>
      </w:r>
      <w:r>
        <w:rPr>
          <w:rFonts w:ascii="Arial Unicode MS" w:hAnsi="Arial Unicode MS"/>
          <w:color w:val="000000"/>
          <w:spacing w:val="4"/>
          <w:sz w:val="26"/>
          <w:szCs w:val="26"/>
          <w:shd w:val="clear" w:color="auto" w:fill="FFFFFF"/>
        </w:rPr>
        <w:t> </w:t>
      </w:r>
      <w:r>
        <w:t>semilla</w:t>
      </w:r>
      <w:r>
        <w:rPr>
          <w:rFonts w:ascii="Arial Unicode MS" w:hAnsi="Arial Unicode MS"/>
          <w:color w:val="000000"/>
          <w:spacing w:val="4"/>
          <w:sz w:val="26"/>
          <w:szCs w:val="26"/>
          <w:shd w:val="clear" w:color="auto" w:fill="FFFFFF"/>
        </w:rPr>
        <w:t> </w:t>
      </w:r>
      <w:r>
        <w:t>se</w:t>
      </w:r>
      <w:r>
        <w:rPr>
          <w:rFonts w:ascii="Arial Unicode MS" w:hAnsi="Arial Unicode MS"/>
          <w:color w:val="000000"/>
          <w:spacing w:val="4"/>
          <w:sz w:val="26"/>
          <w:szCs w:val="26"/>
          <w:shd w:val="clear" w:color="auto" w:fill="FFFFFF"/>
        </w:rPr>
        <w:t> </w:t>
      </w:r>
      <w:r>
        <w:t>hace</w:t>
      </w:r>
      <w:r>
        <w:rPr>
          <w:rFonts w:ascii="Arial Unicode MS" w:hAnsi="Arial Unicode MS"/>
          <w:color w:val="000000"/>
          <w:spacing w:val="4"/>
          <w:sz w:val="26"/>
          <w:szCs w:val="26"/>
          <w:shd w:val="clear" w:color="auto" w:fill="FFFFFF"/>
        </w:rPr>
        <w:t> </w:t>
      </w:r>
      <w:r>
        <w:t>el</w:t>
      </w:r>
      <w:r>
        <w:rPr>
          <w:rFonts w:ascii="Arial Unicode MS" w:hAnsi="Arial Unicode MS"/>
          <w:color w:val="000000"/>
          <w:spacing w:val="4"/>
          <w:sz w:val="26"/>
          <w:szCs w:val="26"/>
          <w:shd w:val="clear" w:color="auto" w:fill="FFFFFF"/>
        </w:rPr>
        <w:t> </w:t>
      </w:r>
      <w:r>
        <w:t>pan</w:t>
      </w:r>
      <w:r>
        <w:rPr>
          <w:rFonts w:ascii="Arial Unicode MS" w:hAnsi="Arial Unicode MS"/>
          <w:color w:val="000000"/>
          <w:spacing w:val="4"/>
          <w:sz w:val="26"/>
          <w:szCs w:val="26"/>
          <w:shd w:val="clear" w:color="auto" w:fill="FFFFFF"/>
        </w:rPr>
        <w:t>.</w:t>
      </w:r>
    </w:p>
    <w:p w14:paraId="7869CD0A" w14:textId="004D61AE" w:rsidR="00A57E67" w:rsidRDefault="00A57E67" w:rsidP="006732BE">
      <w:pPr>
        <w:ind w:firstLine="0"/>
        <w:jc w:val="both"/>
        <w:rPr>
          <w:bCs/>
          <w:highlight w:val="white"/>
        </w:rPr>
      </w:pPr>
      <w:r w:rsidRPr="006732BE">
        <w:rPr>
          <w:b/>
          <w:highlight w:val="white"/>
        </w:rPr>
        <w:t xml:space="preserve">ROTOCULTOR: </w:t>
      </w:r>
      <w:r w:rsidRPr="006732BE">
        <w:rPr>
          <w:bCs/>
          <w:highlight w:val="white"/>
        </w:rPr>
        <w:t xml:space="preserve">Implemento agrícola diseñado para mover la tierra de manera </w:t>
      </w:r>
      <w:proofErr w:type="spellStart"/>
      <w:r w:rsidRPr="006732BE">
        <w:rPr>
          <w:bCs/>
          <w:highlight w:val="white"/>
        </w:rPr>
        <w:t>superﬁcial</w:t>
      </w:r>
      <w:proofErr w:type="spellEnd"/>
      <w:r w:rsidRPr="006732BE">
        <w:rPr>
          <w:bCs/>
          <w:highlight w:val="white"/>
        </w:rPr>
        <w:t xml:space="preserve"> (hasta 150mm de profundidad) y la preparación de terrenos en jardinería, agricultura, etc.</w:t>
      </w:r>
    </w:p>
    <w:p w14:paraId="773533B4" w14:textId="02F1F695" w:rsidR="00234A6A" w:rsidRDefault="00234A6A" w:rsidP="006732BE">
      <w:pPr>
        <w:ind w:firstLine="0"/>
        <w:jc w:val="both"/>
        <w:rPr>
          <w:shd w:val="clear" w:color="auto" w:fill="FFFFFF"/>
        </w:rPr>
      </w:pPr>
      <w:r w:rsidRPr="00234A6A">
        <w:rPr>
          <w:b/>
          <w:bCs/>
          <w:highlight w:val="white"/>
        </w:rPr>
        <w:lastRenderedPageBreak/>
        <w:t xml:space="preserve">SIEGA: </w:t>
      </w:r>
      <w:r w:rsidRPr="00234A6A">
        <w:rPr>
          <w:shd w:val="clear" w:color="auto" w:fill="FFFFFF"/>
        </w:rPr>
        <w:t>Es la actividad agrícola que consiste en cortar o recolectar las hierbas o los cereales maduros</w:t>
      </w:r>
      <w:r>
        <w:rPr>
          <w:shd w:val="clear" w:color="auto" w:fill="FFFFFF"/>
        </w:rPr>
        <w:t>.</w:t>
      </w:r>
    </w:p>
    <w:p w14:paraId="178D5280" w14:textId="64D43D92" w:rsidR="00977A8B" w:rsidRDefault="00977A8B" w:rsidP="006732BE">
      <w:pPr>
        <w:ind w:firstLine="0"/>
        <w:jc w:val="both"/>
        <w:rPr>
          <w:shd w:val="clear" w:color="auto" w:fill="FFFFFF"/>
        </w:rPr>
      </w:pPr>
      <w:r w:rsidRPr="00977A8B">
        <w:rPr>
          <w:b/>
          <w:shd w:val="clear" w:color="auto" w:fill="FFFFFF"/>
        </w:rPr>
        <w:t>TRILLA:</w:t>
      </w:r>
      <w:r w:rsidRPr="00977A8B">
        <w:rPr>
          <w:color w:val="202122"/>
          <w:sz w:val="21"/>
          <w:szCs w:val="21"/>
          <w:shd w:val="clear" w:color="auto" w:fill="FFFFFF"/>
        </w:rPr>
        <w:t xml:space="preserve"> </w:t>
      </w:r>
      <w:r w:rsidRPr="00977A8B">
        <w:rPr>
          <w:shd w:val="clear" w:color="auto" w:fill="FFFFFF"/>
        </w:rPr>
        <w:t>Se denomina </w:t>
      </w:r>
      <w:r w:rsidRPr="00977A8B">
        <w:rPr>
          <w:b/>
          <w:bCs/>
          <w:shd w:val="clear" w:color="auto" w:fill="FFFFFF"/>
        </w:rPr>
        <w:t>trilla</w:t>
      </w:r>
      <w:r w:rsidRPr="00977A8B">
        <w:rPr>
          <w:shd w:val="clear" w:color="auto" w:fill="FFFFFF"/>
        </w:rPr>
        <w:t> a la actividad y su resultado, que se hace con los cereales, tras la </w:t>
      </w:r>
      <w:hyperlink r:id="rId52" w:tooltip="Cosecha" w:history="1">
        <w:r w:rsidRPr="00977A8B">
          <w:rPr>
            <w:shd w:val="clear" w:color="auto" w:fill="FFFFFF"/>
          </w:rPr>
          <w:t>siega</w:t>
        </w:r>
      </w:hyperlink>
      <w:r w:rsidRPr="00977A8B">
        <w:rPr>
          <w:shd w:val="clear" w:color="auto" w:fill="FFFFFF"/>
        </w:rPr>
        <w:t>, para retirar el </w:t>
      </w:r>
      <w:hyperlink r:id="rId53" w:tooltip="Semilla" w:history="1">
        <w:r w:rsidRPr="00977A8B">
          <w:rPr>
            <w:shd w:val="clear" w:color="auto" w:fill="FFFFFF"/>
          </w:rPr>
          <w:t>grano</w:t>
        </w:r>
      </w:hyperlink>
      <w:r w:rsidRPr="00977A8B">
        <w:rPr>
          <w:shd w:val="clear" w:color="auto" w:fill="FFFFFF"/>
        </w:rPr>
        <w:t> de la </w:t>
      </w:r>
      <w:hyperlink r:id="rId54" w:tooltip="Paja" w:history="1">
        <w:r w:rsidRPr="00977A8B">
          <w:rPr>
            <w:shd w:val="clear" w:color="auto" w:fill="FFFFFF"/>
          </w:rPr>
          <w:t>paja</w:t>
        </w:r>
      </w:hyperlink>
      <w:r w:rsidRPr="00977A8B">
        <w:rPr>
          <w:shd w:val="clear" w:color="auto" w:fill="FFFFFF"/>
        </w:rPr>
        <w:t>.</w:t>
      </w:r>
    </w:p>
    <w:p w14:paraId="3D4B078B" w14:textId="4DC5BEDE" w:rsidR="009A769B" w:rsidRPr="009A769B" w:rsidRDefault="009A769B" w:rsidP="006732BE">
      <w:pPr>
        <w:ind w:firstLine="0"/>
        <w:jc w:val="both"/>
        <w:rPr>
          <w:b/>
          <w:highlight w:val="white"/>
        </w:rPr>
      </w:pPr>
      <w:proofErr w:type="gramStart"/>
      <w:r w:rsidRPr="009A769B">
        <w:rPr>
          <w:b/>
          <w:shd w:val="clear" w:color="auto" w:fill="FFFFFF"/>
        </w:rPr>
        <w:t>VID</w:t>
      </w:r>
      <w:r w:rsidRPr="009A769B">
        <w:rPr>
          <w:shd w:val="clear" w:color="auto" w:fill="FFFFFF"/>
        </w:rPr>
        <w:t>:</w:t>
      </w:r>
      <w:r w:rsidRPr="009A769B">
        <w:t>f.</w:t>
      </w:r>
      <w:proofErr w:type="gramEnd"/>
      <w:r w:rsidRPr="009A769B">
        <w:rPr>
          <w:color w:val="000000"/>
          <w:spacing w:val="4"/>
          <w:shd w:val="clear" w:color="auto" w:fill="FFFFFF"/>
        </w:rPr>
        <w:t> </w:t>
      </w:r>
      <w:r w:rsidRPr="009A769B">
        <w:t>Planta</w:t>
      </w:r>
      <w:r w:rsidRPr="009A769B">
        <w:rPr>
          <w:color w:val="000000"/>
          <w:spacing w:val="4"/>
          <w:shd w:val="clear" w:color="auto" w:fill="FFFFFF"/>
        </w:rPr>
        <w:t> </w:t>
      </w:r>
      <w:r w:rsidRPr="009A769B">
        <w:t>vivaz</w:t>
      </w:r>
      <w:r w:rsidRPr="009A769B">
        <w:rPr>
          <w:color w:val="000000"/>
          <w:spacing w:val="4"/>
          <w:shd w:val="clear" w:color="auto" w:fill="FFFFFF"/>
        </w:rPr>
        <w:t> </w:t>
      </w:r>
      <w:r w:rsidRPr="009A769B">
        <w:t>y</w:t>
      </w:r>
      <w:r w:rsidRPr="009A769B">
        <w:rPr>
          <w:color w:val="000000"/>
          <w:spacing w:val="4"/>
          <w:shd w:val="clear" w:color="auto" w:fill="FFFFFF"/>
        </w:rPr>
        <w:t> </w:t>
      </w:r>
      <w:r w:rsidRPr="009A769B">
        <w:t>trepadora</w:t>
      </w:r>
      <w:r w:rsidRPr="009A769B">
        <w:rPr>
          <w:color w:val="000000"/>
          <w:spacing w:val="4"/>
          <w:shd w:val="clear" w:color="auto" w:fill="FFFFFF"/>
        </w:rPr>
        <w:t> </w:t>
      </w:r>
      <w:r w:rsidRPr="009A769B">
        <w:t>de</w:t>
      </w:r>
      <w:r w:rsidRPr="009A769B">
        <w:rPr>
          <w:color w:val="000000"/>
          <w:spacing w:val="4"/>
          <w:shd w:val="clear" w:color="auto" w:fill="FFFFFF"/>
        </w:rPr>
        <w:t> </w:t>
      </w:r>
      <w:r w:rsidRPr="009A769B">
        <w:t>la</w:t>
      </w:r>
      <w:r w:rsidRPr="009A769B">
        <w:rPr>
          <w:color w:val="000000"/>
          <w:spacing w:val="4"/>
          <w:shd w:val="clear" w:color="auto" w:fill="FFFFFF"/>
        </w:rPr>
        <w:t> </w:t>
      </w:r>
      <w:r w:rsidRPr="009A769B">
        <w:t>familia</w:t>
      </w:r>
      <w:r w:rsidRPr="009A769B">
        <w:rPr>
          <w:color w:val="000000"/>
          <w:spacing w:val="4"/>
          <w:shd w:val="clear" w:color="auto" w:fill="FFFFFF"/>
        </w:rPr>
        <w:t> </w:t>
      </w:r>
      <w:r w:rsidRPr="009A769B">
        <w:t>de</w:t>
      </w:r>
      <w:r w:rsidRPr="009A769B">
        <w:rPr>
          <w:color w:val="000000"/>
          <w:spacing w:val="4"/>
          <w:shd w:val="clear" w:color="auto" w:fill="FFFFFF"/>
        </w:rPr>
        <w:t> </w:t>
      </w:r>
      <w:r w:rsidRPr="009A769B">
        <w:t>las</w:t>
      </w:r>
      <w:r w:rsidRPr="009A769B">
        <w:rPr>
          <w:color w:val="000000"/>
          <w:spacing w:val="4"/>
          <w:shd w:val="clear" w:color="auto" w:fill="FFFFFF"/>
        </w:rPr>
        <w:t> </w:t>
      </w:r>
      <w:r w:rsidRPr="009A769B">
        <w:t>vitáceas</w:t>
      </w:r>
      <w:r w:rsidRPr="009A769B">
        <w:rPr>
          <w:color w:val="000000"/>
          <w:spacing w:val="4"/>
          <w:shd w:val="clear" w:color="auto" w:fill="FFFFFF"/>
        </w:rPr>
        <w:t>, </w:t>
      </w:r>
      <w:r w:rsidRPr="009A769B">
        <w:t>con</w:t>
      </w:r>
      <w:r w:rsidRPr="009A769B">
        <w:rPr>
          <w:color w:val="000000"/>
          <w:spacing w:val="4"/>
          <w:shd w:val="clear" w:color="auto" w:fill="FFFFFF"/>
        </w:rPr>
        <w:t> </w:t>
      </w:r>
      <w:r w:rsidRPr="009A769B">
        <w:t>tronco</w:t>
      </w:r>
      <w:r w:rsidRPr="009A769B">
        <w:rPr>
          <w:color w:val="000000"/>
          <w:spacing w:val="4"/>
          <w:shd w:val="clear" w:color="auto" w:fill="FFFFFF"/>
        </w:rPr>
        <w:t> </w:t>
      </w:r>
      <w:r w:rsidRPr="009A769B">
        <w:t>retorcido</w:t>
      </w:r>
      <w:r w:rsidRPr="009A769B">
        <w:rPr>
          <w:color w:val="000000"/>
          <w:spacing w:val="4"/>
          <w:shd w:val="clear" w:color="auto" w:fill="FFFFFF"/>
        </w:rPr>
        <w:t>, </w:t>
      </w:r>
      <w:r>
        <w:rPr>
          <w:color w:val="000000"/>
          <w:spacing w:val="4"/>
          <w:shd w:val="clear" w:color="auto" w:fill="FFFFFF"/>
        </w:rPr>
        <w:t xml:space="preserve">        </w:t>
      </w:r>
      <w:r w:rsidRPr="009A769B">
        <w:t>vástagos</w:t>
      </w:r>
      <w:r w:rsidRPr="009A769B">
        <w:rPr>
          <w:color w:val="000000"/>
          <w:spacing w:val="4"/>
          <w:shd w:val="clear" w:color="auto" w:fill="FFFFFF"/>
        </w:rPr>
        <w:t> </w:t>
      </w:r>
      <w:r w:rsidRPr="009A769B">
        <w:t>muy</w:t>
      </w:r>
      <w:r>
        <w:t xml:space="preserve"> </w:t>
      </w:r>
      <w:r w:rsidRPr="009A769B">
        <w:t>largos</w:t>
      </w:r>
      <w:r w:rsidRPr="009A769B">
        <w:rPr>
          <w:color w:val="000000"/>
          <w:spacing w:val="4"/>
          <w:shd w:val="clear" w:color="auto" w:fill="FFFFFF"/>
        </w:rPr>
        <w:t>, </w:t>
      </w:r>
      <w:r w:rsidRPr="009A769B">
        <w:t>flexibles</w:t>
      </w:r>
      <w:r w:rsidRPr="009A769B">
        <w:rPr>
          <w:color w:val="000000"/>
          <w:spacing w:val="4"/>
          <w:shd w:val="clear" w:color="auto" w:fill="FFFFFF"/>
        </w:rPr>
        <w:t> </w:t>
      </w:r>
      <w:r w:rsidRPr="009A769B">
        <w:t>y</w:t>
      </w:r>
      <w:r w:rsidRPr="009A769B">
        <w:rPr>
          <w:color w:val="000000"/>
          <w:spacing w:val="4"/>
          <w:shd w:val="clear" w:color="auto" w:fill="FFFFFF"/>
        </w:rPr>
        <w:t> </w:t>
      </w:r>
      <w:r w:rsidRPr="009A769B">
        <w:t>nudosos</w:t>
      </w:r>
      <w:r w:rsidRPr="009A769B">
        <w:rPr>
          <w:color w:val="000000"/>
          <w:spacing w:val="4"/>
          <w:shd w:val="clear" w:color="auto" w:fill="FFFFFF"/>
        </w:rPr>
        <w:t>, </w:t>
      </w:r>
      <w:r w:rsidRPr="009A769B">
        <w:t>cuyo</w:t>
      </w:r>
      <w:r w:rsidRPr="009A769B">
        <w:rPr>
          <w:color w:val="000000"/>
          <w:spacing w:val="4"/>
          <w:shd w:val="clear" w:color="auto" w:fill="FFFFFF"/>
        </w:rPr>
        <w:t> </w:t>
      </w:r>
      <w:r w:rsidRPr="009A769B">
        <w:t>fruto</w:t>
      </w:r>
      <w:r w:rsidRPr="009A769B">
        <w:rPr>
          <w:color w:val="000000"/>
          <w:spacing w:val="4"/>
          <w:shd w:val="clear" w:color="auto" w:fill="FFFFFF"/>
        </w:rPr>
        <w:t> </w:t>
      </w:r>
      <w:r w:rsidRPr="009A769B">
        <w:t>es</w:t>
      </w:r>
      <w:r w:rsidRPr="009A769B">
        <w:rPr>
          <w:color w:val="000000"/>
          <w:spacing w:val="4"/>
          <w:shd w:val="clear" w:color="auto" w:fill="FFFFFF"/>
        </w:rPr>
        <w:t> </w:t>
      </w:r>
      <w:r w:rsidRPr="009A769B">
        <w:t>la</w:t>
      </w:r>
      <w:r w:rsidRPr="009A769B">
        <w:rPr>
          <w:color w:val="000000"/>
          <w:spacing w:val="4"/>
          <w:shd w:val="clear" w:color="auto" w:fill="FFFFFF"/>
        </w:rPr>
        <w:t> </w:t>
      </w:r>
      <w:r w:rsidRPr="009A769B">
        <w:t>uva</w:t>
      </w:r>
      <w:r w:rsidRPr="009A769B">
        <w:rPr>
          <w:color w:val="000000"/>
          <w:spacing w:val="4"/>
          <w:shd w:val="clear" w:color="auto" w:fill="FFFFFF"/>
        </w:rPr>
        <w:t>.</w:t>
      </w:r>
    </w:p>
    <w:p w14:paraId="3A69B233" w14:textId="4032B7F1" w:rsidR="005B2EF0" w:rsidRPr="009A769B" w:rsidRDefault="005B2EF0" w:rsidP="001129F6">
      <w:pPr>
        <w:ind w:firstLine="0"/>
        <w:jc w:val="center"/>
        <w:rPr>
          <w:b/>
          <w:highlight w:val="white"/>
        </w:rPr>
      </w:pPr>
    </w:p>
    <w:p w14:paraId="2F404C4D" w14:textId="77777777" w:rsidR="001129F6" w:rsidRDefault="001129F6" w:rsidP="001129F6">
      <w:pPr>
        <w:ind w:firstLine="0"/>
        <w:jc w:val="center"/>
        <w:rPr>
          <w:b/>
          <w:highlight w:val="white"/>
        </w:rPr>
      </w:pPr>
    </w:p>
    <w:p w14:paraId="50BC04FB" w14:textId="77777777" w:rsidR="001129F6" w:rsidRDefault="001129F6" w:rsidP="001129F6">
      <w:pPr>
        <w:ind w:firstLine="0"/>
        <w:jc w:val="center"/>
        <w:rPr>
          <w:b/>
          <w:highlight w:val="white"/>
        </w:rPr>
      </w:pPr>
    </w:p>
    <w:p w14:paraId="5817F74F" w14:textId="77777777" w:rsidR="001129F6" w:rsidRDefault="001129F6" w:rsidP="001129F6">
      <w:pPr>
        <w:ind w:firstLine="0"/>
        <w:jc w:val="center"/>
        <w:rPr>
          <w:b/>
          <w:highlight w:val="white"/>
        </w:rPr>
      </w:pPr>
    </w:p>
    <w:p w14:paraId="2A7781A5" w14:textId="77777777" w:rsidR="001129F6" w:rsidRDefault="001129F6" w:rsidP="001129F6">
      <w:pPr>
        <w:ind w:firstLine="0"/>
        <w:jc w:val="center"/>
        <w:rPr>
          <w:b/>
          <w:highlight w:val="white"/>
        </w:rPr>
      </w:pPr>
    </w:p>
    <w:p w14:paraId="45B558A7" w14:textId="77777777" w:rsidR="001129F6" w:rsidRDefault="001129F6" w:rsidP="001129F6">
      <w:pPr>
        <w:ind w:firstLine="0"/>
        <w:jc w:val="center"/>
        <w:rPr>
          <w:b/>
          <w:highlight w:val="white"/>
        </w:rPr>
      </w:pPr>
    </w:p>
    <w:p w14:paraId="5916E3F8" w14:textId="77777777" w:rsidR="001129F6" w:rsidRDefault="001129F6" w:rsidP="001129F6">
      <w:pPr>
        <w:ind w:firstLine="0"/>
        <w:jc w:val="center"/>
        <w:rPr>
          <w:b/>
          <w:highlight w:val="white"/>
        </w:rPr>
      </w:pPr>
    </w:p>
    <w:p w14:paraId="5E34911C" w14:textId="77777777" w:rsidR="001129F6" w:rsidRDefault="001129F6" w:rsidP="001129F6">
      <w:pPr>
        <w:ind w:firstLine="0"/>
        <w:jc w:val="center"/>
        <w:rPr>
          <w:b/>
          <w:highlight w:val="white"/>
        </w:rPr>
      </w:pPr>
    </w:p>
    <w:p w14:paraId="21AFCE38" w14:textId="77777777" w:rsidR="001129F6" w:rsidRDefault="001129F6" w:rsidP="001129F6">
      <w:pPr>
        <w:ind w:firstLine="0"/>
        <w:jc w:val="center"/>
        <w:rPr>
          <w:b/>
          <w:highlight w:val="white"/>
        </w:rPr>
      </w:pPr>
    </w:p>
    <w:p w14:paraId="7086F529" w14:textId="77777777" w:rsidR="001129F6" w:rsidRDefault="001129F6" w:rsidP="001129F6">
      <w:pPr>
        <w:ind w:firstLine="0"/>
        <w:jc w:val="center"/>
        <w:rPr>
          <w:b/>
          <w:highlight w:val="white"/>
        </w:rPr>
      </w:pPr>
    </w:p>
    <w:p w14:paraId="0478164A" w14:textId="77777777" w:rsidR="001129F6" w:rsidRDefault="001129F6" w:rsidP="001129F6">
      <w:pPr>
        <w:ind w:firstLine="0"/>
        <w:jc w:val="center"/>
        <w:rPr>
          <w:b/>
          <w:highlight w:val="white"/>
        </w:rPr>
      </w:pPr>
    </w:p>
    <w:p w14:paraId="0DFBDA0C" w14:textId="77777777" w:rsidR="001129F6" w:rsidRDefault="001129F6" w:rsidP="001129F6">
      <w:pPr>
        <w:ind w:firstLine="0"/>
        <w:jc w:val="center"/>
        <w:rPr>
          <w:b/>
          <w:highlight w:val="white"/>
        </w:rPr>
      </w:pPr>
    </w:p>
    <w:p w14:paraId="11E8A493" w14:textId="18544174" w:rsidR="001129F6" w:rsidRDefault="001129F6" w:rsidP="001129F6">
      <w:pPr>
        <w:ind w:firstLine="0"/>
        <w:jc w:val="center"/>
        <w:rPr>
          <w:b/>
          <w:highlight w:val="white"/>
        </w:rPr>
      </w:pPr>
    </w:p>
    <w:p w14:paraId="735FC173" w14:textId="6172E67B" w:rsidR="007730C6" w:rsidRDefault="007730C6" w:rsidP="001129F6">
      <w:pPr>
        <w:ind w:firstLine="0"/>
        <w:jc w:val="center"/>
        <w:rPr>
          <w:b/>
          <w:highlight w:val="white"/>
        </w:rPr>
      </w:pPr>
    </w:p>
    <w:p w14:paraId="1000EFED" w14:textId="6BC84EFB" w:rsidR="007730C6" w:rsidRDefault="007730C6" w:rsidP="001129F6">
      <w:pPr>
        <w:ind w:firstLine="0"/>
        <w:jc w:val="center"/>
        <w:rPr>
          <w:b/>
          <w:highlight w:val="white"/>
        </w:rPr>
      </w:pPr>
    </w:p>
    <w:p w14:paraId="7E8AED77" w14:textId="77777777" w:rsidR="007730C6" w:rsidRDefault="007730C6" w:rsidP="001129F6">
      <w:pPr>
        <w:ind w:firstLine="0"/>
        <w:jc w:val="center"/>
        <w:rPr>
          <w:b/>
          <w:highlight w:val="white"/>
        </w:rPr>
      </w:pPr>
    </w:p>
    <w:p w14:paraId="24FE674F" w14:textId="77777777" w:rsidR="001129F6" w:rsidRDefault="001129F6" w:rsidP="001129F6">
      <w:pPr>
        <w:ind w:firstLine="0"/>
        <w:jc w:val="center"/>
        <w:rPr>
          <w:b/>
          <w:highlight w:val="white"/>
        </w:rPr>
      </w:pPr>
    </w:p>
    <w:p w14:paraId="4ECDF540" w14:textId="77777777" w:rsidR="001129F6" w:rsidRDefault="001129F6" w:rsidP="001129F6">
      <w:pPr>
        <w:ind w:firstLine="0"/>
        <w:jc w:val="center"/>
        <w:rPr>
          <w:b/>
          <w:highlight w:val="white"/>
        </w:rPr>
      </w:pPr>
    </w:p>
    <w:p w14:paraId="4E4670E4" w14:textId="77777777" w:rsidR="004202B5" w:rsidRPr="00ED417A" w:rsidRDefault="00E40E15" w:rsidP="00FB3667">
      <w:pPr>
        <w:ind w:firstLine="0"/>
        <w:jc w:val="center"/>
        <w:rPr>
          <w:b/>
        </w:rPr>
      </w:pPr>
      <w:r w:rsidRPr="00ED417A">
        <w:rPr>
          <w:b/>
          <w:highlight w:val="white"/>
        </w:rPr>
        <w:t>BIBLIOGRAFÍA</w:t>
      </w:r>
    </w:p>
    <w:p w14:paraId="7F65B018" w14:textId="77777777" w:rsidR="00ED417A" w:rsidRDefault="00ED417A" w:rsidP="00ED417A">
      <w:pPr>
        <w:ind w:firstLine="0"/>
        <w:jc w:val="both"/>
        <w:rPr>
          <w:u w:val="single"/>
        </w:rPr>
      </w:pPr>
    </w:p>
    <w:p w14:paraId="7B217DAE" w14:textId="77777777" w:rsidR="00E74455" w:rsidRDefault="00E74455" w:rsidP="00E74455">
      <w:pPr>
        <w:ind w:firstLine="0"/>
        <w:jc w:val="both"/>
        <w:rPr>
          <w:u w:val="single"/>
        </w:rPr>
      </w:pPr>
      <w:r w:rsidRPr="00E74455">
        <w:rPr>
          <w:u w:val="single"/>
        </w:rPr>
        <w:t>https://r.search.yahoo.com/_ylt=AwrJ7B0rgxRg4IkA2nZeTIpQ;_ylu=</w:t>
      </w:r>
      <w:r>
        <w:rPr>
          <w:u w:val="single"/>
        </w:rPr>
        <w:t>c2VjA2ZwLWF0dHJpYgRzbGsDcnVybA</w:t>
      </w:r>
      <w:r w:rsidRPr="00E74455">
        <w:rPr>
          <w:u w:val="single"/>
        </w:rPr>
        <w:t>/RV=2/RE=1611985835/RO=11/RU=https%3a%2f%2fwww.interempresas.net%2fAgricola%2fFeriaVirtual%2fProducto-Picadoras-de-forraje-autopropulsadas-New-Holland-Serie-FR-105554.html/RK=2</w:t>
      </w:r>
      <w:r>
        <w:rPr>
          <w:u w:val="single"/>
        </w:rPr>
        <w:t>/RS=NoOXg6uVZV2DTj_1c7izHiz2sk4</w:t>
      </w:r>
    </w:p>
    <w:p w14:paraId="4EDF6AE1" w14:textId="77777777" w:rsidR="00DB6FA2" w:rsidRPr="00DB6FA2" w:rsidRDefault="00C90978" w:rsidP="00DB6FA2">
      <w:pPr>
        <w:ind w:firstLine="0"/>
        <w:jc w:val="both"/>
        <w:rPr>
          <w:u w:val="single"/>
        </w:rPr>
      </w:pPr>
      <w:hyperlink r:id="rId55" w:history="1">
        <w:r w:rsidR="004D427E" w:rsidRPr="00BA3C21">
          <w:rPr>
            <w:rStyle w:val="Hipervnculo"/>
          </w:rPr>
          <w:t>https://r.search.yahoo.com/_ylt=AwrJ3s8ljBRgjEAA80BeTIpQ;_ylu=c2VjA2ZwLWF0dHJpYgRzbGsDcnVybA--/RV=2/RE=1611988133/RO=11/RU=https%3a%2f%2fwww.agroads.com.ar%2fdetalle.asp%3fclasi%3d214022/RK=2/RS=J2j24PA6jKiAg2apU_2l79Aeobc-</w:t>
        </w:r>
      </w:hyperlink>
    </w:p>
    <w:p w14:paraId="6C141E84" w14:textId="77777777" w:rsidR="004D427E" w:rsidRDefault="00C90978" w:rsidP="004D427E">
      <w:hyperlink r:id="rId56" w:history="1">
        <w:r w:rsidR="004D427E" w:rsidRPr="005F65ED">
          <w:rPr>
            <w:rStyle w:val="Hipervnculo"/>
          </w:rPr>
          <w:t>https://www.intagri.com/articulos/fitosanidad/equipos-para-aplicacion-de-plaguicidas-en-frutales</w:t>
        </w:r>
      </w:hyperlink>
    </w:p>
    <w:p w14:paraId="5AE3938E" w14:textId="77777777" w:rsidR="004D427E" w:rsidRDefault="00C90978" w:rsidP="004D427E">
      <w:hyperlink r:id="rId57" w:history="1">
        <w:r w:rsidR="004D427E" w:rsidRPr="005F65ED">
          <w:rPr>
            <w:rStyle w:val="Hipervnculo"/>
          </w:rPr>
          <w:t>https://www.gob.mx/salud/documentos/guia-operativa-para-termonebulizacion</w:t>
        </w:r>
      </w:hyperlink>
    </w:p>
    <w:p w14:paraId="67A0941D" w14:textId="77777777" w:rsidR="004D427E" w:rsidRDefault="00C90978" w:rsidP="004D427E">
      <w:hyperlink r:id="rId58" w:history="1">
        <w:r w:rsidR="004D427E" w:rsidRPr="005F65ED">
          <w:rPr>
            <w:rStyle w:val="Hipervnculo"/>
          </w:rPr>
          <w:t>https://www.agrofumigadoras.com/TERMONEBULIZACI%C3%93N</w:t>
        </w:r>
      </w:hyperlink>
    </w:p>
    <w:p w14:paraId="165EFB19" w14:textId="77777777" w:rsidR="004D427E" w:rsidRDefault="00C90978" w:rsidP="004D427E">
      <w:pPr>
        <w:rPr>
          <w:rStyle w:val="Hipervnculo"/>
        </w:rPr>
      </w:pPr>
      <w:hyperlink r:id="rId59" w:history="1">
        <w:r w:rsidR="004D427E" w:rsidRPr="005F65ED">
          <w:rPr>
            <w:rStyle w:val="Hipervnculo"/>
          </w:rPr>
          <w:t>https://es.wikipedia.org/wiki/Tractor</w:t>
        </w:r>
      </w:hyperlink>
    </w:p>
    <w:p w14:paraId="54D3AA66" w14:textId="77777777" w:rsidR="0011046C" w:rsidRDefault="00C90978" w:rsidP="004D427E">
      <w:hyperlink r:id="rId60" w:history="1">
        <w:r w:rsidR="000A77DE" w:rsidRPr="00BA3C21">
          <w:rPr>
            <w:rStyle w:val="Hipervnculo"/>
          </w:rPr>
          <w:t>http://www.somca.com/sitio/index.php/cepilladoras/9-repuestos/63-aplicadores-para-encerado</w:t>
        </w:r>
      </w:hyperlink>
    </w:p>
    <w:p w14:paraId="573CED5C" w14:textId="77777777" w:rsidR="00D92010" w:rsidRDefault="00C90978" w:rsidP="004D427E">
      <w:hyperlink r:id="rId61" w:history="1">
        <w:r w:rsidR="00D92010" w:rsidRPr="00BA3C21">
          <w:rPr>
            <w:rStyle w:val="Hipervnculo"/>
          </w:rPr>
          <w:t>https://www.agrofresh.com/technologies/control-tec/</w:t>
        </w:r>
      </w:hyperlink>
    </w:p>
    <w:p w14:paraId="576AC840" w14:textId="77777777" w:rsidR="004A082C" w:rsidRDefault="00C90978" w:rsidP="004D427E">
      <w:hyperlink r:id="rId62" w:history="1">
        <w:r w:rsidR="004A082C" w:rsidRPr="00BA3C21">
          <w:rPr>
            <w:rStyle w:val="Hipervnculo"/>
          </w:rPr>
          <w:t>https://refriclim.com/es/camara-de-maduracion-de-frutas/</w:t>
        </w:r>
      </w:hyperlink>
    </w:p>
    <w:p w14:paraId="36911352" w14:textId="77777777" w:rsidR="00C118BA" w:rsidRDefault="00C90978" w:rsidP="004D427E">
      <w:hyperlink r:id="rId63" w:history="1">
        <w:r w:rsidR="00C118BA" w:rsidRPr="00BA3C21">
          <w:rPr>
            <w:rStyle w:val="Hipervnculo"/>
          </w:rPr>
          <w:t>https://www.consumer.es/seguridad-alimentaria/escaldado-de-alimentos-para-mayor-inocuidad.html</w:t>
        </w:r>
      </w:hyperlink>
    </w:p>
    <w:p w14:paraId="769F02FB" w14:textId="77777777" w:rsidR="00DB6FA2" w:rsidRDefault="00C90978" w:rsidP="004D427E">
      <w:hyperlink r:id="rId64" w:history="1">
        <w:r w:rsidR="00DB6FA2" w:rsidRPr="00BA3C21">
          <w:rPr>
            <w:rStyle w:val="Hipervnculo"/>
          </w:rPr>
          <w:t>https://www.poscosecha.com/es/empresas/sistema-de-recuperacion-de-caldos-de-tratamientos/_id:32468,noticia:75456,seccion:noticias/</w:t>
        </w:r>
      </w:hyperlink>
    </w:p>
    <w:p w14:paraId="4D42615A" w14:textId="77777777" w:rsidR="00DB6FA2" w:rsidRDefault="00C90978" w:rsidP="004D427E">
      <w:hyperlink r:id="rId65" w:history="1">
        <w:r w:rsidR="00DB6FA2" w:rsidRPr="00BA3C21">
          <w:rPr>
            <w:rStyle w:val="Hipervnculo"/>
          </w:rPr>
          <w:t>https://www.deccoiberica.es/equipos-para-la-aplicacion-de-fitosanitarios-en-postcosecha/</w:t>
        </w:r>
      </w:hyperlink>
    </w:p>
    <w:p w14:paraId="069D9171" w14:textId="77777777" w:rsidR="00DB6FA2" w:rsidRDefault="00C90978" w:rsidP="004D427E">
      <w:hyperlink r:id="rId66" w:history="1">
        <w:r w:rsidR="00086314" w:rsidRPr="00BA3C21">
          <w:rPr>
            <w:rStyle w:val="Hipervnculo"/>
          </w:rPr>
          <w:t>https://deccoiberica.atic.green/maquinaria-postcosecha-tratamiento-frutas-verduras/</w:t>
        </w:r>
      </w:hyperlink>
    </w:p>
    <w:p w14:paraId="65E1440F" w14:textId="77777777" w:rsidR="00086314" w:rsidRDefault="00C90978" w:rsidP="004D427E">
      <w:hyperlink r:id="rId67" w:history="1">
        <w:r w:rsidR="00086314" w:rsidRPr="00BA3C21">
          <w:rPr>
            <w:rStyle w:val="Hipervnculo"/>
          </w:rPr>
          <w:t>https://r.search.yahoo.com/_ylt=AwrJ5syGLhdgdnUAtqxeTIpQ;_ylu=c2VjA2ZwLWF0dHJpYgRzbGsDcnVybA--/RV=2/RE=1612160774/RO=11/RU=https%3a%2f%2factualidad.rt.com%2fviral%2f329443-video-trabajador-destruye-coche-lujoso-camion-excavadora/RK=2/RS=xdKYU5wl333UDwKQaUYUyWdnxE4-</w:t>
        </w:r>
      </w:hyperlink>
    </w:p>
    <w:p w14:paraId="0DFCF381" w14:textId="77777777" w:rsidR="0079107B" w:rsidRDefault="00C90978" w:rsidP="004D427E">
      <w:hyperlink r:id="rId68" w:history="1">
        <w:r w:rsidR="0079107B" w:rsidRPr="00BA3C21">
          <w:rPr>
            <w:rStyle w:val="Hipervnculo"/>
          </w:rPr>
          <w:t>https://co.images.search.yahoo.com/yhs/search;_ylt=AwrJ5sxoLhdgqPoAfkn.S4pQ;_ylu=c2VjA3NlYXJjaARzbGsDYnV0dG9u</w:t>
        </w:r>
      </w:hyperlink>
      <w:r w:rsidR="0079107B">
        <w:t>;</w:t>
      </w:r>
    </w:p>
    <w:p w14:paraId="3C165F99" w14:textId="77777777" w:rsidR="00D01253" w:rsidRDefault="00C90978" w:rsidP="004D427E">
      <w:hyperlink r:id="rId69" w:history="1">
        <w:r w:rsidR="00D01253" w:rsidRPr="00BA3C21">
          <w:rPr>
            <w:rStyle w:val="Hipervnculo"/>
          </w:rPr>
          <w:t>https://demolicionesfe.cl/movimiento-de-tierra/preparacion-de-suelo-agricultura/</w:t>
        </w:r>
      </w:hyperlink>
    </w:p>
    <w:p w14:paraId="415E5237" w14:textId="77777777" w:rsidR="00615A1F" w:rsidRDefault="00C90978" w:rsidP="00615A1F">
      <w:hyperlink r:id="rId70" w:history="1">
        <w:r w:rsidR="00DA6F52" w:rsidRPr="00BA3C21">
          <w:rPr>
            <w:rStyle w:val="Hipervnculo"/>
          </w:rPr>
          <w:t>https://mecanizacionagr.blogspot.com/2016/09/labranza-secundaria.html</w:t>
        </w:r>
      </w:hyperlink>
    </w:p>
    <w:p w14:paraId="5A84D574" w14:textId="77777777" w:rsidR="00615A1F" w:rsidRDefault="00C90978" w:rsidP="004D427E">
      <w:hyperlink r:id="rId71" w:history="1">
        <w:r w:rsidR="00615A1F" w:rsidRPr="00BA3C21">
          <w:rPr>
            <w:rStyle w:val="Hipervnculo"/>
          </w:rPr>
          <w:t>https://www.flores.ninja/labranza/</w:t>
        </w:r>
      </w:hyperlink>
    </w:p>
    <w:p w14:paraId="34FDBC4D" w14:textId="77777777" w:rsidR="004F3635" w:rsidRDefault="00C90978" w:rsidP="004D427E">
      <w:hyperlink r:id="rId72" w:history="1">
        <w:r w:rsidR="00E67FCC" w:rsidRPr="00BA3C21">
          <w:rPr>
            <w:rStyle w:val="Hipervnculo"/>
          </w:rPr>
          <w:t>https://www.greatplainsint.com/es/9080/%C2%BFpor-qu%C3%A9-labranza-vertical</w:t>
        </w:r>
      </w:hyperlink>
    </w:p>
    <w:p w14:paraId="052DA4CD" w14:textId="77777777" w:rsidR="00615A1F" w:rsidRDefault="00C90978" w:rsidP="004D427E">
      <w:hyperlink r:id="rId73" w:history="1">
        <w:r w:rsidR="00750074" w:rsidRPr="00BA3C21">
          <w:rPr>
            <w:rStyle w:val="Hipervnculo"/>
          </w:rPr>
          <w:t>https://mundoagropecuario.com/la-labranza-reducida-del-suelo-ayuda-tanto-a-los-suelos-como-a-los-rendimientos/</w:t>
        </w:r>
      </w:hyperlink>
    </w:p>
    <w:p w14:paraId="4318033F" w14:textId="24593273" w:rsidR="00750074" w:rsidRDefault="00C90978" w:rsidP="004D427E">
      <w:pPr>
        <w:rPr>
          <w:rStyle w:val="Hipervnculo"/>
        </w:rPr>
      </w:pPr>
      <w:hyperlink r:id="rId74" w:history="1">
        <w:r w:rsidR="00750074" w:rsidRPr="00BA3C21">
          <w:rPr>
            <w:rStyle w:val="Hipervnculo"/>
          </w:rPr>
          <w:t>https://www.flores.ninja/labranza/</w:t>
        </w:r>
      </w:hyperlink>
    </w:p>
    <w:p w14:paraId="0CF138E0" w14:textId="2A421697" w:rsidR="005E3691" w:rsidRDefault="00C90978" w:rsidP="004D427E">
      <w:hyperlink r:id="rId75" w:history="1">
        <w:r w:rsidR="005E3691" w:rsidRPr="000D281D">
          <w:rPr>
            <w:rStyle w:val="Hipervnculo"/>
          </w:rPr>
          <w:t>https://www.larrosa-arnal.com/blog/principales-beneficios-del-uso-de-maquinaria-agricola-en-el-campo/</w:t>
        </w:r>
      </w:hyperlink>
    </w:p>
    <w:p w14:paraId="4469680F" w14:textId="4AAAADA8" w:rsidR="0015569C" w:rsidRDefault="00C90978" w:rsidP="004D427E">
      <w:hyperlink r:id="rId76" w:history="1">
        <w:r w:rsidR="0015569C" w:rsidRPr="000D281D">
          <w:rPr>
            <w:rStyle w:val="Hipervnculo"/>
          </w:rPr>
          <w:t>https://www.micex.es/leccion/14-limpieza-regulacion-y-calibracion-de-equipos/</w:t>
        </w:r>
      </w:hyperlink>
    </w:p>
    <w:p w14:paraId="10D4E15F" w14:textId="2A75710C" w:rsidR="00657A18" w:rsidRDefault="00C90978" w:rsidP="004D427E">
      <w:hyperlink r:id="rId77" w:history="1">
        <w:r w:rsidR="00657A18" w:rsidRPr="000D281D">
          <w:rPr>
            <w:rStyle w:val="Hipervnculo"/>
          </w:rPr>
          <w:t>https://www.coursehero.com/file/p30scpq/El-proceso-de-mecanizaci%C3%B3n-en-Colombia-ha-tenido-en-las-%C3%BAltimas-d%C3%A9cadas-un/</w:t>
        </w:r>
      </w:hyperlink>
    </w:p>
    <w:p w14:paraId="31669D2B" w14:textId="77777777" w:rsidR="00657A18" w:rsidRDefault="00657A18" w:rsidP="004D427E"/>
    <w:p w14:paraId="5D956DA6" w14:textId="77777777" w:rsidR="0015569C" w:rsidRDefault="0015569C" w:rsidP="004D427E"/>
    <w:p w14:paraId="56D21652" w14:textId="77777777" w:rsidR="005E3691" w:rsidRDefault="005E3691" w:rsidP="004D427E"/>
    <w:p w14:paraId="0B415943" w14:textId="77777777" w:rsidR="004202B5" w:rsidRDefault="004202B5" w:rsidP="001129F6">
      <w:pPr>
        <w:ind w:firstLine="0"/>
      </w:pPr>
    </w:p>
    <w:sectPr w:rsidR="004202B5">
      <w:headerReference w:type="default" r:id="rId78"/>
      <w:footerReference w:type="default" r:id="rId79"/>
      <w:pgSz w:w="12240" w:h="15840"/>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E3B9CE" w14:textId="77777777" w:rsidR="00C90978" w:rsidRDefault="00C90978">
      <w:pPr>
        <w:spacing w:line="240" w:lineRule="auto"/>
      </w:pPr>
      <w:r>
        <w:separator/>
      </w:r>
    </w:p>
  </w:endnote>
  <w:endnote w:type="continuationSeparator" w:id="0">
    <w:p w14:paraId="6C42F7C2" w14:textId="77777777" w:rsidR="00C90978" w:rsidRDefault="00C909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Arial Unicode MS">
    <w:altName w:val="Arial"/>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B564FA" w14:textId="77777777" w:rsidR="008673C7" w:rsidRDefault="008673C7" w:rsidP="009269ED">
    <w:pPr>
      <w:pStyle w:val="Piedepgina"/>
      <w:ind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D57EBF" w14:textId="77777777" w:rsidR="00C90978" w:rsidRDefault="00C90978">
      <w:pPr>
        <w:spacing w:line="240" w:lineRule="auto"/>
      </w:pPr>
      <w:r>
        <w:separator/>
      </w:r>
    </w:p>
  </w:footnote>
  <w:footnote w:type="continuationSeparator" w:id="0">
    <w:p w14:paraId="5BC1B7C7" w14:textId="77777777" w:rsidR="00C90978" w:rsidRDefault="00C9097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5C3673" w14:textId="729E326C" w:rsidR="008673C7" w:rsidRDefault="008673C7">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415D0E">
      <w:rPr>
        <w:noProof/>
        <w:color w:val="000000"/>
      </w:rPr>
      <w:t>21</w:t>
    </w:r>
    <w:r>
      <w:rPr>
        <w:color w:val="000000"/>
      </w:rPr>
      <w:fldChar w:fldCharType="end"/>
    </w:r>
  </w:p>
  <w:p w14:paraId="36A1B5A4" w14:textId="77777777" w:rsidR="008673C7" w:rsidRDefault="008673C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D3461"/>
    <w:multiLevelType w:val="multilevel"/>
    <w:tmpl w:val="76120D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6657B03"/>
    <w:multiLevelType w:val="hybridMultilevel"/>
    <w:tmpl w:val="F7E49852"/>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70F7832"/>
    <w:multiLevelType w:val="multilevel"/>
    <w:tmpl w:val="D67CFD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B420534"/>
    <w:multiLevelType w:val="hybridMultilevel"/>
    <w:tmpl w:val="A6023BE2"/>
    <w:lvl w:ilvl="0" w:tplc="2E5620C4">
      <w:numFmt w:val="bullet"/>
      <w:lvlText w:val="-"/>
      <w:lvlJc w:val="left"/>
      <w:pPr>
        <w:ind w:left="2160" w:hanging="360"/>
      </w:pPr>
      <w:rPr>
        <w:rFonts w:ascii="Arial" w:eastAsiaTheme="minorHAnsi" w:hAnsi="Arial" w:cs="Arial" w:hint="default"/>
        <w:b/>
        <w:color w:val="auto"/>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4" w15:restartNumberingAfterBreak="0">
    <w:nsid w:val="153F3D00"/>
    <w:multiLevelType w:val="multilevel"/>
    <w:tmpl w:val="B8B0DF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8330EA4"/>
    <w:multiLevelType w:val="multilevel"/>
    <w:tmpl w:val="A25081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83E4A0F"/>
    <w:multiLevelType w:val="hybridMultilevel"/>
    <w:tmpl w:val="C1D6DEC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1AB95D15"/>
    <w:multiLevelType w:val="hybridMultilevel"/>
    <w:tmpl w:val="6D38917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15:restartNumberingAfterBreak="0">
    <w:nsid w:val="1D8656FD"/>
    <w:multiLevelType w:val="hybridMultilevel"/>
    <w:tmpl w:val="EFD427EC"/>
    <w:lvl w:ilvl="0" w:tplc="240A000F">
      <w:start w:val="1"/>
      <w:numFmt w:val="decimal"/>
      <w:lvlText w:val="%1."/>
      <w:lvlJc w:val="lef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9" w15:restartNumberingAfterBreak="0">
    <w:nsid w:val="250206C2"/>
    <w:multiLevelType w:val="multilevel"/>
    <w:tmpl w:val="FB22E8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BB219CA"/>
    <w:multiLevelType w:val="multilevel"/>
    <w:tmpl w:val="16A2B3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48842481"/>
    <w:multiLevelType w:val="hybridMultilevel"/>
    <w:tmpl w:val="98E89AE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2" w15:restartNumberingAfterBreak="0">
    <w:nsid w:val="4EF551EB"/>
    <w:multiLevelType w:val="multilevel"/>
    <w:tmpl w:val="C644A2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5228088E"/>
    <w:multiLevelType w:val="hybridMultilevel"/>
    <w:tmpl w:val="F7924B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657188E"/>
    <w:multiLevelType w:val="multilevel"/>
    <w:tmpl w:val="46B295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590C6B91"/>
    <w:multiLevelType w:val="multilevel"/>
    <w:tmpl w:val="DFAA08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5C4A492F"/>
    <w:multiLevelType w:val="multilevel"/>
    <w:tmpl w:val="8EB671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5F3C3FA0"/>
    <w:multiLevelType w:val="multilevel"/>
    <w:tmpl w:val="577811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66CF64C4"/>
    <w:multiLevelType w:val="multilevel"/>
    <w:tmpl w:val="FCC6E7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6EE0461F"/>
    <w:multiLevelType w:val="multilevel"/>
    <w:tmpl w:val="D02004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748A23A7"/>
    <w:multiLevelType w:val="multilevel"/>
    <w:tmpl w:val="F536BC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77A4113A"/>
    <w:multiLevelType w:val="multilevel"/>
    <w:tmpl w:val="1EA298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7A4614DB"/>
    <w:multiLevelType w:val="hybridMultilevel"/>
    <w:tmpl w:val="1526B75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3" w15:restartNumberingAfterBreak="0">
    <w:nsid w:val="7F343CC2"/>
    <w:multiLevelType w:val="hybridMultilevel"/>
    <w:tmpl w:val="01FEC542"/>
    <w:lvl w:ilvl="0" w:tplc="91D667D4">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6"/>
  </w:num>
  <w:num w:numId="2">
    <w:abstractNumId w:val="20"/>
  </w:num>
  <w:num w:numId="3">
    <w:abstractNumId w:val="19"/>
  </w:num>
  <w:num w:numId="4">
    <w:abstractNumId w:val="14"/>
  </w:num>
  <w:num w:numId="5">
    <w:abstractNumId w:val="12"/>
  </w:num>
  <w:num w:numId="6">
    <w:abstractNumId w:val="0"/>
  </w:num>
  <w:num w:numId="7">
    <w:abstractNumId w:val="18"/>
  </w:num>
  <w:num w:numId="8">
    <w:abstractNumId w:val="10"/>
  </w:num>
  <w:num w:numId="9">
    <w:abstractNumId w:val="17"/>
  </w:num>
  <w:num w:numId="10">
    <w:abstractNumId w:val="21"/>
  </w:num>
  <w:num w:numId="11">
    <w:abstractNumId w:val="15"/>
  </w:num>
  <w:num w:numId="12">
    <w:abstractNumId w:val="2"/>
  </w:num>
  <w:num w:numId="13">
    <w:abstractNumId w:val="5"/>
  </w:num>
  <w:num w:numId="14">
    <w:abstractNumId w:val="4"/>
  </w:num>
  <w:num w:numId="15">
    <w:abstractNumId w:val="22"/>
  </w:num>
  <w:num w:numId="16">
    <w:abstractNumId w:val="8"/>
  </w:num>
  <w:num w:numId="17">
    <w:abstractNumId w:val="11"/>
  </w:num>
  <w:num w:numId="18">
    <w:abstractNumId w:val="23"/>
  </w:num>
  <w:num w:numId="19">
    <w:abstractNumId w:val="7"/>
  </w:num>
  <w:num w:numId="20">
    <w:abstractNumId w:val="9"/>
  </w:num>
  <w:num w:numId="21">
    <w:abstractNumId w:val="6"/>
  </w:num>
  <w:num w:numId="22">
    <w:abstractNumId w:val="3"/>
  </w:num>
  <w:num w:numId="23">
    <w:abstractNumId w:val="13"/>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02B5"/>
    <w:rsid w:val="00010522"/>
    <w:rsid w:val="0001124B"/>
    <w:rsid w:val="000144D7"/>
    <w:rsid w:val="00032E2F"/>
    <w:rsid w:val="00035F02"/>
    <w:rsid w:val="00037AB6"/>
    <w:rsid w:val="0004738A"/>
    <w:rsid w:val="00047E7D"/>
    <w:rsid w:val="00055C21"/>
    <w:rsid w:val="000712F5"/>
    <w:rsid w:val="0007778D"/>
    <w:rsid w:val="000853E8"/>
    <w:rsid w:val="00086314"/>
    <w:rsid w:val="000A3AC7"/>
    <w:rsid w:val="000A6FB7"/>
    <w:rsid w:val="000A77DE"/>
    <w:rsid w:val="000D4A84"/>
    <w:rsid w:val="000E5B2A"/>
    <w:rsid w:val="000E7F07"/>
    <w:rsid w:val="000F2DB4"/>
    <w:rsid w:val="000F367C"/>
    <w:rsid w:val="0011046C"/>
    <w:rsid w:val="00111E7C"/>
    <w:rsid w:val="001129F6"/>
    <w:rsid w:val="00121D19"/>
    <w:rsid w:val="00125D57"/>
    <w:rsid w:val="00145841"/>
    <w:rsid w:val="0015569C"/>
    <w:rsid w:val="00157B27"/>
    <w:rsid w:val="00164E70"/>
    <w:rsid w:val="00180661"/>
    <w:rsid w:val="00186718"/>
    <w:rsid w:val="00194D87"/>
    <w:rsid w:val="001C4C77"/>
    <w:rsid w:val="001D1B2A"/>
    <w:rsid w:val="001D36DE"/>
    <w:rsid w:val="001D59D4"/>
    <w:rsid w:val="001E3EC4"/>
    <w:rsid w:val="001F0C38"/>
    <w:rsid w:val="001F5023"/>
    <w:rsid w:val="0020004E"/>
    <w:rsid w:val="00207BBB"/>
    <w:rsid w:val="002141E7"/>
    <w:rsid w:val="00223E68"/>
    <w:rsid w:val="00234A6A"/>
    <w:rsid w:val="00236F97"/>
    <w:rsid w:val="00237631"/>
    <w:rsid w:val="00244D95"/>
    <w:rsid w:val="002459C9"/>
    <w:rsid w:val="0024677E"/>
    <w:rsid w:val="00252DAF"/>
    <w:rsid w:val="00256563"/>
    <w:rsid w:val="00265AF1"/>
    <w:rsid w:val="00276695"/>
    <w:rsid w:val="00282720"/>
    <w:rsid w:val="00283DED"/>
    <w:rsid w:val="002B106A"/>
    <w:rsid w:val="002B456C"/>
    <w:rsid w:val="002B6CBE"/>
    <w:rsid w:val="002C66FD"/>
    <w:rsid w:val="002F6511"/>
    <w:rsid w:val="002F7988"/>
    <w:rsid w:val="00305409"/>
    <w:rsid w:val="00306AB6"/>
    <w:rsid w:val="003077E0"/>
    <w:rsid w:val="00314939"/>
    <w:rsid w:val="003162C5"/>
    <w:rsid w:val="00327BFB"/>
    <w:rsid w:val="00333A18"/>
    <w:rsid w:val="00347E45"/>
    <w:rsid w:val="00394D05"/>
    <w:rsid w:val="003C1EBD"/>
    <w:rsid w:val="003D037F"/>
    <w:rsid w:val="003D0C2F"/>
    <w:rsid w:val="003E5394"/>
    <w:rsid w:val="003F53FF"/>
    <w:rsid w:val="00404AD1"/>
    <w:rsid w:val="00415D0E"/>
    <w:rsid w:val="004202B5"/>
    <w:rsid w:val="00427963"/>
    <w:rsid w:val="00436207"/>
    <w:rsid w:val="0046164D"/>
    <w:rsid w:val="004628A9"/>
    <w:rsid w:val="0047271E"/>
    <w:rsid w:val="004873CF"/>
    <w:rsid w:val="00494BB5"/>
    <w:rsid w:val="004A082C"/>
    <w:rsid w:val="004C4FE0"/>
    <w:rsid w:val="004D2C3F"/>
    <w:rsid w:val="004D427E"/>
    <w:rsid w:val="004E25AB"/>
    <w:rsid w:val="004F01C2"/>
    <w:rsid w:val="004F3635"/>
    <w:rsid w:val="004F4210"/>
    <w:rsid w:val="00505871"/>
    <w:rsid w:val="005111D3"/>
    <w:rsid w:val="0052691E"/>
    <w:rsid w:val="0053104F"/>
    <w:rsid w:val="00533C23"/>
    <w:rsid w:val="005500AE"/>
    <w:rsid w:val="00553405"/>
    <w:rsid w:val="00557A65"/>
    <w:rsid w:val="00570091"/>
    <w:rsid w:val="00571744"/>
    <w:rsid w:val="00573B95"/>
    <w:rsid w:val="00577DF3"/>
    <w:rsid w:val="005A084F"/>
    <w:rsid w:val="005A21C9"/>
    <w:rsid w:val="005A4697"/>
    <w:rsid w:val="005B1C4E"/>
    <w:rsid w:val="005B2EF0"/>
    <w:rsid w:val="005B319F"/>
    <w:rsid w:val="005B57E9"/>
    <w:rsid w:val="005C2F6B"/>
    <w:rsid w:val="005E223B"/>
    <w:rsid w:val="005E2DAF"/>
    <w:rsid w:val="005E3691"/>
    <w:rsid w:val="005E594D"/>
    <w:rsid w:val="005F2973"/>
    <w:rsid w:val="005F5749"/>
    <w:rsid w:val="005F5AC1"/>
    <w:rsid w:val="0060177F"/>
    <w:rsid w:val="00605146"/>
    <w:rsid w:val="00607E54"/>
    <w:rsid w:val="00615A1F"/>
    <w:rsid w:val="006252E2"/>
    <w:rsid w:val="0063389F"/>
    <w:rsid w:val="00651933"/>
    <w:rsid w:val="006540FA"/>
    <w:rsid w:val="00657A18"/>
    <w:rsid w:val="006622F6"/>
    <w:rsid w:val="00662BA9"/>
    <w:rsid w:val="0067109A"/>
    <w:rsid w:val="006732BE"/>
    <w:rsid w:val="00687E53"/>
    <w:rsid w:val="00695670"/>
    <w:rsid w:val="00697D89"/>
    <w:rsid w:val="006A0045"/>
    <w:rsid w:val="006B29EA"/>
    <w:rsid w:val="006C1337"/>
    <w:rsid w:val="006C1D4B"/>
    <w:rsid w:val="006D0396"/>
    <w:rsid w:val="006F4D0B"/>
    <w:rsid w:val="0070099B"/>
    <w:rsid w:val="00724094"/>
    <w:rsid w:val="007270AD"/>
    <w:rsid w:val="00731D25"/>
    <w:rsid w:val="00750074"/>
    <w:rsid w:val="00771A7E"/>
    <w:rsid w:val="007730C6"/>
    <w:rsid w:val="00784C0C"/>
    <w:rsid w:val="00784CCB"/>
    <w:rsid w:val="00786764"/>
    <w:rsid w:val="00790408"/>
    <w:rsid w:val="0079107B"/>
    <w:rsid w:val="007A53BA"/>
    <w:rsid w:val="007B3EE7"/>
    <w:rsid w:val="007B5234"/>
    <w:rsid w:val="007B6312"/>
    <w:rsid w:val="007C4FD3"/>
    <w:rsid w:val="007E343E"/>
    <w:rsid w:val="007E3F1C"/>
    <w:rsid w:val="007F371A"/>
    <w:rsid w:val="007F5BFB"/>
    <w:rsid w:val="007F7991"/>
    <w:rsid w:val="008055C9"/>
    <w:rsid w:val="0081179E"/>
    <w:rsid w:val="0081385B"/>
    <w:rsid w:val="00813EA8"/>
    <w:rsid w:val="0082386E"/>
    <w:rsid w:val="00831F0D"/>
    <w:rsid w:val="00832EF7"/>
    <w:rsid w:val="00837921"/>
    <w:rsid w:val="00837E1B"/>
    <w:rsid w:val="00841556"/>
    <w:rsid w:val="00844210"/>
    <w:rsid w:val="00853DD1"/>
    <w:rsid w:val="00857AF2"/>
    <w:rsid w:val="008673C7"/>
    <w:rsid w:val="00870058"/>
    <w:rsid w:val="008A3EE1"/>
    <w:rsid w:val="008A60E9"/>
    <w:rsid w:val="008A733A"/>
    <w:rsid w:val="008B2E83"/>
    <w:rsid w:val="008C042D"/>
    <w:rsid w:val="008C534A"/>
    <w:rsid w:val="008D0EB7"/>
    <w:rsid w:val="008E0047"/>
    <w:rsid w:val="008F4069"/>
    <w:rsid w:val="00903805"/>
    <w:rsid w:val="00916252"/>
    <w:rsid w:val="009269ED"/>
    <w:rsid w:val="00933B7E"/>
    <w:rsid w:val="0093549E"/>
    <w:rsid w:val="00971C25"/>
    <w:rsid w:val="00975F77"/>
    <w:rsid w:val="00977A8B"/>
    <w:rsid w:val="009A769B"/>
    <w:rsid w:val="009B1D17"/>
    <w:rsid w:val="009B4794"/>
    <w:rsid w:val="009D6E82"/>
    <w:rsid w:val="009E75D8"/>
    <w:rsid w:val="00A021A3"/>
    <w:rsid w:val="00A12D3B"/>
    <w:rsid w:val="00A16185"/>
    <w:rsid w:val="00A17E23"/>
    <w:rsid w:val="00A2414D"/>
    <w:rsid w:val="00A2586C"/>
    <w:rsid w:val="00A30845"/>
    <w:rsid w:val="00A314C6"/>
    <w:rsid w:val="00A5098B"/>
    <w:rsid w:val="00A57E67"/>
    <w:rsid w:val="00A62FE9"/>
    <w:rsid w:val="00A64F4B"/>
    <w:rsid w:val="00A70BB1"/>
    <w:rsid w:val="00A84008"/>
    <w:rsid w:val="00A85723"/>
    <w:rsid w:val="00AA6D7B"/>
    <w:rsid w:val="00AB2C9F"/>
    <w:rsid w:val="00AC214B"/>
    <w:rsid w:val="00AD69C2"/>
    <w:rsid w:val="00AE669F"/>
    <w:rsid w:val="00AF1601"/>
    <w:rsid w:val="00AF16C1"/>
    <w:rsid w:val="00AF32F8"/>
    <w:rsid w:val="00B10507"/>
    <w:rsid w:val="00B11E14"/>
    <w:rsid w:val="00B24536"/>
    <w:rsid w:val="00B30BCD"/>
    <w:rsid w:val="00B44DD2"/>
    <w:rsid w:val="00B638A2"/>
    <w:rsid w:val="00B66440"/>
    <w:rsid w:val="00B6689E"/>
    <w:rsid w:val="00B73A16"/>
    <w:rsid w:val="00B772B6"/>
    <w:rsid w:val="00B8008B"/>
    <w:rsid w:val="00B809CB"/>
    <w:rsid w:val="00BC5541"/>
    <w:rsid w:val="00BC7F91"/>
    <w:rsid w:val="00BE426D"/>
    <w:rsid w:val="00BF234E"/>
    <w:rsid w:val="00BF3FC6"/>
    <w:rsid w:val="00BF6892"/>
    <w:rsid w:val="00C02FB2"/>
    <w:rsid w:val="00C118BA"/>
    <w:rsid w:val="00C2601E"/>
    <w:rsid w:val="00C4614D"/>
    <w:rsid w:val="00C52827"/>
    <w:rsid w:val="00C53ECC"/>
    <w:rsid w:val="00C65044"/>
    <w:rsid w:val="00C70332"/>
    <w:rsid w:val="00C81837"/>
    <w:rsid w:val="00C90978"/>
    <w:rsid w:val="00C92698"/>
    <w:rsid w:val="00CA1B1D"/>
    <w:rsid w:val="00CA4B21"/>
    <w:rsid w:val="00CB2E26"/>
    <w:rsid w:val="00CD44EA"/>
    <w:rsid w:val="00CE6806"/>
    <w:rsid w:val="00D01253"/>
    <w:rsid w:val="00D227D9"/>
    <w:rsid w:val="00D36273"/>
    <w:rsid w:val="00D47287"/>
    <w:rsid w:val="00D6343E"/>
    <w:rsid w:val="00D63F6E"/>
    <w:rsid w:val="00D644EC"/>
    <w:rsid w:val="00D732A4"/>
    <w:rsid w:val="00D82A4D"/>
    <w:rsid w:val="00D92010"/>
    <w:rsid w:val="00DA6F52"/>
    <w:rsid w:val="00DB3593"/>
    <w:rsid w:val="00DB59A9"/>
    <w:rsid w:val="00DB6FA2"/>
    <w:rsid w:val="00DC01F4"/>
    <w:rsid w:val="00DC1126"/>
    <w:rsid w:val="00DC473A"/>
    <w:rsid w:val="00DC66BE"/>
    <w:rsid w:val="00E12A73"/>
    <w:rsid w:val="00E21B4A"/>
    <w:rsid w:val="00E27BB2"/>
    <w:rsid w:val="00E34814"/>
    <w:rsid w:val="00E40E15"/>
    <w:rsid w:val="00E63503"/>
    <w:rsid w:val="00E67FCC"/>
    <w:rsid w:val="00E73193"/>
    <w:rsid w:val="00E74455"/>
    <w:rsid w:val="00E7778F"/>
    <w:rsid w:val="00E80FD6"/>
    <w:rsid w:val="00E9308D"/>
    <w:rsid w:val="00EA67BD"/>
    <w:rsid w:val="00EB37C7"/>
    <w:rsid w:val="00EB6048"/>
    <w:rsid w:val="00ED0411"/>
    <w:rsid w:val="00ED0C22"/>
    <w:rsid w:val="00ED417A"/>
    <w:rsid w:val="00EE3DF1"/>
    <w:rsid w:val="00EE638F"/>
    <w:rsid w:val="00EF4CCD"/>
    <w:rsid w:val="00F06717"/>
    <w:rsid w:val="00F11E42"/>
    <w:rsid w:val="00F13F9C"/>
    <w:rsid w:val="00F22445"/>
    <w:rsid w:val="00F2673F"/>
    <w:rsid w:val="00F35CE2"/>
    <w:rsid w:val="00F56124"/>
    <w:rsid w:val="00F61E14"/>
    <w:rsid w:val="00F71933"/>
    <w:rsid w:val="00FA7D67"/>
    <w:rsid w:val="00FB28B9"/>
    <w:rsid w:val="00FB3667"/>
    <w:rsid w:val="00FC4A06"/>
    <w:rsid w:val="00FF29B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44755"/>
  <w15:docId w15:val="{3715B6A6-FD00-4BD3-8CBB-B7C445F22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es-CO" w:eastAsia="es-CO"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ind w:firstLine="0"/>
      <w:jc w:val="center"/>
      <w:outlineLvl w:val="0"/>
    </w:pPr>
    <w:rPr>
      <w:b/>
    </w:rPr>
  </w:style>
  <w:style w:type="paragraph" w:styleId="Ttulo2">
    <w:name w:val="heading 2"/>
    <w:basedOn w:val="Normal"/>
    <w:next w:val="Normal"/>
    <w:pPr>
      <w:ind w:firstLine="0"/>
      <w:outlineLvl w:val="1"/>
    </w:pPr>
    <w:rPr>
      <w:b/>
    </w:rPr>
  </w:style>
  <w:style w:type="paragraph" w:styleId="Ttulo3">
    <w:name w:val="heading 3"/>
    <w:basedOn w:val="Normal"/>
    <w:next w:val="Normal"/>
    <w:pPr>
      <w:keepNext/>
      <w:keepLines/>
      <w:ind w:firstLine="0"/>
      <w:outlineLvl w:val="2"/>
    </w:pPr>
    <w:rPr>
      <w:b/>
      <w:i/>
    </w:rPr>
  </w:style>
  <w:style w:type="paragraph" w:styleId="Ttulo4">
    <w:name w:val="heading 4"/>
    <w:basedOn w:val="Normal"/>
    <w:next w:val="Normal"/>
    <w:pPr>
      <w:keepNext/>
      <w:keepLines/>
      <w:outlineLvl w:val="3"/>
    </w:pPr>
    <w:rPr>
      <w:b/>
    </w:rPr>
  </w:style>
  <w:style w:type="paragraph" w:styleId="Ttulo5">
    <w:name w:val="heading 5"/>
    <w:basedOn w:val="Normal"/>
    <w:next w:val="Normal"/>
    <w:pPr>
      <w:keepNext/>
      <w:keepLines/>
      <w:outlineLvl w:val="4"/>
    </w:pPr>
    <w:rPr>
      <w:b/>
      <w:i/>
    </w:rPr>
  </w:style>
  <w:style w:type="paragraph" w:styleId="Ttulo6">
    <w:name w:val="heading 6"/>
    <w:basedOn w:val="Normal"/>
    <w:next w:val="Normal"/>
    <w:pPr>
      <w:keepNext/>
      <w:keepLines/>
      <w:spacing w:before="40"/>
      <w:outlineLvl w:val="5"/>
    </w:pPr>
    <w:rPr>
      <w:rFonts w:ascii="Calibri" w:eastAsia="Calibri" w:hAnsi="Calibri" w:cs="Calibri"/>
      <w:color w:val="1E4D7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CellMar>
        <w:left w:w="108" w:type="dxa"/>
        <w:right w:w="108" w:type="dxa"/>
      </w:tblCellMar>
    </w:tblPr>
  </w:style>
  <w:style w:type="table" w:customStyle="1" w:styleId="a0">
    <w:basedOn w:val="TableNormal"/>
    <w:pPr>
      <w:spacing w:line="240" w:lineRule="auto"/>
    </w:pPr>
    <w:tblPr>
      <w:tblStyleRowBandSize w:val="1"/>
      <w:tblStyleColBandSize w:val="1"/>
      <w:tblCellMar>
        <w:left w:w="108" w:type="dxa"/>
        <w:right w:w="108" w:type="dxa"/>
      </w:tblCellMar>
    </w:tblPr>
  </w:style>
  <w:style w:type="table" w:customStyle="1" w:styleId="a1">
    <w:basedOn w:val="TableNormal"/>
    <w:pPr>
      <w:spacing w:line="240" w:lineRule="auto"/>
    </w:pPr>
    <w:tblPr>
      <w:tblStyleRowBandSize w:val="1"/>
      <w:tblStyleColBandSize w:val="1"/>
      <w:tblCellMar>
        <w:left w:w="108" w:type="dxa"/>
        <w:right w:w="108" w:type="dxa"/>
      </w:tblCellMar>
    </w:tblPr>
  </w:style>
  <w:style w:type="table" w:customStyle="1" w:styleId="a2">
    <w:basedOn w:val="TableNormal"/>
    <w:pPr>
      <w:spacing w:line="240" w:lineRule="auto"/>
    </w:pPr>
    <w:tblPr>
      <w:tblStyleRowBandSize w:val="1"/>
      <w:tblStyleColBandSize w:val="1"/>
      <w:tblCellMar>
        <w:left w:w="108" w:type="dxa"/>
        <w:right w:w="108" w:type="dxa"/>
      </w:tblCellMar>
    </w:tblPr>
  </w:style>
  <w:style w:type="table" w:customStyle="1" w:styleId="a3">
    <w:basedOn w:val="TableNormal"/>
    <w:pPr>
      <w:spacing w:line="240" w:lineRule="auto"/>
    </w:pPr>
    <w:tblPr>
      <w:tblStyleRowBandSize w:val="1"/>
      <w:tblStyleColBandSize w:val="1"/>
      <w:tblCellMar>
        <w:left w:w="108" w:type="dxa"/>
        <w:right w:w="108" w:type="dxa"/>
      </w:tblCellMar>
    </w:tblPr>
  </w:style>
  <w:style w:type="table" w:customStyle="1" w:styleId="a4">
    <w:basedOn w:val="TableNormal"/>
    <w:pPr>
      <w:spacing w:line="240" w:lineRule="auto"/>
    </w:pPr>
    <w:tblPr>
      <w:tblStyleRowBandSize w:val="1"/>
      <w:tblStyleColBandSize w:val="1"/>
      <w:tblCellMar>
        <w:left w:w="108" w:type="dxa"/>
        <w:right w:w="108" w:type="dxa"/>
      </w:tblCellMar>
    </w:tblPr>
  </w:style>
  <w:style w:type="table" w:customStyle="1" w:styleId="a5">
    <w:basedOn w:val="TableNormal"/>
    <w:pPr>
      <w:spacing w:line="240" w:lineRule="auto"/>
    </w:pPr>
    <w:tblPr>
      <w:tblStyleRowBandSize w:val="1"/>
      <w:tblStyleColBandSize w:val="1"/>
      <w:tblCellMar>
        <w:left w:w="108" w:type="dxa"/>
        <w:right w:w="108" w:type="dxa"/>
      </w:tblCellMar>
    </w:tblPr>
  </w:style>
  <w:style w:type="table" w:customStyle="1" w:styleId="a6">
    <w:basedOn w:val="TableNormal"/>
    <w:pPr>
      <w:spacing w:line="240" w:lineRule="auto"/>
    </w:pPr>
    <w:tblPr>
      <w:tblStyleRowBandSize w:val="1"/>
      <w:tblStyleColBandSize w:val="1"/>
      <w:tblCellMar>
        <w:left w:w="108" w:type="dxa"/>
        <w:right w:w="108" w:type="dxa"/>
      </w:tblCellMar>
    </w:tblPr>
  </w:style>
  <w:style w:type="table" w:customStyle="1" w:styleId="a7">
    <w:basedOn w:val="TableNormal"/>
    <w:pPr>
      <w:spacing w:line="240" w:lineRule="auto"/>
    </w:pPr>
    <w:tblPr>
      <w:tblStyleRowBandSize w:val="1"/>
      <w:tblStyleColBandSize w:val="1"/>
      <w:tblCellMar>
        <w:left w:w="108" w:type="dxa"/>
        <w:right w:w="108" w:type="dxa"/>
      </w:tblCellMar>
    </w:tblPr>
  </w:style>
  <w:style w:type="paragraph" w:styleId="Prrafodelista">
    <w:name w:val="List Paragraph"/>
    <w:basedOn w:val="Normal"/>
    <w:uiPriority w:val="34"/>
    <w:qFormat/>
    <w:rsid w:val="002F6511"/>
    <w:pPr>
      <w:ind w:left="720"/>
      <w:contextualSpacing/>
    </w:pPr>
  </w:style>
  <w:style w:type="character" w:styleId="Hipervnculo">
    <w:name w:val="Hyperlink"/>
    <w:basedOn w:val="Fuentedeprrafopredeter"/>
    <w:uiPriority w:val="99"/>
    <w:unhideWhenUsed/>
    <w:rsid w:val="004D427E"/>
    <w:rPr>
      <w:color w:val="0000FF" w:themeColor="hyperlink"/>
      <w:u w:val="single"/>
    </w:rPr>
  </w:style>
  <w:style w:type="table" w:styleId="Tablaconcuadrcula">
    <w:name w:val="Table Grid"/>
    <w:basedOn w:val="Tablanormal"/>
    <w:uiPriority w:val="39"/>
    <w:rsid w:val="0008631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269ED"/>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9269ED"/>
  </w:style>
  <w:style w:type="paragraph" w:styleId="Piedepgina">
    <w:name w:val="footer"/>
    <w:basedOn w:val="Normal"/>
    <w:link w:val="PiedepginaCar"/>
    <w:uiPriority w:val="99"/>
    <w:unhideWhenUsed/>
    <w:rsid w:val="009269ED"/>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9269ED"/>
  </w:style>
  <w:style w:type="paragraph" w:styleId="Textodeglobo">
    <w:name w:val="Balloon Text"/>
    <w:basedOn w:val="Normal"/>
    <w:link w:val="TextodegloboCar"/>
    <w:uiPriority w:val="99"/>
    <w:semiHidden/>
    <w:unhideWhenUsed/>
    <w:rsid w:val="007B3EE7"/>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B3EE7"/>
    <w:rPr>
      <w:rFonts w:ascii="Segoe UI" w:hAnsi="Segoe UI" w:cs="Segoe UI"/>
      <w:sz w:val="18"/>
      <w:szCs w:val="18"/>
    </w:rPr>
  </w:style>
  <w:style w:type="character" w:styleId="Refdecomentario">
    <w:name w:val="annotation reference"/>
    <w:basedOn w:val="Fuentedeprrafopredeter"/>
    <w:uiPriority w:val="99"/>
    <w:semiHidden/>
    <w:unhideWhenUsed/>
    <w:rsid w:val="004E25AB"/>
    <w:rPr>
      <w:sz w:val="16"/>
      <w:szCs w:val="16"/>
    </w:rPr>
  </w:style>
  <w:style w:type="paragraph" w:styleId="Textocomentario">
    <w:name w:val="annotation text"/>
    <w:basedOn w:val="Normal"/>
    <w:link w:val="TextocomentarioCar"/>
    <w:uiPriority w:val="99"/>
    <w:semiHidden/>
    <w:unhideWhenUsed/>
    <w:rsid w:val="004E25A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E25AB"/>
    <w:rPr>
      <w:sz w:val="20"/>
      <w:szCs w:val="20"/>
    </w:rPr>
  </w:style>
  <w:style w:type="paragraph" w:styleId="Asuntodelcomentario">
    <w:name w:val="annotation subject"/>
    <w:basedOn w:val="Textocomentario"/>
    <w:next w:val="Textocomentario"/>
    <w:link w:val="AsuntodelcomentarioCar"/>
    <w:uiPriority w:val="99"/>
    <w:semiHidden/>
    <w:unhideWhenUsed/>
    <w:rsid w:val="004E25AB"/>
    <w:rPr>
      <w:b/>
      <w:bCs/>
    </w:rPr>
  </w:style>
  <w:style w:type="character" w:customStyle="1" w:styleId="AsuntodelcomentarioCar">
    <w:name w:val="Asunto del comentario Car"/>
    <w:basedOn w:val="TextocomentarioCar"/>
    <w:link w:val="Asuntodelcomentario"/>
    <w:uiPriority w:val="99"/>
    <w:semiHidden/>
    <w:rsid w:val="004E25AB"/>
    <w:rPr>
      <w:b/>
      <w:bCs/>
      <w:sz w:val="20"/>
      <w:szCs w:val="20"/>
    </w:rPr>
  </w:style>
  <w:style w:type="character" w:customStyle="1" w:styleId="t">
    <w:name w:val="t"/>
    <w:basedOn w:val="Fuentedeprrafopredeter"/>
    <w:rsid w:val="006B29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135395">
      <w:bodyDiv w:val="1"/>
      <w:marLeft w:val="0"/>
      <w:marRight w:val="0"/>
      <w:marTop w:val="0"/>
      <w:marBottom w:val="0"/>
      <w:divBdr>
        <w:top w:val="none" w:sz="0" w:space="0" w:color="auto"/>
        <w:left w:val="none" w:sz="0" w:space="0" w:color="auto"/>
        <w:bottom w:val="none" w:sz="0" w:space="0" w:color="auto"/>
        <w:right w:val="none" w:sz="0" w:space="0" w:color="auto"/>
      </w:divBdr>
    </w:div>
    <w:div w:id="703748396">
      <w:bodyDiv w:val="1"/>
      <w:marLeft w:val="0"/>
      <w:marRight w:val="0"/>
      <w:marTop w:val="0"/>
      <w:marBottom w:val="0"/>
      <w:divBdr>
        <w:top w:val="none" w:sz="0" w:space="0" w:color="auto"/>
        <w:left w:val="none" w:sz="0" w:space="0" w:color="auto"/>
        <w:bottom w:val="none" w:sz="0" w:space="0" w:color="auto"/>
        <w:right w:val="none" w:sz="0" w:space="0" w:color="auto"/>
      </w:divBdr>
      <w:divsChild>
        <w:div w:id="1819685582">
          <w:marLeft w:val="0"/>
          <w:marRight w:val="0"/>
          <w:marTop w:val="180"/>
          <w:marBottom w:val="270"/>
          <w:divBdr>
            <w:top w:val="single" w:sz="6" w:space="0" w:color="E3E3E3"/>
            <w:left w:val="single" w:sz="6" w:space="0" w:color="E3E3E3"/>
            <w:bottom w:val="single" w:sz="6" w:space="0" w:color="E3E3E3"/>
            <w:right w:val="single" w:sz="6" w:space="0" w:color="E3E3E3"/>
          </w:divBdr>
          <w:divsChild>
            <w:div w:id="886988095">
              <w:marLeft w:val="0"/>
              <w:marRight w:val="0"/>
              <w:marTop w:val="0"/>
              <w:marBottom w:val="0"/>
              <w:divBdr>
                <w:top w:val="none" w:sz="0" w:space="0" w:color="auto"/>
                <w:left w:val="none" w:sz="0" w:space="0" w:color="auto"/>
                <w:bottom w:val="none" w:sz="0" w:space="0" w:color="auto"/>
                <w:right w:val="none" w:sz="0" w:space="0" w:color="auto"/>
              </w:divBdr>
              <w:divsChild>
                <w:div w:id="1877892224">
                  <w:marLeft w:val="0"/>
                  <w:marRight w:val="0"/>
                  <w:marTop w:val="0"/>
                  <w:marBottom w:val="0"/>
                  <w:divBdr>
                    <w:top w:val="none" w:sz="0" w:space="0" w:color="auto"/>
                    <w:left w:val="none" w:sz="0" w:space="0" w:color="auto"/>
                    <w:bottom w:val="none" w:sz="0" w:space="0" w:color="auto"/>
                    <w:right w:val="none" w:sz="0" w:space="0" w:color="auto"/>
                  </w:divBdr>
                </w:div>
                <w:div w:id="111308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414092">
      <w:bodyDiv w:val="1"/>
      <w:marLeft w:val="0"/>
      <w:marRight w:val="0"/>
      <w:marTop w:val="0"/>
      <w:marBottom w:val="0"/>
      <w:divBdr>
        <w:top w:val="none" w:sz="0" w:space="0" w:color="auto"/>
        <w:left w:val="none" w:sz="0" w:space="0" w:color="auto"/>
        <w:bottom w:val="none" w:sz="0" w:space="0" w:color="auto"/>
        <w:right w:val="none" w:sz="0" w:space="0" w:color="auto"/>
      </w:divBdr>
    </w:div>
    <w:div w:id="1532842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jpg"/><Relationship Id="rId47" Type="http://schemas.openxmlformats.org/officeDocument/2006/relationships/image" Target="media/image39.png"/><Relationship Id="rId63" Type="http://schemas.openxmlformats.org/officeDocument/2006/relationships/hyperlink" Target="https://www.consumer.es/seguridad-alimentaria/escaldado-de-alimentos-para-mayor-inocuidad.html" TargetMode="External"/><Relationship Id="rId68" Type="http://schemas.openxmlformats.org/officeDocument/2006/relationships/hyperlink" Target="https://co.images.search.yahoo.com/yhs/search;_ylt=AwrJ5sxoLhdgqPoAfkn.S4pQ;_ylu=c2VjA3NlYXJjaARzbGsDYnV0dG9u"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jpg"/><Relationship Id="rId37" Type="http://schemas.openxmlformats.org/officeDocument/2006/relationships/image" Target="media/image30.jpg"/><Relationship Id="rId53" Type="http://schemas.openxmlformats.org/officeDocument/2006/relationships/hyperlink" Target="https://es.wikipedia.org/wiki/Semilla" TargetMode="External"/><Relationship Id="rId58" Type="http://schemas.openxmlformats.org/officeDocument/2006/relationships/hyperlink" Target="https://www.agrofumigadoras.com/TERMONEBULIZACI%C3%93N" TargetMode="External"/><Relationship Id="rId74" Type="http://schemas.openxmlformats.org/officeDocument/2006/relationships/hyperlink" Target="https://www.flores.ninja/labranza/"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agrofresh.com/technologies/control-tec/"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g"/><Relationship Id="rId43" Type="http://schemas.openxmlformats.org/officeDocument/2006/relationships/hyperlink" Target="https://www.deccoiberica.es/producto/src-decco-sm470/" TargetMode="External"/><Relationship Id="rId48" Type="http://schemas.openxmlformats.org/officeDocument/2006/relationships/image" Target="media/image40.png"/><Relationship Id="rId56" Type="http://schemas.openxmlformats.org/officeDocument/2006/relationships/hyperlink" Target="https://www.intagri.com/articulos/fitosanidad/equipos-para-aplicacion-de-plaguicidas-en-frutales" TargetMode="External"/><Relationship Id="rId64" Type="http://schemas.openxmlformats.org/officeDocument/2006/relationships/hyperlink" Target="https://www.poscosecha.com/es/empresas/sistema-de-recuperacion-de-caldos-de-tratamientos/_id:32468,noticia:75456,seccion:noticias/" TargetMode="External"/><Relationship Id="rId69" Type="http://schemas.openxmlformats.org/officeDocument/2006/relationships/hyperlink" Target="https://demolicionesfe.cl/movimiento-de-tierra/preparacion-de-suelo-agricultura/" TargetMode="External"/><Relationship Id="rId77" Type="http://schemas.openxmlformats.org/officeDocument/2006/relationships/hyperlink" Target="https://www.coursehero.com/file/p30scpq/El-proceso-de-mecanizaci%C3%B3n-en-Colombia-ha-tenido-en-las-%C3%BAltimas-d%C3%A9cadas-un/" TargetMode="External"/><Relationship Id="rId8" Type="http://schemas.openxmlformats.org/officeDocument/2006/relationships/image" Target="media/image1.jpg"/><Relationship Id="rId51" Type="http://schemas.openxmlformats.org/officeDocument/2006/relationships/hyperlink" Target="https://infopastosyforrajes.com/metodos-de-conservacion/proceso-de-ensilaje/" TargetMode="External"/><Relationship Id="rId72" Type="http://schemas.openxmlformats.org/officeDocument/2006/relationships/hyperlink" Target="https://www.greatplainsint.com/es/9080/%C2%BFpor-qu%C3%A9-labranza-vertical"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8.png"/><Relationship Id="rId59" Type="http://schemas.openxmlformats.org/officeDocument/2006/relationships/hyperlink" Target="https://es.wikipedia.org/wiki/Tractor" TargetMode="External"/><Relationship Id="rId67" Type="http://schemas.openxmlformats.org/officeDocument/2006/relationships/hyperlink" Target="https://r.search.yahoo.com/_ylt=AwrJ5syGLhdgdnUAtqxeTIpQ;_ylu=c2VjA2ZwLWF0dHJpYgRzbGsDcnVybA--/RV=2/RE=1612160774/RO=11/RU=https%3a%2f%2factualidad.rt.com%2fviral%2f329443-video-trabajador-destruye-coche-lujoso-camion-excavadora/RK=2/RS=xdKYU5wl333UDwKQaUYUyWdnxE4-" TargetMode="External"/><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hyperlink" Target="https://es.wikipedia.org/wiki/Paja" TargetMode="External"/><Relationship Id="rId62" Type="http://schemas.openxmlformats.org/officeDocument/2006/relationships/hyperlink" Target="https://refriclim.com/es/camara-de-maduracion-de-frutas/" TargetMode="External"/><Relationship Id="rId70" Type="http://schemas.openxmlformats.org/officeDocument/2006/relationships/hyperlink" Target="https://mecanizacionagr.blogspot.com/2016/09/labranza-secundaria.html" TargetMode="External"/><Relationship Id="rId75" Type="http://schemas.openxmlformats.org/officeDocument/2006/relationships/hyperlink" Target="https://www.larrosa-arnal.com/blog/principales-beneficios-del-uso-de-maquinaria-agricola-en-el-camp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g"/><Relationship Id="rId49" Type="http://schemas.openxmlformats.org/officeDocument/2006/relationships/hyperlink" Target="https://infopastosyforrajes.com/conservacion-de-forrajes/" TargetMode="External"/><Relationship Id="rId57" Type="http://schemas.openxmlformats.org/officeDocument/2006/relationships/hyperlink" Target="https://www.gob.mx/salud/documentos/guia-operativa-para-termonebulizacion" TargetMode="External"/><Relationship Id="rId10" Type="http://schemas.openxmlformats.org/officeDocument/2006/relationships/image" Target="media/image3.png"/><Relationship Id="rId31" Type="http://schemas.openxmlformats.org/officeDocument/2006/relationships/image" Target="media/image24.jpg"/><Relationship Id="rId44" Type="http://schemas.openxmlformats.org/officeDocument/2006/relationships/image" Target="media/image36.jpg"/><Relationship Id="rId52" Type="http://schemas.openxmlformats.org/officeDocument/2006/relationships/hyperlink" Target="https://es.wikipedia.org/wiki/Cosecha" TargetMode="External"/><Relationship Id="rId60" Type="http://schemas.openxmlformats.org/officeDocument/2006/relationships/hyperlink" Target="http://www.somca.com/sitio/index.php/cepilladoras/9-repuestos/63-aplicadores-para-encerado" TargetMode="External"/><Relationship Id="rId65" Type="http://schemas.openxmlformats.org/officeDocument/2006/relationships/hyperlink" Target="https://www.deccoiberica.es/equipos-para-la-aplicacion-de-fitosanitarios-en-postcosecha/" TargetMode="External"/><Relationship Id="rId73" Type="http://schemas.openxmlformats.org/officeDocument/2006/relationships/hyperlink" Target="https://mundoagropecuario.com/la-labranza-reducida-del-suelo-ayuda-tanto-a-los-suelos-como-a-los-rendimientos/" TargetMode="External"/><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jpg"/><Relationship Id="rId34" Type="http://schemas.openxmlformats.org/officeDocument/2006/relationships/image" Target="media/image27.jpg"/><Relationship Id="rId50" Type="http://schemas.openxmlformats.org/officeDocument/2006/relationships/hyperlink" Target="https://infopastosyforrajes.com/metodos-de-conservacion/proceso-de-henificacion/" TargetMode="External"/><Relationship Id="rId55" Type="http://schemas.openxmlformats.org/officeDocument/2006/relationships/hyperlink" Target="https://r.search.yahoo.com/_ylt=AwrJ3s8ljBRgjEAA80BeTIpQ;_ylu=c2VjA2ZwLWF0dHJpYgRzbGsDcnVybA--/RV=2/RE=1611988133/RO=11/RU=https%3a%2f%2fwww.agroads.com.ar%2fdetalle.asp%3fclasi%3d214022/RK=2/RS=J2j24PA6jKiAg2apU_2l79Aeobc-" TargetMode="External"/><Relationship Id="rId76" Type="http://schemas.openxmlformats.org/officeDocument/2006/relationships/hyperlink" Target="https://www.micex.es/leccion/14-limpieza-regulacion-y-calibracion-de-equipos/" TargetMode="External"/><Relationship Id="rId7" Type="http://schemas.openxmlformats.org/officeDocument/2006/relationships/endnotes" Target="endnotes.xml"/><Relationship Id="rId71" Type="http://schemas.openxmlformats.org/officeDocument/2006/relationships/hyperlink" Target="https://www.flores.ninja/labranza/" TargetMode="External"/><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png"/><Relationship Id="rId40" Type="http://schemas.openxmlformats.org/officeDocument/2006/relationships/image" Target="media/image33.jpg"/><Relationship Id="rId45" Type="http://schemas.openxmlformats.org/officeDocument/2006/relationships/image" Target="media/image37.jpg"/><Relationship Id="rId66" Type="http://schemas.openxmlformats.org/officeDocument/2006/relationships/hyperlink" Target="https://deccoiberica.atic.green/maquinaria-postcosecha-tratamiento-frutas-verdur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96B2B3-51CA-4A42-B7E6-52CAC9061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TotalTime>
  <Pages>42</Pages>
  <Words>5951</Words>
  <Characters>32731</Characters>
  <Application>Microsoft Office Word</Application>
  <DocSecurity>0</DocSecurity>
  <Lines>272</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yazmi</dc:creator>
  <cp:lastModifiedBy>User</cp:lastModifiedBy>
  <cp:revision>7</cp:revision>
  <dcterms:created xsi:type="dcterms:W3CDTF">2021-02-13T07:58:00Z</dcterms:created>
  <dcterms:modified xsi:type="dcterms:W3CDTF">2021-02-27T23:22:00Z</dcterms:modified>
</cp:coreProperties>
</file>