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9"/>
        <w:gridCol w:w="5987"/>
      </w:tblGrid>
      <w:tr w:rsidR="00C13A38" w:rsidRPr="006E6FF8" w14:paraId="5CB6D4FF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4E79" w:themeFill="accent1" w:themeFillShade="80"/>
            <w:vAlign w:val="center"/>
            <w:hideMark/>
          </w:tcPr>
          <w:p w14:paraId="7597D442" w14:textId="0313285A" w:rsidR="00C13A38" w:rsidRPr="006E6FF8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Actividad de aprendizaje N°</w:t>
            </w:r>
            <w:r w:rsidR="00997A0F" w:rsidRPr="006E6FF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3</w:t>
            </w:r>
          </w:p>
        </w:tc>
      </w:tr>
      <w:tr w:rsidR="00C13A38" w:rsidRPr="006E6FF8" w14:paraId="04C5CADB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D161F90" w14:textId="28EBCECC" w:rsidR="005C2B47" w:rsidRPr="006E6FF8" w:rsidRDefault="00997A0F" w:rsidP="00997A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FLUJO LUMINOSO</w:t>
            </w:r>
            <w:r w:rsidR="006E6FF8"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Y </w:t>
            </w: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FUENTES DE LUZ </w:t>
            </w:r>
          </w:p>
        </w:tc>
      </w:tr>
      <w:tr w:rsidR="000E4E78" w:rsidRPr="006E6FF8" w14:paraId="7F6172B0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EAA2" w14:textId="77777777" w:rsidR="00C13A38" w:rsidRPr="006E6FF8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Unidad de estudio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0FBC" w14:textId="186ED187" w:rsidR="00C13A38" w:rsidRPr="006E6FF8" w:rsidRDefault="00982C14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Esquemas de conexión</w:t>
            </w:r>
          </w:p>
        </w:tc>
      </w:tr>
      <w:tr w:rsidR="00695C93" w:rsidRPr="006E6FF8" w14:paraId="59EDFFD8" w14:textId="77777777" w:rsidTr="006E6F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879D082" w14:textId="77777777" w:rsidR="00C13A38" w:rsidRPr="006E6FF8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Tiempo de desarrollo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440EDC2" w14:textId="77777777" w:rsidR="00C13A38" w:rsidRPr="006E6FF8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hora</w:t>
            </w:r>
          </w:p>
        </w:tc>
      </w:tr>
      <w:tr w:rsidR="000E4E78" w:rsidRPr="006E6FF8" w14:paraId="48FABF61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EF8B" w14:textId="77777777" w:rsidR="00C13A38" w:rsidRPr="006E6FF8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Metodología de trabajo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5474" w14:textId="77777777" w:rsidR="00C13A38" w:rsidRPr="006E6FF8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Individual - taller</w:t>
            </w:r>
          </w:p>
        </w:tc>
      </w:tr>
      <w:tr w:rsidR="00C13A38" w:rsidRPr="006E6FF8" w14:paraId="738348D2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568CD2E4" w14:textId="77777777" w:rsidR="00C13A38" w:rsidRPr="006E6FF8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Objetivos de la actividad</w:t>
            </w:r>
          </w:p>
        </w:tc>
      </w:tr>
      <w:tr w:rsidR="00C13A38" w:rsidRPr="006E6FF8" w14:paraId="68224CA9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AA0F8" w14:textId="4B681864" w:rsidR="00C13A38" w:rsidRPr="006E6FF8" w:rsidRDefault="00C13A38" w:rsidP="00A7684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 desarrollar esta actividad, el estudiante estará en la capacidad de:</w:t>
            </w:r>
          </w:p>
          <w:p w14:paraId="748AAB3A" w14:textId="617D3F70" w:rsidR="000C4C28" w:rsidRPr="006E6FF8" w:rsidRDefault="000C4C28" w:rsidP="000C4C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Identificar el coeficiente de depreciación o conservación.</w:t>
            </w:r>
          </w:p>
          <w:p w14:paraId="10FBDC45" w14:textId="10785CBE" w:rsidR="000C4C28" w:rsidRPr="006E6FF8" w:rsidRDefault="000C4C28" w:rsidP="000C4C2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Determinar el cálculo del flujo luminoso y el número de puntos de luz.</w:t>
            </w:r>
          </w:p>
          <w:p w14:paraId="7E9D5D56" w14:textId="4E91654C" w:rsidR="00997A0F" w:rsidRPr="006E6FF8" w:rsidRDefault="000C4C28" w:rsidP="00997A0F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Lucida Sans" w:hAnsi="Times New Roman" w:cs="Times New Roman"/>
                <w:sz w:val="24"/>
                <w:szCs w:val="24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997A0F"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nterpretar los elementos de los cuales depende el flujo luminoso y los números de puntos de luz</w:t>
            </w:r>
            <w:r w:rsidR="004D7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6F655D1" w14:textId="77777777" w:rsidR="005C2B47" w:rsidRDefault="000C4C28" w:rsidP="006E6FF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Lucida Sans" w:hAnsi="Times New Roman" w:cs="Times New Roman"/>
                <w:sz w:val="24"/>
                <w:szCs w:val="24"/>
              </w:rPr>
            </w:pPr>
            <w:r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Identificar </w:t>
            </w:r>
            <w:r w:rsidR="006E6FF8"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>l</w:t>
            </w:r>
            <w:r w:rsidR="00997A0F"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>as diferentes clases de fuente de luz</w:t>
            </w:r>
            <w:r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 y clases de luminarias</w:t>
            </w:r>
            <w:r w:rsidR="00997A0F"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>.</w:t>
            </w:r>
          </w:p>
          <w:p w14:paraId="0E8D91E2" w14:textId="5298FEE5" w:rsidR="00712C4B" w:rsidRPr="006E6FF8" w:rsidRDefault="00712C4B" w:rsidP="006E6FF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Lucida Sans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" w:hAnsi="Times New Roman" w:cs="Times New Roman"/>
                <w:sz w:val="24"/>
                <w:szCs w:val="24"/>
              </w:rPr>
              <w:t>Comprender e</w:t>
            </w:r>
            <w:r w:rsidRPr="00712C4B">
              <w:rPr>
                <w:rFonts w:ascii="Times New Roman" w:eastAsia="Lucida Sans" w:hAnsi="Times New Roman" w:cs="Times New Roman"/>
                <w:sz w:val="24"/>
                <w:szCs w:val="24"/>
              </w:rPr>
              <w:t>fecto estroboscópico, interferencias radioeléctricas</w:t>
            </w:r>
            <w:r w:rsidRPr="00712C4B">
              <w:rPr>
                <w:rFonts w:ascii="Times New Roman" w:eastAsia="Lucida Sans" w:hAnsi="Times New Roman" w:cs="Times New Roman"/>
                <w:sz w:val="24"/>
                <w:szCs w:val="24"/>
              </w:rPr>
              <w:t>.</w:t>
            </w:r>
          </w:p>
        </w:tc>
      </w:tr>
      <w:tr w:rsidR="00C13A38" w:rsidRPr="006E6FF8" w14:paraId="620DC17E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1391F918" w14:textId="77777777" w:rsidR="00C13A38" w:rsidRPr="006E6FF8" w:rsidRDefault="00C13A38" w:rsidP="00A768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Materiales de formación</w:t>
            </w:r>
          </w:p>
        </w:tc>
      </w:tr>
      <w:tr w:rsidR="006E6FF8" w:rsidRPr="006E6FF8" w14:paraId="53D1FDEA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5B93D" w14:textId="77777777" w:rsidR="006E6FF8" w:rsidRPr="006E6FF8" w:rsidRDefault="006E6FF8" w:rsidP="006E6FF8">
            <w:pPr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6E6F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Guía de aprendizaje. </w:t>
            </w:r>
          </w:p>
          <w:p w14:paraId="44C4FAB0" w14:textId="43E0200B" w:rsidR="006E6FF8" w:rsidRPr="006E6FF8" w:rsidRDefault="006E6FF8" w:rsidP="006E6FF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Arial" w:hAnsi="Times New Roman" w:cs="Times New Roman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6E6FF8" w:rsidRPr="006E6FF8" w14:paraId="4BB159E6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3959F8FA" w14:textId="04FBD871" w:rsidR="006E6FF8" w:rsidRPr="006E6FF8" w:rsidRDefault="006E6FF8" w:rsidP="006E6FF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Actividad para desarrollar</w:t>
            </w:r>
          </w:p>
        </w:tc>
      </w:tr>
      <w:tr w:rsidR="006E6FF8" w:rsidRPr="006E6FF8" w14:paraId="454C021B" w14:textId="77777777" w:rsidTr="001413EE">
        <w:trPr>
          <w:trHeight w:val="775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98FD0" w14:textId="028043E9" w:rsidR="006E6FF8" w:rsidRPr="006E6FF8" w:rsidRDefault="006E6FF8" w:rsidP="006E6FF8">
            <w:pPr>
              <w:spacing w:after="160" w:line="276" w:lineRule="auto"/>
              <w:rPr>
                <w:rFonts w:ascii="Times New Roman" w:eastAsia="Lucida Sans" w:hAnsi="Times New Roman" w:cs="Times New Roman"/>
                <w:b/>
                <w:bCs/>
                <w:sz w:val="24"/>
                <w:szCs w:val="24"/>
              </w:rPr>
            </w:pPr>
            <w:r w:rsidRPr="006E6FF8">
              <w:rPr>
                <w:rFonts w:ascii="Times New Roman" w:eastAsia="Lucida Sans" w:hAnsi="Times New Roman" w:cs="Times New Roman"/>
                <w:b/>
                <w:bCs/>
                <w:sz w:val="24"/>
                <w:szCs w:val="24"/>
              </w:rPr>
              <w:t xml:space="preserve">Situación: </w:t>
            </w:r>
          </w:p>
          <w:p w14:paraId="2CF64B9B" w14:textId="46C5AA22" w:rsidR="006E6FF8" w:rsidRPr="006E6FF8" w:rsidRDefault="00695C93" w:rsidP="006E6FF8">
            <w:pPr>
              <w:spacing w:after="160" w:line="276" w:lineRule="auto"/>
              <w:rPr>
                <w:rFonts w:ascii="Times New Roman" w:eastAsia="Lucida Sans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" w:hAnsi="Times New Roman" w:cs="Times New Roman"/>
                <w:sz w:val="24"/>
                <w:szCs w:val="24"/>
              </w:rPr>
              <w:t>Usted desea</w:t>
            </w:r>
            <w:r w:rsidR="006E6FF8"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 cambiar la iluminación de la sala de la casa</w:t>
            </w:r>
            <w:r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, así que decide ir </w:t>
            </w:r>
            <w:r w:rsidR="006E6FF8"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>a un almacén de luminarias</w:t>
            </w:r>
            <w:r w:rsidR="000E4E78">
              <w:rPr>
                <w:rFonts w:ascii="Times New Roman" w:eastAsia="Lucida Sans" w:hAnsi="Times New Roman" w:cs="Times New Roman"/>
                <w:sz w:val="24"/>
                <w:szCs w:val="24"/>
              </w:rPr>
              <w:t>, allí l</w:t>
            </w:r>
            <w:r w:rsidR="006E6FF8"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e pasan la siguiente ficha técnica de las lámparas LED, según para el uso que </w:t>
            </w:r>
            <w:r w:rsidR="000E4E78">
              <w:rPr>
                <w:rFonts w:ascii="Times New Roman" w:eastAsia="Lucida Sans" w:hAnsi="Times New Roman" w:cs="Times New Roman"/>
                <w:sz w:val="24"/>
                <w:szCs w:val="24"/>
              </w:rPr>
              <w:t>usted re</w:t>
            </w:r>
            <w:r w:rsidR="006E6FF8"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quiere, </w:t>
            </w:r>
            <w:r w:rsidR="000E4E78">
              <w:rPr>
                <w:rFonts w:ascii="Times New Roman" w:eastAsia="Lucida Sans" w:hAnsi="Times New Roman" w:cs="Times New Roman"/>
                <w:sz w:val="24"/>
                <w:szCs w:val="24"/>
              </w:rPr>
              <w:t>¿C</w:t>
            </w:r>
            <w:r w:rsidR="000E4E78"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>ual escogería y cuantas llevaría?</w:t>
            </w:r>
            <w:r w:rsidR="006E6FF8"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 ¿Por ser lámparas nuevas es necesario que cumplan con un coeficiente de mantenimiento? </w:t>
            </w:r>
          </w:p>
          <w:p w14:paraId="43E19995" w14:textId="333A06F0" w:rsidR="006E6FF8" w:rsidRPr="006E6FF8" w:rsidRDefault="006E6FF8" w:rsidP="006E6FF8">
            <w:pPr>
              <w:spacing w:after="160"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22A2CC0C" w14:textId="5428FF40" w:rsidR="006E6FF8" w:rsidRPr="006E6FF8" w:rsidRDefault="006E6FF8" w:rsidP="006E6FF8">
            <w:pPr>
              <w:spacing w:after="160"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6E6FF8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02459712" wp14:editId="531D1D43">
                  <wp:simplePos x="0" y="0"/>
                  <wp:positionH relativeFrom="column">
                    <wp:posOffset>4267200</wp:posOffset>
                  </wp:positionH>
                  <wp:positionV relativeFrom="paragraph">
                    <wp:posOffset>6985</wp:posOffset>
                  </wp:positionV>
                  <wp:extent cx="3533775" cy="1349375"/>
                  <wp:effectExtent l="0" t="0" r="9525" b="3175"/>
                  <wp:wrapTight wrapText="bothSides">
                    <wp:wrapPolygon edited="0">
                      <wp:start x="0" y="0"/>
                      <wp:lineTo x="0" y="21346"/>
                      <wp:lineTo x="21542" y="21346"/>
                      <wp:lineTo x="21542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13" t="49644" r="30686" b="18148"/>
                          <a:stretch/>
                        </pic:blipFill>
                        <pic:spPr bwMode="auto">
                          <a:xfrm>
                            <a:off x="0" y="0"/>
                            <a:ext cx="3533775" cy="134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E6FF8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F9B1060" wp14:editId="0AF01F14">
                  <wp:extent cx="3932436" cy="12668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1452" t="43080" r="26995" b="27379"/>
                          <a:stretch/>
                        </pic:blipFill>
                        <pic:spPr bwMode="auto">
                          <a:xfrm>
                            <a:off x="0" y="0"/>
                            <a:ext cx="3951309" cy="127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E6FF8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 </w:t>
            </w:r>
          </w:p>
          <w:p w14:paraId="6DD2A68B" w14:textId="04C2D025" w:rsidR="006E6FF8" w:rsidRPr="006E6FF8" w:rsidRDefault="006E6FF8" w:rsidP="006E6FF8">
            <w:pPr>
              <w:spacing w:after="160" w:line="276" w:lineRule="auto"/>
              <w:rPr>
                <w:rFonts w:ascii="Times New Roman" w:eastAsia="Lucida Sans" w:hAnsi="Times New Roman" w:cs="Times New Roman"/>
                <w:sz w:val="24"/>
                <w:szCs w:val="24"/>
              </w:rPr>
            </w:pPr>
          </w:p>
        </w:tc>
      </w:tr>
      <w:tr w:rsidR="006E6FF8" w:rsidRPr="006E6FF8" w14:paraId="0EA278E5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FF996F6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4176C26E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A04B266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6006C81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40DBDD2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2D37285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F3641F0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5F894D13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8129E11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54CFC6FD" w14:textId="77777777" w:rsidTr="001413EE">
        <w:trPr>
          <w:trHeight w:val="68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15EA90C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62E31345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211BF03" w14:textId="77777777" w:rsidR="006E6FF8" w:rsidRPr="006E6FF8" w:rsidRDefault="006E6FF8" w:rsidP="006E6F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Preguntas orientadoras</w:t>
            </w:r>
          </w:p>
        </w:tc>
      </w:tr>
      <w:tr w:rsidR="006E6FF8" w:rsidRPr="006E6FF8" w14:paraId="257AC632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CAFF5" w14:textId="296707AC" w:rsidR="006E6FF8" w:rsidRPr="006E6FF8" w:rsidRDefault="006E6FF8" w:rsidP="006E6FF8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¿Cuál sería el reglamento más optimo a utilizar en esta situación?</w:t>
            </w:r>
          </w:p>
          <w:p w14:paraId="3C67283E" w14:textId="0B7E1DD7" w:rsidR="006E6FF8" w:rsidRPr="006E6FF8" w:rsidRDefault="006E6FF8" w:rsidP="006E6FF8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¿Qué es un coeficiente de mantenimiento?</w:t>
            </w:r>
          </w:p>
        </w:tc>
      </w:tr>
      <w:tr w:rsidR="006E6FF8" w:rsidRPr="006E6FF8" w14:paraId="111C8D8A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70875F71" w14:textId="77777777" w:rsidR="006E6FF8" w:rsidRPr="006E6FF8" w:rsidRDefault="006E6FF8" w:rsidP="006E6F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Posibilidades</w:t>
            </w:r>
          </w:p>
        </w:tc>
      </w:tr>
      <w:tr w:rsidR="006E6FF8" w:rsidRPr="006E6FF8" w14:paraId="1207CF6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E97D7" w14:textId="6899701C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actividad permite que el estudiante comprenda los principios, normas de representación y fundamento de los esquemas eléctricos</w:t>
            </w:r>
            <w:r w:rsidR="001376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6E6FF8" w:rsidRPr="006E6FF8" w14:paraId="1B8BFBE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8925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13DC6A0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B1BC3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42B8FF29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09DBE543" w14:textId="77777777" w:rsidR="006E6FF8" w:rsidRPr="006E6FF8" w:rsidRDefault="006E6FF8" w:rsidP="006E6F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</w:tr>
      <w:tr w:rsidR="006E6FF8" w:rsidRPr="006E6FF8" w14:paraId="449F3176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192AC" w14:textId="4015AF51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 el fin de que el estudiante culmine la actividad debe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identificar mediante las preguntas orientadoras cual sería el reglamento para utilizar, o</w:t>
            </w: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rientarse en el RETILAP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y comprender </w:t>
            </w: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guía orientadora del presente módulo.</w:t>
            </w:r>
          </w:p>
        </w:tc>
      </w:tr>
      <w:tr w:rsidR="006E6FF8" w:rsidRPr="006E6FF8" w14:paraId="36C237DC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A394B85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3D5A183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3E5B4A2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6A6391A8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45EB21E" w14:textId="77777777" w:rsidR="006E6FF8" w:rsidRPr="006E6FF8" w:rsidRDefault="006E6FF8" w:rsidP="006E6F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Evaluación</w:t>
            </w:r>
          </w:p>
        </w:tc>
      </w:tr>
      <w:tr w:rsidR="006E6FF8" w:rsidRPr="006E6FF8" w14:paraId="3E470829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7C58F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evaluación de esta actividad está representada por el trabajo práctico a desarrollar en el ejercicio propuesto y las evidencias de aprendizaje entregadas al profesor.</w:t>
            </w:r>
          </w:p>
        </w:tc>
      </w:tr>
      <w:tr w:rsidR="006E6FF8" w:rsidRPr="006E6FF8" w14:paraId="13FCEC6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0E6CF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7CA1E3F4" w14:textId="77777777" w:rsidTr="006E6FF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904ED79" w14:textId="77777777" w:rsidR="006E6FF8" w:rsidRPr="006E6FF8" w:rsidRDefault="006E6FF8" w:rsidP="006E6F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Evidencias de aprendizaje</w:t>
            </w:r>
          </w:p>
        </w:tc>
      </w:tr>
      <w:tr w:rsidR="006E6FF8" w:rsidRPr="006E6FF8" w14:paraId="435CB03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45073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Todas las evidencias de aprendizaje serán entregadas al profesor; ya sea con capturas de pantalla, gráficos, informes o solución a evaluaciones.</w:t>
            </w: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Para el desarrollo de esta unidad, se solicitarán las siguientes evidencias:</w:t>
            </w:r>
          </w:p>
          <w:p w14:paraId="54FD09CB" w14:textId="77777777" w:rsidR="006E6FF8" w:rsidRDefault="006E6FF8" w:rsidP="006E6FF8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Debe presentarse las soluciones de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situación </w:t>
            </w:r>
            <w:r w:rsidRPr="006E6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mediante un informe que contenga los pasos realizados para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desarrollo del reto</w:t>
            </w:r>
            <w:r w:rsidR="00113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69B310D5" w14:textId="69CDDE11" w:rsidR="0011364E" w:rsidRPr="006E6FF8" w:rsidRDefault="0011364E" w:rsidP="006E6FF8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Enunciar las dificultades presentadas durante el desarrollo de la situación.</w:t>
            </w:r>
          </w:p>
        </w:tc>
      </w:tr>
      <w:tr w:rsidR="006E6FF8" w:rsidRPr="006E6FF8" w14:paraId="553D0C1D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1250A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0EF457EF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6A1C8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12B1F4A7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E27FE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E6FF8" w:rsidRPr="006E6FF8" w14:paraId="21A7CC7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57A0" w14:textId="77777777" w:rsidR="006E6FF8" w:rsidRPr="006E6FF8" w:rsidRDefault="006E6FF8" w:rsidP="006E6F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A313632" w14:textId="71A6690F" w:rsidR="007F0B03" w:rsidRPr="006E6FF8" w:rsidRDefault="007F0B03" w:rsidP="00CD53F7">
      <w:pPr>
        <w:rPr>
          <w:rFonts w:ascii="Times New Roman" w:hAnsi="Times New Roman" w:cs="Times New Roman"/>
          <w:sz w:val="24"/>
          <w:szCs w:val="24"/>
        </w:rPr>
      </w:pPr>
    </w:p>
    <w:sectPr w:rsidR="007F0B03" w:rsidRPr="006E6FF8" w:rsidSect="00B47E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A6277" w14:textId="77777777" w:rsidR="00E61DD7" w:rsidRDefault="00E61DD7" w:rsidP="00651758">
      <w:r>
        <w:separator/>
      </w:r>
    </w:p>
  </w:endnote>
  <w:endnote w:type="continuationSeparator" w:id="0">
    <w:p w14:paraId="5DC84326" w14:textId="77777777" w:rsidR="00E61DD7" w:rsidRDefault="00E61DD7" w:rsidP="0065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23941" w14:textId="77777777" w:rsidR="00E61DD7" w:rsidRDefault="00E61DD7" w:rsidP="00651758">
      <w:r>
        <w:separator/>
      </w:r>
    </w:p>
  </w:footnote>
  <w:footnote w:type="continuationSeparator" w:id="0">
    <w:p w14:paraId="027B9B42" w14:textId="77777777" w:rsidR="00E61DD7" w:rsidRDefault="00E61DD7" w:rsidP="0065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49B9"/>
    <w:multiLevelType w:val="hybridMultilevel"/>
    <w:tmpl w:val="41FA65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2857"/>
    <w:multiLevelType w:val="hybridMultilevel"/>
    <w:tmpl w:val="473C30C6"/>
    <w:lvl w:ilvl="0" w:tplc="935A679C">
      <w:start w:val="1"/>
      <w:numFmt w:val="lowerLetter"/>
      <w:lvlText w:val="%1."/>
      <w:lvlJc w:val="left"/>
      <w:pPr>
        <w:ind w:left="1440" w:hanging="360"/>
      </w:pPr>
      <w:rPr>
        <w:b w:val="0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284C71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B1652"/>
    <w:multiLevelType w:val="hybridMultilevel"/>
    <w:tmpl w:val="A5F2DD54"/>
    <w:lvl w:ilvl="0" w:tplc="209EA6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8FBED0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41397"/>
    <w:multiLevelType w:val="hybridMultilevel"/>
    <w:tmpl w:val="FA146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52124"/>
    <w:multiLevelType w:val="hybridMultilevel"/>
    <w:tmpl w:val="3DD47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47F24"/>
    <w:multiLevelType w:val="hybridMultilevel"/>
    <w:tmpl w:val="D36EB5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D7C01"/>
    <w:multiLevelType w:val="hybridMultilevel"/>
    <w:tmpl w:val="7A22D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F39F3"/>
    <w:multiLevelType w:val="hybridMultilevel"/>
    <w:tmpl w:val="CD3C2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C1C4E"/>
    <w:multiLevelType w:val="multilevel"/>
    <w:tmpl w:val="3ABC9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E23"/>
    <w:rsid w:val="0002509B"/>
    <w:rsid w:val="000259B0"/>
    <w:rsid w:val="00094D6C"/>
    <w:rsid w:val="000C4C28"/>
    <w:rsid w:val="000E4E78"/>
    <w:rsid w:val="000E5A97"/>
    <w:rsid w:val="000F1DDB"/>
    <w:rsid w:val="00104D42"/>
    <w:rsid w:val="00105269"/>
    <w:rsid w:val="0011364E"/>
    <w:rsid w:val="001253E2"/>
    <w:rsid w:val="0013766D"/>
    <w:rsid w:val="001413EE"/>
    <w:rsid w:val="002327D8"/>
    <w:rsid w:val="00265DB8"/>
    <w:rsid w:val="002C6ECC"/>
    <w:rsid w:val="002D337B"/>
    <w:rsid w:val="002F753D"/>
    <w:rsid w:val="00365474"/>
    <w:rsid w:val="003A217D"/>
    <w:rsid w:val="003E1301"/>
    <w:rsid w:val="003E1DC1"/>
    <w:rsid w:val="003F06C9"/>
    <w:rsid w:val="00411597"/>
    <w:rsid w:val="004154F4"/>
    <w:rsid w:val="00432F0B"/>
    <w:rsid w:val="0045359B"/>
    <w:rsid w:val="00493C62"/>
    <w:rsid w:val="00495CF8"/>
    <w:rsid w:val="004D7081"/>
    <w:rsid w:val="00521395"/>
    <w:rsid w:val="00533D8B"/>
    <w:rsid w:val="0055613A"/>
    <w:rsid w:val="005A09B9"/>
    <w:rsid w:val="005C2B47"/>
    <w:rsid w:val="00643FF1"/>
    <w:rsid w:val="00651758"/>
    <w:rsid w:val="00695C93"/>
    <w:rsid w:val="006E6FF8"/>
    <w:rsid w:val="00712C4B"/>
    <w:rsid w:val="00725BFC"/>
    <w:rsid w:val="00775A5D"/>
    <w:rsid w:val="007F0B03"/>
    <w:rsid w:val="007F4BF1"/>
    <w:rsid w:val="00835FBA"/>
    <w:rsid w:val="0084463F"/>
    <w:rsid w:val="008D5E2D"/>
    <w:rsid w:val="008F50F6"/>
    <w:rsid w:val="00955DEC"/>
    <w:rsid w:val="00982C14"/>
    <w:rsid w:val="00997A0F"/>
    <w:rsid w:val="009C784A"/>
    <w:rsid w:val="009D6D19"/>
    <w:rsid w:val="00A14594"/>
    <w:rsid w:val="00A7684D"/>
    <w:rsid w:val="00AB0E48"/>
    <w:rsid w:val="00AC51DE"/>
    <w:rsid w:val="00AF09E2"/>
    <w:rsid w:val="00B47E23"/>
    <w:rsid w:val="00B612BE"/>
    <w:rsid w:val="00C13A38"/>
    <w:rsid w:val="00C3403A"/>
    <w:rsid w:val="00C36447"/>
    <w:rsid w:val="00C45302"/>
    <w:rsid w:val="00C56F88"/>
    <w:rsid w:val="00CD3DD4"/>
    <w:rsid w:val="00CD53F7"/>
    <w:rsid w:val="00CD57F5"/>
    <w:rsid w:val="00E61DD7"/>
    <w:rsid w:val="00E94241"/>
    <w:rsid w:val="00EA581F"/>
    <w:rsid w:val="00EE6825"/>
    <w:rsid w:val="00F233F2"/>
    <w:rsid w:val="00F65A99"/>
    <w:rsid w:val="00F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90F9E"/>
  <w15:chartTrackingRefBased/>
  <w15:docId w15:val="{7A31F692-584A-49A2-8489-7F1DEEC5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58"/>
  </w:style>
  <w:style w:type="paragraph" w:styleId="Piedepgina">
    <w:name w:val="footer"/>
    <w:basedOn w:val="Normal"/>
    <w:link w:val="Piedepgina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58"/>
  </w:style>
  <w:style w:type="character" w:styleId="Refdecomentario">
    <w:name w:val="annotation reference"/>
    <w:basedOn w:val="Fuentedeprrafopredeter"/>
    <w:uiPriority w:val="99"/>
    <w:semiHidden/>
    <w:unhideWhenUsed/>
    <w:rsid w:val="00EA5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58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5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5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58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2B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D5E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D9A30-C267-4043-BCC3-349B6002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OBANDO</dc:creator>
  <cp:keywords/>
  <dc:description/>
  <cp:lastModifiedBy>francisco ramirez</cp:lastModifiedBy>
  <cp:revision>9</cp:revision>
  <cp:lastPrinted>2020-09-19T02:15:00Z</cp:lastPrinted>
  <dcterms:created xsi:type="dcterms:W3CDTF">2020-12-18T06:34:00Z</dcterms:created>
  <dcterms:modified xsi:type="dcterms:W3CDTF">2020-12-19T01:31:00Z</dcterms:modified>
</cp:coreProperties>
</file>