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897" w:rsidRPr="00972897" w:rsidRDefault="00972897" w:rsidP="00972897">
      <w:pPr>
        <w:autoSpaceDE w:val="0"/>
        <w:autoSpaceDN w:val="0"/>
        <w:adjustRightInd w:val="0"/>
        <w:spacing w:after="0" w:line="480" w:lineRule="auto"/>
        <w:ind w:firstLine="720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  <w:bookmarkStart w:id="0" w:name="_Toc58665553"/>
      <w:r w:rsidRPr="00972897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>Conclusiones</w:t>
      </w:r>
      <w:bookmarkEnd w:id="0"/>
      <w:r w:rsidRPr="00972897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:rsidR="00972897" w:rsidRPr="00972897" w:rsidRDefault="00972897" w:rsidP="00972897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972897" w:rsidRPr="00972897" w:rsidRDefault="00972897" w:rsidP="00972897">
      <w:pPr>
        <w:numPr>
          <w:ilvl w:val="0"/>
          <w:numId w:val="1"/>
        </w:numPr>
        <w:spacing w:after="0" w:line="480" w:lineRule="auto"/>
        <w:contextualSpacing/>
        <w:jc w:val="both"/>
        <w:rPr>
          <w:rFonts w:ascii="Times New Roman" w:eastAsia="Calibri" w:hAnsi="Times New Roman" w:cs="Times New Roman"/>
          <w:sz w:val="24"/>
        </w:rPr>
      </w:pPr>
      <w:bookmarkStart w:id="1" w:name="_GoBack"/>
      <w:r w:rsidRPr="00972897">
        <w:rPr>
          <w:rFonts w:ascii="Times New Roman" w:eastAsia="Calibri" w:hAnsi="Times New Roman" w:cs="Times New Roman"/>
          <w:sz w:val="24"/>
        </w:rPr>
        <w:t>Al finalizar la guía el estudiante o aprendiz entenderá las diferentes cargas eléctricas, los diferentes materiales eléctricos y los diferentes tipos de fuentes.</w:t>
      </w:r>
    </w:p>
    <w:p w:rsidR="00972897" w:rsidRPr="00972897" w:rsidRDefault="00972897" w:rsidP="00972897">
      <w:pPr>
        <w:numPr>
          <w:ilvl w:val="0"/>
          <w:numId w:val="1"/>
        </w:numPr>
        <w:spacing w:after="0" w:line="480" w:lineRule="auto"/>
        <w:contextualSpacing/>
        <w:jc w:val="both"/>
        <w:rPr>
          <w:rFonts w:ascii="Times New Roman" w:eastAsia="Calibri" w:hAnsi="Times New Roman" w:cs="Times New Roman"/>
          <w:sz w:val="24"/>
        </w:rPr>
      </w:pPr>
      <w:r w:rsidRPr="00972897">
        <w:rPr>
          <w:rFonts w:ascii="Times New Roman" w:eastAsia="Calibri" w:hAnsi="Times New Roman" w:cs="Times New Roman"/>
          <w:sz w:val="24"/>
        </w:rPr>
        <w:t>También tendrá la capacidad de saber cuáles son los parámetros más importantes a la hora de realizar la conexión de equipos y elementos eléctricos.</w:t>
      </w:r>
    </w:p>
    <w:p w:rsidR="00972897" w:rsidRPr="00972897" w:rsidRDefault="00972897" w:rsidP="00972897">
      <w:pPr>
        <w:numPr>
          <w:ilvl w:val="0"/>
          <w:numId w:val="1"/>
        </w:numPr>
        <w:spacing w:after="0" w:line="480" w:lineRule="auto"/>
        <w:contextualSpacing/>
        <w:jc w:val="both"/>
        <w:rPr>
          <w:rFonts w:ascii="Times New Roman" w:eastAsia="Calibri" w:hAnsi="Times New Roman" w:cs="Times New Roman"/>
          <w:sz w:val="24"/>
        </w:rPr>
      </w:pPr>
      <w:r w:rsidRPr="00972897">
        <w:rPr>
          <w:rFonts w:ascii="Times New Roman" w:eastAsia="Calibri" w:hAnsi="Times New Roman" w:cs="Times New Roman"/>
          <w:sz w:val="24"/>
        </w:rPr>
        <w:t>El estudiante puede realizar diferentes montajes de fuentes de alimentación, podrá decidir y escoger el tipo de fuente, lineal o conmutada, de tensión o de corriente.</w:t>
      </w:r>
    </w:p>
    <w:p w:rsidR="00972897" w:rsidRPr="00972897" w:rsidRDefault="00972897" w:rsidP="00972897">
      <w:pPr>
        <w:numPr>
          <w:ilvl w:val="0"/>
          <w:numId w:val="1"/>
        </w:numPr>
        <w:spacing w:after="0" w:line="480" w:lineRule="auto"/>
        <w:contextualSpacing/>
        <w:jc w:val="both"/>
        <w:rPr>
          <w:rFonts w:ascii="Segoe UI" w:eastAsia="Calibri" w:hAnsi="Segoe UI" w:cs="Segoe UI"/>
          <w:i/>
          <w:color w:val="000000"/>
          <w:sz w:val="24"/>
          <w:bdr w:val="none" w:sz="0" w:space="0" w:color="auto" w:frame="1"/>
          <w:shd w:val="clear" w:color="auto" w:fill="FFFFFF"/>
        </w:rPr>
      </w:pPr>
      <w:r w:rsidRPr="00972897">
        <w:rPr>
          <w:rFonts w:ascii="Times New Roman" w:eastAsia="Calibri" w:hAnsi="Times New Roman" w:cs="Times New Roman"/>
          <w:sz w:val="24"/>
        </w:rPr>
        <w:t>El estudiante tendrá la capacidad de interpretar la simbología utilizada en planos para la representación de las instalaciones eléctricas.</w:t>
      </w:r>
    </w:p>
    <w:p w:rsidR="00972897" w:rsidRPr="00972897" w:rsidRDefault="00972897" w:rsidP="00972897">
      <w:pPr>
        <w:numPr>
          <w:ilvl w:val="0"/>
          <w:numId w:val="1"/>
        </w:numPr>
        <w:spacing w:after="0" w:line="480" w:lineRule="auto"/>
        <w:contextualSpacing/>
        <w:jc w:val="both"/>
        <w:rPr>
          <w:rFonts w:ascii="Segoe UI" w:eastAsia="Calibri" w:hAnsi="Segoe UI" w:cs="Segoe UI"/>
          <w:i/>
          <w:color w:val="000000"/>
          <w:sz w:val="24"/>
          <w:bdr w:val="none" w:sz="0" w:space="0" w:color="auto" w:frame="1"/>
          <w:shd w:val="clear" w:color="auto" w:fill="FFFFFF"/>
        </w:rPr>
      </w:pPr>
      <w:r w:rsidRPr="00972897">
        <w:rPr>
          <w:rFonts w:ascii="Times New Roman" w:eastAsia="Calibri" w:hAnsi="Times New Roman" w:cs="Times New Roman"/>
          <w:sz w:val="24"/>
        </w:rPr>
        <w:t>Las bases necesarias para plantear una instalación eléctrica, teniendo en cuenta todos los detalles tanto técnicos como documentales relacionados a la instalación eléctrica.</w:t>
      </w:r>
    </w:p>
    <w:bookmarkEnd w:id="1"/>
    <w:p w:rsidR="0094581E" w:rsidRDefault="0094581E"/>
    <w:sectPr w:rsidR="0094581E" w:rsidSect="00972897">
      <w:pgSz w:w="11909" w:h="16834"/>
      <w:pgMar w:top="1440" w:right="1440" w:bottom="1440" w:left="144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8549F7"/>
    <w:multiLevelType w:val="hybridMultilevel"/>
    <w:tmpl w:val="E11ED02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897"/>
    <w:rsid w:val="0094581E"/>
    <w:rsid w:val="00972897"/>
    <w:rsid w:val="00C83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8A3A6A-C2A1-4413-AAFB-BB13A908C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2021-02-26T02:42:00Z</dcterms:created>
  <dcterms:modified xsi:type="dcterms:W3CDTF">2021-02-26T02:43:00Z</dcterms:modified>
</cp:coreProperties>
</file>