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706" w:rsidRPr="00A30706" w:rsidRDefault="00A30706" w:rsidP="00A307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A30706">
        <w:rPr>
          <w:rFonts w:eastAsia="Times New Roman" w:cstheme="minorHAnsi"/>
          <w:b/>
          <w:bCs/>
          <w:sz w:val="24"/>
          <w:szCs w:val="24"/>
          <w:lang w:eastAsia="es-ES"/>
        </w:rPr>
        <w:t>1. </w:t>
      </w:r>
      <w:r w:rsidRPr="00A30706">
        <w:rPr>
          <w:rFonts w:eastAsia="Times New Roman" w:cstheme="minorHAnsi"/>
          <w:b/>
          <w:bCs/>
          <w:sz w:val="24"/>
          <w:szCs w:val="24"/>
          <w:bdr w:val="single" w:sz="2" w:space="0" w:color="auto" w:frame="1"/>
          <w:lang w:eastAsia="es-ES"/>
        </w:rPr>
        <w:t>ufw status</w:t>
      </w:r>
    </w:p>
    <w:p w:rsidR="00A30706" w:rsidRPr="00A30706" w:rsidRDefault="00A30706" w:rsidP="00A30706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Función: Mostrar el estado actual del firewall UFW.</w:t>
      </w:r>
    </w:p>
    <w:p w:rsidR="00A30706" w:rsidRPr="00A30706" w:rsidRDefault="00A30706" w:rsidP="00A30706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Ejemplo: </w:t>
      </w:r>
      <w:r w:rsidRPr="00A30706">
        <w:rPr>
          <w:rFonts w:eastAsia="Times New Roman" w:cstheme="minorHAnsi"/>
          <w:b/>
          <w:bCs/>
          <w:color w:val="374151"/>
          <w:sz w:val="24"/>
          <w:szCs w:val="24"/>
          <w:bdr w:val="single" w:sz="2" w:space="0" w:color="auto" w:frame="1"/>
          <w:lang w:eastAsia="es-ES"/>
        </w:rPr>
        <w:t>ufw status</w:t>
      </w:r>
    </w:p>
    <w:p w:rsidR="00A30706" w:rsidRPr="00A30706" w:rsidRDefault="00A30706" w:rsidP="00A30706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Salida: "active" o "inactive", dependiendo del estado del firewall.</w:t>
      </w:r>
    </w:p>
    <w:p w:rsidR="00A30706" w:rsidRPr="00A30706" w:rsidRDefault="00A30706" w:rsidP="00A307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A30706">
        <w:rPr>
          <w:rFonts w:eastAsia="Times New Roman" w:cstheme="minorHAnsi"/>
          <w:b/>
          <w:bCs/>
          <w:sz w:val="24"/>
          <w:szCs w:val="24"/>
          <w:lang w:eastAsia="es-ES"/>
        </w:rPr>
        <w:t>2. </w:t>
      </w:r>
      <w:r w:rsidRPr="00A30706">
        <w:rPr>
          <w:rFonts w:eastAsia="Times New Roman" w:cstheme="minorHAnsi"/>
          <w:b/>
          <w:bCs/>
          <w:sz w:val="24"/>
          <w:szCs w:val="24"/>
          <w:bdr w:val="single" w:sz="2" w:space="0" w:color="auto" w:frame="1"/>
          <w:lang w:eastAsia="es-ES"/>
        </w:rPr>
        <w:t>ufw enable</w:t>
      </w:r>
    </w:p>
    <w:p w:rsidR="00A30706" w:rsidRPr="00A30706" w:rsidRDefault="00A30706" w:rsidP="00A30706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Función: Habilitar el firewall UFW.</w:t>
      </w:r>
    </w:p>
    <w:p w:rsidR="00A30706" w:rsidRPr="00A30706" w:rsidRDefault="00A30706" w:rsidP="00A30706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Ejemplo: </w:t>
      </w:r>
      <w:r w:rsidRPr="00A30706">
        <w:rPr>
          <w:rFonts w:eastAsia="Times New Roman" w:cstheme="minorHAnsi"/>
          <w:b/>
          <w:bCs/>
          <w:color w:val="374151"/>
          <w:sz w:val="24"/>
          <w:szCs w:val="24"/>
          <w:bdr w:val="single" w:sz="2" w:space="0" w:color="auto" w:frame="1"/>
          <w:lang w:eastAsia="es-ES"/>
        </w:rPr>
        <w:t>ufw enable</w:t>
      </w:r>
    </w:p>
    <w:p w:rsidR="00A30706" w:rsidRPr="00A30706" w:rsidRDefault="00A30706" w:rsidP="00A30706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Nota: Este comando activa el firewall y lo configura para que se inicie automáticamente al arrancar el sistema.</w:t>
      </w:r>
    </w:p>
    <w:p w:rsidR="00A30706" w:rsidRPr="00A30706" w:rsidRDefault="00A30706" w:rsidP="00A307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A30706">
        <w:rPr>
          <w:rFonts w:eastAsia="Times New Roman" w:cstheme="minorHAnsi"/>
          <w:b/>
          <w:bCs/>
          <w:sz w:val="24"/>
          <w:szCs w:val="24"/>
          <w:lang w:eastAsia="es-ES"/>
        </w:rPr>
        <w:t>3. </w:t>
      </w:r>
      <w:r w:rsidRPr="00A30706">
        <w:rPr>
          <w:rFonts w:eastAsia="Times New Roman" w:cstheme="minorHAnsi"/>
          <w:b/>
          <w:bCs/>
          <w:sz w:val="24"/>
          <w:szCs w:val="24"/>
          <w:bdr w:val="single" w:sz="2" w:space="0" w:color="auto" w:frame="1"/>
          <w:lang w:eastAsia="es-ES"/>
        </w:rPr>
        <w:t>ufw disable</w:t>
      </w:r>
    </w:p>
    <w:p w:rsidR="00A30706" w:rsidRPr="00A30706" w:rsidRDefault="00A30706" w:rsidP="00A30706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Función: Deshabilitar el firewall UFW.</w:t>
      </w:r>
    </w:p>
    <w:p w:rsidR="00A30706" w:rsidRPr="00A30706" w:rsidRDefault="00A30706" w:rsidP="00A30706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Ejemplo: </w:t>
      </w:r>
      <w:r w:rsidRPr="00A30706">
        <w:rPr>
          <w:rFonts w:eastAsia="Times New Roman" w:cstheme="minorHAnsi"/>
          <w:b/>
          <w:bCs/>
          <w:color w:val="374151"/>
          <w:sz w:val="24"/>
          <w:szCs w:val="24"/>
          <w:bdr w:val="single" w:sz="2" w:space="0" w:color="auto" w:frame="1"/>
          <w:lang w:eastAsia="es-ES"/>
        </w:rPr>
        <w:t>ufw disable</w:t>
      </w:r>
    </w:p>
    <w:p w:rsidR="00A30706" w:rsidRPr="00A30706" w:rsidRDefault="00A30706" w:rsidP="00A30706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Nota: Este comando desactiva el firewall y lo configura para que no se inicie automáticamente al arrancar el sistema.</w:t>
      </w:r>
    </w:p>
    <w:p w:rsidR="00A30706" w:rsidRPr="00A30706" w:rsidRDefault="00A30706" w:rsidP="00A307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A30706">
        <w:rPr>
          <w:rFonts w:eastAsia="Times New Roman" w:cstheme="minorHAnsi"/>
          <w:b/>
          <w:bCs/>
          <w:sz w:val="24"/>
          <w:szCs w:val="24"/>
          <w:lang w:eastAsia="es-ES"/>
        </w:rPr>
        <w:t>4. </w:t>
      </w:r>
      <w:r w:rsidRPr="00A30706">
        <w:rPr>
          <w:rFonts w:eastAsia="Times New Roman" w:cstheme="minorHAnsi"/>
          <w:b/>
          <w:bCs/>
          <w:sz w:val="24"/>
          <w:szCs w:val="24"/>
          <w:bdr w:val="single" w:sz="2" w:space="0" w:color="auto" w:frame="1"/>
          <w:lang w:eastAsia="es-ES"/>
        </w:rPr>
        <w:t>ufw default allow</w:t>
      </w:r>
    </w:p>
    <w:p w:rsidR="00A30706" w:rsidRPr="00A30706" w:rsidRDefault="00A30706" w:rsidP="00A30706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Función: Establecer la política predeterminada del firewall para permitir todo el tráfico.</w:t>
      </w:r>
    </w:p>
    <w:p w:rsidR="00A30706" w:rsidRPr="00A30706" w:rsidRDefault="00A30706" w:rsidP="00A30706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Ejemplo: </w:t>
      </w:r>
      <w:r w:rsidRPr="00A30706">
        <w:rPr>
          <w:rFonts w:eastAsia="Times New Roman" w:cstheme="minorHAnsi"/>
          <w:b/>
          <w:bCs/>
          <w:color w:val="374151"/>
          <w:sz w:val="24"/>
          <w:szCs w:val="24"/>
          <w:bdr w:val="single" w:sz="2" w:space="0" w:color="auto" w:frame="1"/>
          <w:lang w:eastAsia="es-ES"/>
        </w:rPr>
        <w:t>ufw default allow</w:t>
      </w:r>
    </w:p>
    <w:p w:rsidR="00A30706" w:rsidRPr="00A30706" w:rsidRDefault="00A30706" w:rsidP="00A30706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Nota: Este comando configura el firewall para permitir todo el tráfico entrante y saliente.</w:t>
      </w:r>
    </w:p>
    <w:p w:rsidR="00A30706" w:rsidRPr="00A30706" w:rsidRDefault="00A30706" w:rsidP="00A307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A30706">
        <w:rPr>
          <w:rFonts w:eastAsia="Times New Roman" w:cstheme="minorHAnsi"/>
          <w:b/>
          <w:bCs/>
          <w:sz w:val="24"/>
          <w:szCs w:val="24"/>
          <w:lang w:eastAsia="es-ES"/>
        </w:rPr>
        <w:t>5. </w:t>
      </w:r>
      <w:r w:rsidRPr="00A30706">
        <w:rPr>
          <w:rFonts w:eastAsia="Times New Roman" w:cstheme="minorHAnsi"/>
          <w:b/>
          <w:bCs/>
          <w:sz w:val="24"/>
          <w:szCs w:val="24"/>
          <w:bdr w:val="single" w:sz="2" w:space="0" w:color="auto" w:frame="1"/>
          <w:lang w:eastAsia="es-ES"/>
        </w:rPr>
        <w:t>ufw default deny</w:t>
      </w:r>
    </w:p>
    <w:p w:rsidR="00A30706" w:rsidRPr="00A30706" w:rsidRDefault="00A30706" w:rsidP="00A30706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Función: Establecer la política predeterminada del firewall para denegar todo el tráfico.</w:t>
      </w:r>
    </w:p>
    <w:p w:rsidR="00A30706" w:rsidRPr="00A30706" w:rsidRDefault="00A30706" w:rsidP="00A30706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Ejemplo: </w:t>
      </w:r>
      <w:r w:rsidRPr="00A30706">
        <w:rPr>
          <w:rFonts w:eastAsia="Times New Roman" w:cstheme="minorHAnsi"/>
          <w:b/>
          <w:bCs/>
          <w:color w:val="374151"/>
          <w:sz w:val="24"/>
          <w:szCs w:val="24"/>
          <w:bdr w:val="single" w:sz="2" w:space="0" w:color="auto" w:frame="1"/>
          <w:lang w:eastAsia="es-ES"/>
        </w:rPr>
        <w:t>ufw default deny</w:t>
      </w:r>
    </w:p>
    <w:p w:rsidR="00A30706" w:rsidRPr="00A30706" w:rsidRDefault="00A30706" w:rsidP="00A30706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Nota: Este comando configura el firewall para denegar todo el tráfico entrante y saliente.</w:t>
      </w:r>
    </w:p>
    <w:p w:rsidR="00A30706" w:rsidRPr="00A30706" w:rsidRDefault="00A30706" w:rsidP="00A307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A30706">
        <w:rPr>
          <w:rFonts w:eastAsia="Times New Roman" w:cstheme="minorHAnsi"/>
          <w:b/>
          <w:bCs/>
          <w:sz w:val="24"/>
          <w:szCs w:val="24"/>
          <w:lang w:eastAsia="es-ES"/>
        </w:rPr>
        <w:t>6. </w:t>
      </w:r>
      <w:r w:rsidRPr="00A30706">
        <w:rPr>
          <w:rFonts w:eastAsia="Times New Roman" w:cstheme="minorHAnsi"/>
          <w:b/>
          <w:bCs/>
          <w:sz w:val="24"/>
          <w:szCs w:val="24"/>
          <w:bdr w:val="single" w:sz="2" w:space="0" w:color="auto" w:frame="1"/>
          <w:lang w:eastAsia="es-ES"/>
        </w:rPr>
        <w:t>ufw allow &lt;puerto o servicio&gt;</w:t>
      </w:r>
    </w:p>
    <w:p w:rsidR="00A30706" w:rsidRPr="00A30706" w:rsidRDefault="00A30706" w:rsidP="00A30706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Función: Permitir el tráfico entrante en un puerto o servicio específico.</w:t>
      </w:r>
    </w:p>
    <w:p w:rsidR="00A30706" w:rsidRPr="00A30706" w:rsidRDefault="00A30706" w:rsidP="00A30706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Ejemplo: </w:t>
      </w:r>
      <w:r w:rsidRPr="00A30706">
        <w:rPr>
          <w:rFonts w:eastAsia="Times New Roman" w:cstheme="minorHAnsi"/>
          <w:b/>
          <w:bCs/>
          <w:color w:val="374151"/>
          <w:sz w:val="24"/>
          <w:szCs w:val="24"/>
          <w:bdr w:val="single" w:sz="2" w:space="0" w:color="auto" w:frame="1"/>
          <w:lang w:eastAsia="es-ES"/>
        </w:rPr>
        <w:t>ufw allow ssh</w:t>
      </w: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 (permite el tráfico entrante en el puerto 22 para SSH)</w:t>
      </w:r>
      <w:bookmarkStart w:id="0" w:name="_GoBack"/>
      <w:bookmarkEnd w:id="0"/>
    </w:p>
    <w:p w:rsidR="00A30706" w:rsidRPr="00A30706" w:rsidRDefault="00A30706" w:rsidP="00A30706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Ejemplo: </w:t>
      </w:r>
      <w:r w:rsidRPr="00A30706">
        <w:rPr>
          <w:rFonts w:eastAsia="Times New Roman" w:cstheme="minorHAnsi"/>
          <w:b/>
          <w:bCs/>
          <w:color w:val="374151"/>
          <w:sz w:val="24"/>
          <w:szCs w:val="24"/>
          <w:bdr w:val="single" w:sz="2" w:space="0" w:color="auto" w:frame="1"/>
          <w:lang w:eastAsia="es-ES"/>
        </w:rPr>
        <w:t>ufw allow 8080</w:t>
      </w: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 (permite el tráfico entrante en el puerto 8080)</w:t>
      </w:r>
    </w:p>
    <w:p w:rsidR="00A30706" w:rsidRPr="00A30706" w:rsidRDefault="00A30706" w:rsidP="00A307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A30706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7. </w:t>
      </w:r>
      <w:r w:rsidRPr="00A30706">
        <w:rPr>
          <w:rFonts w:eastAsia="Times New Roman" w:cstheme="minorHAnsi"/>
          <w:b/>
          <w:bCs/>
          <w:sz w:val="24"/>
          <w:szCs w:val="24"/>
          <w:bdr w:val="single" w:sz="2" w:space="0" w:color="auto" w:frame="1"/>
          <w:lang w:eastAsia="es-ES"/>
        </w:rPr>
        <w:t>ufw deny &lt;puerto o servicio&gt;</w:t>
      </w:r>
    </w:p>
    <w:p w:rsidR="00A30706" w:rsidRPr="00A30706" w:rsidRDefault="00A30706" w:rsidP="00A30706">
      <w:pPr>
        <w:numPr>
          <w:ilvl w:val="0"/>
          <w:numId w:val="7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Función: Denegar el tráfico entrante en un puerto o servicio específico.</w:t>
      </w:r>
    </w:p>
    <w:p w:rsidR="00A30706" w:rsidRPr="00A30706" w:rsidRDefault="00A30706" w:rsidP="00A30706">
      <w:pPr>
        <w:numPr>
          <w:ilvl w:val="0"/>
          <w:numId w:val="7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Ejemplo: </w:t>
      </w:r>
      <w:r w:rsidRPr="00A30706">
        <w:rPr>
          <w:rFonts w:eastAsia="Times New Roman" w:cstheme="minorHAnsi"/>
          <w:b/>
          <w:bCs/>
          <w:color w:val="374151"/>
          <w:sz w:val="24"/>
          <w:szCs w:val="24"/>
          <w:bdr w:val="single" w:sz="2" w:space="0" w:color="auto" w:frame="1"/>
          <w:lang w:eastAsia="es-ES"/>
        </w:rPr>
        <w:t>ufw deny ssh</w:t>
      </w: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 (denega el tráfico entrante en el puerto 22 para SSH)</w:t>
      </w:r>
    </w:p>
    <w:p w:rsidR="00A30706" w:rsidRPr="00A30706" w:rsidRDefault="00A30706" w:rsidP="00A30706">
      <w:pPr>
        <w:numPr>
          <w:ilvl w:val="0"/>
          <w:numId w:val="7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Ejemplo: </w:t>
      </w:r>
      <w:r w:rsidRPr="00A30706">
        <w:rPr>
          <w:rFonts w:eastAsia="Times New Roman" w:cstheme="minorHAnsi"/>
          <w:b/>
          <w:bCs/>
          <w:color w:val="374151"/>
          <w:sz w:val="24"/>
          <w:szCs w:val="24"/>
          <w:bdr w:val="single" w:sz="2" w:space="0" w:color="auto" w:frame="1"/>
          <w:lang w:eastAsia="es-ES"/>
        </w:rPr>
        <w:t>ufw deny 8080</w:t>
      </w: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 (denega el tráfico entrante en el puerto 8080)</w:t>
      </w:r>
    </w:p>
    <w:p w:rsidR="00A30706" w:rsidRPr="00A30706" w:rsidRDefault="00A30706" w:rsidP="00A307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A30706">
        <w:rPr>
          <w:rFonts w:eastAsia="Times New Roman" w:cstheme="minorHAnsi"/>
          <w:b/>
          <w:bCs/>
          <w:sz w:val="24"/>
          <w:szCs w:val="24"/>
          <w:lang w:eastAsia="es-ES"/>
        </w:rPr>
        <w:t>8. </w:t>
      </w:r>
      <w:r w:rsidRPr="00A30706">
        <w:rPr>
          <w:rFonts w:eastAsia="Times New Roman" w:cstheme="minorHAnsi"/>
          <w:b/>
          <w:bCs/>
          <w:sz w:val="24"/>
          <w:szCs w:val="24"/>
          <w:bdr w:val="single" w:sz="2" w:space="0" w:color="auto" w:frame="1"/>
          <w:lang w:eastAsia="es-ES"/>
        </w:rPr>
        <w:t>ufw delete &lt;regla&gt;</w:t>
      </w:r>
    </w:p>
    <w:p w:rsidR="00A30706" w:rsidRPr="00A30706" w:rsidRDefault="00A30706" w:rsidP="00A30706">
      <w:pPr>
        <w:numPr>
          <w:ilvl w:val="0"/>
          <w:numId w:val="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Función: Eliminar una regla de firewall específica.</w:t>
      </w:r>
    </w:p>
    <w:p w:rsidR="00A30706" w:rsidRPr="00A30706" w:rsidRDefault="00A30706" w:rsidP="00A30706">
      <w:pPr>
        <w:numPr>
          <w:ilvl w:val="0"/>
          <w:numId w:val="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Ejemplo: </w:t>
      </w:r>
      <w:r w:rsidRPr="00A30706">
        <w:rPr>
          <w:rFonts w:eastAsia="Times New Roman" w:cstheme="minorHAnsi"/>
          <w:b/>
          <w:bCs/>
          <w:color w:val="374151"/>
          <w:sz w:val="24"/>
          <w:szCs w:val="24"/>
          <w:bdr w:val="single" w:sz="2" w:space="0" w:color="auto" w:frame="1"/>
          <w:lang w:eastAsia="es-ES"/>
        </w:rPr>
        <w:t>ufw delete allow ssh</w:t>
      </w: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 (elimina la regla que permite el tráfico entrante en el puerto 22 para SSH)</w:t>
      </w:r>
    </w:p>
    <w:p w:rsidR="00A30706" w:rsidRPr="00A30706" w:rsidRDefault="00A30706" w:rsidP="00A307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A30706">
        <w:rPr>
          <w:rFonts w:eastAsia="Times New Roman" w:cstheme="minorHAnsi"/>
          <w:b/>
          <w:bCs/>
          <w:sz w:val="24"/>
          <w:szCs w:val="24"/>
          <w:lang w:eastAsia="es-ES"/>
        </w:rPr>
        <w:t>9. </w:t>
      </w:r>
      <w:r w:rsidRPr="00A30706">
        <w:rPr>
          <w:rFonts w:eastAsia="Times New Roman" w:cstheme="minorHAnsi"/>
          <w:b/>
          <w:bCs/>
          <w:sz w:val="24"/>
          <w:szCs w:val="24"/>
          <w:bdr w:val="single" w:sz="2" w:space="0" w:color="auto" w:frame="1"/>
          <w:lang w:eastAsia="es-ES"/>
        </w:rPr>
        <w:t>ufw show &lt;opción&gt;</w:t>
      </w:r>
    </w:p>
    <w:p w:rsidR="00A30706" w:rsidRPr="00A30706" w:rsidRDefault="00A30706" w:rsidP="00A30706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Función: Mostrar información detallada sobre el firewall UFW.</w:t>
      </w:r>
    </w:p>
    <w:p w:rsidR="00A30706" w:rsidRPr="00A30706" w:rsidRDefault="00A30706" w:rsidP="00A30706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Ejemplo: </w:t>
      </w:r>
      <w:r w:rsidRPr="00A30706">
        <w:rPr>
          <w:rFonts w:eastAsia="Times New Roman" w:cstheme="minorHAnsi"/>
          <w:b/>
          <w:bCs/>
          <w:color w:val="374151"/>
          <w:sz w:val="24"/>
          <w:szCs w:val="24"/>
          <w:bdr w:val="single" w:sz="2" w:space="0" w:color="auto" w:frame="1"/>
          <w:lang w:eastAsia="es-ES"/>
        </w:rPr>
        <w:t>ufw show raw</w:t>
      </w: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 (muestra la configuración del firewall en formato raw)</w:t>
      </w:r>
    </w:p>
    <w:p w:rsidR="00A30706" w:rsidRPr="00A30706" w:rsidRDefault="00A30706" w:rsidP="00A30706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Ejemplo: </w:t>
      </w:r>
      <w:r w:rsidRPr="00A30706">
        <w:rPr>
          <w:rFonts w:eastAsia="Times New Roman" w:cstheme="minorHAnsi"/>
          <w:b/>
          <w:bCs/>
          <w:color w:val="374151"/>
          <w:sz w:val="24"/>
          <w:szCs w:val="24"/>
          <w:bdr w:val="single" w:sz="2" w:space="0" w:color="auto" w:frame="1"/>
          <w:lang w:eastAsia="es-ES"/>
        </w:rPr>
        <w:t>ufw show numbered</w:t>
      </w: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 (muestra la configuración del firewall con números de línea)</w:t>
      </w:r>
    </w:p>
    <w:p w:rsidR="00A30706" w:rsidRPr="00A30706" w:rsidRDefault="00A30706" w:rsidP="00A307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A30706">
        <w:rPr>
          <w:rFonts w:eastAsia="Times New Roman" w:cstheme="minorHAnsi"/>
          <w:b/>
          <w:bCs/>
          <w:sz w:val="24"/>
          <w:szCs w:val="24"/>
          <w:lang w:eastAsia="es-ES"/>
        </w:rPr>
        <w:t>10. </w:t>
      </w:r>
      <w:r w:rsidRPr="00A30706">
        <w:rPr>
          <w:rFonts w:eastAsia="Times New Roman" w:cstheme="minorHAnsi"/>
          <w:b/>
          <w:bCs/>
          <w:sz w:val="24"/>
          <w:szCs w:val="24"/>
          <w:bdr w:val="single" w:sz="2" w:space="0" w:color="auto" w:frame="1"/>
          <w:lang w:eastAsia="es-ES"/>
        </w:rPr>
        <w:t>ufw reload</w:t>
      </w:r>
    </w:p>
    <w:p w:rsidR="00A30706" w:rsidRPr="00A30706" w:rsidRDefault="00A30706" w:rsidP="00A30706">
      <w:pPr>
        <w:numPr>
          <w:ilvl w:val="0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Función: Recargar la configuración del firewall UFW.</w:t>
      </w:r>
    </w:p>
    <w:p w:rsidR="00A30706" w:rsidRPr="00A30706" w:rsidRDefault="00A30706" w:rsidP="00A30706">
      <w:pPr>
        <w:numPr>
          <w:ilvl w:val="0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Ejemplo: </w:t>
      </w:r>
      <w:r w:rsidRPr="00A30706">
        <w:rPr>
          <w:rFonts w:eastAsia="Times New Roman" w:cstheme="minorHAnsi"/>
          <w:b/>
          <w:bCs/>
          <w:color w:val="374151"/>
          <w:sz w:val="24"/>
          <w:szCs w:val="24"/>
          <w:bdr w:val="single" w:sz="2" w:space="0" w:color="auto" w:frame="1"/>
          <w:lang w:eastAsia="es-ES"/>
        </w:rPr>
        <w:t>ufw reload</w:t>
      </w:r>
    </w:p>
    <w:p w:rsidR="00A30706" w:rsidRPr="00A30706" w:rsidRDefault="00A30706" w:rsidP="00A30706">
      <w:pPr>
        <w:numPr>
          <w:ilvl w:val="0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Nota: Este comando recarga la configuración del firewall y aplica los cambios realizados.</w:t>
      </w:r>
    </w:p>
    <w:p w:rsidR="00A30706" w:rsidRPr="00A30706" w:rsidRDefault="00A30706" w:rsidP="00A307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b/>
          <w:bCs/>
          <w:color w:val="374151"/>
          <w:sz w:val="24"/>
          <w:szCs w:val="24"/>
          <w:bdr w:val="single" w:sz="2" w:space="0" w:color="auto" w:frame="1"/>
          <w:lang w:eastAsia="es-ES"/>
        </w:rPr>
        <w:t>Ejemplos de uso</w:t>
      </w:r>
    </w:p>
    <w:p w:rsidR="00A30706" w:rsidRPr="00A30706" w:rsidRDefault="00A30706" w:rsidP="00A307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A continuación, se presentan algunos ejemplos de uso de UFW:</w:t>
      </w:r>
    </w:p>
    <w:p w:rsidR="00A30706" w:rsidRPr="00A30706" w:rsidRDefault="00A30706" w:rsidP="00A30706">
      <w:pPr>
        <w:numPr>
          <w:ilvl w:val="0"/>
          <w:numId w:val="1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Permitir el tráfico entrante en el puerto 80 para HTTP: </w:t>
      </w:r>
      <w:r w:rsidRPr="00A30706">
        <w:rPr>
          <w:rFonts w:eastAsia="Times New Roman" w:cstheme="minorHAnsi"/>
          <w:b/>
          <w:bCs/>
          <w:color w:val="374151"/>
          <w:sz w:val="24"/>
          <w:szCs w:val="24"/>
          <w:bdr w:val="single" w:sz="2" w:space="0" w:color="auto" w:frame="1"/>
          <w:lang w:eastAsia="es-ES"/>
        </w:rPr>
        <w:t>ufw allow 80</w:t>
      </w:r>
    </w:p>
    <w:p w:rsidR="00A30706" w:rsidRPr="00A30706" w:rsidRDefault="00A30706" w:rsidP="00A30706">
      <w:pPr>
        <w:numPr>
          <w:ilvl w:val="0"/>
          <w:numId w:val="1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Denegar el tráfico entrante en el puerto 22 para SSH: </w:t>
      </w:r>
      <w:r w:rsidRPr="00A30706">
        <w:rPr>
          <w:rFonts w:eastAsia="Times New Roman" w:cstheme="minorHAnsi"/>
          <w:b/>
          <w:bCs/>
          <w:color w:val="374151"/>
          <w:sz w:val="24"/>
          <w:szCs w:val="24"/>
          <w:bdr w:val="single" w:sz="2" w:space="0" w:color="auto" w:frame="1"/>
          <w:lang w:eastAsia="es-ES"/>
        </w:rPr>
        <w:t>ufw deny ssh</w:t>
      </w:r>
    </w:p>
    <w:p w:rsidR="00A30706" w:rsidRPr="00A30706" w:rsidRDefault="00A30706" w:rsidP="00A30706">
      <w:pPr>
        <w:numPr>
          <w:ilvl w:val="0"/>
          <w:numId w:val="1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Permitir el tráfico entrante en el puerto 3306 para MySQL: </w:t>
      </w:r>
      <w:r w:rsidRPr="00A30706">
        <w:rPr>
          <w:rFonts w:eastAsia="Times New Roman" w:cstheme="minorHAnsi"/>
          <w:b/>
          <w:bCs/>
          <w:color w:val="374151"/>
          <w:sz w:val="24"/>
          <w:szCs w:val="24"/>
          <w:bdr w:val="single" w:sz="2" w:space="0" w:color="auto" w:frame="1"/>
          <w:lang w:eastAsia="es-ES"/>
        </w:rPr>
        <w:t>ufw allow mysql</w:t>
      </w:r>
    </w:p>
    <w:p w:rsidR="00A30706" w:rsidRPr="00A30706" w:rsidRDefault="00A30706" w:rsidP="00A30706">
      <w:pPr>
        <w:numPr>
          <w:ilvl w:val="0"/>
          <w:numId w:val="1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Mostrar la configuración del firewall en formato raw: </w:t>
      </w:r>
      <w:r w:rsidRPr="00A30706">
        <w:rPr>
          <w:rFonts w:eastAsia="Times New Roman" w:cstheme="minorHAnsi"/>
          <w:b/>
          <w:bCs/>
          <w:color w:val="374151"/>
          <w:sz w:val="24"/>
          <w:szCs w:val="24"/>
          <w:bdr w:val="single" w:sz="2" w:space="0" w:color="auto" w:frame="1"/>
          <w:lang w:eastAsia="es-ES"/>
        </w:rPr>
        <w:t>ufw show raw</w:t>
      </w:r>
    </w:p>
    <w:p w:rsidR="00A30706" w:rsidRPr="00A30706" w:rsidRDefault="00A30706" w:rsidP="00A30706">
      <w:pPr>
        <w:numPr>
          <w:ilvl w:val="0"/>
          <w:numId w:val="1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eastAsia="Times New Roman" w:cstheme="minorHAnsi"/>
          <w:color w:val="374151"/>
          <w:sz w:val="24"/>
          <w:szCs w:val="24"/>
          <w:lang w:eastAsia="es-ES"/>
        </w:rPr>
      </w:pPr>
      <w:r w:rsidRPr="00A30706">
        <w:rPr>
          <w:rFonts w:eastAsia="Times New Roman" w:cstheme="minorHAnsi"/>
          <w:color w:val="374151"/>
          <w:sz w:val="24"/>
          <w:szCs w:val="24"/>
          <w:lang w:eastAsia="es-ES"/>
        </w:rPr>
        <w:t>Recargar la configuración del firewall: </w:t>
      </w:r>
      <w:r w:rsidRPr="00A30706">
        <w:rPr>
          <w:rFonts w:eastAsia="Times New Roman" w:cstheme="minorHAnsi"/>
          <w:b/>
          <w:bCs/>
          <w:color w:val="374151"/>
          <w:sz w:val="24"/>
          <w:szCs w:val="24"/>
          <w:bdr w:val="single" w:sz="2" w:space="0" w:color="auto" w:frame="1"/>
          <w:lang w:eastAsia="es-ES"/>
        </w:rPr>
        <w:t>ufw reload</w:t>
      </w:r>
    </w:p>
    <w:p w:rsidR="008E01A1" w:rsidRPr="00A30706" w:rsidRDefault="008E01A1" w:rsidP="00A30706">
      <w:pPr>
        <w:rPr>
          <w:rFonts w:cstheme="minorHAnsi"/>
          <w:sz w:val="24"/>
          <w:szCs w:val="24"/>
        </w:rPr>
      </w:pPr>
    </w:p>
    <w:sectPr w:rsidR="008E01A1" w:rsidRPr="00A30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D7BF6"/>
    <w:multiLevelType w:val="multilevel"/>
    <w:tmpl w:val="C214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62029A"/>
    <w:multiLevelType w:val="multilevel"/>
    <w:tmpl w:val="E3BE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215558"/>
    <w:multiLevelType w:val="multilevel"/>
    <w:tmpl w:val="BD60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CA21B7"/>
    <w:multiLevelType w:val="multilevel"/>
    <w:tmpl w:val="5A8E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DB298E"/>
    <w:multiLevelType w:val="multilevel"/>
    <w:tmpl w:val="E7A4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8039FF"/>
    <w:multiLevelType w:val="multilevel"/>
    <w:tmpl w:val="396E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37A091D"/>
    <w:multiLevelType w:val="multilevel"/>
    <w:tmpl w:val="A06E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694059F"/>
    <w:multiLevelType w:val="multilevel"/>
    <w:tmpl w:val="CEA6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9B6446F"/>
    <w:multiLevelType w:val="multilevel"/>
    <w:tmpl w:val="45F0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09E0B4D"/>
    <w:multiLevelType w:val="multilevel"/>
    <w:tmpl w:val="5F34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3582E65"/>
    <w:multiLevelType w:val="multilevel"/>
    <w:tmpl w:val="3F64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706"/>
    <w:rsid w:val="008E01A1"/>
    <w:rsid w:val="00A3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307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3070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mb-2">
    <w:name w:val="mb-2"/>
    <w:basedOn w:val="Normal"/>
    <w:rsid w:val="00A30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3070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3070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307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3070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mb-2">
    <w:name w:val="mb-2"/>
    <w:basedOn w:val="Normal"/>
    <w:rsid w:val="00A30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3070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307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noze</dc:creator>
  <cp:lastModifiedBy>noze</cp:lastModifiedBy>
  <cp:revision>1</cp:revision>
  <dcterms:created xsi:type="dcterms:W3CDTF">2024-07-02T15:09:00Z</dcterms:created>
  <dcterms:modified xsi:type="dcterms:W3CDTF">2024-07-02T15:14:00Z</dcterms:modified>
</cp:coreProperties>
</file>