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4"/>
        <w:pBdr/>
        <w:spacing/>
        <w:ind/>
        <w:jc w:val="center"/>
        <w:rPr>
          <w:rFonts w:ascii="Calibir" w:hAnsi="Calibir" w:cs="Calibir"/>
          <w:b/>
          <w:bCs/>
          <w:highlight w:val="none"/>
        </w:rPr>
      </w:pPr>
      <w:r>
        <w:rPr>
          <w:rFonts w:ascii="Calibir" w:hAnsi="Calibir" w:eastAsia="Calibir" w:cs="Calibir"/>
          <w:b/>
          <w:bCs/>
        </w:rPr>
        <w:t xml:space="preserve">CLUSTER DE EQUIPOS CON COROSYNC PACEMAKER</w:t>
      </w:r>
      <w:r>
        <w:rPr>
          <w:rFonts w:ascii="Calibir" w:hAnsi="Calibir" w:cs="Calibir"/>
          <w:b/>
          <w:bCs/>
          <w:highlight w:val="none"/>
        </w:rPr>
      </w:r>
      <w:r>
        <w:rPr>
          <w:rFonts w:ascii="Calibir" w:hAnsi="Calibir" w:cs="Calibir"/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Paso 1: Instalacion de archivos y dependencias 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864"/>
        <w:numPr>
          <w:ilvl w:val="0"/>
          <w:numId w:val="16"/>
        </w:numPr>
        <w:pBdr/>
        <w:spacing/>
        <w:ind/>
        <w:rPr>
          <w:b/>
          <w:bCs/>
        </w:rPr>
      </w:pPr>
      <w:r>
        <w:rPr>
          <w:b/>
          <w:bCs/>
        </w:rPr>
        <w:t xml:space="preserve">Tanto maestro como esclavo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Sudo apt install corosync pacemaker crmsh pcs haveged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Programas: corosync pacemaker</w:t>
      </w:r>
      <w:r>
        <w:rPr>
          <w:highlight w:val="none"/>
        </w:rPr>
      </w:r>
      <w:r/>
    </w:p>
    <w:p>
      <w:pPr>
        <w:pStyle w:val="8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Dependencias: crmsh pcs haveged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Paso 2:generar corosync-key y archivo corosync.conf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864"/>
        <w:numPr>
          <w:ilvl w:val="0"/>
          <w:numId w:val="2"/>
        </w:numPr>
        <w:pBdr/>
        <w:spacing/>
        <w:ind/>
        <w:rPr/>
      </w:pPr>
      <w:r>
        <w:t xml:space="preserve">corosync-keygen</w:t>
      </w:r>
      <w:r>
        <w:t xml:space="preserve"> =&gt; para generar la key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-Haremos una copia del .conf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cd /etc/corosync/</w:t>
        <w:br/>
        <w:t xml:space="preserve">mv corosync.conf corosync.conf.bekup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creamos otro corosync.conf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Nano corosync.conf y copiamos estoy cambiando los 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t xml:space="preserve"># Totem Protocol Configurati</w:t>
      </w:r>
      <w:r>
        <w:t xml:space="preserve">on</w:t>
        <w:br/>
        <w:t xml:space="preserve">totem {</w:t>
        <w:br/>
        <w:t xml:space="preserve">  version: 2</w:t>
        <w:br/>
        <w:t xml:space="preserve">  cluster_name: (Nombre-cluster)</w:t>
        <w:br/>
        <w:t xml:space="preserve">  transport: udpu</w:t>
        <w:br/>
        <w:t xml:space="preserve"> </w:t>
        <w:br/>
        <w:t xml:space="preserve"># Interface configuration for Corosync</w:t>
        <w:br/>
        <w:t xml:space="preserve">  interface {</w:t>
        <w:br/>
        <w:t xml:space="preserve">    ringnumber: 0</w:t>
        <w:br/>
        <w:t xml:space="preserve">    bindnetaddr: (Rango-de-ip) &gt; ejemplo 192.168.1.0</w:t>
        <w:br/>
        <w:t xml:space="preserve">    broadcast: yes</w:t>
        <w:br/>
        <w:t xml:space="preserve">    mcastport: 5407</w:t>
        <w:br/>
        <w:t xml:space="preserve">  }</w:t>
        <w:br/>
        <w:t xml:space="preserve">}</w:t>
        <w:br/>
        <w:t xml:space="preserve"> </w:t>
        <w:br/>
        <w:t xml:space="preserve"># Nodeli</w:t>
      </w:r>
      <w:r>
        <w:t xml:space="preserve">st - Server List</w:t>
        <w:br/>
        <w:t xml:space="preserve">nodelist {</w:t>
        <w:br/>
        <w:t xml:space="preserve">  node {</w:t>
        <w:br/>
        <w:t xml:space="preserve">    ring0_addr: </w:t>
      </w:r>
      <w:r>
        <w:t xml:space="preserve"> (ip-Equipo)</w:t>
      </w:r>
      <w:r>
        <w:br/>
        <w:t xml:space="preserve">  }</w:t>
        <w:br/>
        <w:t xml:space="preserve">  node {</w:t>
        <w:br/>
        <w:t xml:space="preserve">    ring0_addr:</w:t>
      </w:r>
      <w:r>
        <w:t xml:space="preserve"> (ip-Equipo)</w:t>
      </w:r>
      <w:r>
        <w:br/>
        <w:t xml:space="preserve">  }</w:t>
        <w:br/>
        <w:t xml:space="preserve">  node {</w:t>
        <w:br/>
        <w:t xml:space="preserve">    ring0_addr: (ip-Equipo)</w:t>
        <w:br/>
        <w:t xml:space="preserve">  }</w:t>
        <w:br/>
        <w:t xml:space="preserve">}</w:t>
        <w:br/>
        <w:t xml:space="preserve"> </w:t>
        <w:br/>
        <w:t xml:space="preserve"># Quorum configuration</w:t>
        <w:br/>
        <w:t xml:space="preserve">quorum {</w:t>
        <w:br/>
        <w:t xml:space="preserve">  provider: corosync_votequorum</w:t>
        <w:br/>
        <w:t xml:space="preserve">}</w:t>
        <w:br/>
        <w:t xml:space="preserve"> </w:t>
        <w:br/>
        <w:t xml:space="preserve"># Corosync Log configuration</w:t>
        <w:br/>
        <w:t xml:space="preserve">logging {</w:t>
        <w:br/>
        <w:t xml:space="preserve">  to_logfile</w:t>
      </w:r>
      <w:r>
        <w:t xml:space="preserve">: yes</w:t>
        <w:br/>
        <w:t xml:space="preserve">  logfile: /var/log/corosync/corosync.log</w:t>
        <w:br/>
        <w:t xml:space="preserve">  to_syslog: yes</w:t>
        <w:br/>
        <w:t xml:space="preserve">  timestamp: on</w:t>
        <w:br/>
        <w:t xml:space="preserve">}</w:t>
        <w:br/>
        <w:t xml:space="preserve"> </w:t>
        <w:br/>
        <w:t xml:space="preserve">service {</w:t>
        <w:br/>
        <w:t xml:space="preserve">  name: pacemaker</w:t>
        <w:br/>
        <w:t xml:space="preserve">  ver: 0</w:t>
        <w:br/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Enviamos a los esclavos la key y el archivo .conf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Scp /etc/corosync/* usuario:ip:/etc/corosync/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Cuando se complete ,comprueba que se han trasferido.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4375" cy="2200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554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24374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6.25pt;height:173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Paso 3: Reiniciar los servicios y habilitamos al arrancar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864"/>
        <w:numPr>
          <w:ilvl w:val="0"/>
          <w:numId w:val="7"/>
        </w:numPr>
        <w:pBdr/>
        <w:spacing/>
        <w:ind/>
        <w:rPr/>
      </w:pPr>
      <w:r>
        <w:t xml:space="preserve">Reiniciaremos los servicios de corosync y pacemaker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-service corosync restart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-service pacemaker restart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-systemctl enable corosync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-systemctl enable pacemaker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Para ver el estado del cluster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-crm_mon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7736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336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87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47.8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Paso 4: Crear y configurar el cluster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864"/>
        <w:numPr>
          <w:ilvl w:val="0"/>
          <w:numId w:val="8"/>
        </w:numPr>
        <w:pBdr/>
        <w:spacing/>
        <w:ind/>
        <w:rPr/>
      </w:pPr>
      <w:r>
        <w:t xml:space="preserve">Introduciremos estos comando.</w:t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-</w:t>
      </w:r>
      <w:r>
        <w:t xml:space="preserve">crm configure property stonith-enabled=false</w:t>
        <w:br/>
        <w:t xml:space="preserve">-crm configure property no-quorum-policy=ignore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2525" cy="2962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2352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62523" cy="2962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0.75pt;height:233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8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Paso 5: Crear una ip flotante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864"/>
        <w:numPr>
          <w:ilvl w:val="0"/>
          <w:numId w:val="13"/>
        </w:numPr>
        <w:pBdr/>
        <w:spacing/>
        <w:ind/>
        <w:rPr/>
      </w:pPr>
      <w:r>
        <w:t xml:space="preserve">Lo haremos con pcs ya que con crm suele dar errores a la hora de crearlo.</w:t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  <w:t xml:space="preserve">sudo pcs resource create FAILOVER ocf:heartbeat:IPaddr2 ip="ip-flotante" nic="interfaz-de-red" op monitor interval="3s" </w:t>
      </w:r>
      <w:r>
        <w:rPr>
          <w:highlight w:val="none"/>
        </w:rPr>
      </w:r>
      <w:r/>
    </w:p>
    <w:p>
      <w:pPr>
        <w:pStyle w:val="864"/>
        <w:numPr>
          <w:ilvl w:val="0"/>
          <w:numId w:val="14"/>
        </w:numPr>
        <w:pBdr/>
        <w:spacing/>
        <w:ind/>
        <w:rPr/>
      </w:pPr>
      <w:r>
        <w:rPr>
          <w:highlight w:val="none"/>
        </w:rPr>
        <w:t xml:space="preserve">Despues de crearlo correctamente, al hacer un crm_mon nos deberia en recursos de aparecer en activo en todos los servidores.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4"/>
        <w:numPr>
          <w:ilvl w:val="0"/>
          <w:numId w:val="14"/>
        </w:numPr>
        <w:pBdr/>
        <w:spacing/>
        <w:ind/>
        <w:rPr/>
      </w:pPr>
      <w:r>
        <w:rPr>
          <w:highlight w:val="none"/>
        </w:rPr>
        <w:t xml:space="preserve">Ya puede caer cualquier servidor que con que uno este activo tomara la ip flotante y seguira activa esa ip.</w:t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ir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2024-05-06T12:18:32Z</dcterms:modified>
</cp:coreProperties>
</file>