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21DDF7" w14:textId="77777777" w:rsidR="008737EC" w:rsidRPr="00C231D0" w:rsidRDefault="00000000">
      <w:pPr>
        <w:numPr>
          <w:ilvl w:val="0"/>
          <w:numId w:val="1"/>
        </w:numPr>
        <w:spacing w:after="240"/>
        <w:ind w:hanging="280"/>
        <w:rPr>
          <w:rFonts w:ascii="Arial" w:hAnsi="Arial" w:cs="Arial"/>
          <w:b/>
          <w:bCs/>
        </w:rPr>
      </w:pPr>
      <w:r w:rsidRPr="00C231D0">
        <w:rPr>
          <w:rFonts w:ascii="Arial" w:hAnsi="Arial" w:cs="Arial"/>
          <w:b/>
          <w:bCs/>
        </w:rPr>
        <w:t>What are the major functions of a political party in a democratic country? To what extent the political parties in Bangladesh perform these functions? Critically answer with suitable examples.</w:t>
      </w:r>
    </w:p>
    <w:p w14:paraId="064D157D" w14:textId="77777777" w:rsidR="008737EC" w:rsidRPr="00C231D0" w:rsidRDefault="008737EC">
      <w:pPr>
        <w:spacing w:before="240" w:after="240"/>
        <w:rPr>
          <w:rFonts w:ascii="Arial" w:hAnsi="Arial" w:cs="Arial"/>
        </w:rPr>
      </w:pPr>
    </w:p>
    <w:p w14:paraId="563E1E32" w14:textId="77777777" w:rsidR="008737EC" w:rsidRPr="00C231D0" w:rsidRDefault="00000000">
      <w:pPr>
        <w:spacing w:before="240" w:after="240"/>
        <w:rPr>
          <w:rFonts w:ascii="Arial" w:hAnsi="Arial" w:cs="Arial"/>
        </w:rPr>
      </w:pPr>
      <w:r w:rsidRPr="00C231D0">
        <w:rPr>
          <w:rFonts w:ascii="Arial" w:hAnsi="Arial" w:cs="Arial"/>
        </w:rPr>
        <w:t>A political party in a democratic country is an organized group of people who share similar political beliefs and goals. They work together to:</w:t>
      </w:r>
    </w:p>
    <w:p w14:paraId="28195070" w14:textId="77777777" w:rsidR="008737EC" w:rsidRPr="00C231D0" w:rsidRDefault="00000000">
      <w:pPr>
        <w:numPr>
          <w:ilvl w:val="0"/>
          <w:numId w:val="2"/>
        </w:numPr>
        <w:spacing w:before="240"/>
        <w:ind w:hanging="204"/>
        <w:rPr>
          <w:rFonts w:ascii="Arial" w:hAnsi="Arial" w:cs="Arial"/>
        </w:rPr>
      </w:pPr>
      <w:r w:rsidRPr="00C231D0">
        <w:rPr>
          <w:rFonts w:ascii="Arial" w:hAnsi="Arial" w:cs="Arial"/>
          <w:b/>
          <w:bCs/>
        </w:rPr>
        <w:t>Elect candidates to office:</w:t>
      </w:r>
      <w:r w:rsidRPr="00C231D0">
        <w:rPr>
          <w:rFonts w:ascii="Arial" w:hAnsi="Arial" w:cs="Arial"/>
        </w:rPr>
        <w:t xml:space="preserve"> Parties recruit, nominate, and support candidates who represent their views in elections.</w:t>
      </w:r>
    </w:p>
    <w:p w14:paraId="6E2F9E38" w14:textId="77777777" w:rsidR="008737EC" w:rsidRPr="00C231D0" w:rsidRDefault="00000000">
      <w:pPr>
        <w:numPr>
          <w:ilvl w:val="0"/>
          <w:numId w:val="2"/>
        </w:numPr>
        <w:ind w:hanging="204"/>
        <w:rPr>
          <w:rFonts w:ascii="Arial" w:hAnsi="Arial" w:cs="Arial"/>
        </w:rPr>
      </w:pPr>
      <w:r w:rsidRPr="00C231D0">
        <w:rPr>
          <w:rFonts w:ascii="Arial" w:hAnsi="Arial" w:cs="Arial"/>
          <w:b/>
          <w:bCs/>
        </w:rPr>
        <w:t>Shape policy:</w:t>
      </w:r>
      <w:r w:rsidRPr="00C231D0">
        <w:rPr>
          <w:rFonts w:ascii="Arial" w:hAnsi="Arial" w:cs="Arial"/>
        </w:rPr>
        <w:t xml:space="preserve"> Parties develop platforms that outline their positions on various issues. If elected, they try to implement these policies.</w:t>
      </w:r>
    </w:p>
    <w:p w14:paraId="33D5B9C3" w14:textId="77777777" w:rsidR="008737EC" w:rsidRPr="00C231D0" w:rsidRDefault="00000000">
      <w:pPr>
        <w:numPr>
          <w:ilvl w:val="0"/>
          <w:numId w:val="2"/>
        </w:numPr>
        <w:spacing w:after="240"/>
        <w:ind w:hanging="204"/>
        <w:rPr>
          <w:rFonts w:ascii="Arial" w:hAnsi="Arial" w:cs="Arial"/>
        </w:rPr>
      </w:pPr>
      <w:r w:rsidRPr="00C231D0">
        <w:rPr>
          <w:rFonts w:ascii="Arial" w:hAnsi="Arial" w:cs="Arial"/>
          <w:b/>
          <w:bCs/>
        </w:rPr>
        <w:t>Represent voters:</w:t>
      </w:r>
      <w:r w:rsidRPr="00C231D0">
        <w:rPr>
          <w:rFonts w:ascii="Arial" w:hAnsi="Arial" w:cs="Arial"/>
        </w:rPr>
        <w:t xml:space="preserve"> Parties act as a link between voters and the government, giving people a way to voice their concerns and priorities.</w:t>
      </w:r>
    </w:p>
    <w:p w14:paraId="29444B94" w14:textId="77777777" w:rsidR="008737EC" w:rsidRPr="00C231D0" w:rsidRDefault="00000000">
      <w:pPr>
        <w:spacing w:before="240" w:after="240"/>
        <w:rPr>
          <w:rFonts w:ascii="Arial" w:hAnsi="Arial" w:cs="Arial"/>
        </w:rPr>
      </w:pPr>
      <w:r w:rsidRPr="00C231D0">
        <w:rPr>
          <w:rFonts w:ascii="Arial" w:hAnsi="Arial" w:cs="Arial"/>
        </w:rPr>
        <w:t>Here's a breakdown of how political parties function in a democracy:</w:t>
      </w:r>
    </w:p>
    <w:p w14:paraId="3C142929" w14:textId="77777777" w:rsidR="008737EC" w:rsidRPr="00C231D0" w:rsidRDefault="00000000">
      <w:pPr>
        <w:numPr>
          <w:ilvl w:val="0"/>
          <w:numId w:val="3"/>
        </w:numPr>
        <w:spacing w:before="240"/>
        <w:ind w:hanging="204"/>
        <w:rPr>
          <w:rFonts w:ascii="Arial" w:hAnsi="Arial" w:cs="Arial"/>
        </w:rPr>
      </w:pPr>
      <w:r w:rsidRPr="00C231D0">
        <w:rPr>
          <w:rFonts w:ascii="Arial" w:hAnsi="Arial" w:cs="Arial"/>
          <w:b/>
          <w:bCs/>
        </w:rPr>
        <w:t>Shared ideology:</w:t>
      </w:r>
      <w:r w:rsidRPr="00C231D0">
        <w:rPr>
          <w:rFonts w:ascii="Arial" w:hAnsi="Arial" w:cs="Arial"/>
        </w:rPr>
        <w:t xml:space="preserve"> Party members generally agree on a common set of political values, like economic policy, social justice, or environmental protection.</w:t>
      </w:r>
    </w:p>
    <w:p w14:paraId="6C7BCCCE" w14:textId="77777777" w:rsidR="008737EC" w:rsidRPr="00C231D0" w:rsidRDefault="00000000">
      <w:pPr>
        <w:numPr>
          <w:ilvl w:val="0"/>
          <w:numId w:val="3"/>
        </w:numPr>
        <w:ind w:hanging="204"/>
        <w:rPr>
          <w:rFonts w:ascii="Arial" w:hAnsi="Arial" w:cs="Arial"/>
        </w:rPr>
      </w:pPr>
      <w:r w:rsidRPr="00C231D0">
        <w:rPr>
          <w:rFonts w:ascii="Arial" w:hAnsi="Arial" w:cs="Arial"/>
          <w:b/>
          <w:bCs/>
        </w:rPr>
        <w:t>Competition:</w:t>
      </w:r>
      <w:r w:rsidRPr="00C231D0">
        <w:rPr>
          <w:rFonts w:ascii="Arial" w:hAnsi="Arial" w:cs="Arial"/>
        </w:rPr>
        <w:t xml:space="preserve"> Parties compete in elections to gain control of government offices and enact their policies. This competition gives voters a choice between different ideas.</w:t>
      </w:r>
    </w:p>
    <w:p w14:paraId="646CDC8A" w14:textId="77777777" w:rsidR="008737EC" w:rsidRPr="00C231D0" w:rsidRDefault="00000000">
      <w:pPr>
        <w:numPr>
          <w:ilvl w:val="0"/>
          <w:numId w:val="3"/>
        </w:numPr>
        <w:spacing w:after="240"/>
        <w:ind w:hanging="204"/>
        <w:rPr>
          <w:rFonts w:ascii="Arial" w:hAnsi="Arial" w:cs="Arial"/>
        </w:rPr>
      </w:pPr>
      <w:r w:rsidRPr="00C231D0">
        <w:rPr>
          <w:rFonts w:ascii="Arial" w:hAnsi="Arial" w:cs="Arial"/>
          <w:b/>
          <w:bCs/>
        </w:rPr>
        <w:t>Accountability:</w:t>
      </w:r>
      <w:r w:rsidRPr="00C231D0">
        <w:rPr>
          <w:rFonts w:ascii="Arial" w:hAnsi="Arial" w:cs="Arial"/>
        </w:rPr>
        <w:t xml:space="preserve"> Parties that are not in power (the opposition) hold the governing party accountable for its actions. They criticize policies and keep the government in check.</w:t>
      </w:r>
    </w:p>
    <w:p w14:paraId="3F5594F1" w14:textId="77777777" w:rsidR="008737EC" w:rsidRPr="00C231D0" w:rsidRDefault="00000000">
      <w:pPr>
        <w:spacing w:before="240" w:after="240"/>
        <w:rPr>
          <w:rFonts w:ascii="Arial" w:hAnsi="Arial" w:cs="Arial"/>
        </w:rPr>
      </w:pPr>
      <w:r w:rsidRPr="00C231D0">
        <w:rPr>
          <w:rFonts w:ascii="Arial" w:hAnsi="Arial" w:cs="Arial"/>
        </w:rPr>
        <w:t>In essence, political parties are a key element of a democratic system. They provide structure and organization to political thought, facilitate the selection of leaders, and offer voters a meaningful choice.</w:t>
      </w:r>
    </w:p>
    <w:p w14:paraId="513FB03A" w14:textId="77777777" w:rsidR="008737EC" w:rsidRPr="00C231D0" w:rsidRDefault="008737EC">
      <w:pPr>
        <w:spacing w:before="240" w:after="240"/>
        <w:rPr>
          <w:rFonts w:ascii="Arial" w:hAnsi="Arial" w:cs="Arial"/>
        </w:rPr>
      </w:pPr>
    </w:p>
    <w:p w14:paraId="13587046" w14:textId="77777777" w:rsidR="008737EC" w:rsidRPr="00C231D0" w:rsidRDefault="00000000">
      <w:pPr>
        <w:spacing w:before="240" w:after="240"/>
        <w:rPr>
          <w:rFonts w:ascii="Arial" w:hAnsi="Arial" w:cs="Arial"/>
        </w:rPr>
      </w:pPr>
      <w:r w:rsidRPr="00C231D0">
        <w:rPr>
          <w:rFonts w:ascii="Arial" w:hAnsi="Arial" w:cs="Arial"/>
        </w:rPr>
        <w:t>Political parties in Bangladesh perform many of the functions typically associated with democratic political parties, but there are also significant challenges and criticisms regarding their performance. Here's a critical analysis with examples:</w:t>
      </w:r>
    </w:p>
    <w:p w14:paraId="42D7E0AE" w14:textId="77777777" w:rsidR="008737EC" w:rsidRPr="00C231D0" w:rsidRDefault="008737EC">
      <w:pPr>
        <w:spacing w:before="240" w:after="240"/>
        <w:rPr>
          <w:rFonts w:ascii="Arial" w:hAnsi="Arial" w:cs="Arial"/>
        </w:rPr>
      </w:pPr>
    </w:p>
    <w:p w14:paraId="6ED35657" w14:textId="77777777" w:rsidR="008737EC" w:rsidRPr="00C231D0" w:rsidRDefault="00000000">
      <w:pPr>
        <w:spacing w:before="240" w:after="240"/>
        <w:rPr>
          <w:rFonts w:ascii="Arial" w:hAnsi="Arial" w:cs="Arial"/>
        </w:rPr>
      </w:pPr>
      <w:r w:rsidRPr="00C231D0">
        <w:rPr>
          <w:rFonts w:ascii="Arial" w:hAnsi="Arial" w:cs="Arial"/>
        </w:rPr>
        <w:t>1. **Representation**: While political parties in Bangladesh represent various interests and ideologies, there are accusations of elitism and dynastic politics within many parties. For example, both the Awami League and the Bangladesh Nationalist Party (BNP) have been criticized for promoting family members of party leaders over more qualified candidates.</w:t>
      </w:r>
    </w:p>
    <w:p w14:paraId="3CA42D5C" w14:textId="77777777" w:rsidR="008737EC" w:rsidRPr="00C231D0" w:rsidRDefault="008737EC">
      <w:pPr>
        <w:spacing w:before="240" w:after="240"/>
        <w:rPr>
          <w:rFonts w:ascii="Arial" w:hAnsi="Arial" w:cs="Arial"/>
        </w:rPr>
      </w:pPr>
    </w:p>
    <w:p w14:paraId="016CEFAD" w14:textId="77777777" w:rsidR="008737EC" w:rsidRPr="00C231D0" w:rsidRDefault="00000000">
      <w:pPr>
        <w:spacing w:before="240" w:after="240"/>
        <w:rPr>
          <w:rFonts w:ascii="Arial" w:hAnsi="Arial" w:cs="Arial"/>
        </w:rPr>
      </w:pPr>
      <w:r w:rsidRPr="00C231D0">
        <w:rPr>
          <w:rFonts w:ascii="Arial" w:hAnsi="Arial" w:cs="Arial"/>
        </w:rPr>
        <w:lastRenderedPageBreak/>
        <w:t>2. **Recruitment and Selection of Leaders**: Leadership selection processes in many parties are often criticized for lacking transparency and being driven by nepotism and patronage. For instance, the dominance of certain families in Bangladeshi politics, such as the Hasina family in the Awami League and the Zia family in the BNP, raises concerns about the democratic principles of meritocracy and equal opportunity.</w:t>
      </w:r>
    </w:p>
    <w:p w14:paraId="4B337DBD" w14:textId="77777777" w:rsidR="008737EC" w:rsidRPr="00C231D0" w:rsidRDefault="008737EC">
      <w:pPr>
        <w:spacing w:before="240" w:after="240"/>
        <w:rPr>
          <w:rFonts w:ascii="Arial" w:hAnsi="Arial" w:cs="Arial"/>
        </w:rPr>
      </w:pPr>
    </w:p>
    <w:p w14:paraId="116B96DA" w14:textId="77777777" w:rsidR="008737EC" w:rsidRPr="00C231D0" w:rsidRDefault="00000000">
      <w:pPr>
        <w:spacing w:before="240" w:after="240"/>
        <w:rPr>
          <w:rFonts w:ascii="Arial" w:hAnsi="Arial" w:cs="Arial"/>
        </w:rPr>
      </w:pPr>
      <w:r w:rsidRPr="00C231D0">
        <w:rPr>
          <w:rFonts w:ascii="Arial" w:hAnsi="Arial" w:cs="Arial"/>
        </w:rPr>
        <w:t>3. **Agenda Setting**: Parties in Bangladesh do articulate policy priorities, but there are allegations that these priorities are sometimes influenced by personal or partisan interests rather than the needs of the populace. For instance, issues such as poverty alleviation, human rights, and environmental sustainability may take a backseat to political maneuvering and power struggles.</w:t>
      </w:r>
    </w:p>
    <w:p w14:paraId="6786EA4E" w14:textId="77777777" w:rsidR="008737EC" w:rsidRPr="00C231D0" w:rsidRDefault="008737EC">
      <w:pPr>
        <w:spacing w:before="240" w:after="240"/>
        <w:rPr>
          <w:rFonts w:ascii="Arial" w:hAnsi="Arial" w:cs="Arial"/>
        </w:rPr>
      </w:pPr>
    </w:p>
    <w:p w14:paraId="3DD7AC9F" w14:textId="77777777" w:rsidR="008737EC" w:rsidRPr="00C231D0" w:rsidRDefault="00000000">
      <w:pPr>
        <w:spacing w:before="240" w:after="240"/>
        <w:rPr>
          <w:rFonts w:ascii="Arial" w:hAnsi="Arial" w:cs="Arial"/>
        </w:rPr>
      </w:pPr>
      <w:r w:rsidRPr="00C231D0">
        <w:rPr>
          <w:rFonts w:ascii="Arial" w:hAnsi="Arial" w:cs="Arial"/>
        </w:rPr>
        <w:t>4. **Mobilization of Voters**: Political parties in Bangladesh engage in extensive campaigning and voter outreach, but there are concerns about the fairness of elections and the use of intimidation and violence to suppress opposition. Instances of election-related violence, vote rigging, and voter intimidation have been reported in past elections, undermining the credibility of the electoral process.</w:t>
      </w:r>
    </w:p>
    <w:p w14:paraId="16061406" w14:textId="77777777" w:rsidR="008737EC" w:rsidRPr="00C231D0" w:rsidRDefault="008737EC">
      <w:pPr>
        <w:spacing w:before="240" w:after="240"/>
        <w:rPr>
          <w:rFonts w:ascii="Arial" w:hAnsi="Arial" w:cs="Arial"/>
        </w:rPr>
      </w:pPr>
    </w:p>
    <w:p w14:paraId="023AEFDE" w14:textId="77777777" w:rsidR="008737EC" w:rsidRPr="00C231D0" w:rsidRDefault="00000000">
      <w:pPr>
        <w:spacing w:before="240" w:after="240"/>
        <w:rPr>
          <w:rFonts w:ascii="Arial" w:hAnsi="Arial" w:cs="Arial"/>
        </w:rPr>
      </w:pPr>
      <w:r w:rsidRPr="00C231D0">
        <w:rPr>
          <w:rFonts w:ascii="Arial" w:hAnsi="Arial" w:cs="Arial"/>
        </w:rPr>
        <w:t>5. **Policy Formulation**: While parties propose policies, there are criticisms regarding the lack of consultation with stakeholders and the absence of evidence-based policymaking. For example, some policies may be hastily implemented without proper analysis or consideration of their long-term implications, leading to inefficiencies and unintended consequences.</w:t>
      </w:r>
    </w:p>
    <w:p w14:paraId="2A10C847" w14:textId="77777777" w:rsidR="008737EC" w:rsidRPr="00C231D0" w:rsidRDefault="008737EC">
      <w:pPr>
        <w:spacing w:before="240" w:after="240"/>
        <w:rPr>
          <w:rFonts w:ascii="Arial" w:hAnsi="Arial" w:cs="Arial"/>
        </w:rPr>
      </w:pPr>
    </w:p>
    <w:p w14:paraId="60E02136" w14:textId="77777777" w:rsidR="008737EC" w:rsidRPr="00C231D0" w:rsidRDefault="00000000">
      <w:pPr>
        <w:spacing w:before="240" w:after="240"/>
        <w:rPr>
          <w:rFonts w:ascii="Arial" w:hAnsi="Arial" w:cs="Arial"/>
        </w:rPr>
      </w:pPr>
      <w:r w:rsidRPr="00C231D0">
        <w:rPr>
          <w:rFonts w:ascii="Arial" w:hAnsi="Arial" w:cs="Arial"/>
        </w:rPr>
        <w:t>6. **Oversight and Accountability**: Opposition parties in Bangladesh play a crucial role in holding the government accountable, but their ability to perform this function effectively is often hampered by restrictions on political dissent and freedom of expression. Additionally, there are concerns about the independence of institutions such as the judiciary and the media, which are essential for ensuring checks and balances on governmental power.</w:t>
      </w:r>
    </w:p>
    <w:p w14:paraId="11670829" w14:textId="77777777" w:rsidR="008737EC" w:rsidRPr="00C231D0" w:rsidRDefault="008737EC">
      <w:pPr>
        <w:spacing w:before="240" w:after="240"/>
        <w:rPr>
          <w:rFonts w:ascii="Arial" w:hAnsi="Arial" w:cs="Arial"/>
        </w:rPr>
      </w:pPr>
    </w:p>
    <w:p w14:paraId="38B0C3D1" w14:textId="77777777" w:rsidR="008737EC" w:rsidRPr="00C231D0" w:rsidRDefault="00000000">
      <w:pPr>
        <w:spacing w:before="240" w:after="240"/>
        <w:rPr>
          <w:rFonts w:ascii="Arial" w:hAnsi="Arial" w:cs="Arial"/>
        </w:rPr>
      </w:pPr>
      <w:r w:rsidRPr="00C231D0">
        <w:rPr>
          <w:rFonts w:ascii="Arial" w:hAnsi="Arial" w:cs="Arial"/>
        </w:rPr>
        <w:t>7. **Stabilization and Governance**: Political stability in Bangladesh has been threatened by frequent political unrest, including protests, strikes, and violence between rival party supporters. This instability can disrupt governance and economic development, undermining the country's democratic progress.</w:t>
      </w:r>
    </w:p>
    <w:p w14:paraId="7055083B" w14:textId="77777777" w:rsidR="008737EC" w:rsidRPr="00C231D0" w:rsidRDefault="008737EC">
      <w:pPr>
        <w:spacing w:before="240" w:after="240"/>
        <w:rPr>
          <w:rFonts w:ascii="Arial" w:hAnsi="Arial" w:cs="Arial"/>
        </w:rPr>
      </w:pPr>
    </w:p>
    <w:p w14:paraId="0929C170" w14:textId="77777777" w:rsidR="008737EC" w:rsidRPr="00C231D0" w:rsidRDefault="00000000">
      <w:pPr>
        <w:spacing w:before="240" w:after="240"/>
        <w:rPr>
          <w:rFonts w:ascii="Arial" w:hAnsi="Arial" w:cs="Arial"/>
        </w:rPr>
      </w:pPr>
      <w:r w:rsidRPr="00C231D0">
        <w:rPr>
          <w:rFonts w:ascii="Arial" w:hAnsi="Arial" w:cs="Arial"/>
        </w:rPr>
        <w:lastRenderedPageBreak/>
        <w:t>8. **Mediation and Compromise**: Political polarization and mistrust between major parties have hindered efforts to negotiate compromises and build consensus on key issues. For example, the ongoing rivalry between the Awami League and the BNP has led to gridlock in parliament and hindered efforts to address critical challenges such as poverty, corruption, and infrastructure development.</w:t>
      </w:r>
    </w:p>
    <w:p w14:paraId="21EE9EDC" w14:textId="77777777" w:rsidR="008737EC" w:rsidRPr="00C231D0" w:rsidRDefault="008737EC">
      <w:pPr>
        <w:spacing w:before="240" w:after="240"/>
        <w:rPr>
          <w:rFonts w:ascii="Arial" w:hAnsi="Arial" w:cs="Arial"/>
        </w:rPr>
      </w:pPr>
    </w:p>
    <w:p w14:paraId="5A512819" w14:textId="77777777" w:rsidR="008737EC" w:rsidRPr="00C231D0" w:rsidRDefault="00000000">
      <w:pPr>
        <w:spacing w:before="240" w:after="240"/>
        <w:rPr>
          <w:rFonts w:ascii="Arial" w:hAnsi="Arial" w:cs="Arial"/>
        </w:rPr>
      </w:pPr>
      <w:r w:rsidRPr="00C231D0">
        <w:rPr>
          <w:rFonts w:ascii="Arial" w:hAnsi="Arial" w:cs="Arial"/>
        </w:rPr>
        <w:t>In conclusion, while political parties in Bangladesh perform some democratic functions, there are significant shortcomings and challenges that need to be addressed to strengthen the country's democratic institutions and processes. Efforts to promote transparency, accountability, and inclusivity within political parties are essential for enhancing democracy and ensuring that the needs and aspirations of all citizens are represented and addressed.</w:t>
      </w:r>
    </w:p>
    <w:p w14:paraId="767C408A" w14:textId="77777777" w:rsidR="008737EC" w:rsidRPr="00C231D0" w:rsidRDefault="008737EC">
      <w:pPr>
        <w:spacing w:before="240" w:after="240"/>
        <w:rPr>
          <w:rFonts w:ascii="Arial" w:hAnsi="Arial" w:cs="Arial"/>
        </w:rPr>
      </w:pPr>
    </w:p>
    <w:p w14:paraId="17C4D8D5" w14:textId="77777777" w:rsidR="008737EC" w:rsidRPr="00C231D0" w:rsidRDefault="00000000">
      <w:pPr>
        <w:spacing w:before="240" w:after="240"/>
        <w:rPr>
          <w:rFonts w:ascii="Arial" w:hAnsi="Arial" w:cs="Arial"/>
        </w:rPr>
      </w:pPr>
      <w:r w:rsidRPr="00C231D0">
        <w:rPr>
          <w:rFonts w:ascii="Arial" w:hAnsi="Arial" w:cs="Arial"/>
        </w:rPr>
        <w:t>Political parties in Bangladesh fulfill several democratic functions, such as representation, leadership selection, agenda setting, voter mobilization, policy formulation, oversight, stabilization, and mediation. However, they face substantial criticisms and challenges. Accusations of elitism and dynastic politics plague representation, while opaque leadership selection processes raise concerns about meritocracy. Agenda setting can be swayed by personal interests, sidelining critical issues. Fairness in elections is questioned due to violence and intimidation. Policy formulation lacks stakeholder consultation and evidence-based approaches. Restrictions on political dissent hinder opposition parties' oversight role. Frequent political unrest threatens stability and governance. Polarization obstructs compromise and consensus-building. Addressing these challenges is crucial for strengthening democracy, necessitating efforts to promote transparency, accountability, and inclusivity within political parties.</w:t>
      </w:r>
    </w:p>
    <w:p w14:paraId="75BF3007" w14:textId="77777777" w:rsidR="008737EC" w:rsidRPr="00C231D0" w:rsidRDefault="008737EC">
      <w:pPr>
        <w:spacing w:before="240" w:after="240"/>
        <w:rPr>
          <w:rFonts w:ascii="Arial" w:hAnsi="Arial" w:cs="Arial"/>
        </w:rPr>
      </w:pPr>
    </w:p>
    <w:p w14:paraId="42A275C7" w14:textId="77777777" w:rsidR="008737EC" w:rsidRPr="00C231D0" w:rsidRDefault="00000000">
      <w:pPr>
        <w:spacing w:before="240" w:after="240"/>
        <w:rPr>
          <w:rFonts w:ascii="Arial" w:hAnsi="Arial" w:cs="Arial"/>
        </w:rPr>
      </w:pPr>
      <w:r w:rsidRPr="00C231D0">
        <w:rPr>
          <w:rFonts w:ascii="Arial" w:hAnsi="Arial" w:cs="Arial"/>
        </w:rPr>
        <w:t>2.What are the conditions to be a political party? To what extent the political parties in Bangladesh fulfill these functions? Critically answer with suitable examples.</w:t>
      </w:r>
    </w:p>
    <w:p w14:paraId="6D8D293C" w14:textId="77777777" w:rsidR="008737EC" w:rsidRPr="00C231D0" w:rsidRDefault="008737EC">
      <w:pPr>
        <w:spacing w:before="240" w:after="240"/>
        <w:rPr>
          <w:rFonts w:ascii="Arial" w:hAnsi="Arial" w:cs="Arial"/>
        </w:rPr>
      </w:pPr>
    </w:p>
    <w:p w14:paraId="5B73C9BF" w14:textId="77777777" w:rsidR="008737EC" w:rsidRPr="00C231D0" w:rsidRDefault="00000000">
      <w:pPr>
        <w:spacing w:before="240" w:after="240"/>
        <w:rPr>
          <w:rFonts w:ascii="Arial" w:hAnsi="Arial" w:cs="Arial"/>
        </w:rPr>
      </w:pPr>
      <w:r w:rsidRPr="00C231D0">
        <w:rPr>
          <w:rFonts w:ascii="Arial" w:hAnsi="Arial" w:cs="Arial"/>
        </w:rPr>
        <w:t>The conditions for being a political party can vary depending on the specific country. There isn't a universal set of rules. Here are two general categories of requirements:</w:t>
      </w:r>
    </w:p>
    <w:p w14:paraId="040F9469" w14:textId="77777777" w:rsidR="008737EC" w:rsidRPr="00C231D0" w:rsidRDefault="00000000">
      <w:pPr>
        <w:numPr>
          <w:ilvl w:val="0"/>
          <w:numId w:val="4"/>
        </w:numPr>
        <w:spacing w:before="240"/>
        <w:ind w:hanging="204"/>
        <w:rPr>
          <w:rFonts w:ascii="Arial" w:hAnsi="Arial" w:cs="Arial"/>
        </w:rPr>
      </w:pPr>
      <w:r w:rsidRPr="00C231D0">
        <w:rPr>
          <w:rFonts w:ascii="Arial" w:hAnsi="Arial" w:cs="Arial"/>
          <w:b/>
          <w:bCs/>
        </w:rPr>
        <w:t>Internal Structure and Organization:</w:t>
      </w:r>
      <w:r w:rsidRPr="00C231D0">
        <w:rPr>
          <w:rFonts w:ascii="Arial" w:hAnsi="Arial" w:cs="Arial"/>
        </w:rPr>
        <w:t xml:space="preserve"> A party typically needs to have a defined structure with a central committee, local branches, and sometimes a designated leader.</w:t>
      </w:r>
    </w:p>
    <w:p w14:paraId="64BD2276" w14:textId="77777777" w:rsidR="008737EC" w:rsidRPr="00C231D0" w:rsidRDefault="00000000">
      <w:pPr>
        <w:numPr>
          <w:ilvl w:val="0"/>
          <w:numId w:val="4"/>
        </w:numPr>
        <w:spacing w:after="240"/>
        <w:ind w:hanging="204"/>
        <w:rPr>
          <w:rFonts w:ascii="Arial" w:hAnsi="Arial" w:cs="Arial"/>
        </w:rPr>
      </w:pPr>
      <w:r w:rsidRPr="00C231D0">
        <w:rPr>
          <w:rFonts w:ascii="Arial" w:hAnsi="Arial" w:cs="Arial"/>
          <w:b/>
          <w:bCs/>
        </w:rPr>
        <w:t>Government Registration:</w:t>
      </w:r>
      <w:r w:rsidRPr="00C231D0">
        <w:rPr>
          <w:rFonts w:ascii="Arial" w:hAnsi="Arial" w:cs="Arial"/>
        </w:rPr>
        <w:t xml:space="preserve"> Many countries have a registration process with an electoral commission or similar body. This might involve meeting a minimum number of members, having a party constitution, and potentially even demonstrating some level of public support.</w:t>
      </w:r>
    </w:p>
    <w:p w14:paraId="46DFEA0D" w14:textId="77777777" w:rsidR="008737EC" w:rsidRPr="00C231D0" w:rsidRDefault="00000000">
      <w:pPr>
        <w:spacing w:before="240" w:after="240"/>
        <w:rPr>
          <w:rFonts w:ascii="Arial" w:hAnsi="Arial" w:cs="Arial"/>
        </w:rPr>
      </w:pPr>
      <w:r w:rsidRPr="00C231D0">
        <w:rPr>
          <w:rFonts w:ascii="Arial" w:hAnsi="Arial" w:cs="Arial"/>
        </w:rPr>
        <w:lastRenderedPageBreak/>
        <w:t>Beyond these general points, some countries have additional requirements. For instance, a new party might need to win a certain percentage of votes in an election or secure a minimum number of seats in parliament to achieve official recognition and benefits like ballot access. This is common in democracies with multiple established parties.</w:t>
      </w:r>
    </w:p>
    <w:p w14:paraId="1722BEC1" w14:textId="77777777" w:rsidR="008737EC" w:rsidRPr="00C231D0" w:rsidRDefault="008737EC">
      <w:pPr>
        <w:spacing w:before="240" w:after="240"/>
        <w:rPr>
          <w:rFonts w:ascii="Arial" w:hAnsi="Arial" w:cs="Arial"/>
        </w:rPr>
      </w:pPr>
    </w:p>
    <w:p w14:paraId="2AFCB746" w14:textId="77777777" w:rsidR="008737EC" w:rsidRPr="00C231D0" w:rsidRDefault="00000000">
      <w:pPr>
        <w:spacing w:before="240" w:after="240"/>
        <w:rPr>
          <w:rFonts w:ascii="Arial" w:hAnsi="Arial" w:cs="Arial"/>
        </w:rPr>
      </w:pPr>
      <w:proofErr w:type="spellStart"/>
      <w:r w:rsidRPr="00C231D0">
        <w:rPr>
          <w:rFonts w:ascii="Arial" w:hAnsi="Arial" w:cs="Arial"/>
        </w:rPr>
        <w:t>gpt</w:t>
      </w:r>
      <w:proofErr w:type="spellEnd"/>
      <w:r w:rsidRPr="00C231D0">
        <w:rPr>
          <w:rFonts w:ascii="Arial" w:hAnsi="Arial" w:cs="Arial"/>
        </w:rPr>
        <w:t xml:space="preserve"> ---------------</w:t>
      </w:r>
    </w:p>
    <w:p w14:paraId="3C0FC502" w14:textId="77777777" w:rsidR="008737EC" w:rsidRPr="00C231D0" w:rsidRDefault="008737EC">
      <w:pPr>
        <w:spacing w:before="240" w:after="240"/>
        <w:rPr>
          <w:rFonts w:ascii="Arial" w:hAnsi="Arial" w:cs="Arial"/>
        </w:rPr>
      </w:pPr>
    </w:p>
    <w:p w14:paraId="4405A9A1" w14:textId="77777777" w:rsidR="008737EC" w:rsidRPr="00C231D0" w:rsidRDefault="00000000">
      <w:pPr>
        <w:spacing w:before="240" w:after="240"/>
        <w:rPr>
          <w:rFonts w:ascii="Arial" w:hAnsi="Arial" w:cs="Arial"/>
        </w:rPr>
      </w:pPr>
      <w:r w:rsidRPr="00C231D0">
        <w:rPr>
          <w:rFonts w:ascii="Arial" w:hAnsi="Arial" w:cs="Arial"/>
        </w:rPr>
        <w:t>The conditions to be recognized as a political party can vary from country to country, as each nation has its own laws and regulations governing political organizations. However, there are some common criteria that many countries use to determine whether a group qualifies as a political party:</w:t>
      </w:r>
    </w:p>
    <w:p w14:paraId="28495F67" w14:textId="77777777" w:rsidR="008737EC" w:rsidRPr="00C231D0" w:rsidRDefault="008737EC">
      <w:pPr>
        <w:spacing w:before="240" w:after="240"/>
        <w:rPr>
          <w:rFonts w:ascii="Arial" w:hAnsi="Arial" w:cs="Arial"/>
        </w:rPr>
      </w:pPr>
    </w:p>
    <w:p w14:paraId="21DDCB0F" w14:textId="77777777" w:rsidR="008737EC" w:rsidRPr="00C231D0" w:rsidRDefault="00000000">
      <w:pPr>
        <w:spacing w:before="240" w:after="240"/>
        <w:rPr>
          <w:rFonts w:ascii="Arial" w:hAnsi="Arial" w:cs="Arial"/>
        </w:rPr>
      </w:pPr>
      <w:r w:rsidRPr="00C231D0">
        <w:rPr>
          <w:rFonts w:ascii="Arial" w:hAnsi="Arial" w:cs="Arial"/>
        </w:rPr>
        <w:t>1. **Legal Recognition**: Typically, a political party must be legally recognized by the government of the country in which it operates. This recognition may involve registering with a government agency responsible for overseeing elections or political organizations.</w:t>
      </w:r>
    </w:p>
    <w:p w14:paraId="54C3D3B7" w14:textId="77777777" w:rsidR="008737EC" w:rsidRPr="00C231D0" w:rsidRDefault="008737EC">
      <w:pPr>
        <w:spacing w:before="240" w:after="240"/>
        <w:rPr>
          <w:rFonts w:ascii="Arial" w:hAnsi="Arial" w:cs="Arial"/>
        </w:rPr>
      </w:pPr>
    </w:p>
    <w:p w14:paraId="779E0871" w14:textId="77777777" w:rsidR="008737EC" w:rsidRPr="00C231D0" w:rsidRDefault="00000000">
      <w:pPr>
        <w:spacing w:before="240" w:after="240"/>
        <w:rPr>
          <w:rFonts w:ascii="Arial" w:hAnsi="Arial" w:cs="Arial"/>
        </w:rPr>
      </w:pPr>
      <w:r w:rsidRPr="00C231D0">
        <w:rPr>
          <w:rFonts w:ascii="Arial" w:hAnsi="Arial" w:cs="Arial"/>
        </w:rPr>
        <w:t>2. **Membership**: Political parties usually require a certain number of members to be considered legitimate. The specific membership threshold can vary widely, from just a handful of members to thousands or more, depending on the country's laws.</w:t>
      </w:r>
    </w:p>
    <w:p w14:paraId="04B6C5A6" w14:textId="77777777" w:rsidR="008737EC" w:rsidRPr="00C231D0" w:rsidRDefault="008737EC">
      <w:pPr>
        <w:spacing w:before="240" w:after="240"/>
        <w:rPr>
          <w:rFonts w:ascii="Arial" w:hAnsi="Arial" w:cs="Arial"/>
        </w:rPr>
      </w:pPr>
    </w:p>
    <w:p w14:paraId="72C928AD" w14:textId="77777777" w:rsidR="008737EC" w:rsidRPr="00C231D0" w:rsidRDefault="00000000">
      <w:pPr>
        <w:spacing w:before="240" w:after="240"/>
        <w:rPr>
          <w:rFonts w:ascii="Arial" w:hAnsi="Arial" w:cs="Arial"/>
        </w:rPr>
      </w:pPr>
      <w:r w:rsidRPr="00C231D0">
        <w:rPr>
          <w:rFonts w:ascii="Arial" w:hAnsi="Arial" w:cs="Arial"/>
        </w:rPr>
        <w:t>3. **Political Purpose**: A political party must have a clear political purpose or ideology, such as promoting a particular set of policies, representing certain interests or groups within society, or advocating for specific social or economic changes.</w:t>
      </w:r>
    </w:p>
    <w:p w14:paraId="2A2A579B" w14:textId="77777777" w:rsidR="008737EC" w:rsidRPr="00C231D0" w:rsidRDefault="008737EC">
      <w:pPr>
        <w:spacing w:before="240" w:after="240"/>
        <w:rPr>
          <w:rFonts w:ascii="Arial" w:hAnsi="Arial" w:cs="Arial"/>
        </w:rPr>
      </w:pPr>
    </w:p>
    <w:p w14:paraId="356F985F" w14:textId="77777777" w:rsidR="008737EC" w:rsidRPr="00C231D0" w:rsidRDefault="00000000">
      <w:pPr>
        <w:spacing w:before="240" w:after="240"/>
        <w:rPr>
          <w:rFonts w:ascii="Arial" w:hAnsi="Arial" w:cs="Arial"/>
        </w:rPr>
      </w:pPr>
      <w:r w:rsidRPr="00C231D0">
        <w:rPr>
          <w:rFonts w:ascii="Arial" w:hAnsi="Arial" w:cs="Arial"/>
        </w:rPr>
        <w:t>4. **Organizational Structure**: Political parties typically have some form of organizational structure, including leadership positions, decision-making processes, and mechanisms for selecting candidates for office.</w:t>
      </w:r>
    </w:p>
    <w:p w14:paraId="15353DCB" w14:textId="77777777" w:rsidR="008737EC" w:rsidRPr="00C231D0" w:rsidRDefault="008737EC">
      <w:pPr>
        <w:spacing w:before="240" w:after="240"/>
        <w:rPr>
          <w:rFonts w:ascii="Arial" w:hAnsi="Arial" w:cs="Arial"/>
        </w:rPr>
      </w:pPr>
    </w:p>
    <w:p w14:paraId="369060F3" w14:textId="77777777" w:rsidR="008737EC" w:rsidRPr="00C231D0" w:rsidRDefault="00000000">
      <w:pPr>
        <w:spacing w:before="240" w:after="240"/>
        <w:rPr>
          <w:rFonts w:ascii="Arial" w:hAnsi="Arial" w:cs="Arial"/>
        </w:rPr>
      </w:pPr>
      <w:r w:rsidRPr="00C231D0">
        <w:rPr>
          <w:rFonts w:ascii="Arial" w:hAnsi="Arial" w:cs="Arial"/>
        </w:rPr>
        <w:t>5. **Participation in Elections**: In most cases, political parties must participate in elections to be considered legitimate. This may involve fielding candidates for various political offices, such as local councils, regional governments, national legislatures, or the presidency.</w:t>
      </w:r>
    </w:p>
    <w:p w14:paraId="5BE419B3" w14:textId="77777777" w:rsidR="008737EC" w:rsidRPr="00C231D0" w:rsidRDefault="008737EC">
      <w:pPr>
        <w:spacing w:before="240" w:after="240"/>
        <w:rPr>
          <w:rFonts w:ascii="Arial" w:hAnsi="Arial" w:cs="Arial"/>
        </w:rPr>
      </w:pPr>
    </w:p>
    <w:p w14:paraId="58BAD68C" w14:textId="77777777" w:rsidR="008737EC" w:rsidRPr="00C231D0" w:rsidRDefault="00000000">
      <w:pPr>
        <w:spacing w:before="240" w:after="240"/>
        <w:rPr>
          <w:rFonts w:ascii="Arial" w:hAnsi="Arial" w:cs="Arial"/>
        </w:rPr>
      </w:pPr>
      <w:r w:rsidRPr="00C231D0">
        <w:rPr>
          <w:rFonts w:ascii="Arial" w:hAnsi="Arial" w:cs="Arial"/>
        </w:rPr>
        <w:t>6. **Compliance with Laws and Regulations**: Political parties are usually required to comply with various laws and regulations governing their activities, including financial reporting requirements, campaign finance laws, and rules regarding political advertising and campaigning.</w:t>
      </w:r>
    </w:p>
    <w:p w14:paraId="12C58FA1" w14:textId="77777777" w:rsidR="008737EC" w:rsidRPr="00C231D0" w:rsidRDefault="008737EC">
      <w:pPr>
        <w:spacing w:before="240" w:after="240"/>
        <w:rPr>
          <w:rFonts w:ascii="Arial" w:hAnsi="Arial" w:cs="Arial"/>
        </w:rPr>
      </w:pPr>
    </w:p>
    <w:p w14:paraId="4023D400" w14:textId="77777777" w:rsidR="008737EC" w:rsidRPr="00C231D0" w:rsidRDefault="00000000">
      <w:pPr>
        <w:spacing w:before="240" w:after="240"/>
        <w:rPr>
          <w:rFonts w:ascii="Arial" w:hAnsi="Arial" w:cs="Arial"/>
        </w:rPr>
      </w:pPr>
      <w:r w:rsidRPr="00C231D0">
        <w:rPr>
          <w:rFonts w:ascii="Arial" w:hAnsi="Arial" w:cs="Arial"/>
        </w:rPr>
        <w:t>7. **Public Support**: While not always a formal requirement, political parties generally need some level of public support to be effective. This can include winning votes in elections, gaining media coverage, and mobilizing supporters to participate in political activities.</w:t>
      </w:r>
    </w:p>
    <w:p w14:paraId="3988ECE6" w14:textId="77777777" w:rsidR="008737EC" w:rsidRPr="00C231D0" w:rsidRDefault="008737EC">
      <w:pPr>
        <w:spacing w:before="240" w:after="240"/>
        <w:rPr>
          <w:rFonts w:ascii="Arial" w:hAnsi="Arial" w:cs="Arial"/>
        </w:rPr>
      </w:pPr>
    </w:p>
    <w:p w14:paraId="54F518C8" w14:textId="77777777" w:rsidR="008737EC" w:rsidRPr="00C231D0" w:rsidRDefault="00000000">
      <w:pPr>
        <w:spacing w:before="240" w:after="240"/>
        <w:rPr>
          <w:rFonts w:ascii="Arial" w:hAnsi="Arial" w:cs="Arial"/>
        </w:rPr>
      </w:pPr>
      <w:r w:rsidRPr="00C231D0">
        <w:rPr>
          <w:rFonts w:ascii="Arial" w:hAnsi="Arial" w:cs="Arial"/>
        </w:rPr>
        <w:t>These are just some general conditions that many countries use to define and regulate political parties. The specific requirements can vary significantly depending on the legal and political context of each country.</w:t>
      </w:r>
    </w:p>
    <w:p w14:paraId="59C499B4" w14:textId="77777777" w:rsidR="008737EC" w:rsidRPr="00C231D0" w:rsidRDefault="008737EC">
      <w:pPr>
        <w:spacing w:before="240" w:after="240"/>
        <w:rPr>
          <w:rFonts w:ascii="Arial" w:hAnsi="Arial" w:cs="Arial"/>
        </w:rPr>
      </w:pPr>
    </w:p>
    <w:p w14:paraId="6649818E" w14:textId="77777777" w:rsidR="008737EC" w:rsidRPr="00C231D0" w:rsidRDefault="00000000">
      <w:pPr>
        <w:spacing w:before="240" w:after="240"/>
        <w:rPr>
          <w:rFonts w:ascii="Arial" w:hAnsi="Arial" w:cs="Arial"/>
        </w:rPr>
      </w:pPr>
      <w:r w:rsidRPr="00C231D0">
        <w:rPr>
          <w:rFonts w:ascii="Arial" w:hAnsi="Arial" w:cs="Arial"/>
        </w:rPr>
        <w:t>Political parties in Bangladesh play a crucial role in the country's democracy, but their effectiveness in fulfilling key functions is mixed. Let's delve into the two main categories of functions and see how well they perform:</w:t>
      </w:r>
    </w:p>
    <w:p w14:paraId="2CFC0565" w14:textId="77777777" w:rsidR="008737EC" w:rsidRPr="00C231D0" w:rsidRDefault="00000000">
      <w:pPr>
        <w:spacing w:before="240" w:after="240"/>
        <w:rPr>
          <w:rFonts w:ascii="Arial" w:hAnsi="Arial" w:cs="Arial"/>
        </w:rPr>
      </w:pPr>
      <w:r w:rsidRPr="00C231D0">
        <w:rPr>
          <w:rFonts w:ascii="Arial" w:hAnsi="Arial" w:cs="Arial"/>
          <w:b/>
          <w:bCs/>
        </w:rPr>
        <w:t>1. Internal Structure and Organization:</w:t>
      </w:r>
    </w:p>
    <w:p w14:paraId="5B67C13E" w14:textId="77777777" w:rsidR="008737EC" w:rsidRPr="00C231D0" w:rsidRDefault="00000000">
      <w:pPr>
        <w:numPr>
          <w:ilvl w:val="0"/>
          <w:numId w:val="5"/>
        </w:numPr>
        <w:spacing w:before="240"/>
        <w:ind w:hanging="204"/>
        <w:rPr>
          <w:rFonts w:ascii="Arial" w:hAnsi="Arial" w:cs="Arial"/>
        </w:rPr>
      </w:pPr>
      <w:r w:rsidRPr="00C231D0">
        <w:rPr>
          <w:rFonts w:ascii="Arial" w:hAnsi="Arial" w:cs="Arial"/>
          <w:b/>
          <w:bCs/>
        </w:rPr>
        <w:t>Strengths:</w:t>
      </w:r>
      <w:r w:rsidRPr="00C231D0">
        <w:rPr>
          <w:rFonts w:ascii="Arial" w:hAnsi="Arial" w:cs="Arial"/>
        </w:rPr>
        <w:t xml:space="preserve"> Both major parties, Awami League (AL) and Bangladesh Nationalist Party (BNP), have a well-defined national structure with local branches. They hold regular meetings and mobilize supporters during elections.</w:t>
      </w:r>
    </w:p>
    <w:p w14:paraId="366D414A" w14:textId="77777777" w:rsidR="008737EC" w:rsidRPr="00C231D0" w:rsidRDefault="00000000">
      <w:pPr>
        <w:numPr>
          <w:ilvl w:val="0"/>
          <w:numId w:val="5"/>
        </w:numPr>
        <w:spacing w:after="240"/>
        <w:ind w:hanging="204"/>
        <w:rPr>
          <w:rFonts w:ascii="Arial" w:hAnsi="Arial" w:cs="Arial"/>
        </w:rPr>
      </w:pPr>
      <w:r w:rsidRPr="00C231D0">
        <w:rPr>
          <w:rFonts w:ascii="Arial" w:hAnsi="Arial" w:cs="Arial"/>
          <w:b/>
          <w:bCs/>
        </w:rPr>
        <w:t>Weaknesses:</w:t>
      </w:r>
      <w:r w:rsidRPr="00C231D0">
        <w:rPr>
          <w:rFonts w:ascii="Arial" w:hAnsi="Arial" w:cs="Arial"/>
        </w:rPr>
        <w:t xml:space="preserve"> Internal democracy within parties is a major concern. Leadership is often centralized, with limited space for dissent or participation from lower ranks. This can stifle fresh ideas and breed corruption.</w:t>
      </w:r>
    </w:p>
    <w:p w14:paraId="186E7E97" w14:textId="77777777" w:rsidR="008737EC" w:rsidRPr="00C231D0" w:rsidRDefault="00000000">
      <w:pPr>
        <w:spacing w:before="240" w:after="240"/>
        <w:rPr>
          <w:rFonts w:ascii="Arial" w:hAnsi="Arial" w:cs="Arial"/>
        </w:rPr>
      </w:pPr>
      <w:r w:rsidRPr="00C231D0">
        <w:rPr>
          <w:rFonts w:ascii="Arial" w:hAnsi="Arial" w:cs="Arial"/>
          <w:b/>
          <w:bCs/>
        </w:rPr>
        <w:t>Example:</w:t>
      </w:r>
      <w:r w:rsidRPr="00C231D0">
        <w:rPr>
          <w:rFonts w:ascii="Arial" w:hAnsi="Arial" w:cs="Arial"/>
        </w:rPr>
        <w:t xml:space="preserve"> In 2021, there were accusations within BNP of a lack of transparency in candidate selection for local elections, leading to discontent among some party members.</w:t>
      </w:r>
    </w:p>
    <w:p w14:paraId="61FB1E00" w14:textId="77777777" w:rsidR="008737EC" w:rsidRPr="00C231D0" w:rsidRDefault="00000000">
      <w:pPr>
        <w:spacing w:before="240" w:after="240"/>
        <w:rPr>
          <w:rFonts w:ascii="Arial" w:hAnsi="Arial" w:cs="Arial"/>
        </w:rPr>
      </w:pPr>
      <w:r w:rsidRPr="00C231D0">
        <w:rPr>
          <w:rFonts w:ascii="Arial" w:hAnsi="Arial" w:cs="Arial"/>
          <w:b/>
          <w:bCs/>
        </w:rPr>
        <w:t>2. Government Registration and Representing the People:</w:t>
      </w:r>
    </w:p>
    <w:p w14:paraId="79BADA36" w14:textId="77777777" w:rsidR="008737EC" w:rsidRPr="00C231D0" w:rsidRDefault="00000000">
      <w:pPr>
        <w:numPr>
          <w:ilvl w:val="0"/>
          <w:numId w:val="6"/>
        </w:numPr>
        <w:spacing w:before="240"/>
        <w:ind w:hanging="204"/>
        <w:rPr>
          <w:rFonts w:ascii="Arial" w:hAnsi="Arial" w:cs="Arial"/>
        </w:rPr>
      </w:pPr>
      <w:r w:rsidRPr="00C231D0">
        <w:rPr>
          <w:rFonts w:ascii="Arial" w:hAnsi="Arial" w:cs="Arial"/>
          <w:b/>
          <w:bCs/>
        </w:rPr>
        <w:t>Strengths:</w:t>
      </w:r>
      <w:r w:rsidRPr="00C231D0">
        <w:rPr>
          <w:rFonts w:ascii="Arial" w:hAnsi="Arial" w:cs="Arial"/>
        </w:rPr>
        <w:t xml:space="preserve"> Bangladesh has a relatively easy registration process for political parties. This allows for a multi-party system, offering voters a range of choices. Parties also play a role in mobilizing voters and raising awareness about political issues.</w:t>
      </w:r>
    </w:p>
    <w:p w14:paraId="10523F42" w14:textId="77777777" w:rsidR="008737EC" w:rsidRPr="00C231D0" w:rsidRDefault="00000000">
      <w:pPr>
        <w:numPr>
          <w:ilvl w:val="0"/>
          <w:numId w:val="6"/>
        </w:numPr>
        <w:spacing w:after="240"/>
        <w:ind w:hanging="204"/>
        <w:rPr>
          <w:rFonts w:ascii="Arial" w:hAnsi="Arial" w:cs="Arial"/>
        </w:rPr>
      </w:pPr>
      <w:r w:rsidRPr="00C231D0">
        <w:rPr>
          <w:rFonts w:ascii="Arial" w:hAnsi="Arial" w:cs="Arial"/>
          <w:b/>
          <w:bCs/>
        </w:rPr>
        <w:t>Weaknesses:</w:t>
      </w:r>
      <w:r w:rsidRPr="00C231D0">
        <w:rPr>
          <w:rFonts w:ascii="Arial" w:hAnsi="Arial" w:cs="Arial"/>
        </w:rPr>
        <w:t xml:space="preserve"> While many parties exist, the political landscape is dominated by AL and BNP. This creates a sense of a "two-party system" where other parties </w:t>
      </w:r>
      <w:r w:rsidRPr="00C231D0">
        <w:rPr>
          <w:rFonts w:ascii="Arial" w:hAnsi="Arial" w:cs="Arial"/>
        </w:rPr>
        <w:lastRenderedPageBreak/>
        <w:t>struggle to gain traction. Additionally, parties often focus on mobilizing their base rather than building broad platforms that represent diverse interests.</w:t>
      </w:r>
    </w:p>
    <w:p w14:paraId="3E518159" w14:textId="77777777" w:rsidR="008737EC" w:rsidRPr="00C231D0" w:rsidRDefault="00000000">
      <w:pPr>
        <w:spacing w:before="240" w:after="240"/>
        <w:rPr>
          <w:rFonts w:ascii="Arial" w:hAnsi="Arial" w:cs="Arial"/>
        </w:rPr>
      </w:pPr>
      <w:r w:rsidRPr="00C231D0">
        <w:rPr>
          <w:rFonts w:ascii="Arial" w:hAnsi="Arial" w:cs="Arial"/>
          <w:b/>
          <w:bCs/>
        </w:rPr>
        <w:t>Example:</w:t>
      </w:r>
      <w:r w:rsidRPr="00C231D0">
        <w:rPr>
          <w:rFonts w:ascii="Arial" w:hAnsi="Arial" w:cs="Arial"/>
        </w:rPr>
        <w:t xml:space="preserve"> The 2018 election saw a decline in voter turnout, partly attributed to a lack of faith in alternatives to the two major parties.</w:t>
      </w:r>
    </w:p>
    <w:p w14:paraId="57DBF9EA" w14:textId="77777777" w:rsidR="008737EC" w:rsidRPr="00C231D0" w:rsidRDefault="00000000">
      <w:pPr>
        <w:spacing w:before="240" w:after="240"/>
        <w:rPr>
          <w:rFonts w:ascii="Arial" w:hAnsi="Arial" w:cs="Arial"/>
        </w:rPr>
      </w:pPr>
      <w:r w:rsidRPr="00C231D0">
        <w:rPr>
          <w:rFonts w:ascii="Arial" w:hAnsi="Arial" w:cs="Arial"/>
          <w:b/>
          <w:bCs/>
        </w:rPr>
        <w:t>Overall:</w:t>
      </w:r>
      <w:r w:rsidRPr="00C231D0">
        <w:rPr>
          <w:rFonts w:ascii="Arial" w:hAnsi="Arial" w:cs="Arial"/>
        </w:rPr>
        <w:t xml:space="preserve"> Political parties in Bangladesh fulfill some aspects of their role, particularly in terms of basic structure and participation in elections. However, significant weaknesses exist, especially regarding internal democracy and truly representing the full spectrum of Bangladeshi voices.</w:t>
      </w:r>
    </w:p>
    <w:p w14:paraId="2D0F63E5" w14:textId="77777777" w:rsidR="008737EC" w:rsidRPr="00C231D0" w:rsidRDefault="00000000">
      <w:pPr>
        <w:spacing w:before="240" w:after="240"/>
        <w:rPr>
          <w:rFonts w:ascii="Arial" w:hAnsi="Arial" w:cs="Arial"/>
        </w:rPr>
      </w:pPr>
      <w:r w:rsidRPr="00C231D0">
        <w:rPr>
          <w:rFonts w:ascii="Arial" w:hAnsi="Arial" w:cs="Arial"/>
          <w:b/>
          <w:bCs/>
        </w:rPr>
        <w:t>Additional Points:</w:t>
      </w:r>
    </w:p>
    <w:p w14:paraId="42781285" w14:textId="77777777" w:rsidR="008737EC" w:rsidRPr="00C231D0" w:rsidRDefault="00000000">
      <w:pPr>
        <w:numPr>
          <w:ilvl w:val="0"/>
          <w:numId w:val="7"/>
        </w:numPr>
        <w:spacing w:before="240"/>
        <w:ind w:hanging="204"/>
        <w:rPr>
          <w:rFonts w:ascii="Arial" w:hAnsi="Arial" w:cs="Arial"/>
        </w:rPr>
      </w:pPr>
      <w:r w:rsidRPr="00C231D0">
        <w:rPr>
          <w:rFonts w:ascii="Arial" w:hAnsi="Arial" w:cs="Arial"/>
        </w:rPr>
        <w:t>The role of the caretaker government, meant to ensure neutrality during elections, has been a point of contention. Accusations of bias towards the ruling party have sometimes undermined public trust in the democratic process.</w:t>
      </w:r>
    </w:p>
    <w:p w14:paraId="136B595A" w14:textId="77777777" w:rsidR="008737EC" w:rsidRPr="00C231D0" w:rsidRDefault="00000000">
      <w:pPr>
        <w:numPr>
          <w:ilvl w:val="0"/>
          <w:numId w:val="7"/>
        </w:numPr>
        <w:spacing w:after="240"/>
        <w:ind w:hanging="204"/>
        <w:rPr>
          <w:rFonts w:ascii="Arial" w:hAnsi="Arial" w:cs="Arial"/>
        </w:rPr>
      </w:pPr>
      <w:r w:rsidRPr="00C231D0">
        <w:rPr>
          <w:rFonts w:ascii="Arial" w:hAnsi="Arial" w:cs="Arial"/>
        </w:rPr>
        <w:t>Money politics is another challenge. Parties often rely heavily on wealthy individuals or corporations for funding, raising concerns about undue influence on policy decisions.</w:t>
      </w:r>
    </w:p>
    <w:p w14:paraId="184F8DCA" w14:textId="77777777" w:rsidR="008737EC" w:rsidRPr="00C231D0" w:rsidRDefault="00000000">
      <w:pPr>
        <w:spacing w:before="240" w:after="240"/>
        <w:rPr>
          <w:rFonts w:ascii="Arial" w:hAnsi="Arial" w:cs="Arial"/>
        </w:rPr>
      </w:pPr>
      <w:r w:rsidRPr="00C231D0">
        <w:rPr>
          <w:rFonts w:ascii="Arial" w:hAnsi="Arial" w:cs="Arial"/>
        </w:rPr>
        <w:t>Bangladesh's political parties have the potential to be more effective if they address these shortcomings and strive for greater internal democracy, more inclusive platforms, and a fairer electoral environment.</w:t>
      </w:r>
    </w:p>
    <w:p w14:paraId="3EFF4BC9" w14:textId="77777777" w:rsidR="008737EC" w:rsidRPr="00C231D0" w:rsidRDefault="008737EC">
      <w:pPr>
        <w:spacing w:before="240" w:after="240"/>
        <w:rPr>
          <w:rFonts w:ascii="Arial" w:hAnsi="Arial" w:cs="Arial"/>
        </w:rPr>
      </w:pPr>
    </w:p>
    <w:p w14:paraId="630B29D8" w14:textId="77777777" w:rsidR="008737EC" w:rsidRPr="00C231D0" w:rsidRDefault="00000000">
      <w:pPr>
        <w:spacing w:before="240" w:after="240"/>
        <w:rPr>
          <w:rFonts w:ascii="Arial" w:hAnsi="Arial" w:cs="Arial"/>
        </w:rPr>
      </w:pPr>
      <w:r w:rsidRPr="00C231D0">
        <w:rPr>
          <w:rFonts w:ascii="Arial" w:hAnsi="Arial" w:cs="Arial"/>
        </w:rPr>
        <w:t>Political parties in Bangladesh, like in many other countries, fulfill various functions, but their effectiveness in fulfilling these functions can vary and is often subject to criticism. Here's a critical examination of how political parties in Bangladesh fare in fulfilling the conditions mentioned:</w:t>
      </w:r>
    </w:p>
    <w:p w14:paraId="3E513CC7" w14:textId="77777777" w:rsidR="008737EC" w:rsidRPr="00C231D0" w:rsidRDefault="008737EC">
      <w:pPr>
        <w:spacing w:before="240" w:after="240"/>
        <w:rPr>
          <w:rFonts w:ascii="Arial" w:hAnsi="Arial" w:cs="Arial"/>
        </w:rPr>
      </w:pPr>
    </w:p>
    <w:p w14:paraId="4D957B0E" w14:textId="77777777" w:rsidR="008737EC" w:rsidRPr="00C231D0" w:rsidRDefault="00000000">
      <w:pPr>
        <w:spacing w:before="240" w:after="240"/>
        <w:rPr>
          <w:rFonts w:ascii="Arial" w:hAnsi="Arial" w:cs="Arial"/>
        </w:rPr>
      </w:pPr>
      <w:r w:rsidRPr="00C231D0">
        <w:rPr>
          <w:rFonts w:ascii="Arial" w:hAnsi="Arial" w:cs="Arial"/>
        </w:rPr>
        <w:t>1. **Legal Recognition**: Political parties in Bangladesh are required to register with the Election Commission (EC) to participate in elections. While this process provides legal recognition, there have been allegations of the ruling party using its influence to hinder the registration process of opposition parties or to manipulate the EC for its benefit. For example, in the past, there have been accusations of the EC being biased towards the ruling party, which undermines the fairness of the registration process.</w:t>
      </w:r>
    </w:p>
    <w:p w14:paraId="7A9E9CFA" w14:textId="77777777" w:rsidR="008737EC" w:rsidRPr="00C231D0" w:rsidRDefault="008737EC">
      <w:pPr>
        <w:spacing w:before="240" w:after="240"/>
        <w:rPr>
          <w:rFonts w:ascii="Arial" w:hAnsi="Arial" w:cs="Arial"/>
        </w:rPr>
      </w:pPr>
    </w:p>
    <w:p w14:paraId="31F91B4E" w14:textId="77777777" w:rsidR="008737EC" w:rsidRPr="00C231D0" w:rsidRDefault="00000000">
      <w:pPr>
        <w:spacing w:before="240" w:after="240"/>
        <w:rPr>
          <w:rFonts w:ascii="Arial" w:hAnsi="Arial" w:cs="Arial"/>
        </w:rPr>
      </w:pPr>
      <w:r w:rsidRPr="00C231D0">
        <w:rPr>
          <w:rFonts w:ascii="Arial" w:hAnsi="Arial" w:cs="Arial"/>
        </w:rPr>
        <w:t>2. **Membership**: Political parties in Bangladesh often boast large memberships, particularly the major parties like the Awami League and the Bangladesh Nationalist Party (BNP). However, there have been instances of inflated membership numbers for political gain, and allegations of coerced membership drives, especially in rural areas where political coercion is prevalent.</w:t>
      </w:r>
    </w:p>
    <w:p w14:paraId="3C995C2C" w14:textId="77777777" w:rsidR="008737EC" w:rsidRPr="00C231D0" w:rsidRDefault="008737EC">
      <w:pPr>
        <w:spacing w:before="240" w:after="240"/>
        <w:rPr>
          <w:rFonts w:ascii="Arial" w:hAnsi="Arial" w:cs="Arial"/>
        </w:rPr>
      </w:pPr>
    </w:p>
    <w:p w14:paraId="6271DFD8" w14:textId="77777777" w:rsidR="008737EC" w:rsidRPr="00C231D0" w:rsidRDefault="00000000">
      <w:pPr>
        <w:spacing w:before="240" w:after="240"/>
        <w:rPr>
          <w:rFonts w:ascii="Arial" w:hAnsi="Arial" w:cs="Arial"/>
        </w:rPr>
      </w:pPr>
      <w:r w:rsidRPr="00C231D0">
        <w:rPr>
          <w:rFonts w:ascii="Arial" w:hAnsi="Arial" w:cs="Arial"/>
        </w:rPr>
        <w:t>3. **Political Purpose**: Bangladesh's political landscape is characterized by ideological divisions, with parties often aligning along the lines of secularism versus Islamism, as well as pro-India versus pro-Pakistan stances. However, ideological purity is often compromised in favor of pragmatic alliances and opportunistic politics, leading to inconsistencies in policy positions and dilution of ideological principles.</w:t>
      </w:r>
    </w:p>
    <w:p w14:paraId="45A555D5" w14:textId="77777777" w:rsidR="008737EC" w:rsidRPr="00C231D0" w:rsidRDefault="008737EC">
      <w:pPr>
        <w:spacing w:before="240" w:after="240"/>
        <w:rPr>
          <w:rFonts w:ascii="Arial" w:hAnsi="Arial" w:cs="Arial"/>
        </w:rPr>
      </w:pPr>
    </w:p>
    <w:p w14:paraId="72DAA996" w14:textId="77777777" w:rsidR="008737EC" w:rsidRPr="00C231D0" w:rsidRDefault="00000000">
      <w:pPr>
        <w:spacing w:before="240" w:after="240"/>
        <w:rPr>
          <w:rFonts w:ascii="Arial" w:hAnsi="Arial" w:cs="Arial"/>
        </w:rPr>
      </w:pPr>
      <w:r w:rsidRPr="00C231D0">
        <w:rPr>
          <w:rFonts w:ascii="Arial" w:hAnsi="Arial" w:cs="Arial"/>
        </w:rPr>
        <w:t>4. **Organizational Structure**: The major political parties in Bangladesh have well-defined organizational structures, with hierarchical leadership and decision-making processes. However, these structures are often accused of being centralized around a few powerful figures, leading to limited intra-party democracy and stifling dissent within the parties.</w:t>
      </w:r>
    </w:p>
    <w:p w14:paraId="49A8DE32" w14:textId="77777777" w:rsidR="008737EC" w:rsidRPr="00C231D0" w:rsidRDefault="008737EC">
      <w:pPr>
        <w:spacing w:before="240" w:after="240"/>
        <w:rPr>
          <w:rFonts w:ascii="Arial" w:hAnsi="Arial" w:cs="Arial"/>
        </w:rPr>
      </w:pPr>
    </w:p>
    <w:p w14:paraId="6E6103FF" w14:textId="77777777" w:rsidR="008737EC" w:rsidRPr="00C231D0" w:rsidRDefault="00000000">
      <w:pPr>
        <w:spacing w:before="240" w:after="240"/>
        <w:rPr>
          <w:rFonts w:ascii="Arial" w:hAnsi="Arial" w:cs="Arial"/>
        </w:rPr>
      </w:pPr>
      <w:r w:rsidRPr="00C231D0">
        <w:rPr>
          <w:rFonts w:ascii="Arial" w:hAnsi="Arial" w:cs="Arial"/>
        </w:rPr>
        <w:t>5. **Participation in Elections**: Political parties in Bangladesh actively participate in elections at all levels of government. However, the electoral process is marred by irregularities, including allegations of voter intimidation, ballot stuffing, and manipulation of the electoral roll. Moreover, opposition parties have frequently alleged that the ruling party uses state machinery to suppress dissent and ensure electoral victories.</w:t>
      </w:r>
    </w:p>
    <w:p w14:paraId="1AE333B1" w14:textId="77777777" w:rsidR="008737EC" w:rsidRPr="00C231D0" w:rsidRDefault="008737EC">
      <w:pPr>
        <w:spacing w:before="240" w:after="240"/>
        <w:rPr>
          <w:rFonts w:ascii="Arial" w:hAnsi="Arial" w:cs="Arial"/>
        </w:rPr>
      </w:pPr>
    </w:p>
    <w:p w14:paraId="1942D011" w14:textId="77777777" w:rsidR="008737EC" w:rsidRPr="00C231D0" w:rsidRDefault="00000000">
      <w:pPr>
        <w:spacing w:before="240" w:after="240"/>
        <w:rPr>
          <w:rFonts w:ascii="Arial" w:hAnsi="Arial" w:cs="Arial"/>
        </w:rPr>
      </w:pPr>
      <w:r w:rsidRPr="00C231D0">
        <w:rPr>
          <w:rFonts w:ascii="Arial" w:hAnsi="Arial" w:cs="Arial"/>
        </w:rPr>
        <w:t>6. **Compliance with Laws and Regulations**: Political parties in Bangladesh are subject to various laws and regulations governing their activities, including campaign finance laws and rules on political advertising. However, enforcement of these laws is often weak, and there have been instances of parties flouting regulations with impunity, such as exceeding campaign spending limits or using illicit funds for electoral purposes.</w:t>
      </w:r>
    </w:p>
    <w:p w14:paraId="3334C995" w14:textId="77777777" w:rsidR="008737EC" w:rsidRPr="00C231D0" w:rsidRDefault="008737EC">
      <w:pPr>
        <w:spacing w:before="240" w:after="240"/>
        <w:rPr>
          <w:rFonts w:ascii="Arial" w:hAnsi="Arial" w:cs="Arial"/>
        </w:rPr>
      </w:pPr>
    </w:p>
    <w:p w14:paraId="0B2635D2" w14:textId="77777777" w:rsidR="008737EC" w:rsidRPr="00C231D0" w:rsidRDefault="00000000">
      <w:pPr>
        <w:spacing w:before="240" w:after="240"/>
        <w:rPr>
          <w:rFonts w:ascii="Arial" w:hAnsi="Arial" w:cs="Arial"/>
        </w:rPr>
      </w:pPr>
      <w:r w:rsidRPr="00C231D0">
        <w:rPr>
          <w:rFonts w:ascii="Arial" w:hAnsi="Arial" w:cs="Arial"/>
        </w:rPr>
        <w:t>7. **Public Support**: Both the Awami League and the BNP command significant public support in Bangladesh, as evidenced by their electoral successes. However, public support is often mobilized through patronage networks, clientelism, and identity politics rather than genuine policy platforms. Moreover, voter turnout in Bangladesh is often low, reflecting disillusionment with the political system and parties' failure to address pressing socio-economic issues.</w:t>
      </w:r>
    </w:p>
    <w:p w14:paraId="53EB60DA" w14:textId="77777777" w:rsidR="008737EC" w:rsidRPr="00C231D0" w:rsidRDefault="008737EC">
      <w:pPr>
        <w:spacing w:before="240" w:after="240"/>
        <w:rPr>
          <w:rFonts w:ascii="Arial" w:hAnsi="Arial" w:cs="Arial"/>
        </w:rPr>
      </w:pPr>
    </w:p>
    <w:p w14:paraId="07EF6171" w14:textId="77777777" w:rsidR="008737EC" w:rsidRPr="00C231D0" w:rsidRDefault="00000000">
      <w:pPr>
        <w:spacing w:before="240" w:after="240"/>
        <w:rPr>
          <w:rFonts w:ascii="Arial" w:hAnsi="Arial" w:cs="Arial"/>
        </w:rPr>
      </w:pPr>
      <w:r w:rsidRPr="00C231D0">
        <w:rPr>
          <w:rFonts w:ascii="Arial" w:hAnsi="Arial" w:cs="Arial"/>
        </w:rPr>
        <w:t>In conclusion, while political parties in Bangladesh fulfill some of the functions expected of them, such as legal recognition and participation in elections, their performance is often criticized for shortcomings in areas such as transparency, intra-party democracy, and adherence to democratic norms. Addressing these challenges is crucial for strengthening democracy and political stability in Bangladesh.</w:t>
      </w:r>
    </w:p>
    <w:p w14:paraId="0579E227" w14:textId="77777777" w:rsidR="008737EC" w:rsidRPr="00C231D0" w:rsidRDefault="008737EC">
      <w:pPr>
        <w:spacing w:before="240" w:after="240"/>
        <w:rPr>
          <w:rFonts w:ascii="Arial" w:hAnsi="Arial" w:cs="Arial"/>
        </w:rPr>
      </w:pPr>
    </w:p>
    <w:p w14:paraId="2FE5AB31" w14:textId="77777777" w:rsidR="008737EC" w:rsidRPr="00C231D0" w:rsidRDefault="00000000">
      <w:pPr>
        <w:spacing w:before="240" w:after="240"/>
        <w:rPr>
          <w:rFonts w:ascii="Arial" w:hAnsi="Arial" w:cs="Arial"/>
        </w:rPr>
      </w:pPr>
      <w:r w:rsidRPr="00C231D0">
        <w:rPr>
          <w:rFonts w:ascii="Arial" w:hAnsi="Arial" w:cs="Arial"/>
        </w:rPr>
        <w:t>Political parties in Bangladesh generally fulfill basic functions such as legal recognition, participation in elections, and having organizational structures. However, they face criticism for issues like centralized power, electoral irregularities, and weak adherence to democratic norms. While they boast significant public support, it's often mobilized through patronage networks rather than genuine policy platforms. Strengthening transparency, intra-party democracy, and adherence to democratic norms is essential for improving Bangladesh's political landscape.</w:t>
      </w:r>
    </w:p>
    <w:p w14:paraId="18E5330C" w14:textId="77777777" w:rsidR="008737EC" w:rsidRPr="00C231D0" w:rsidRDefault="008737EC">
      <w:pPr>
        <w:spacing w:before="240" w:after="240"/>
        <w:rPr>
          <w:rFonts w:ascii="Arial" w:hAnsi="Arial" w:cs="Arial"/>
        </w:rPr>
      </w:pPr>
    </w:p>
    <w:p w14:paraId="2BE40856" w14:textId="77777777" w:rsidR="008737EC" w:rsidRPr="00C231D0" w:rsidRDefault="00000000">
      <w:pPr>
        <w:spacing w:before="240" w:after="240"/>
        <w:rPr>
          <w:rFonts w:ascii="Arial" w:hAnsi="Arial" w:cs="Arial"/>
        </w:rPr>
      </w:pPr>
      <w:r w:rsidRPr="00C231D0">
        <w:rPr>
          <w:rFonts w:ascii="Arial" w:hAnsi="Arial" w:cs="Arial"/>
        </w:rPr>
        <w:t xml:space="preserve">3.Discuss different types of political culture with </w:t>
      </w:r>
      <w:proofErr w:type="spellStart"/>
      <w:proofErr w:type="gramStart"/>
      <w:r w:rsidRPr="00C231D0">
        <w:rPr>
          <w:rFonts w:ascii="Arial" w:hAnsi="Arial" w:cs="Arial"/>
        </w:rPr>
        <w:t>examples.Discuss</w:t>
      </w:r>
      <w:proofErr w:type="spellEnd"/>
      <w:proofErr w:type="gramEnd"/>
      <w:r w:rsidRPr="00C231D0">
        <w:rPr>
          <w:rFonts w:ascii="Arial" w:hAnsi="Arial" w:cs="Arial"/>
        </w:rPr>
        <w:t xml:space="preserve"> the differences between interest groups and political parties citing examples from Bangladesh.</w:t>
      </w:r>
    </w:p>
    <w:p w14:paraId="66208ED3" w14:textId="77777777" w:rsidR="008737EC" w:rsidRPr="00C231D0" w:rsidRDefault="00000000">
      <w:pPr>
        <w:pStyle w:val="Heading2"/>
        <w:keepNext w:val="0"/>
        <w:keepLines w:val="0"/>
        <w:spacing w:before="299" w:after="299"/>
        <w:rPr>
          <w:rFonts w:ascii="Arial" w:hAnsi="Arial" w:cs="Arial"/>
        </w:rPr>
      </w:pPr>
      <w:r w:rsidRPr="00C231D0">
        <w:rPr>
          <w:rFonts w:ascii="Arial" w:hAnsi="Arial" w:cs="Arial"/>
          <w:color w:val="auto"/>
        </w:rPr>
        <w:t>4.Discuss different types of political culture with examples.</w:t>
      </w:r>
    </w:p>
    <w:p w14:paraId="0A142EB7" w14:textId="77777777" w:rsidR="008737EC" w:rsidRPr="00C231D0" w:rsidRDefault="008737EC">
      <w:pPr>
        <w:spacing w:before="240" w:after="240"/>
        <w:rPr>
          <w:rFonts w:ascii="Arial" w:hAnsi="Arial" w:cs="Arial"/>
        </w:rPr>
      </w:pPr>
    </w:p>
    <w:p w14:paraId="4350D1D6" w14:textId="77777777" w:rsidR="008737EC" w:rsidRPr="00C231D0" w:rsidRDefault="00000000">
      <w:pPr>
        <w:spacing w:before="240" w:after="240"/>
        <w:rPr>
          <w:rFonts w:ascii="Arial" w:hAnsi="Arial" w:cs="Arial"/>
        </w:rPr>
      </w:pPr>
      <w:r w:rsidRPr="00C231D0">
        <w:rPr>
          <w:rFonts w:ascii="Arial" w:hAnsi="Arial" w:cs="Arial"/>
        </w:rPr>
        <w:t>Political culture refers to the set of shared beliefs, values, and attitudes that people in a society hold about their government and political system. There are several major classifications of political culture, each shaping how citizens interact with the political process. Here's a breakdown of three main types with examples:</w:t>
      </w:r>
    </w:p>
    <w:p w14:paraId="0E8ED0CB" w14:textId="77777777" w:rsidR="008737EC" w:rsidRPr="00C231D0" w:rsidRDefault="00000000">
      <w:pPr>
        <w:spacing w:before="240" w:after="240"/>
        <w:rPr>
          <w:rFonts w:ascii="Arial" w:hAnsi="Arial" w:cs="Arial"/>
        </w:rPr>
      </w:pPr>
      <w:r w:rsidRPr="00C231D0">
        <w:rPr>
          <w:rFonts w:ascii="Arial" w:hAnsi="Arial" w:cs="Arial"/>
          <w:b/>
          <w:bCs/>
        </w:rPr>
        <w:t>1. Parochial Political Culture:</w:t>
      </w:r>
    </w:p>
    <w:p w14:paraId="17ECAB41" w14:textId="77777777" w:rsidR="008737EC" w:rsidRPr="00C231D0" w:rsidRDefault="00000000">
      <w:pPr>
        <w:numPr>
          <w:ilvl w:val="0"/>
          <w:numId w:val="8"/>
        </w:numPr>
        <w:spacing w:before="240"/>
        <w:ind w:hanging="204"/>
        <w:rPr>
          <w:rFonts w:ascii="Arial" w:hAnsi="Arial" w:cs="Arial"/>
        </w:rPr>
      </w:pPr>
      <w:r w:rsidRPr="00C231D0">
        <w:rPr>
          <w:rFonts w:ascii="Arial" w:hAnsi="Arial" w:cs="Arial"/>
        </w:rPr>
        <w:t>Characteristics: Low awareness or interest in national politics. People tend to focus on local issues and have limited interaction with the formal political system.</w:t>
      </w:r>
    </w:p>
    <w:p w14:paraId="6D72963B" w14:textId="77777777" w:rsidR="008737EC" w:rsidRPr="00C231D0" w:rsidRDefault="00000000">
      <w:pPr>
        <w:numPr>
          <w:ilvl w:val="0"/>
          <w:numId w:val="8"/>
        </w:numPr>
        <w:spacing w:after="240"/>
        <w:ind w:hanging="204"/>
        <w:rPr>
          <w:rFonts w:ascii="Arial" w:hAnsi="Arial" w:cs="Arial"/>
        </w:rPr>
      </w:pPr>
      <w:r w:rsidRPr="00C231D0">
        <w:rPr>
          <w:rFonts w:ascii="Arial" w:hAnsi="Arial" w:cs="Arial"/>
        </w:rPr>
        <w:t>Example: A remote village in a developing country where people are primarily concerned with subsistence farming and have little knowledge of national politics.</w:t>
      </w:r>
    </w:p>
    <w:p w14:paraId="5FFA496C" w14:textId="77777777" w:rsidR="008737EC" w:rsidRPr="00C231D0" w:rsidRDefault="00000000">
      <w:pPr>
        <w:spacing w:before="240" w:after="240"/>
        <w:rPr>
          <w:rFonts w:ascii="Arial" w:hAnsi="Arial" w:cs="Arial"/>
        </w:rPr>
      </w:pPr>
      <w:r w:rsidRPr="00C231D0">
        <w:rPr>
          <w:rFonts w:ascii="Arial" w:hAnsi="Arial" w:cs="Arial"/>
          <w:b/>
          <w:bCs/>
        </w:rPr>
        <w:t>2. Subject Political Culture:</w:t>
      </w:r>
    </w:p>
    <w:p w14:paraId="1FDF94F8" w14:textId="77777777" w:rsidR="008737EC" w:rsidRPr="00C231D0" w:rsidRDefault="00000000">
      <w:pPr>
        <w:numPr>
          <w:ilvl w:val="0"/>
          <w:numId w:val="9"/>
        </w:numPr>
        <w:spacing w:before="240"/>
        <w:ind w:hanging="204"/>
        <w:rPr>
          <w:rFonts w:ascii="Arial" w:hAnsi="Arial" w:cs="Arial"/>
        </w:rPr>
      </w:pPr>
      <w:r w:rsidRPr="00C231D0">
        <w:rPr>
          <w:rFonts w:ascii="Arial" w:hAnsi="Arial" w:cs="Arial"/>
        </w:rPr>
        <w:t>Characteristics: Citizens see themselves as subjects of the government, with limited participation or influence. There's a sense of duty to obey authority figures.</w:t>
      </w:r>
    </w:p>
    <w:p w14:paraId="5F62B4AD" w14:textId="77777777" w:rsidR="008737EC" w:rsidRPr="00C231D0" w:rsidRDefault="00000000">
      <w:pPr>
        <w:numPr>
          <w:ilvl w:val="0"/>
          <w:numId w:val="9"/>
        </w:numPr>
        <w:spacing w:after="240"/>
        <w:ind w:hanging="204"/>
        <w:rPr>
          <w:rFonts w:ascii="Arial" w:hAnsi="Arial" w:cs="Arial"/>
        </w:rPr>
      </w:pPr>
      <w:r w:rsidRPr="00C231D0">
        <w:rPr>
          <w:rFonts w:ascii="Arial" w:hAnsi="Arial" w:cs="Arial"/>
        </w:rPr>
        <w:t>Example: Countries with a long history of monarchy or authoritarian rule, where citizens may be accustomed to top-down decision-making.</w:t>
      </w:r>
    </w:p>
    <w:p w14:paraId="68BA2EBB" w14:textId="77777777" w:rsidR="008737EC" w:rsidRPr="00C231D0" w:rsidRDefault="00000000">
      <w:pPr>
        <w:spacing w:before="240" w:after="240"/>
        <w:rPr>
          <w:rFonts w:ascii="Arial" w:hAnsi="Arial" w:cs="Arial"/>
        </w:rPr>
      </w:pPr>
      <w:r w:rsidRPr="00C231D0">
        <w:rPr>
          <w:rFonts w:ascii="Arial" w:hAnsi="Arial" w:cs="Arial"/>
          <w:b/>
          <w:bCs/>
        </w:rPr>
        <w:t>Example:</w:t>
      </w:r>
      <w:r w:rsidRPr="00C231D0">
        <w:rPr>
          <w:rFonts w:ascii="Arial" w:hAnsi="Arial" w:cs="Arial"/>
        </w:rPr>
        <w:t xml:space="preserve"> A society where citizens believe their role is to follow the laws and policies set by the government, with little expectation of actively shaping them.</w:t>
      </w:r>
    </w:p>
    <w:p w14:paraId="499FACA0" w14:textId="77777777" w:rsidR="008737EC" w:rsidRPr="00C231D0" w:rsidRDefault="00000000">
      <w:pPr>
        <w:spacing w:before="240" w:after="240"/>
        <w:rPr>
          <w:rFonts w:ascii="Arial" w:hAnsi="Arial" w:cs="Arial"/>
        </w:rPr>
      </w:pPr>
      <w:r w:rsidRPr="00C231D0">
        <w:rPr>
          <w:rFonts w:ascii="Arial" w:hAnsi="Arial" w:cs="Arial"/>
          <w:b/>
          <w:bCs/>
        </w:rPr>
        <w:t>3. Participant Political Culture:</w:t>
      </w:r>
    </w:p>
    <w:p w14:paraId="0DAE5729" w14:textId="77777777" w:rsidR="008737EC" w:rsidRPr="00C231D0" w:rsidRDefault="00000000">
      <w:pPr>
        <w:numPr>
          <w:ilvl w:val="0"/>
          <w:numId w:val="10"/>
        </w:numPr>
        <w:spacing w:before="240"/>
        <w:ind w:hanging="204"/>
        <w:rPr>
          <w:rFonts w:ascii="Arial" w:hAnsi="Arial" w:cs="Arial"/>
        </w:rPr>
      </w:pPr>
      <w:r w:rsidRPr="00C231D0">
        <w:rPr>
          <w:rFonts w:ascii="Arial" w:hAnsi="Arial" w:cs="Arial"/>
        </w:rPr>
        <w:lastRenderedPageBreak/>
        <w:t>Characteristics: Citizens are actively engaged in the political process. They believe they can influence government decisions through voting, activism, and participation in civil society.</w:t>
      </w:r>
    </w:p>
    <w:p w14:paraId="74527BFC" w14:textId="77777777" w:rsidR="008737EC" w:rsidRPr="00C231D0" w:rsidRDefault="00000000">
      <w:pPr>
        <w:numPr>
          <w:ilvl w:val="0"/>
          <w:numId w:val="10"/>
        </w:numPr>
        <w:spacing w:after="240"/>
        <w:ind w:hanging="204"/>
        <w:rPr>
          <w:rFonts w:ascii="Arial" w:hAnsi="Arial" w:cs="Arial"/>
        </w:rPr>
      </w:pPr>
      <w:r w:rsidRPr="00C231D0">
        <w:rPr>
          <w:rFonts w:ascii="Arial" w:hAnsi="Arial" w:cs="Arial"/>
        </w:rPr>
        <w:t>Example: Established democracies like many Western nations, where citizens actively debate political issues, participate in elections, and engage in protests or social movements.</w:t>
      </w:r>
    </w:p>
    <w:p w14:paraId="1B6B6650" w14:textId="77777777" w:rsidR="008737EC" w:rsidRPr="00C231D0" w:rsidRDefault="00000000">
      <w:pPr>
        <w:spacing w:before="240" w:after="240"/>
        <w:rPr>
          <w:rFonts w:ascii="Arial" w:hAnsi="Arial" w:cs="Arial"/>
        </w:rPr>
      </w:pPr>
      <w:r w:rsidRPr="00C231D0">
        <w:rPr>
          <w:rFonts w:ascii="Arial" w:hAnsi="Arial" w:cs="Arial"/>
          <w:b/>
          <w:bCs/>
        </w:rPr>
        <w:t>Additional Types:</w:t>
      </w:r>
    </w:p>
    <w:p w14:paraId="0240D6F8" w14:textId="77777777" w:rsidR="008737EC" w:rsidRPr="00C231D0" w:rsidRDefault="00000000">
      <w:pPr>
        <w:spacing w:before="240" w:after="240"/>
        <w:rPr>
          <w:rFonts w:ascii="Arial" w:hAnsi="Arial" w:cs="Arial"/>
        </w:rPr>
      </w:pPr>
      <w:r w:rsidRPr="00C231D0">
        <w:rPr>
          <w:rFonts w:ascii="Arial" w:hAnsi="Arial" w:cs="Arial"/>
        </w:rPr>
        <w:t>Beyond these main categories, some scholars propose further classifications:</w:t>
      </w:r>
    </w:p>
    <w:p w14:paraId="0C839BA6" w14:textId="77777777" w:rsidR="008737EC" w:rsidRPr="00C231D0" w:rsidRDefault="00000000">
      <w:pPr>
        <w:numPr>
          <w:ilvl w:val="0"/>
          <w:numId w:val="11"/>
        </w:numPr>
        <w:spacing w:before="240"/>
        <w:ind w:hanging="204"/>
        <w:rPr>
          <w:rFonts w:ascii="Arial" w:hAnsi="Arial" w:cs="Arial"/>
        </w:rPr>
      </w:pPr>
      <w:r w:rsidRPr="00C231D0">
        <w:rPr>
          <w:rFonts w:ascii="Arial" w:hAnsi="Arial" w:cs="Arial"/>
          <w:b/>
          <w:bCs/>
        </w:rPr>
        <w:t>Individualistic Culture:</w:t>
      </w:r>
      <w:r w:rsidRPr="00C231D0">
        <w:rPr>
          <w:rFonts w:ascii="Arial" w:hAnsi="Arial" w:cs="Arial"/>
        </w:rPr>
        <w:t xml:space="preserve"> Focuses on individual rights and competition, with less emphasis on collective good. (Example: The United States)</w:t>
      </w:r>
    </w:p>
    <w:p w14:paraId="2FF6E196" w14:textId="77777777" w:rsidR="008737EC" w:rsidRPr="00C231D0" w:rsidRDefault="00000000">
      <w:pPr>
        <w:numPr>
          <w:ilvl w:val="0"/>
          <w:numId w:val="11"/>
        </w:numPr>
        <w:ind w:hanging="204"/>
        <w:rPr>
          <w:rFonts w:ascii="Arial" w:hAnsi="Arial" w:cs="Arial"/>
        </w:rPr>
      </w:pPr>
      <w:r w:rsidRPr="00C231D0">
        <w:rPr>
          <w:rFonts w:ascii="Arial" w:hAnsi="Arial" w:cs="Arial"/>
          <w:b/>
          <w:bCs/>
        </w:rPr>
        <w:t>Moralistic Culture:</w:t>
      </w:r>
      <w:r w:rsidRPr="00C231D0">
        <w:rPr>
          <w:rFonts w:ascii="Arial" w:hAnsi="Arial" w:cs="Arial"/>
        </w:rPr>
        <w:t xml:space="preserve"> Importance placed on government's role in promoting social welfare and morality. (Example: Scandinavian countries)</w:t>
      </w:r>
    </w:p>
    <w:p w14:paraId="2D38FD64" w14:textId="77777777" w:rsidR="008737EC" w:rsidRPr="00C231D0" w:rsidRDefault="00000000">
      <w:pPr>
        <w:numPr>
          <w:ilvl w:val="0"/>
          <w:numId w:val="11"/>
        </w:numPr>
        <w:spacing w:after="240"/>
        <w:ind w:hanging="204"/>
        <w:rPr>
          <w:rFonts w:ascii="Arial" w:hAnsi="Arial" w:cs="Arial"/>
        </w:rPr>
      </w:pPr>
      <w:r w:rsidRPr="00C231D0">
        <w:rPr>
          <w:rFonts w:ascii="Arial" w:hAnsi="Arial" w:cs="Arial"/>
          <w:b/>
          <w:bCs/>
        </w:rPr>
        <w:t>Traditionalistic Culture:</w:t>
      </w:r>
      <w:r w:rsidRPr="00C231D0">
        <w:rPr>
          <w:rFonts w:ascii="Arial" w:hAnsi="Arial" w:cs="Arial"/>
        </w:rPr>
        <w:t xml:space="preserve"> Strong emphasis on preserving social hierarchies and respecting authority figures. (Example: Some monarchies in the Middle East)</w:t>
      </w:r>
    </w:p>
    <w:p w14:paraId="7E5DC1F9" w14:textId="77777777" w:rsidR="008737EC" w:rsidRPr="00C231D0" w:rsidRDefault="00000000">
      <w:pPr>
        <w:spacing w:before="240" w:after="240"/>
        <w:rPr>
          <w:rFonts w:ascii="Arial" w:hAnsi="Arial" w:cs="Arial"/>
        </w:rPr>
      </w:pPr>
      <w:r w:rsidRPr="00C231D0">
        <w:rPr>
          <w:rFonts w:ascii="Arial" w:hAnsi="Arial" w:cs="Arial"/>
        </w:rPr>
        <w:t>It's important to remember that political cultures are not static. They can evolve over time due to historical events, social changes, or economic factors. A country might exhibit characteristics of multiple types depending on the specific context.</w:t>
      </w:r>
    </w:p>
    <w:p w14:paraId="6DE77171" w14:textId="77777777" w:rsidR="008737EC" w:rsidRPr="00C231D0" w:rsidRDefault="008737EC">
      <w:pPr>
        <w:spacing w:before="240" w:after="240"/>
        <w:rPr>
          <w:rFonts w:ascii="Arial" w:hAnsi="Arial" w:cs="Arial"/>
        </w:rPr>
      </w:pPr>
    </w:p>
    <w:p w14:paraId="62F7E792" w14:textId="77777777" w:rsidR="008737EC" w:rsidRPr="00C231D0" w:rsidRDefault="00000000">
      <w:pPr>
        <w:spacing w:before="240" w:after="240"/>
        <w:rPr>
          <w:rFonts w:ascii="Arial" w:hAnsi="Arial" w:cs="Arial"/>
        </w:rPr>
      </w:pPr>
      <w:r w:rsidRPr="00C231D0">
        <w:rPr>
          <w:rFonts w:ascii="Arial" w:hAnsi="Arial" w:cs="Arial"/>
        </w:rPr>
        <w:t>5.Define interest groups with examples. Discuss the differences between interest groups and political parties citing examples from Bangladesh.</w:t>
      </w:r>
    </w:p>
    <w:p w14:paraId="5B7BBF0D" w14:textId="77777777" w:rsidR="008737EC" w:rsidRPr="00C231D0" w:rsidRDefault="008737EC">
      <w:pPr>
        <w:spacing w:before="240" w:after="240"/>
        <w:rPr>
          <w:rFonts w:ascii="Arial" w:hAnsi="Arial" w:cs="Arial"/>
        </w:rPr>
      </w:pPr>
    </w:p>
    <w:p w14:paraId="355D4EF5" w14:textId="77777777" w:rsidR="008737EC" w:rsidRPr="00C231D0" w:rsidRDefault="00000000">
      <w:pPr>
        <w:spacing w:before="240" w:after="240"/>
        <w:rPr>
          <w:rFonts w:ascii="Arial" w:hAnsi="Arial" w:cs="Arial"/>
        </w:rPr>
      </w:pPr>
      <w:r w:rsidRPr="00C231D0">
        <w:rPr>
          <w:rFonts w:ascii="Arial" w:hAnsi="Arial" w:cs="Arial"/>
        </w:rPr>
        <w:t>Interest groups are associations of people who share a common interest and work together to influence public policy in their favor. They are distinct from political parties in that they don't typically run candidates for office themselves. Here's a breakdown of key points about interest groups:</w:t>
      </w:r>
    </w:p>
    <w:p w14:paraId="57AAE2CC" w14:textId="77777777" w:rsidR="008737EC" w:rsidRPr="00C231D0" w:rsidRDefault="00000000">
      <w:pPr>
        <w:numPr>
          <w:ilvl w:val="0"/>
          <w:numId w:val="12"/>
        </w:numPr>
        <w:spacing w:before="240"/>
        <w:ind w:hanging="204"/>
        <w:rPr>
          <w:rFonts w:ascii="Arial" w:hAnsi="Arial" w:cs="Arial"/>
        </w:rPr>
      </w:pPr>
      <w:r w:rsidRPr="00C231D0">
        <w:rPr>
          <w:rFonts w:ascii="Arial" w:hAnsi="Arial" w:cs="Arial"/>
          <w:b/>
          <w:bCs/>
        </w:rPr>
        <w:t>Goals:</w:t>
      </w:r>
      <w:r w:rsidRPr="00C231D0">
        <w:rPr>
          <w:rFonts w:ascii="Arial" w:hAnsi="Arial" w:cs="Arial"/>
        </w:rPr>
        <w:t xml:space="preserve"> Interest groups aim to shape government policies, legislation, or decisions to benefit their members or their cause. These benefits can be economic (like lower taxes for businesses) or social (like stricter environmental regulations).</w:t>
      </w:r>
    </w:p>
    <w:p w14:paraId="51CB8520" w14:textId="77777777" w:rsidR="008737EC" w:rsidRPr="00C231D0" w:rsidRDefault="00000000">
      <w:pPr>
        <w:numPr>
          <w:ilvl w:val="0"/>
          <w:numId w:val="12"/>
        </w:numPr>
        <w:spacing w:after="240"/>
        <w:ind w:hanging="204"/>
        <w:rPr>
          <w:rFonts w:ascii="Arial" w:hAnsi="Arial" w:cs="Arial"/>
        </w:rPr>
      </w:pPr>
      <w:r w:rsidRPr="00C231D0">
        <w:rPr>
          <w:rFonts w:ascii="Arial" w:hAnsi="Arial" w:cs="Arial"/>
          <w:b/>
          <w:bCs/>
        </w:rPr>
        <w:t>Activities:</w:t>
      </w:r>
      <w:r w:rsidRPr="00C231D0">
        <w:rPr>
          <w:rFonts w:ascii="Arial" w:hAnsi="Arial" w:cs="Arial"/>
        </w:rPr>
        <w:t xml:space="preserve"> Lobbying is a central activity of interest groups. This involves contacting legislators, government officials, and the public to raise awareness of their issues and advocate for their preferred positions. Other tactics include funding research, running advertising campaigns, and organizing protests.</w:t>
      </w:r>
    </w:p>
    <w:p w14:paraId="07BEEE60" w14:textId="77777777" w:rsidR="008737EC" w:rsidRPr="00C231D0" w:rsidRDefault="00000000">
      <w:pPr>
        <w:spacing w:before="240" w:after="240"/>
        <w:rPr>
          <w:rFonts w:ascii="Arial" w:hAnsi="Arial" w:cs="Arial"/>
        </w:rPr>
      </w:pPr>
      <w:r w:rsidRPr="00C231D0">
        <w:rPr>
          <w:rFonts w:ascii="Arial" w:hAnsi="Arial" w:cs="Arial"/>
          <w:b/>
          <w:bCs/>
        </w:rPr>
        <w:t>Examples of Interest Groups:</w:t>
      </w:r>
    </w:p>
    <w:p w14:paraId="42CB92DF" w14:textId="77777777" w:rsidR="008737EC" w:rsidRPr="00C231D0" w:rsidRDefault="00000000">
      <w:pPr>
        <w:numPr>
          <w:ilvl w:val="0"/>
          <w:numId w:val="13"/>
        </w:numPr>
        <w:spacing w:before="240"/>
        <w:ind w:hanging="204"/>
        <w:rPr>
          <w:rFonts w:ascii="Arial" w:hAnsi="Arial" w:cs="Arial"/>
        </w:rPr>
      </w:pPr>
      <w:r w:rsidRPr="00C231D0">
        <w:rPr>
          <w:rFonts w:ascii="Arial" w:hAnsi="Arial" w:cs="Arial"/>
          <w:b/>
          <w:bCs/>
        </w:rPr>
        <w:t xml:space="preserve">Economic Interest </w:t>
      </w:r>
      <w:proofErr w:type="spellStart"/>
      <w:proofErr w:type="gramStart"/>
      <w:r w:rsidRPr="00C231D0">
        <w:rPr>
          <w:rFonts w:ascii="Arial" w:hAnsi="Arial" w:cs="Arial"/>
          <w:b/>
          <w:bCs/>
        </w:rPr>
        <w:t>Groups:Business</w:t>
      </w:r>
      <w:proofErr w:type="spellEnd"/>
      <w:proofErr w:type="gramEnd"/>
      <w:r w:rsidRPr="00C231D0">
        <w:rPr>
          <w:rFonts w:ascii="Arial" w:hAnsi="Arial" w:cs="Arial"/>
          <w:b/>
          <w:bCs/>
        </w:rPr>
        <w:t xml:space="preserve"> Lobby Groups:</w:t>
      </w:r>
      <w:r w:rsidRPr="00C231D0">
        <w:rPr>
          <w:rFonts w:ascii="Arial" w:hAnsi="Arial" w:cs="Arial"/>
        </w:rPr>
        <w:t xml:space="preserve"> The U.S. Chamber of Commerce advocates for pro-business policies.</w:t>
      </w:r>
    </w:p>
    <w:p w14:paraId="16CE3F1E" w14:textId="77777777" w:rsidR="008737EC" w:rsidRPr="00C231D0" w:rsidRDefault="00000000">
      <w:pPr>
        <w:numPr>
          <w:ilvl w:val="0"/>
          <w:numId w:val="13"/>
        </w:numPr>
        <w:ind w:hanging="204"/>
        <w:rPr>
          <w:rFonts w:ascii="Arial" w:hAnsi="Arial" w:cs="Arial"/>
        </w:rPr>
      </w:pPr>
      <w:r w:rsidRPr="00C231D0">
        <w:rPr>
          <w:rFonts w:ascii="Arial" w:hAnsi="Arial" w:cs="Arial"/>
          <w:b/>
          <w:bCs/>
        </w:rPr>
        <w:lastRenderedPageBreak/>
        <w:t>Labor Unions:</w:t>
      </w:r>
      <w:r w:rsidRPr="00C231D0">
        <w:rPr>
          <w:rFonts w:ascii="Arial" w:hAnsi="Arial" w:cs="Arial"/>
        </w:rPr>
        <w:t xml:space="preserve"> The AFL-CIO in the US represents workers' interests in wages, benefits, and working conditions.</w:t>
      </w:r>
    </w:p>
    <w:p w14:paraId="01582E08" w14:textId="77777777" w:rsidR="008737EC" w:rsidRPr="00C231D0" w:rsidRDefault="00000000">
      <w:pPr>
        <w:numPr>
          <w:ilvl w:val="0"/>
          <w:numId w:val="13"/>
        </w:numPr>
        <w:ind w:hanging="204"/>
        <w:rPr>
          <w:rFonts w:ascii="Arial" w:hAnsi="Arial" w:cs="Arial"/>
        </w:rPr>
      </w:pPr>
      <w:r w:rsidRPr="00C231D0">
        <w:rPr>
          <w:rFonts w:ascii="Arial" w:hAnsi="Arial" w:cs="Arial"/>
          <w:b/>
          <w:bCs/>
        </w:rPr>
        <w:t xml:space="preserve">Public Interest </w:t>
      </w:r>
      <w:proofErr w:type="spellStart"/>
      <w:proofErr w:type="gramStart"/>
      <w:r w:rsidRPr="00C231D0">
        <w:rPr>
          <w:rFonts w:ascii="Arial" w:hAnsi="Arial" w:cs="Arial"/>
          <w:b/>
          <w:bCs/>
        </w:rPr>
        <w:t>Groups:Environmental</w:t>
      </w:r>
      <w:proofErr w:type="spellEnd"/>
      <w:proofErr w:type="gramEnd"/>
      <w:r w:rsidRPr="00C231D0">
        <w:rPr>
          <w:rFonts w:ascii="Arial" w:hAnsi="Arial" w:cs="Arial"/>
          <w:b/>
          <w:bCs/>
        </w:rPr>
        <w:t xml:space="preserve"> Groups:</w:t>
      </w:r>
      <w:r w:rsidRPr="00C231D0">
        <w:rPr>
          <w:rFonts w:ascii="Arial" w:hAnsi="Arial" w:cs="Arial"/>
        </w:rPr>
        <w:t xml:space="preserve"> The Sierra Club lobbies for environmental protection and conservation measures.</w:t>
      </w:r>
    </w:p>
    <w:p w14:paraId="2EEA8B00" w14:textId="77777777" w:rsidR="008737EC" w:rsidRPr="00C231D0" w:rsidRDefault="00000000">
      <w:pPr>
        <w:numPr>
          <w:ilvl w:val="0"/>
          <w:numId w:val="13"/>
        </w:numPr>
        <w:ind w:hanging="204"/>
        <w:rPr>
          <w:rFonts w:ascii="Arial" w:hAnsi="Arial" w:cs="Arial"/>
        </w:rPr>
      </w:pPr>
      <w:r w:rsidRPr="00C231D0">
        <w:rPr>
          <w:rFonts w:ascii="Arial" w:hAnsi="Arial" w:cs="Arial"/>
          <w:b/>
          <w:bCs/>
        </w:rPr>
        <w:t>Consumer Protection Organizations:</w:t>
      </w:r>
      <w:r w:rsidRPr="00C231D0">
        <w:rPr>
          <w:rFonts w:ascii="Arial" w:hAnsi="Arial" w:cs="Arial"/>
        </w:rPr>
        <w:t xml:space="preserve"> Consumer Reports aims to inform consumers and advocate for safer products.</w:t>
      </w:r>
    </w:p>
    <w:p w14:paraId="76E34B46" w14:textId="77777777" w:rsidR="008737EC" w:rsidRPr="00C231D0" w:rsidRDefault="00000000">
      <w:pPr>
        <w:numPr>
          <w:ilvl w:val="0"/>
          <w:numId w:val="13"/>
        </w:numPr>
        <w:ind w:hanging="204"/>
        <w:rPr>
          <w:rFonts w:ascii="Arial" w:hAnsi="Arial" w:cs="Arial"/>
        </w:rPr>
      </w:pPr>
      <w:r w:rsidRPr="00C231D0">
        <w:rPr>
          <w:rFonts w:ascii="Arial" w:hAnsi="Arial" w:cs="Arial"/>
          <w:b/>
          <w:bCs/>
        </w:rPr>
        <w:t xml:space="preserve">Professional </w:t>
      </w:r>
      <w:proofErr w:type="spellStart"/>
      <w:proofErr w:type="gramStart"/>
      <w:r w:rsidRPr="00C231D0">
        <w:rPr>
          <w:rFonts w:ascii="Arial" w:hAnsi="Arial" w:cs="Arial"/>
          <w:b/>
          <w:bCs/>
        </w:rPr>
        <w:t>Associations:American</w:t>
      </w:r>
      <w:proofErr w:type="spellEnd"/>
      <w:proofErr w:type="gramEnd"/>
      <w:r w:rsidRPr="00C231D0">
        <w:rPr>
          <w:rFonts w:ascii="Arial" w:hAnsi="Arial" w:cs="Arial"/>
          <w:b/>
          <w:bCs/>
        </w:rPr>
        <w:t xml:space="preserve"> Medical Association:</w:t>
      </w:r>
      <w:r w:rsidRPr="00C231D0">
        <w:rPr>
          <w:rFonts w:ascii="Arial" w:hAnsi="Arial" w:cs="Arial"/>
        </w:rPr>
        <w:t xml:space="preserve"> Represents doctors and lobbies for healthcare policies.</w:t>
      </w:r>
    </w:p>
    <w:p w14:paraId="08CBC4B1" w14:textId="77777777" w:rsidR="008737EC" w:rsidRPr="00C231D0" w:rsidRDefault="00000000">
      <w:pPr>
        <w:numPr>
          <w:ilvl w:val="0"/>
          <w:numId w:val="13"/>
        </w:numPr>
        <w:spacing w:after="240"/>
        <w:ind w:hanging="204"/>
        <w:rPr>
          <w:rFonts w:ascii="Arial" w:hAnsi="Arial" w:cs="Arial"/>
        </w:rPr>
      </w:pPr>
      <w:r w:rsidRPr="00C231D0">
        <w:rPr>
          <w:rFonts w:ascii="Arial" w:hAnsi="Arial" w:cs="Arial"/>
          <w:b/>
          <w:bCs/>
        </w:rPr>
        <w:t>National Bar Association:</w:t>
      </w:r>
      <w:r w:rsidRPr="00C231D0">
        <w:rPr>
          <w:rFonts w:ascii="Arial" w:hAnsi="Arial" w:cs="Arial"/>
        </w:rPr>
        <w:t xml:space="preserve"> Advocates for the interests of lawyers and the legal profession.</w:t>
      </w:r>
    </w:p>
    <w:p w14:paraId="0C4566BD" w14:textId="77777777" w:rsidR="008737EC" w:rsidRPr="00C231D0" w:rsidRDefault="00000000">
      <w:pPr>
        <w:spacing w:before="240" w:after="240"/>
        <w:rPr>
          <w:rFonts w:ascii="Arial" w:hAnsi="Arial" w:cs="Arial"/>
        </w:rPr>
      </w:pPr>
      <w:r w:rsidRPr="00C231D0">
        <w:rPr>
          <w:rFonts w:ascii="Arial" w:hAnsi="Arial" w:cs="Arial"/>
        </w:rPr>
        <w:t>These are just a few examples, and interest groups exist for a vast array of causes and professions. Their influence on policymaking can be significant, and understanding their role is important for a well-rounded view of the political process.</w:t>
      </w:r>
    </w:p>
    <w:p w14:paraId="5D83091F" w14:textId="77777777" w:rsidR="008737EC" w:rsidRPr="00C231D0" w:rsidRDefault="008737EC">
      <w:pPr>
        <w:spacing w:before="240" w:after="240"/>
        <w:rPr>
          <w:rFonts w:ascii="Arial" w:hAnsi="Arial" w:cs="Arial"/>
        </w:rPr>
      </w:pPr>
    </w:p>
    <w:p w14:paraId="0701C767" w14:textId="77777777" w:rsidR="008737EC" w:rsidRPr="00C231D0" w:rsidRDefault="00000000">
      <w:pPr>
        <w:spacing w:before="240" w:after="240"/>
        <w:rPr>
          <w:rFonts w:ascii="Arial" w:hAnsi="Arial" w:cs="Arial"/>
        </w:rPr>
      </w:pPr>
      <w:r w:rsidRPr="00C231D0">
        <w:rPr>
          <w:rFonts w:ascii="Arial" w:hAnsi="Arial" w:cs="Arial"/>
        </w:rPr>
        <w:t>Here's a breakdown of the key differences between interest groups and political parties in Bangladesh, along with some examples:</w:t>
      </w:r>
    </w:p>
    <w:p w14:paraId="6A4B656D" w14:textId="77777777" w:rsidR="008737EC" w:rsidRPr="00C231D0" w:rsidRDefault="00000000">
      <w:pPr>
        <w:spacing w:before="240" w:after="240"/>
        <w:rPr>
          <w:rFonts w:ascii="Arial" w:hAnsi="Arial" w:cs="Arial"/>
        </w:rPr>
      </w:pPr>
      <w:r w:rsidRPr="00C231D0">
        <w:rPr>
          <w:rFonts w:ascii="Arial" w:hAnsi="Arial" w:cs="Arial"/>
          <w:b/>
          <w:bCs/>
        </w:rPr>
        <w:t>Goals:</w:t>
      </w:r>
    </w:p>
    <w:p w14:paraId="697EEA7A" w14:textId="77777777" w:rsidR="008737EC" w:rsidRPr="00C231D0" w:rsidRDefault="00000000">
      <w:pPr>
        <w:numPr>
          <w:ilvl w:val="0"/>
          <w:numId w:val="14"/>
        </w:numPr>
        <w:spacing w:before="240"/>
        <w:ind w:hanging="204"/>
        <w:rPr>
          <w:rFonts w:ascii="Arial" w:hAnsi="Arial" w:cs="Arial"/>
        </w:rPr>
      </w:pPr>
      <w:r w:rsidRPr="00C231D0">
        <w:rPr>
          <w:rFonts w:ascii="Arial" w:hAnsi="Arial" w:cs="Arial"/>
          <w:b/>
          <w:bCs/>
        </w:rPr>
        <w:t>Political Parties:</w:t>
      </w:r>
      <w:r w:rsidRPr="00C231D0">
        <w:rPr>
          <w:rFonts w:ascii="Arial" w:hAnsi="Arial" w:cs="Arial"/>
        </w:rPr>
        <w:t xml:space="preserve"> Aim to win elections and hold political power to implement their broader vision for the country. They typically have a wider range of policy positions encompassing social, economic, and foreign affairs issues.</w:t>
      </w:r>
    </w:p>
    <w:p w14:paraId="44F62908" w14:textId="77777777" w:rsidR="008737EC" w:rsidRPr="00C231D0" w:rsidRDefault="00000000">
      <w:pPr>
        <w:numPr>
          <w:ilvl w:val="0"/>
          <w:numId w:val="14"/>
        </w:numPr>
        <w:spacing w:after="240"/>
        <w:ind w:hanging="204"/>
        <w:rPr>
          <w:rFonts w:ascii="Arial" w:hAnsi="Arial" w:cs="Arial"/>
        </w:rPr>
      </w:pPr>
      <w:r w:rsidRPr="00C231D0">
        <w:rPr>
          <w:rFonts w:ascii="Arial" w:hAnsi="Arial" w:cs="Arial"/>
          <w:b/>
          <w:bCs/>
        </w:rPr>
        <w:t>Interest Groups:</w:t>
      </w:r>
      <w:r w:rsidRPr="00C231D0">
        <w:rPr>
          <w:rFonts w:ascii="Arial" w:hAnsi="Arial" w:cs="Arial"/>
        </w:rPr>
        <w:t xml:space="preserve"> Focus on a specific issue or set of concerns that directly affect their members. Their goal is to influence policies related to their area of interest, not necessarily win elections.</w:t>
      </w:r>
    </w:p>
    <w:p w14:paraId="3290E229" w14:textId="77777777" w:rsidR="008737EC" w:rsidRPr="00C231D0" w:rsidRDefault="00000000">
      <w:pPr>
        <w:spacing w:before="240" w:after="240"/>
        <w:rPr>
          <w:rFonts w:ascii="Arial" w:hAnsi="Arial" w:cs="Arial"/>
        </w:rPr>
      </w:pPr>
      <w:r w:rsidRPr="00C231D0">
        <w:rPr>
          <w:rFonts w:ascii="Arial" w:hAnsi="Arial" w:cs="Arial"/>
          <w:b/>
          <w:bCs/>
        </w:rPr>
        <w:t>Examples:</w:t>
      </w:r>
    </w:p>
    <w:p w14:paraId="7B4118F4" w14:textId="77777777" w:rsidR="008737EC" w:rsidRPr="00C231D0" w:rsidRDefault="00000000">
      <w:pPr>
        <w:numPr>
          <w:ilvl w:val="0"/>
          <w:numId w:val="15"/>
        </w:numPr>
        <w:spacing w:before="240"/>
        <w:ind w:hanging="204"/>
        <w:rPr>
          <w:rFonts w:ascii="Arial" w:hAnsi="Arial" w:cs="Arial"/>
        </w:rPr>
      </w:pPr>
      <w:r w:rsidRPr="00C231D0">
        <w:rPr>
          <w:rFonts w:ascii="Arial" w:hAnsi="Arial" w:cs="Arial"/>
          <w:b/>
          <w:bCs/>
        </w:rPr>
        <w:t>Political Party:</w:t>
      </w:r>
      <w:r w:rsidRPr="00C231D0">
        <w:rPr>
          <w:rFonts w:ascii="Arial" w:hAnsi="Arial" w:cs="Arial"/>
        </w:rPr>
        <w:t xml:space="preserve"> Awami League (AL) in Bangladesh has a broad platform that includes economic development, social welfare programs, and secularism. They aim to win elections and implement these policies through their leadership in government.</w:t>
      </w:r>
    </w:p>
    <w:p w14:paraId="0B675596" w14:textId="77777777" w:rsidR="008737EC" w:rsidRPr="00C231D0" w:rsidRDefault="00000000">
      <w:pPr>
        <w:numPr>
          <w:ilvl w:val="0"/>
          <w:numId w:val="15"/>
        </w:numPr>
        <w:spacing w:after="240"/>
        <w:ind w:hanging="204"/>
        <w:rPr>
          <w:rFonts w:ascii="Arial" w:hAnsi="Arial" w:cs="Arial"/>
        </w:rPr>
      </w:pPr>
      <w:r w:rsidRPr="00C231D0">
        <w:rPr>
          <w:rFonts w:ascii="Arial" w:hAnsi="Arial" w:cs="Arial"/>
          <w:b/>
          <w:bCs/>
        </w:rPr>
        <w:t>Interest Group:</w:t>
      </w:r>
      <w:r w:rsidRPr="00C231D0">
        <w:rPr>
          <w:rFonts w:ascii="Arial" w:hAnsi="Arial" w:cs="Arial"/>
        </w:rPr>
        <w:t xml:space="preserve"> Bangladesh Garment Manufacturers and Exporters Association (BGMEA) is an interest group focused on promoting the garment industry. They lobby the government for favorable trade policies, tax breaks, and infrastructure development, all of which benefit garment manufacturers.</w:t>
      </w:r>
    </w:p>
    <w:p w14:paraId="164B023C" w14:textId="77777777" w:rsidR="008737EC" w:rsidRPr="00C231D0" w:rsidRDefault="00000000">
      <w:pPr>
        <w:spacing w:before="240" w:after="240"/>
        <w:rPr>
          <w:rFonts w:ascii="Arial" w:hAnsi="Arial" w:cs="Arial"/>
        </w:rPr>
      </w:pPr>
      <w:r w:rsidRPr="00C231D0">
        <w:rPr>
          <w:rFonts w:ascii="Arial" w:hAnsi="Arial" w:cs="Arial"/>
          <w:b/>
          <w:bCs/>
        </w:rPr>
        <w:t>Activities:</w:t>
      </w:r>
    </w:p>
    <w:p w14:paraId="56A167C0" w14:textId="77777777" w:rsidR="008737EC" w:rsidRPr="00C231D0" w:rsidRDefault="00000000">
      <w:pPr>
        <w:numPr>
          <w:ilvl w:val="0"/>
          <w:numId w:val="16"/>
        </w:numPr>
        <w:spacing w:before="240"/>
        <w:ind w:hanging="204"/>
        <w:rPr>
          <w:rFonts w:ascii="Arial" w:hAnsi="Arial" w:cs="Arial"/>
        </w:rPr>
      </w:pPr>
      <w:r w:rsidRPr="00C231D0">
        <w:rPr>
          <w:rFonts w:ascii="Arial" w:hAnsi="Arial" w:cs="Arial"/>
          <w:b/>
          <w:bCs/>
        </w:rPr>
        <w:t>Political Parties:</w:t>
      </w:r>
      <w:r w:rsidRPr="00C231D0">
        <w:rPr>
          <w:rFonts w:ascii="Arial" w:hAnsi="Arial" w:cs="Arial"/>
        </w:rPr>
        <w:t xml:space="preserve"> Compete in elections, nominate candidates, mobilize voters, raise funds for campaigns, and develop party platforms. They engage in public discourse and debates on various issues.</w:t>
      </w:r>
    </w:p>
    <w:p w14:paraId="0916142F" w14:textId="77777777" w:rsidR="008737EC" w:rsidRPr="00C231D0" w:rsidRDefault="00000000">
      <w:pPr>
        <w:numPr>
          <w:ilvl w:val="0"/>
          <w:numId w:val="16"/>
        </w:numPr>
        <w:spacing w:after="240"/>
        <w:ind w:hanging="204"/>
        <w:rPr>
          <w:rFonts w:ascii="Arial" w:hAnsi="Arial" w:cs="Arial"/>
        </w:rPr>
      </w:pPr>
      <w:r w:rsidRPr="00C231D0">
        <w:rPr>
          <w:rFonts w:ascii="Arial" w:hAnsi="Arial" w:cs="Arial"/>
          <w:b/>
          <w:bCs/>
        </w:rPr>
        <w:t>Interest Groups:</w:t>
      </w:r>
      <w:r w:rsidRPr="00C231D0">
        <w:rPr>
          <w:rFonts w:ascii="Arial" w:hAnsi="Arial" w:cs="Arial"/>
        </w:rPr>
        <w:t xml:space="preserve"> Lobby policymakers, government officials, and political parties to influence decisions. They may conduct research, provide expert testimony, </w:t>
      </w:r>
      <w:r w:rsidRPr="00C231D0">
        <w:rPr>
          <w:rFonts w:ascii="Arial" w:hAnsi="Arial" w:cs="Arial"/>
        </w:rPr>
        <w:lastRenderedPageBreak/>
        <w:t>and engage in public awareness campaigns to build support for their cause. They don't directly participate in elections.</w:t>
      </w:r>
    </w:p>
    <w:p w14:paraId="2F1103FA" w14:textId="77777777" w:rsidR="008737EC" w:rsidRPr="00C231D0" w:rsidRDefault="00000000">
      <w:pPr>
        <w:spacing w:before="240" w:after="240"/>
        <w:rPr>
          <w:rFonts w:ascii="Arial" w:hAnsi="Arial" w:cs="Arial"/>
        </w:rPr>
      </w:pPr>
      <w:r w:rsidRPr="00C231D0">
        <w:rPr>
          <w:rFonts w:ascii="Arial" w:hAnsi="Arial" w:cs="Arial"/>
          <w:b/>
          <w:bCs/>
        </w:rPr>
        <w:t>Examples:</w:t>
      </w:r>
    </w:p>
    <w:p w14:paraId="3AD24A70" w14:textId="77777777" w:rsidR="008737EC" w:rsidRPr="00C231D0" w:rsidRDefault="00000000">
      <w:pPr>
        <w:numPr>
          <w:ilvl w:val="0"/>
          <w:numId w:val="17"/>
        </w:numPr>
        <w:spacing w:before="240"/>
        <w:ind w:hanging="204"/>
        <w:rPr>
          <w:rFonts w:ascii="Arial" w:hAnsi="Arial" w:cs="Arial"/>
        </w:rPr>
      </w:pPr>
      <w:r w:rsidRPr="00C231D0">
        <w:rPr>
          <w:rFonts w:ascii="Arial" w:hAnsi="Arial" w:cs="Arial"/>
          <w:b/>
          <w:bCs/>
        </w:rPr>
        <w:t>Political Party Activity:</w:t>
      </w:r>
      <w:r w:rsidRPr="00C231D0">
        <w:rPr>
          <w:rFonts w:ascii="Arial" w:hAnsi="Arial" w:cs="Arial"/>
        </w:rPr>
        <w:t xml:space="preserve"> BNP (Bangladesh Nationalist Party) might hold rallies criticizing the government's economic policies and propose alternative solutions during an election campaign.</w:t>
      </w:r>
    </w:p>
    <w:p w14:paraId="307E8281" w14:textId="77777777" w:rsidR="008737EC" w:rsidRPr="00C231D0" w:rsidRDefault="00000000">
      <w:pPr>
        <w:numPr>
          <w:ilvl w:val="0"/>
          <w:numId w:val="17"/>
        </w:numPr>
        <w:spacing w:after="240"/>
        <w:ind w:hanging="204"/>
        <w:rPr>
          <w:rFonts w:ascii="Arial" w:hAnsi="Arial" w:cs="Arial"/>
        </w:rPr>
      </w:pPr>
      <w:r w:rsidRPr="00C231D0">
        <w:rPr>
          <w:rFonts w:ascii="Arial" w:hAnsi="Arial" w:cs="Arial"/>
          <w:b/>
          <w:bCs/>
        </w:rPr>
        <w:t>Interest Group Activity:</w:t>
      </w:r>
      <w:r w:rsidRPr="00C231D0">
        <w:rPr>
          <w:rFonts w:ascii="Arial" w:hAnsi="Arial" w:cs="Arial"/>
        </w:rPr>
        <w:t xml:space="preserve"> The Bangladesh Environmental Lawyers Association (BELA) could lobby parliamentarians to strengthen environmental regulations or file lawsuits against the government for environmental damage caused by development projects.</w:t>
      </w:r>
    </w:p>
    <w:p w14:paraId="00616436" w14:textId="77777777" w:rsidR="008737EC" w:rsidRPr="00C231D0" w:rsidRDefault="00000000">
      <w:pPr>
        <w:spacing w:before="240" w:after="240"/>
        <w:rPr>
          <w:rFonts w:ascii="Arial" w:hAnsi="Arial" w:cs="Arial"/>
        </w:rPr>
      </w:pPr>
      <w:r w:rsidRPr="00C231D0">
        <w:rPr>
          <w:rFonts w:ascii="Arial" w:hAnsi="Arial" w:cs="Arial"/>
          <w:b/>
          <w:bCs/>
        </w:rPr>
        <w:t>Structure and Membership:</w:t>
      </w:r>
    </w:p>
    <w:p w14:paraId="334E1AD3" w14:textId="77777777" w:rsidR="008737EC" w:rsidRPr="00C231D0" w:rsidRDefault="00000000">
      <w:pPr>
        <w:numPr>
          <w:ilvl w:val="0"/>
          <w:numId w:val="18"/>
        </w:numPr>
        <w:spacing w:before="240"/>
        <w:ind w:hanging="204"/>
        <w:rPr>
          <w:rFonts w:ascii="Arial" w:hAnsi="Arial" w:cs="Arial"/>
        </w:rPr>
      </w:pPr>
      <w:r w:rsidRPr="00C231D0">
        <w:rPr>
          <w:rFonts w:ascii="Arial" w:hAnsi="Arial" w:cs="Arial"/>
          <w:b/>
          <w:bCs/>
        </w:rPr>
        <w:t>Political Parties:</w:t>
      </w:r>
      <w:r w:rsidRPr="00C231D0">
        <w:rPr>
          <w:rFonts w:ascii="Arial" w:hAnsi="Arial" w:cs="Arial"/>
        </w:rPr>
        <w:t xml:space="preserve"> Have a formal structure with national and local branches, leadership hierarchies, and membership criteria. Membership is open to the general public who share the party's ideology.</w:t>
      </w:r>
    </w:p>
    <w:p w14:paraId="5667D4C3" w14:textId="77777777" w:rsidR="008737EC" w:rsidRPr="00C231D0" w:rsidRDefault="00000000">
      <w:pPr>
        <w:numPr>
          <w:ilvl w:val="0"/>
          <w:numId w:val="18"/>
        </w:numPr>
        <w:spacing w:after="240"/>
        <w:ind w:hanging="204"/>
        <w:rPr>
          <w:rFonts w:ascii="Arial" w:hAnsi="Arial" w:cs="Arial"/>
        </w:rPr>
      </w:pPr>
      <w:r w:rsidRPr="00C231D0">
        <w:rPr>
          <w:rFonts w:ascii="Arial" w:hAnsi="Arial" w:cs="Arial"/>
          <w:b/>
          <w:bCs/>
        </w:rPr>
        <w:t>Interest Groups:</w:t>
      </w:r>
      <w:r w:rsidRPr="00C231D0">
        <w:rPr>
          <w:rFonts w:ascii="Arial" w:hAnsi="Arial" w:cs="Arial"/>
        </w:rPr>
        <w:t xml:space="preserve"> Can be more loosely structured, based on profession, cause, or shared identity. Membership might be restricted to those directly affected by the issue, like business owners in an industry association.</w:t>
      </w:r>
    </w:p>
    <w:p w14:paraId="685A2955" w14:textId="77777777" w:rsidR="008737EC" w:rsidRPr="00C231D0" w:rsidRDefault="00000000">
      <w:pPr>
        <w:spacing w:before="240" w:after="240"/>
        <w:rPr>
          <w:rFonts w:ascii="Arial" w:hAnsi="Arial" w:cs="Arial"/>
        </w:rPr>
      </w:pPr>
      <w:r w:rsidRPr="00C231D0">
        <w:rPr>
          <w:rFonts w:ascii="Arial" w:hAnsi="Arial" w:cs="Arial"/>
          <w:b/>
          <w:bCs/>
        </w:rPr>
        <w:t>Examples:</w:t>
      </w:r>
    </w:p>
    <w:p w14:paraId="65F0A2AE" w14:textId="77777777" w:rsidR="008737EC" w:rsidRPr="00C231D0" w:rsidRDefault="00000000">
      <w:pPr>
        <w:numPr>
          <w:ilvl w:val="0"/>
          <w:numId w:val="19"/>
        </w:numPr>
        <w:spacing w:before="240"/>
        <w:ind w:hanging="204"/>
        <w:rPr>
          <w:rFonts w:ascii="Arial" w:hAnsi="Arial" w:cs="Arial"/>
        </w:rPr>
      </w:pPr>
      <w:r w:rsidRPr="00C231D0">
        <w:rPr>
          <w:rFonts w:ascii="Arial" w:hAnsi="Arial" w:cs="Arial"/>
          <w:b/>
          <w:bCs/>
        </w:rPr>
        <w:t>Political Party Structure:</w:t>
      </w:r>
      <w:r w:rsidRPr="00C231D0">
        <w:rPr>
          <w:rFonts w:ascii="Arial" w:hAnsi="Arial" w:cs="Arial"/>
        </w:rPr>
        <w:t xml:space="preserve"> AL has a central committee, local chapters, and a designated leader (Prime Minister). Anyone who agrees with their platform can join.</w:t>
      </w:r>
    </w:p>
    <w:p w14:paraId="5B9DD044" w14:textId="77777777" w:rsidR="008737EC" w:rsidRPr="00C231D0" w:rsidRDefault="00000000">
      <w:pPr>
        <w:numPr>
          <w:ilvl w:val="0"/>
          <w:numId w:val="19"/>
        </w:numPr>
        <w:spacing w:after="240"/>
        <w:ind w:hanging="204"/>
        <w:rPr>
          <w:rFonts w:ascii="Arial" w:hAnsi="Arial" w:cs="Arial"/>
        </w:rPr>
      </w:pPr>
      <w:r w:rsidRPr="00C231D0">
        <w:rPr>
          <w:rFonts w:ascii="Arial" w:hAnsi="Arial" w:cs="Arial"/>
          <w:b/>
          <w:bCs/>
        </w:rPr>
        <w:t>Interest Group Structure:</w:t>
      </w:r>
      <w:r w:rsidRPr="00C231D0">
        <w:rPr>
          <w:rFonts w:ascii="Arial" w:hAnsi="Arial" w:cs="Arial"/>
        </w:rPr>
        <w:t xml:space="preserve"> BELA is a professional association for lawyers specializing in environmental law. Membership is likely restricted to qualified lawyers who practice in this field.</w:t>
      </w:r>
    </w:p>
    <w:p w14:paraId="504B9F7D" w14:textId="77777777" w:rsidR="008737EC" w:rsidRPr="00C231D0" w:rsidRDefault="00000000">
      <w:pPr>
        <w:spacing w:before="240" w:after="240"/>
        <w:rPr>
          <w:rFonts w:ascii="Arial" w:hAnsi="Arial" w:cs="Arial"/>
        </w:rPr>
      </w:pPr>
      <w:r w:rsidRPr="00C231D0">
        <w:rPr>
          <w:rFonts w:ascii="Arial" w:hAnsi="Arial" w:cs="Arial"/>
          <w:b/>
          <w:bCs/>
        </w:rPr>
        <w:t>Influence:</w:t>
      </w:r>
    </w:p>
    <w:p w14:paraId="00324FA3" w14:textId="77777777" w:rsidR="008737EC" w:rsidRPr="00C231D0" w:rsidRDefault="00000000">
      <w:pPr>
        <w:numPr>
          <w:ilvl w:val="0"/>
          <w:numId w:val="20"/>
        </w:numPr>
        <w:spacing w:before="240"/>
        <w:ind w:hanging="204"/>
        <w:rPr>
          <w:rFonts w:ascii="Arial" w:hAnsi="Arial" w:cs="Arial"/>
        </w:rPr>
      </w:pPr>
      <w:r w:rsidRPr="00C231D0">
        <w:rPr>
          <w:rFonts w:ascii="Arial" w:hAnsi="Arial" w:cs="Arial"/>
          <w:b/>
          <w:bCs/>
        </w:rPr>
        <w:t>Political Parties:</w:t>
      </w:r>
      <w:r w:rsidRPr="00C231D0">
        <w:rPr>
          <w:rFonts w:ascii="Arial" w:hAnsi="Arial" w:cs="Arial"/>
        </w:rPr>
        <w:t xml:space="preserve"> Hold direct power when they win elections and control the government. They can enact their policies and influence all aspects of governance.</w:t>
      </w:r>
    </w:p>
    <w:p w14:paraId="2525CFCC" w14:textId="77777777" w:rsidR="008737EC" w:rsidRPr="00C231D0" w:rsidRDefault="00000000">
      <w:pPr>
        <w:numPr>
          <w:ilvl w:val="0"/>
          <w:numId w:val="20"/>
        </w:numPr>
        <w:spacing w:after="240"/>
        <w:ind w:hanging="204"/>
        <w:rPr>
          <w:rFonts w:ascii="Arial" w:hAnsi="Arial" w:cs="Arial"/>
        </w:rPr>
      </w:pPr>
      <w:r w:rsidRPr="00C231D0">
        <w:rPr>
          <w:rFonts w:ascii="Arial" w:hAnsi="Arial" w:cs="Arial"/>
          <w:b/>
          <w:bCs/>
        </w:rPr>
        <w:t>Interest Groups:</w:t>
      </w:r>
      <w:r w:rsidRPr="00C231D0">
        <w:rPr>
          <w:rFonts w:ascii="Arial" w:hAnsi="Arial" w:cs="Arial"/>
        </w:rPr>
        <w:t xml:space="preserve"> Exert indirect influence through lobbying and advocacy. Their success depends on persuading policymakers to adopt their positions.</w:t>
      </w:r>
    </w:p>
    <w:p w14:paraId="36A185B3" w14:textId="77777777" w:rsidR="008737EC" w:rsidRPr="00C231D0" w:rsidRDefault="00000000">
      <w:pPr>
        <w:spacing w:before="240" w:after="240"/>
        <w:rPr>
          <w:rFonts w:ascii="Arial" w:hAnsi="Arial" w:cs="Arial"/>
        </w:rPr>
      </w:pPr>
      <w:r w:rsidRPr="00C231D0">
        <w:rPr>
          <w:rFonts w:ascii="Arial" w:hAnsi="Arial" w:cs="Arial"/>
          <w:b/>
          <w:bCs/>
        </w:rPr>
        <w:t>Examples:</w:t>
      </w:r>
    </w:p>
    <w:p w14:paraId="6D92FBEA" w14:textId="77777777" w:rsidR="008737EC" w:rsidRPr="00C231D0" w:rsidRDefault="00000000">
      <w:pPr>
        <w:numPr>
          <w:ilvl w:val="0"/>
          <w:numId w:val="21"/>
        </w:numPr>
        <w:spacing w:before="240"/>
        <w:ind w:hanging="204"/>
        <w:rPr>
          <w:rFonts w:ascii="Arial" w:hAnsi="Arial" w:cs="Arial"/>
        </w:rPr>
      </w:pPr>
      <w:r w:rsidRPr="00C231D0">
        <w:rPr>
          <w:rFonts w:ascii="Arial" w:hAnsi="Arial" w:cs="Arial"/>
          <w:b/>
          <w:bCs/>
        </w:rPr>
        <w:t>Political Party Influence:</w:t>
      </w:r>
      <w:r w:rsidRPr="00C231D0">
        <w:rPr>
          <w:rFonts w:ascii="Arial" w:hAnsi="Arial" w:cs="Arial"/>
        </w:rPr>
        <w:t xml:space="preserve"> If AL wins the election, they can implement their manifesto pledges, which could include infrastructure projects or social welfare programs.</w:t>
      </w:r>
    </w:p>
    <w:p w14:paraId="3AD742AF" w14:textId="77777777" w:rsidR="008737EC" w:rsidRPr="00C231D0" w:rsidRDefault="00000000">
      <w:pPr>
        <w:numPr>
          <w:ilvl w:val="0"/>
          <w:numId w:val="21"/>
        </w:numPr>
        <w:spacing w:after="240"/>
        <w:ind w:hanging="204"/>
        <w:rPr>
          <w:rFonts w:ascii="Arial" w:hAnsi="Arial" w:cs="Arial"/>
        </w:rPr>
      </w:pPr>
      <w:r w:rsidRPr="00C231D0">
        <w:rPr>
          <w:rFonts w:ascii="Arial" w:hAnsi="Arial" w:cs="Arial"/>
          <w:b/>
          <w:bCs/>
        </w:rPr>
        <w:t>Interest Group Influence:</w:t>
      </w:r>
      <w:r w:rsidRPr="00C231D0">
        <w:rPr>
          <w:rFonts w:ascii="Arial" w:hAnsi="Arial" w:cs="Arial"/>
        </w:rPr>
        <w:t xml:space="preserve"> BGMEA's lobbying efforts might lead the government to reduce taxes on garment exports, benefiting their members.</w:t>
      </w:r>
    </w:p>
    <w:p w14:paraId="6F260505" w14:textId="77777777" w:rsidR="008737EC" w:rsidRPr="00C231D0" w:rsidRDefault="00000000">
      <w:pPr>
        <w:spacing w:before="240" w:after="240"/>
        <w:rPr>
          <w:rFonts w:ascii="Arial" w:hAnsi="Arial" w:cs="Arial"/>
        </w:rPr>
      </w:pPr>
      <w:r w:rsidRPr="00C231D0">
        <w:rPr>
          <w:rFonts w:ascii="Arial" w:hAnsi="Arial" w:cs="Arial"/>
        </w:rPr>
        <w:lastRenderedPageBreak/>
        <w:t>In conclusion, both political parties and interest groups play vital roles in shaping Bangladesh's political landscape. Political parties compete for power and implement their broader visions, while interest groups focus on specific issues and advocate for policies that benefit their members. By understanding the differences between them, we can gain a clearer picture of the various forces influencing government decisions in Bangladesh.</w:t>
      </w:r>
    </w:p>
    <w:p w14:paraId="209B7BAB" w14:textId="77777777" w:rsidR="008737EC" w:rsidRPr="00C231D0" w:rsidRDefault="008737EC">
      <w:pPr>
        <w:spacing w:before="240" w:after="240"/>
        <w:rPr>
          <w:rFonts w:ascii="Arial" w:hAnsi="Arial" w:cs="Arial"/>
        </w:rPr>
      </w:pPr>
    </w:p>
    <w:p w14:paraId="07E40380" w14:textId="77777777" w:rsidR="008737EC" w:rsidRPr="00C231D0" w:rsidRDefault="00000000">
      <w:pPr>
        <w:spacing w:before="240" w:after="240"/>
        <w:rPr>
          <w:rFonts w:ascii="Arial" w:hAnsi="Arial" w:cs="Arial"/>
        </w:rPr>
      </w:pPr>
      <w:r w:rsidRPr="00C231D0">
        <w:rPr>
          <w:rFonts w:ascii="Arial" w:hAnsi="Arial" w:cs="Arial"/>
        </w:rPr>
        <w:t>5. Define interest groups with examples. Discuss the differences between interest groups and political parties, citing examples from Bangladesh.</w:t>
      </w:r>
    </w:p>
    <w:p w14:paraId="5166F7B4" w14:textId="77777777" w:rsidR="008737EC" w:rsidRPr="00C231D0" w:rsidRDefault="008737EC">
      <w:pPr>
        <w:spacing w:before="240" w:after="240"/>
        <w:rPr>
          <w:rFonts w:ascii="Arial" w:hAnsi="Arial" w:cs="Arial"/>
        </w:rPr>
      </w:pPr>
    </w:p>
    <w:p w14:paraId="763982B0" w14:textId="77777777" w:rsidR="008737EC" w:rsidRPr="00C231D0" w:rsidRDefault="00000000">
      <w:pPr>
        <w:spacing w:before="240" w:after="240"/>
        <w:rPr>
          <w:rFonts w:ascii="Arial" w:hAnsi="Arial" w:cs="Arial"/>
        </w:rPr>
      </w:pPr>
      <w:r w:rsidRPr="00C231D0">
        <w:rPr>
          <w:rFonts w:ascii="Arial" w:hAnsi="Arial" w:cs="Arial"/>
        </w:rPr>
        <w:t>6. Define Constitution. What are the common characteristics of the constitution</w:t>
      </w:r>
    </w:p>
    <w:p w14:paraId="17579306" w14:textId="77777777" w:rsidR="008737EC" w:rsidRPr="00C231D0" w:rsidRDefault="008737EC">
      <w:pPr>
        <w:spacing w:before="240" w:after="240"/>
        <w:rPr>
          <w:rFonts w:ascii="Arial" w:hAnsi="Arial" w:cs="Arial"/>
        </w:rPr>
      </w:pPr>
    </w:p>
    <w:p w14:paraId="15B0150A" w14:textId="77777777" w:rsidR="008737EC" w:rsidRPr="00C231D0" w:rsidRDefault="00000000">
      <w:pPr>
        <w:spacing w:before="240" w:after="240"/>
        <w:rPr>
          <w:rFonts w:ascii="Arial" w:hAnsi="Arial" w:cs="Arial"/>
        </w:rPr>
      </w:pPr>
      <w:r w:rsidRPr="00C231D0">
        <w:rPr>
          <w:rFonts w:ascii="Arial" w:hAnsi="Arial" w:cs="Arial"/>
        </w:rPr>
        <w:t>A constitution is the foundation of a nation's legal and political system. It's a set of supreme laws or principles that establish the framework for a government. Here are some common characteristics of constitutions:</w:t>
      </w:r>
    </w:p>
    <w:p w14:paraId="1F23DB87" w14:textId="77777777" w:rsidR="008737EC" w:rsidRPr="00C231D0" w:rsidRDefault="00000000">
      <w:pPr>
        <w:spacing w:before="240" w:after="240"/>
        <w:rPr>
          <w:rFonts w:ascii="Arial" w:hAnsi="Arial" w:cs="Arial"/>
        </w:rPr>
      </w:pPr>
      <w:r w:rsidRPr="00C231D0">
        <w:rPr>
          <w:rFonts w:ascii="Arial" w:hAnsi="Arial" w:cs="Arial"/>
          <w:b/>
          <w:bCs/>
        </w:rPr>
        <w:t>1. Defines the Structure of Government:</w:t>
      </w:r>
    </w:p>
    <w:p w14:paraId="3DA99B0A" w14:textId="77777777" w:rsidR="008737EC" w:rsidRPr="00C231D0" w:rsidRDefault="00000000">
      <w:pPr>
        <w:numPr>
          <w:ilvl w:val="0"/>
          <w:numId w:val="22"/>
        </w:numPr>
        <w:spacing w:before="240"/>
        <w:ind w:hanging="204"/>
        <w:rPr>
          <w:rFonts w:ascii="Arial" w:hAnsi="Arial" w:cs="Arial"/>
        </w:rPr>
      </w:pPr>
      <w:r w:rsidRPr="00C231D0">
        <w:rPr>
          <w:rFonts w:ascii="Arial" w:hAnsi="Arial" w:cs="Arial"/>
        </w:rPr>
        <w:t>The constitution lays out the different branches of government (legislative, executive, judiciary) and their powers and responsibilities.</w:t>
      </w:r>
    </w:p>
    <w:p w14:paraId="2EADB609" w14:textId="77777777" w:rsidR="008737EC" w:rsidRPr="00C231D0" w:rsidRDefault="00000000">
      <w:pPr>
        <w:numPr>
          <w:ilvl w:val="0"/>
          <w:numId w:val="22"/>
        </w:numPr>
        <w:spacing w:after="240"/>
        <w:ind w:hanging="204"/>
        <w:rPr>
          <w:rFonts w:ascii="Arial" w:hAnsi="Arial" w:cs="Arial"/>
        </w:rPr>
      </w:pPr>
      <w:r w:rsidRPr="00C231D0">
        <w:rPr>
          <w:rFonts w:ascii="Arial" w:hAnsi="Arial" w:cs="Arial"/>
        </w:rPr>
        <w:t>It establishes a system of checks and balances to prevent any one branch from becoming too powerful.</w:t>
      </w:r>
    </w:p>
    <w:p w14:paraId="592D4438" w14:textId="77777777" w:rsidR="008737EC" w:rsidRPr="00C231D0" w:rsidRDefault="00000000">
      <w:pPr>
        <w:spacing w:before="240" w:after="240"/>
        <w:rPr>
          <w:rFonts w:ascii="Arial" w:hAnsi="Arial" w:cs="Arial"/>
        </w:rPr>
      </w:pPr>
      <w:r w:rsidRPr="00C231D0">
        <w:rPr>
          <w:rFonts w:ascii="Arial" w:hAnsi="Arial" w:cs="Arial"/>
          <w:b/>
          <w:bCs/>
        </w:rPr>
        <w:t>2. Establishes Fundamental Rights:</w:t>
      </w:r>
    </w:p>
    <w:p w14:paraId="389F0717" w14:textId="77777777" w:rsidR="008737EC" w:rsidRPr="00C231D0" w:rsidRDefault="00000000">
      <w:pPr>
        <w:numPr>
          <w:ilvl w:val="0"/>
          <w:numId w:val="23"/>
        </w:numPr>
        <w:spacing w:before="240"/>
        <w:ind w:hanging="204"/>
        <w:rPr>
          <w:rFonts w:ascii="Arial" w:hAnsi="Arial" w:cs="Arial"/>
        </w:rPr>
      </w:pPr>
      <w:r w:rsidRPr="00C231D0">
        <w:rPr>
          <w:rFonts w:ascii="Arial" w:hAnsi="Arial" w:cs="Arial"/>
        </w:rPr>
        <w:t>The constitution often enshrines the fundamental rights and freedoms of citizens, such as freedom of speech, assembly, and religion.</w:t>
      </w:r>
    </w:p>
    <w:p w14:paraId="47DFC2AA" w14:textId="77777777" w:rsidR="008737EC" w:rsidRPr="00C231D0" w:rsidRDefault="00000000">
      <w:pPr>
        <w:numPr>
          <w:ilvl w:val="0"/>
          <w:numId w:val="23"/>
        </w:numPr>
        <w:spacing w:after="240"/>
        <w:ind w:hanging="204"/>
        <w:rPr>
          <w:rFonts w:ascii="Arial" w:hAnsi="Arial" w:cs="Arial"/>
        </w:rPr>
      </w:pPr>
      <w:r w:rsidRPr="00C231D0">
        <w:rPr>
          <w:rFonts w:ascii="Arial" w:hAnsi="Arial" w:cs="Arial"/>
        </w:rPr>
        <w:t>It may also define the relationship between the government and the people.</w:t>
      </w:r>
    </w:p>
    <w:p w14:paraId="6E3BCE45" w14:textId="77777777" w:rsidR="008737EC" w:rsidRPr="00C231D0" w:rsidRDefault="00000000">
      <w:pPr>
        <w:spacing w:before="240" w:after="240"/>
        <w:rPr>
          <w:rFonts w:ascii="Arial" w:hAnsi="Arial" w:cs="Arial"/>
        </w:rPr>
      </w:pPr>
      <w:r w:rsidRPr="00C231D0">
        <w:rPr>
          <w:rFonts w:ascii="Arial" w:hAnsi="Arial" w:cs="Arial"/>
          <w:b/>
          <w:bCs/>
        </w:rPr>
        <w:t>3. Sets Out the Process for Making Laws:</w:t>
      </w:r>
    </w:p>
    <w:p w14:paraId="07651718" w14:textId="77777777" w:rsidR="008737EC" w:rsidRPr="00C231D0" w:rsidRDefault="00000000">
      <w:pPr>
        <w:numPr>
          <w:ilvl w:val="0"/>
          <w:numId w:val="24"/>
        </w:numPr>
        <w:spacing w:before="240"/>
        <w:ind w:hanging="204"/>
        <w:rPr>
          <w:rFonts w:ascii="Arial" w:hAnsi="Arial" w:cs="Arial"/>
        </w:rPr>
      </w:pPr>
      <w:r w:rsidRPr="00C231D0">
        <w:rPr>
          <w:rFonts w:ascii="Arial" w:hAnsi="Arial" w:cs="Arial"/>
        </w:rPr>
        <w:t>The constitution establishes the process for creating, debating, and passing laws.</w:t>
      </w:r>
    </w:p>
    <w:p w14:paraId="4C33A818" w14:textId="77777777" w:rsidR="008737EC" w:rsidRPr="00C231D0" w:rsidRDefault="00000000">
      <w:pPr>
        <w:numPr>
          <w:ilvl w:val="0"/>
          <w:numId w:val="24"/>
        </w:numPr>
        <w:spacing w:after="240"/>
        <w:ind w:hanging="204"/>
        <w:rPr>
          <w:rFonts w:ascii="Arial" w:hAnsi="Arial" w:cs="Arial"/>
        </w:rPr>
      </w:pPr>
      <w:r w:rsidRPr="00C231D0">
        <w:rPr>
          <w:rFonts w:ascii="Arial" w:hAnsi="Arial" w:cs="Arial"/>
        </w:rPr>
        <w:t>It may also outline procedures for amending the constitution itself.</w:t>
      </w:r>
    </w:p>
    <w:p w14:paraId="74C47948" w14:textId="77777777" w:rsidR="008737EC" w:rsidRPr="00C231D0" w:rsidRDefault="00000000">
      <w:pPr>
        <w:spacing w:before="240" w:after="240"/>
        <w:rPr>
          <w:rFonts w:ascii="Arial" w:hAnsi="Arial" w:cs="Arial"/>
        </w:rPr>
      </w:pPr>
      <w:r w:rsidRPr="00C231D0">
        <w:rPr>
          <w:rFonts w:ascii="Arial" w:hAnsi="Arial" w:cs="Arial"/>
          <w:b/>
          <w:bCs/>
        </w:rPr>
        <w:t>4. Highest Law of the Land:</w:t>
      </w:r>
    </w:p>
    <w:p w14:paraId="306DB3D2" w14:textId="77777777" w:rsidR="008737EC" w:rsidRPr="00C231D0" w:rsidRDefault="00000000">
      <w:pPr>
        <w:numPr>
          <w:ilvl w:val="0"/>
          <w:numId w:val="25"/>
        </w:numPr>
        <w:spacing w:before="240" w:after="240"/>
        <w:ind w:hanging="204"/>
        <w:rPr>
          <w:rFonts w:ascii="Arial" w:hAnsi="Arial" w:cs="Arial"/>
        </w:rPr>
      </w:pPr>
      <w:r w:rsidRPr="00C231D0">
        <w:rPr>
          <w:rFonts w:ascii="Arial" w:hAnsi="Arial" w:cs="Arial"/>
        </w:rPr>
        <w:t>A constitution is the supreme law of a country. Any laws or actions that contradict the constitution are considered invalid.</w:t>
      </w:r>
    </w:p>
    <w:p w14:paraId="7B985215" w14:textId="77777777" w:rsidR="008737EC" w:rsidRPr="00C231D0" w:rsidRDefault="00000000">
      <w:pPr>
        <w:spacing w:before="240" w:after="240"/>
        <w:rPr>
          <w:rFonts w:ascii="Arial" w:hAnsi="Arial" w:cs="Arial"/>
        </w:rPr>
      </w:pPr>
      <w:r w:rsidRPr="00C231D0">
        <w:rPr>
          <w:rFonts w:ascii="Arial" w:hAnsi="Arial" w:cs="Arial"/>
          <w:b/>
          <w:bCs/>
        </w:rPr>
        <w:t>Types of Constitutions:</w:t>
      </w:r>
    </w:p>
    <w:p w14:paraId="1D91E4D2" w14:textId="77777777" w:rsidR="008737EC" w:rsidRPr="00C231D0" w:rsidRDefault="00000000">
      <w:pPr>
        <w:spacing w:before="240" w:after="240"/>
        <w:rPr>
          <w:rFonts w:ascii="Arial" w:hAnsi="Arial" w:cs="Arial"/>
        </w:rPr>
      </w:pPr>
      <w:r w:rsidRPr="00C231D0">
        <w:rPr>
          <w:rFonts w:ascii="Arial" w:hAnsi="Arial" w:cs="Arial"/>
        </w:rPr>
        <w:t>There are two main types of constitutions:</w:t>
      </w:r>
    </w:p>
    <w:p w14:paraId="01040311" w14:textId="77777777" w:rsidR="008737EC" w:rsidRPr="00C231D0" w:rsidRDefault="00000000">
      <w:pPr>
        <w:numPr>
          <w:ilvl w:val="0"/>
          <w:numId w:val="26"/>
        </w:numPr>
        <w:spacing w:before="240"/>
        <w:ind w:hanging="204"/>
        <w:rPr>
          <w:rFonts w:ascii="Arial" w:hAnsi="Arial" w:cs="Arial"/>
        </w:rPr>
      </w:pPr>
      <w:r w:rsidRPr="00C231D0">
        <w:rPr>
          <w:rFonts w:ascii="Arial" w:hAnsi="Arial" w:cs="Arial"/>
          <w:b/>
          <w:bCs/>
        </w:rPr>
        <w:lastRenderedPageBreak/>
        <w:t>Written Constitution:</w:t>
      </w:r>
      <w:r w:rsidRPr="00C231D0">
        <w:rPr>
          <w:rFonts w:ascii="Arial" w:hAnsi="Arial" w:cs="Arial"/>
        </w:rPr>
        <w:t xml:space="preserve"> A formal document outlining the legal framework. (Example: The United States Constitution)</w:t>
      </w:r>
    </w:p>
    <w:p w14:paraId="11F64E30" w14:textId="77777777" w:rsidR="008737EC" w:rsidRPr="00C231D0" w:rsidRDefault="00000000">
      <w:pPr>
        <w:numPr>
          <w:ilvl w:val="0"/>
          <w:numId w:val="26"/>
        </w:numPr>
        <w:spacing w:after="240"/>
        <w:ind w:hanging="204"/>
        <w:rPr>
          <w:rFonts w:ascii="Arial" w:hAnsi="Arial" w:cs="Arial"/>
        </w:rPr>
      </w:pPr>
      <w:r w:rsidRPr="00C231D0">
        <w:rPr>
          <w:rFonts w:ascii="Arial" w:hAnsi="Arial" w:cs="Arial"/>
          <w:b/>
          <w:bCs/>
        </w:rPr>
        <w:t>Unwritten Constitution:</w:t>
      </w:r>
      <w:r w:rsidRPr="00C231D0">
        <w:rPr>
          <w:rFonts w:ascii="Arial" w:hAnsi="Arial" w:cs="Arial"/>
        </w:rPr>
        <w:t xml:space="preserve"> A collection of laws, judicial precedents, and customs that establish the government's structure. (Example: The United Kingdom constitution)</w:t>
      </w:r>
    </w:p>
    <w:p w14:paraId="312244F5" w14:textId="77777777" w:rsidR="008737EC" w:rsidRPr="00C231D0" w:rsidRDefault="00000000">
      <w:pPr>
        <w:spacing w:before="240" w:after="240"/>
        <w:rPr>
          <w:rFonts w:ascii="Arial" w:hAnsi="Arial" w:cs="Arial"/>
        </w:rPr>
      </w:pPr>
      <w:r w:rsidRPr="00C231D0">
        <w:rPr>
          <w:rFonts w:ascii="Arial" w:hAnsi="Arial" w:cs="Arial"/>
          <w:b/>
          <w:bCs/>
        </w:rPr>
        <w:t>Variations and Additional Characteristics:</w:t>
      </w:r>
    </w:p>
    <w:p w14:paraId="0ABC2EDB" w14:textId="77777777" w:rsidR="008737EC" w:rsidRPr="00C231D0" w:rsidRDefault="00000000">
      <w:pPr>
        <w:spacing w:before="240" w:after="240"/>
        <w:rPr>
          <w:rFonts w:ascii="Arial" w:hAnsi="Arial" w:cs="Arial"/>
        </w:rPr>
      </w:pPr>
      <w:r w:rsidRPr="00C231D0">
        <w:rPr>
          <w:rFonts w:ascii="Arial" w:hAnsi="Arial" w:cs="Arial"/>
        </w:rPr>
        <w:t>While these are common features, constitutions can vary greatly depending on a country's history, political philosophy, and cultural values. Some constitutions might also include:</w:t>
      </w:r>
    </w:p>
    <w:p w14:paraId="705E3A18" w14:textId="77777777" w:rsidR="008737EC" w:rsidRPr="00C231D0" w:rsidRDefault="00000000">
      <w:pPr>
        <w:numPr>
          <w:ilvl w:val="0"/>
          <w:numId w:val="27"/>
        </w:numPr>
        <w:spacing w:before="240"/>
        <w:ind w:hanging="204"/>
        <w:rPr>
          <w:rFonts w:ascii="Arial" w:hAnsi="Arial" w:cs="Arial"/>
        </w:rPr>
      </w:pPr>
      <w:r w:rsidRPr="00C231D0">
        <w:rPr>
          <w:rFonts w:ascii="Arial" w:hAnsi="Arial" w:cs="Arial"/>
        </w:rPr>
        <w:t>A national ideology or set of guiding principles.</w:t>
      </w:r>
    </w:p>
    <w:p w14:paraId="69E7AB8E" w14:textId="77777777" w:rsidR="008737EC" w:rsidRPr="00C231D0" w:rsidRDefault="00000000">
      <w:pPr>
        <w:numPr>
          <w:ilvl w:val="0"/>
          <w:numId w:val="27"/>
        </w:numPr>
        <w:ind w:hanging="204"/>
        <w:rPr>
          <w:rFonts w:ascii="Arial" w:hAnsi="Arial" w:cs="Arial"/>
        </w:rPr>
      </w:pPr>
      <w:r w:rsidRPr="00C231D0">
        <w:rPr>
          <w:rFonts w:ascii="Arial" w:hAnsi="Arial" w:cs="Arial"/>
        </w:rPr>
        <w:t>Procedures for resolving disputes between different branches of government.</w:t>
      </w:r>
    </w:p>
    <w:p w14:paraId="77AD6057" w14:textId="77777777" w:rsidR="008737EC" w:rsidRPr="00C231D0" w:rsidRDefault="00000000">
      <w:pPr>
        <w:numPr>
          <w:ilvl w:val="0"/>
          <w:numId w:val="27"/>
        </w:numPr>
        <w:ind w:hanging="204"/>
        <w:rPr>
          <w:rFonts w:ascii="Arial" w:hAnsi="Arial" w:cs="Arial"/>
        </w:rPr>
      </w:pPr>
      <w:r w:rsidRPr="00C231D0">
        <w:rPr>
          <w:rFonts w:ascii="Arial" w:hAnsi="Arial" w:cs="Arial"/>
        </w:rPr>
        <w:t>The establishment of a national religion or secular state.</w:t>
      </w:r>
    </w:p>
    <w:p w14:paraId="5155F02D" w14:textId="77777777" w:rsidR="008737EC" w:rsidRPr="00C231D0" w:rsidRDefault="00000000">
      <w:pPr>
        <w:numPr>
          <w:ilvl w:val="0"/>
          <w:numId w:val="27"/>
        </w:numPr>
        <w:spacing w:after="240"/>
        <w:ind w:hanging="204"/>
        <w:rPr>
          <w:rFonts w:ascii="Arial" w:hAnsi="Arial" w:cs="Arial"/>
        </w:rPr>
      </w:pPr>
      <w:r w:rsidRPr="00C231D0">
        <w:rPr>
          <w:rFonts w:ascii="Arial" w:hAnsi="Arial" w:cs="Arial"/>
        </w:rPr>
        <w:t>Frameworks for federalism (division of power between national and regional governments).</w:t>
      </w:r>
    </w:p>
    <w:p w14:paraId="68EBD0E0" w14:textId="77777777" w:rsidR="008737EC" w:rsidRPr="00C231D0" w:rsidRDefault="00000000">
      <w:pPr>
        <w:spacing w:before="240" w:after="240"/>
        <w:rPr>
          <w:rFonts w:ascii="Arial" w:hAnsi="Arial" w:cs="Arial"/>
        </w:rPr>
      </w:pPr>
      <w:r w:rsidRPr="00C231D0">
        <w:rPr>
          <w:rFonts w:ascii="Arial" w:hAnsi="Arial" w:cs="Arial"/>
        </w:rPr>
        <w:t>The importance of a constitution lies in setting clear limitations on government power and protecting the rights of citizens. It provides a stable framework for governance and ensures a balance of power.</w:t>
      </w:r>
    </w:p>
    <w:p w14:paraId="39B91C1C" w14:textId="77777777" w:rsidR="008737EC" w:rsidRPr="00C231D0" w:rsidRDefault="008737EC">
      <w:pPr>
        <w:spacing w:before="240" w:after="240"/>
        <w:rPr>
          <w:rFonts w:ascii="Arial" w:hAnsi="Arial" w:cs="Arial"/>
        </w:rPr>
      </w:pPr>
    </w:p>
    <w:p w14:paraId="0D7825E2" w14:textId="77777777" w:rsidR="008737EC" w:rsidRPr="00C231D0" w:rsidRDefault="00000000">
      <w:pPr>
        <w:numPr>
          <w:ilvl w:val="0"/>
          <w:numId w:val="28"/>
        </w:numPr>
        <w:spacing w:before="240" w:after="240"/>
        <w:ind w:hanging="280"/>
        <w:rPr>
          <w:rFonts w:ascii="Arial" w:hAnsi="Arial" w:cs="Arial"/>
        </w:rPr>
      </w:pPr>
      <w:r w:rsidRPr="00C231D0">
        <w:rPr>
          <w:rFonts w:ascii="Arial" w:hAnsi="Arial" w:cs="Arial"/>
        </w:rPr>
        <w:t>Discuss with examples the dilemma between RIGHTS and POLITICAL POWER while to make constitution.</w:t>
      </w:r>
    </w:p>
    <w:p w14:paraId="5551FC0F" w14:textId="77777777" w:rsidR="008737EC" w:rsidRPr="00C231D0" w:rsidRDefault="00000000">
      <w:pPr>
        <w:spacing w:before="240" w:after="240"/>
        <w:rPr>
          <w:rFonts w:ascii="Arial" w:hAnsi="Arial" w:cs="Arial"/>
        </w:rPr>
      </w:pPr>
      <w:r w:rsidRPr="00C231D0">
        <w:rPr>
          <w:rFonts w:ascii="Arial" w:hAnsi="Arial" w:cs="Arial"/>
        </w:rPr>
        <w:t>Striking a balance between individual rights and political power is a fundamental dilemma when creating a constitution. Here's a breakdown of this tension with some historical and contemporary examples:</w:t>
      </w:r>
    </w:p>
    <w:p w14:paraId="453FA4B0" w14:textId="77777777" w:rsidR="008737EC" w:rsidRPr="00C231D0" w:rsidRDefault="00000000">
      <w:pPr>
        <w:spacing w:before="240" w:after="240"/>
        <w:rPr>
          <w:rFonts w:ascii="Arial" w:hAnsi="Arial" w:cs="Arial"/>
        </w:rPr>
      </w:pPr>
      <w:r w:rsidRPr="00C231D0">
        <w:rPr>
          <w:rFonts w:ascii="Arial" w:hAnsi="Arial" w:cs="Arial"/>
          <w:b/>
          <w:bCs/>
        </w:rPr>
        <w:t>The Need for Limits on Power:</w:t>
      </w:r>
    </w:p>
    <w:p w14:paraId="359DDA97" w14:textId="77777777" w:rsidR="008737EC" w:rsidRPr="00C231D0" w:rsidRDefault="00000000">
      <w:pPr>
        <w:numPr>
          <w:ilvl w:val="0"/>
          <w:numId w:val="29"/>
        </w:numPr>
        <w:spacing w:before="240"/>
        <w:ind w:hanging="204"/>
        <w:rPr>
          <w:rFonts w:ascii="Arial" w:hAnsi="Arial" w:cs="Arial"/>
        </w:rPr>
      </w:pPr>
      <w:r w:rsidRPr="00C231D0">
        <w:rPr>
          <w:rFonts w:ascii="Arial" w:hAnsi="Arial" w:cs="Arial"/>
          <w:b/>
          <w:bCs/>
        </w:rPr>
        <w:t>Rights vs. Tyranny:</w:t>
      </w:r>
      <w:r w:rsidRPr="00C231D0">
        <w:rPr>
          <w:rFonts w:ascii="Arial" w:hAnsi="Arial" w:cs="Arial"/>
        </w:rPr>
        <w:t xml:space="preserve"> Without limitations on power, rulers can become tyrannical, suppressing dissent and disregarding individual rights. Constitutions establish checks and balances to prevent this.</w:t>
      </w:r>
    </w:p>
    <w:p w14:paraId="03D7A6DB" w14:textId="77777777" w:rsidR="008737EC" w:rsidRPr="00C231D0" w:rsidRDefault="00000000">
      <w:pPr>
        <w:numPr>
          <w:ilvl w:val="0"/>
          <w:numId w:val="29"/>
        </w:numPr>
        <w:spacing w:after="240"/>
        <w:ind w:hanging="204"/>
        <w:rPr>
          <w:rFonts w:ascii="Arial" w:hAnsi="Arial" w:cs="Arial"/>
        </w:rPr>
      </w:pPr>
      <w:r w:rsidRPr="00C231D0">
        <w:rPr>
          <w:rFonts w:ascii="Arial" w:hAnsi="Arial" w:cs="Arial"/>
          <w:b/>
          <w:bCs/>
        </w:rPr>
        <w:t>Historical Example:</w:t>
      </w:r>
      <w:r w:rsidRPr="00C231D0">
        <w:rPr>
          <w:rFonts w:ascii="Arial" w:hAnsi="Arial" w:cs="Arial"/>
        </w:rPr>
        <w:t xml:space="preserve"> The Magna Carta (1215) is a famous early example. It was a document that limited the power of the English monarchy and established certain rights for nobles. This paved the way for later developments in limiting monarchial power and protecting individual liberties.</w:t>
      </w:r>
    </w:p>
    <w:p w14:paraId="0328C46D" w14:textId="77777777" w:rsidR="008737EC" w:rsidRPr="00C231D0" w:rsidRDefault="00000000">
      <w:pPr>
        <w:spacing w:before="240" w:after="240"/>
        <w:rPr>
          <w:rFonts w:ascii="Arial" w:hAnsi="Arial" w:cs="Arial"/>
        </w:rPr>
      </w:pPr>
      <w:r w:rsidRPr="00C231D0">
        <w:rPr>
          <w:rFonts w:ascii="Arial" w:hAnsi="Arial" w:cs="Arial"/>
          <w:b/>
          <w:bCs/>
        </w:rPr>
        <w:t>The Need for Effective Governance:</w:t>
      </w:r>
    </w:p>
    <w:p w14:paraId="4E044B29" w14:textId="77777777" w:rsidR="008737EC" w:rsidRPr="00C231D0" w:rsidRDefault="00000000">
      <w:pPr>
        <w:numPr>
          <w:ilvl w:val="0"/>
          <w:numId w:val="30"/>
        </w:numPr>
        <w:spacing w:before="240"/>
        <w:ind w:hanging="204"/>
        <w:rPr>
          <w:rFonts w:ascii="Arial" w:hAnsi="Arial" w:cs="Arial"/>
        </w:rPr>
      </w:pPr>
      <w:r w:rsidRPr="00C231D0">
        <w:rPr>
          <w:rFonts w:ascii="Arial" w:hAnsi="Arial" w:cs="Arial"/>
          <w:b/>
          <w:bCs/>
        </w:rPr>
        <w:t>Order and Security:</w:t>
      </w:r>
      <w:r w:rsidRPr="00C231D0">
        <w:rPr>
          <w:rFonts w:ascii="Arial" w:hAnsi="Arial" w:cs="Arial"/>
        </w:rPr>
        <w:t xml:space="preserve"> Too much focus on individual rights can make it difficult for the government to maintain order and security. Some limitations on rights might be necessary for the common good.</w:t>
      </w:r>
    </w:p>
    <w:p w14:paraId="15C43B44" w14:textId="77777777" w:rsidR="008737EC" w:rsidRPr="00C231D0" w:rsidRDefault="00000000">
      <w:pPr>
        <w:numPr>
          <w:ilvl w:val="0"/>
          <w:numId w:val="30"/>
        </w:numPr>
        <w:spacing w:after="240"/>
        <w:ind w:hanging="204"/>
        <w:rPr>
          <w:rFonts w:ascii="Arial" w:hAnsi="Arial" w:cs="Arial"/>
        </w:rPr>
      </w:pPr>
      <w:r w:rsidRPr="00C231D0">
        <w:rPr>
          <w:rFonts w:ascii="Arial" w:hAnsi="Arial" w:cs="Arial"/>
          <w:b/>
          <w:bCs/>
        </w:rPr>
        <w:lastRenderedPageBreak/>
        <w:t>Contemporary Example:</w:t>
      </w:r>
      <w:r w:rsidRPr="00C231D0">
        <w:rPr>
          <w:rFonts w:ascii="Arial" w:hAnsi="Arial" w:cs="Arial"/>
        </w:rPr>
        <w:t xml:space="preserve"> After the 9/11 attacks in the United States, there was debate about the balance between security measures and individual privacy rights. The Patriot Act expanded government surveillance powers, raising concerns about potential infringements on civil liberties.</w:t>
      </w:r>
    </w:p>
    <w:p w14:paraId="2422623E" w14:textId="77777777" w:rsidR="008737EC" w:rsidRPr="00C231D0" w:rsidRDefault="00000000">
      <w:pPr>
        <w:spacing w:before="240" w:after="240"/>
        <w:rPr>
          <w:rFonts w:ascii="Arial" w:hAnsi="Arial" w:cs="Arial"/>
        </w:rPr>
      </w:pPr>
      <w:r w:rsidRPr="00C231D0">
        <w:rPr>
          <w:rFonts w:ascii="Arial" w:hAnsi="Arial" w:cs="Arial"/>
          <w:b/>
          <w:bCs/>
        </w:rPr>
        <w:t>Finding the Equilibrium:</w:t>
      </w:r>
    </w:p>
    <w:p w14:paraId="561FA363" w14:textId="77777777" w:rsidR="008737EC" w:rsidRPr="00C231D0" w:rsidRDefault="00000000">
      <w:pPr>
        <w:numPr>
          <w:ilvl w:val="0"/>
          <w:numId w:val="31"/>
        </w:numPr>
        <w:spacing w:before="240"/>
        <w:ind w:hanging="204"/>
        <w:rPr>
          <w:rFonts w:ascii="Arial" w:hAnsi="Arial" w:cs="Arial"/>
        </w:rPr>
      </w:pPr>
      <w:r w:rsidRPr="00C231D0">
        <w:rPr>
          <w:rFonts w:ascii="Arial" w:hAnsi="Arial" w:cs="Arial"/>
          <w:b/>
          <w:bCs/>
        </w:rPr>
        <w:t>Proportionality:</w:t>
      </w:r>
      <w:r w:rsidRPr="00C231D0">
        <w:rPr>
          <w:rFonts w:ascii="Arial" w:hAnsi="Arial" w:cs="Arial"/>
        </w:rPr>
        <w:t xml:space="preserve"> The key lies in finding a balance between individual rights and the legitimate needs of government. Restrictions on rights should be proportionate to the threat being addressed.</w:t>
      </w:r>
    </w:p>
    <w:p w14:paraId="16CBF604" w14:textId="77777777" w:rsidR="008737EC" w:rsidRPr="00C231D0" w:rsidRDefault="00000000">
      <w:pPr>
        <w:numPr>
          <w:ilvl w:val="0"/>
          <w:numId w:val="31"/>
        </w:numPr>
        <w:spacing w:after="240"/>
        <w:ind w:hanging="204"/>
        <w:rPr>
          <w:rFonts w:ascii="Arial" w:hAnsi="Arial" w:cs="Arial"/>
        </w:rPr>
      </w:pPr>
      <w:r w:rsidRPr="00C231D0">
        <w:rPr>
          <w:rFonts w:ascii="Arial" w:hAnsi="Arial" w:cs="Arial"/>
          <w:b/>
          <w:bCs/>
        </w:rPr>
        <w:t>Example:</w:t>
      </w:r>
      <w:r w:rsidRPr="00C231D0">
        <w:rPr>
          <w:rFonts w:ascii="Arial" w:hAnsi="Arial" w:cs="Arial"/>
        </w:rPr>
        <w:t xml:space="preserve"> Freedom of speech is a fundamental right, but most countries have limitations on hate speech or incitement to violence. This ensures a balance between free expression and protecting public safety.</w:t>
      </w:r>
    </w:p>
    <w:p w14:paraId="29A9C442" w14:textId="77777777" w:rsidR="008737EC" w:rsidRPr="00C231D0" w:rsidRDefault="00000000">
      <w:pPr>
        <w:spacing w:before="240" w:after="240"/>
        <w:rPr>
          <w:rFonts w:ascii="Arial" w:hAnsi="Arial" w:cs="Arial"/>
        </w:rPr>
      </w:pPr>
      <w:r w:rsidRPr="00C231D0">
        <w:rPr>
          <w:rFonts w:ascii="Arial" w:hAnsi="Arial" w:cs="Arial"/>
          <w:b/>
          <w:bCs/>
        </w:rPr>
        <w:t>Different Approaches:</w:t>
      </w:r>
    </w:p>
    <w:p w14:paraId="70DAD26B" w14:textId="77777777" w:rsidR="008737EC" w:rsidRPr="00C231D0" w:rsidRDefault="00000000">
      <w:pPr>
        <w:numPr>
          <w:ilvl w:val="0"/>
          <w:numId w:val="32"/>
        </w:numPr>
        <w:spacing w:before="240"/>
        <w:ind w:hanging="204"/>
        <w:rPr>
          <w:rFonts w:ascii="Arial" w:hAnsi="Arial" w:cs="Arial"/>
        </w:rPr>
      </w:pPr>
      <w:r w:rsidRPr="00C231D0">
        <w:rPr>
          <w:rFonts w:ascii="Arial" w:hAnsi="Arial" w:cs="Arial"/>
          <w:b/>
          <w:bCs/>
        </w:rPr>
        <w:t>Rights-focused Constitutions:</w:t>
      </w:r>
      <w:r w:rsidRPr="00C231D0">
        <w:rPr>
          <w:rFonts w:ascii="Arial" w:hAnsi="Arial" w:cs="Arial"/>
        </w:rPr>
        <w:t xml:space="preserve"> Some constitutions prioritize individual rights, with strong protections for freedom of speech, religion, and assembly. (Example: The United States Constitution)</w:t>
      </w:r>
    </w:p>
    <w:p w14:paraId="15C746CA" w14:textId="77777777" w:rsidR="008737EC" w:rsidRPr="00C231D0" w:rsidRDefault="00000000">
      <w:pPr>
        <w:numPr>
          <w:ilvl w:val="0"/>
          <w:numId w:val="32"/>
        </w:numPr>
        <w:spacing w:after="240"/>
        <w:ind w:hanging="204"/>
        <w:rPr>
          <w:rFonts w:ascii="Arial" w:hAnsi="Arial" w:cs="Arial"/>
        </w:rPr>
      </w:pPr>
      <w:r w:rsidRPr="00C231D0">
        <w:rPr>
          <w:rFonts w:ascii="Arial" w:hAnsi="Arial" w:cs="Arial"/>
          <w:b/>
          <w:bCs/>
        </w:rPr>
        <w:t>Power-focused Constitutions:</w:t>
      </w:r>
      <w:r w:rsidRPr="00C231D0">
        <w:rPr>
          <w:rFonts w:ascii="Arial" w:hAnsi="Arial" w:cs="Arial"/>
        </w:rPr>
        <w:t xml:space="preserve"> Others grant the government broader powers to maintain order and stability, with potentially fewer individual rights protections. (Example: Singapore's constitution)</w:t>
      </w:r>
    </w:p>
    <w:p w14:paraId="18F366DC" w14:textId="77777777" w:rsidR="008737EC" w:rsidRPr="00C231D0" w:rsidRDefault="00000000">
      <w:pPr>
        <w:spacing w:before="240" w:after="240"/>
        <w:rPr>
          <w:rFonts w:ascii="Arial" w:hAnsi="Arial" w:cs="Arial"/>
        </w:rPr>
      </w:pPr>
      <w:r w:rsidRPr="00C231D0">
        <w:rPr>
          <w:rFonts w:ascii="Arial" w:hAnsi="Arial" w:cs="Arial"/>
          <w:b/>
          <w:bCs/>
        </w:rPr>
        <w:t>The Ongoing Debate:</w:t>
      </w:r>
    </w:p>
    <w:p w14:paraId="4CBDD798" w14:textId="77777777" w:rsidR="008737EC" w:rsidRPr="00C231D0" w:rsidRDefault="00000000">
      <w:pPr>
        <w:spacing w:before="240" w:after="240"/>
        <w:rPr>
          <w:rFonts w:ascii="Arial" w:hAnsi="Arial" w:cs="Arial"/>
        </w:rPr>
      </w:pPr>
      <w:r w:rsidRPr="00C231D0">
        <w:rPr>
          <w:rFonts w:ascii="Arial" w:hAnsi="Arial" w:cs="Arial"/>
        </w:rPr>
        <w:t>The balance between rights and power is a constant negotiation. New technologies, social changes, and global threats can all raise new questions about where to draw the line. A good constitution provides a framework for this ongoing debate, ensuring that both individual liberties and effective governance are protected.</w:t>
      </w:r>
    </w:p>
    <w:p w14:paraId="2A04BB9C" w14:textId="77777777" w:rsidR="008737EC" w:rsidRPr="00C231D0" w:rsidRDefault="00000000">
      <w:pPr>
        <w:spacing w:before="240" w:after="240"/>
        <w:rPr>
          <w:rFonts w:ascii="Arial" w:hAnsi="Arial" w:cs="Arial"/>
        </w:rPr>
      </w:pPr>
      <w:r w:rsidRPr="00C231D0">
        <w:rPr>
          <w:rFonts w:ascii="Arial" w:hAnsi="Arial" w:cs="Arial"/>
          <w:b/>
          <w:bCs/>
        </w:rPr>
        <w:t>Additional Points:</w:t>
      </w:r>
    </w:p>
    <w:p w14:paraId="129E1DE6" w14:textId="77777777" w:rsidR="008737EC" w:rsidRPr="00C231D0" w:rsidRDefault="00000000">
      <w:pPr>
        <w:numPr>
          <w:ilvl w:val="0"/>
          <w:numId w:val="33"/>
        </w:numPr>
        <w:spacing w:before="240"/>
        <w:ind w:hanging="204"/>
        <w:rPr>
          <w:rFonts w:ascii="Arial" w:hAnsi="Arial" w:cs="Arial"/>
        </w:rPr>
      </w:pPr>
      <w:r w:rsidRPr="00C231D0">
        <w:rPr>
          <w:rFonts w:ascii="Arial" w:hAnsi="Arial" w:cs="Arial"/>
        </w:rPr>
        <w:t>The role of the judiciary is crucial in interpreting the constitution and upholding the balance between rights and power.</w:t>
      </w:r>
    </w:p>
    <w:p w14:paraId="56EDCC4E" w14:textId="77777777" w:rsidR="008737EC" w:rsidRPr="00C231D0" w:rsidRDefault="00000000">
      <w:pPr>
        <w:numPr>
          <w:ilvl w:val="0"/>
          <w:numId w:val="33"/>
        </w:numPr>
        <w:spacing w:after="240"/>
        <w:ind w:hanging="204"/>
        <w:rPr>
          <w:rFonts w:ascii="Arial" w:hAnsi="Arial" w:cs="Arial"/>
        </w:rPr>
      </w:pPr>
      <w:r w:rsidRPr="00C231D0">
        <w:rPr>
          <w:rFonts w:ascii="Arial" w:hAnsi="Arial" w:cs="Arial"/>
        </w:rPr>
        <w:t>Amending a constitution can be a way to adapt to changing circumstances and find a new equilibrium.</w:t>
      </w:r>
    </w:p>
    <w:p w14:paraId="7BC3BEAC" w14:textId="77777777" w:rsidR="008737EC" w:rsidRPr="00C231D0" w:rsidRDefault="00000000">
      <w:pPr>
        <w:spacing w:before="240" w:after="240"/>
        <w:rPr>
          <w:rFonts w:ascii="Arial" w:hAnsi="Arial" w:cs="Arial"/>
        </w:rPr>
      </w:pPr>
      <w:r w:rsidRPr="00C231D0">
        <w:rPr>
          <w:rFonts w:ascii="Arial" w:hAnsi="Arial" w:cs="Arial"/>
        </w:rPr>
        <w:t>Ultimately, a well-crafted constitution is a living document that can evolve with a society while still safeguarding the core principles of individual rights and effective governance.</w:t>
      </w:r>
    </w:p>
    <w:p w14:paraId="1F76D3BB" w14:textId="77777777" w:rsidR="008737EC" w:rsidRPr="00C231D0" w:rsidRDefault="008737EC">
      <w:pPr>
        <w:spacing w:before="240" w:after="240"/>
        <w:rPr>
          <w:rFonts w:ascii="Arial" w:hAnsi="Arial" w:cs="Arial"/>
        </w:rPr>
      </w:pPr>
    </w:p>
    <w:p w14:paraId="2CA58187" w14:textId="77777777" w:rsidR="008737EC" w:rsidRPr="00C231D0" w:rsidRDefault="008737EC">
      <w:pPr>
        <w:spacing w:before="240" w:after="240"/>
        <w:rPr>
          <w:rFonts w:ascii="Arial" w:hAnsi="Arial" w:cs="Arial"/>
        </w:rPr>
      </w:pPr>
    </w:p>
    <w:p w14:paraId="6466F4A7" w14:textId="77777777" w:rsidR="008737EC" w:rsidRPr="00C231D0" w:rsidRDefault="008737EC">
      <w:pPr>
        <w:spacing w:before="240" w:after="240"/>
        <w:rPr>
          <w:rFonts w:ascii="Arial" w:hAnsi="Arial" w:cs="Arial"/>
        </w:rPr>
      </w:pPr>
    </w:p>
    <w:p w14:paraId="5CC497FD" w14:textId="77777777" w:rsidR="008737EC" w:rsidRPr="00C231D0" w:rsidRDefault="008737EC">
      <w:pPr>
        <w:spacing w:before="240" w:after="240"/>
        <w:rPr>
          <w:rFonts w:ascii="Arial" w:hAnsi="Arial" w:cs="Arial"/>
        </w:rPr>
      </w:pPr>
    </w:p>
    <w:p w14:paraId="7D079F45" w14:textId="77777777" w:rsidR="008737EC" w:rsidRPr="00C231D0" w:rsidRDefault="008737EC">
      <w:pPr>
        <w:spacing w:before="240" w:after="240"/>
        <w:rPr>
          <w:rFonts w:ascii="Arial" w:hAnsi="Arial" w:cs="Arial"/>
        </w:rPr>
      </w:pPr>
    </w:p>
    <w:p w14:paraId="28761C85" w14:textId="77777777" w:rsidR="008737EC" w:rsidRPr="00C231D0" w:rsidRDefault="008737EC">
      <w:pPr>
        <w:spacing w:before="240" w:after="240"/>
        <w:rPr>
          <w:rFonts w:ascii="Arial" w:hAnsi="Arial" w:cs="Arial"/>
        </w:rPr>
      </w:pPr>
    </w:p>
    <w:p w14:paraId="5630D6EF" w14:textId="77777777" w:rsidR="008737EC" w:rsidRPr="00C231D0" w:rsidRDefault="008737EC">
      <w:pPr>
        <w:spacing w:before="240" w:after="240"/>
        <w:rPr>
          <w:rFonts w:ascii="Arial" w:hAnsi="Arial" w:cs="Arial"/>
        </w:rPr>
      </w:pPr>
    </w:p>
    <w:sectPr w:rsidR="008737EC" w:rsidRPr="00C231D0">
      <w:pgSz w:w="12240" w:h="15840"/>
      <w:pgMar w:top="1440" w:right="1440" w:bottom="1440" w:left="14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hybridMultilevel"/>
    <w:tmpl w:val="00000002"/>
    <w:lvl w:ilvl="0" w:tplc="5C885390">
      <w:start w:val="1"/>
      <w:numFmt w:val="bullet"/>
      <w:lvlText w:val=""/>
      <w:lvlJc w:val="left"/>
      <w:pPr>
        <w:ind w:left="720" w:hanging="360"/>
      </w:pPr>
      <w:rPr>
        <w:rFonts w:ascii="Symbol" w:hAnsi="Symbol"/>
      </w:rPr>
    </w:lvl>
    <w:lvl w:ilvl="1" w:tplc="4E884CF2">
      <w:start w:val="1"/>
      <w:numFmt w:val="bullet"/>
      <w:lvlText w:val="o"/>
      <w:lvlJc w:val="left"/>
      <w:pPr>
        <w:tabs>
          <w:tab w:val="num" w:pos="1440"/>
        </w:tabs>
        <w:ind w:left="1440" w:hanging="360"/>
      </w:pPr>
      <w:rPr>
        <w:rFonts w:ascii="Courier New" w:hAnsi="Courier New"/>
      </w:rPr>
    </w:lvl>
    <w:lvl w:ilvl="2" w:tplc="5F1AE82E">
      <w:start w:val="1"/>
      <w:numFmt w:val="bullet"/>
      <w:lvlText w:val=""/>
      <w:lvlJc w:val="left"/>
      <w:pPr>
        <w:tabs>
          <w:tab w:val="num" w:pos="2160"/>
        </w:tabs>
        <w:ind w:left="2160" w:hanging="360"/>
      </w:pPr>
      <w:rPr>
        <w:rFonts w:ascii="Wingdings" w:hAnsi="Wingdings"/>
      </w:rPr>
    </w:lvl>
    <w:lvl w:ilvl="3" w:tplc="E104142E">
      <w:start w:val="1"/>
      <w:numFmt w:val="bullet"/>
      <w:lvlText w:val=""/>
      <w:lvlJc w:val="left"/>
      <w:pPr>
        <w:tabs>
          <w:tab w:val="num" w:pos="2880"/>
        </w:tabs>
        <w:ind w:left="2880" w:hanging="360"/>
      </w:pPr>
      <w:rPr>
        <w:rFonts w:ascii="Symbol" w:hAnsi="Symbol"/>
      </w:rPr>
    </w:lvl>
    <w:lvl w:ilvl="4" w:tplc="A8646E8A">
      <w:start w:val="1"/>
      <w:numFmt w:val="bullet"/>
      <w:lvlText w:val="o"/>
      <w:lvlJc w:val="left"/>
      <w:pPr>
        <w:tabs>
          <w:tab w:val="num" w:pos="3600"/>
        </w:tabs>
        <w:ind w:left="3600" w:hanging="360"/>
      </w:pPr>
      <w:rPr>
        <w:rFonts w:ascii="Courier New" w:hAnsi="Courier New"/>
      </w:rPr>
    </w:lvl>
    <w:lvl w:ilvl="5" w:tplc="01E04790">
      <w:start w:val="1"/>
      <w:numFmt w:val="bullet"/>
      <w:lvlText w:val=""/>
      <w:lvlJc w:val="left"/>
      <w:pPr>
        <w:tabs>
          <w:tab w:val="num" w:pos="4320"/>
        </w:tabs>
        <w:ind w:left="4320" w:hanging="360"/>
      </w:pPr>
      <w:rPr>
        <w:rFonts w:ascii="Wingdings" w:hAnsi="Wingdings"/>
      </w:rPr>
    </w:lvl>
    <w:lvl w:ilvl="6" w:tplc="B20C17C4">
      <w:start w:val="1"/>
      <w:numFmt w:val="bullet"/>
      <w:lvlText w:val=""/>
      <w:lvlJc w:val="left"/>
      <w:pPr>
        <w:tabs>
          <w:tab w:val="num" w:pos="5040"/>
        </w:tabs>
        <w:ind w:left="5040" w:hanging="360"/>
      </w:pPr>
      <w:rPr>
        <w:rFonts w:ascii="Symbol" w:hAnsi="Symbol"/>
      </w:rPr>
    </w:lvl>
    <w:lvl w:ilvl="7" w:tplc="14729E34">
      <w:start w:val="1"/>
      <w:numFmt w:val="bullet"/>
      <w:lvlText w:val="o"/>
      <w:lvlJc w:val="left"/>
      <w:pPr>
        <w:tabs>
          <w:tab w:val="num" w:pos="5760"/>
        </w:tabs>
        <w:ind w:left="5760" w:hanging="360"/>
      </w:pPr>
      <w:rPr>
        <w:rFonts w:ascii="Courier New" w:hAnsi="Courier New"/>
      </w:rPr>
    </w:lvl>
    <w:lvl w:ilvl="8" w:tplc="C34830AC">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391E7DEC">
      <w:start w:val="1"/>
      <w:numFmt w:val="bullet"/>
      <w:lvlText w:val=""/>
      <w:lvlJc w:val="left"/>
      <w:pPr>
        <w:ind w:left="720" w:hanging="360"/>
      </w:pPr>
      <w:rPr>
        <w:rFonts w:ascii="Symbol" w:hAnsi="Symbol"/>
      </w:rPr>
    </w:lvl>
    <w:lvl w:ilvl="1" w:tplc="2D6CF678">
      <w:start w:val="1"/>
      <w:numFmt w:val="bullet"/>
      <w:lvlText w:val="o"/>
      <w:lvlJc w:val="left"/>
      <w:pPr>
        <w:tabs>
          <w:tab w:val="num" w:pos="1440"/>
        </w:tabs>
        <w:ind w:left="1440" w:hanging="360"/>
      </w:pPr>
      <w:rPr>
        <w:rFonts w:ascii="Courier New" w:hAnsi="Courier New"/>
      </w:rPr>
    </w:lvl>
    <w:lvl w:ilvl="2" w:tplc="038C932A">
      <w:start w:val="1"/>
      <w:numFmt w:val="bullet"/>
      <w:lvlText w:val=""/>
      <w:lvlJc w:val="left"/>
      <w:pPr>
        <w:tabs>
          <w:tab w:val="num" w:pos="2160"/>
        </w:tabs>
        <w:ind w:left="2160" w:hanging="360"/>
      </w:pPr>
      <w:rPr>
        <w:rFonts w:ascii="Wingdings" w:hAnsi="Wingdings"/>
      </w:rPr>
    </w:lvl>
    <w:lvl w:ilvl="3" w:tplc="35F675EE">
      <w:start w:val="1"/>
      <w:numFmt w:val="bullet"/>
      <w:lvlText w:val=""/>
      <w:lvlJc w:val="left"/>
      <w:pPr>
        <w:tabs>
          <w:tab w:val="num" w:pos="2880"/>
        </w:tabs>
        <w:ind w:left="2880" w:hanging="360"/>
      </w:pPr>
      <w:rPr>
        <w:rFonts w:ascii="Symbol" w:hAnsi="Symbol"/>
      </w:rPr>
    </w:lvl>
    <w:lvl w:ilvl="4" w:tplc="C27CAE36">
      <w:start w:val="1"/>
      <w:numFmt w:val="bullet"/>
      <w:lvlText w:val="o"/>
      <w:lvlJc w:val="left"/>
      <w:pPr>
        <w:tabs>
          <w:tab w:val="num" w:pos="3600"/>
        </w:tabs>
        <w:ind w:left="3600" w:hanging="360"/>
      </w:pPr>
      <w:rPr>
        <w:rFonts w:ascii="Courier New" w:hAnsi="Courier New"/>
      </w:rPr>
    </w:lvl>
    <w:lvl w:ilvl="5" w:tplc="D4602256">
      <w:start w:val="1"/>
      <w:numFmt w:val="bullet"/>
      <w:lvlText w:val=""/>
      <w:lvlJc w:val="left"/>
      <w:pPr>
        <w:tabs>
          <w:tab w:val="num" w:pos="4320"/>
        </w:tabs>
        <w:ind w:left="4320" w:hanging="360"/>
      </w:pPr>
      <w:rPr>
        <w:rFonts w:ascii="Wingdings" w:hAnsi="Wingdings"/>
      </w:rPr>
    </w:lvl>
    <w:lvl w:ilvl="6" w:tplc="A80ECF02">
      <w:start w:val="1"/>
      <w:numFmt w:val="bullet"/>
      <w:lvlText w:val=""/>
      <w:lvlJc w:val="left"/>
      <w:pPr>
        <w:tabs>
          <w:tab w:val="num" w:pos="5040"/>
        </w:tabs>
        <w:ind w:left="5040" w:hanging="360"/>
      </w:pPr>
      <w:rPr>
        <w:rFonts w:ascii="Symbol" w:hAnsi="Symbol"/>
      </w:rPr>
    </w:lvl>
    <w:lvl w:ilvl="7" w:tplc="32A4341E">
      <w:start w:val="1"/>
      <w:numFmt w:val="bullet"/>
      <w:lvlText w:val="o"/>
      <w:lvlJc w:val="left"/>
      <w:pPr>
        <w:tabs>
          <w:tab w:val="num" w:pos="5760"/>
        </w:tabs>
        <w:ind w:left="5760" w:hanging="360"/>
      </w:pPr>
      <w:rPr>
        <w:rFonts w:ascii="Courier New" w:hAnsi="Courier New"/>
      </w:rPr>
    </w:lvl>
    <w:lvl w:ilvl="8" w:tplc="B89CCFF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F71C8990">
      <w:start w:val="1"/>
      <w:numFmt w:val="bullet"/>
      <w:lvlText w:val=""/>
      <w:lvlJc w:val="left"/>
      <w:pPr>
        <w:ind w:left="720" w:hanging="360"/>
      </w:pPr>
      <w:rPr>
        <w:rFonts w:ascii="Symbol" w:hAnsi="Symbol"/>
      </w:rPr>
    </w:lvl>
    <w:lvl w:ilvl="1" w:tplc="CC3A52D6">
      <w:start w:val="1"/>
      <w:numFmt w:val="bullet"/>
      <w:lvlText w:val="o"/>
      <w:lvlJc w:val="left"/>
      <w:pPr>
        <w:tabs>
          <w:tab w:val="num" w:pos="1440"/>
        </w:tabs>
        <w:ind w:left="1440" w:hanging="360"/>
      </w:pPr>
      <w:rPr>
        <w:rFonts w:ascii="Courier New" w:hAnsi="Courier New"/>
      </w:rPr>
    </w:lvl>
    <w:lvl w:ilvl="2" w:tplc="325072E2">
      <w:start w:val="1"/>
      <w:numFmt w:val="bullet"/>
      <w:lvlText w:val=""/>
      <w:lvlJc w:val="left"/>
      <w:pPr>
        <w:tabs>
          <w:tab w:val="num" w:pos="2160"/>
        </w:tabs>
        <w:ind w:left="2160" w:hanging="360"/>
      </w:pPr>
      <w:rPr>
        <w:rFonts w:ascii="Wingdings" w:hAnsi="Wingdings"/>
      </w:rPr>
    </w:lvl>
    <w:lvl w:ilvl="3" w:tplc="E8A8FDAE">
      <w:start w:val="1"/>
      <w:numFmt w:val="bullet"/>
      <w:lvlText w:val=""/>
      <w:lvlJc w:val="left"/>
      <w:pPr>
        <w:tabs>
          <w:tab w:val="num" w:pos="2880"/>
        </w:tabs>
        <w:ind w:left="2880" w:hanging="360"/>
      </w:pPr>
      <w:rPr>
        <w:rFonts w:ascii="Symbol" w:hAnsi="Symbol"/>
      </w:rPr>
    </w:lvl>
    <w:lvl w:ilvl="4" w:tplc="AC92D5F6">
      <w:start w:val="1"/>
      <w:numFmt w:val="bullet"/>
      <w:lvlText w:val="o"/>
      <w:lvlJc w:val="left"/>
      <w:pPr>
        <w:tabs>
          <w:tab w:val="num" w:pos="3600"/>
        </w:tabs>
        <w:ind w:left="3600" w:hanging="360"/>
      </w:pPr>
      <w:rPr>
        <w:rFonts w:ascii="Courier New" w:hAnsi="Courier New"/>
      </w:rPr>
    </w:lvl>
    <w:lvl w:ilvl="5" w:tplc="C1E4C584">
      <w:start w:val="1"/>
      <w:numFmt w:val="bullet"/>
      <w:lvlText w:val=""/>
      <w:lvlJc w:val="left"/>
      <w:pPr>
        <w:tabs>
          <w:tab w:val="num" w:pos="4320"/>
        </w:tabs>
        <w:ind w:left="4320" w:hanging="360"/>
      </w:pPr>
      <w:rPr>
        <w:rFonts w:ascii="Wingdings" w:hAnsi="Wingdings"/>
      </w:rPr>
    </w:lvl>
    <w:lvl w:ilvl="6" w:tplc="033C80EC">
      <w:start w:val="1"/>
      <w:numFmt w:val="bullet"/>
      <w:lvlText w:val=""/>
      <w:lvlJc w:val="left"/>
      <w:pPr>
        <w:tabs>
          <w:tab w:val="num" w:pos="5040"/>
        </w:tabs>
        <w:ind w:left="5040" w:hanging="360"/>
      </w:pPr>
      <w:rPr>
        <w:rFonts w:ascii="Symbol" w:hAnsi="Symbol"/>
      </w:rPr>
    </w:lvl>
    <w:lvl w:ilvl="7" w:tplc="4D146D14">
      <w:start w:val="1"/>
      <w:numFmt w:val="bullet"/>
      <w:lvlText w:val="o"/>
      <w:lvlJc w:val="left"/>
      <w:pPr>
        <w:tabs>
          <w:tab w:val="num" w:pos="5760"/>
        </w:tabs>
        <w:ind w:left="5760" w:hanging="360"/>
      </w:pPr>
      <w:rPr>
        <w:rFonts w:ascii="Courier New" w:hAnsi="Courier New"/>
      </w:rPr>
    </w:lvl>
    <w:lvl w:ilvl="8" w:tplc="2E967A74">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C2967938">
      <w:start w:val="1"/>
      <w:numFmt w:val="bullet"/>
      <w:lvlText w:val=""/>
      <w:lvlJc w:val="left"/>
      <w:pPr>
        <w:ind w:left="720" w:hanging="360"/>
      </w:pPr>
      <w:rPr>
        <w:rFonts w:ascii="Symbol" w:hAnsi="Symbol"/>
      </w:rPr>
    </w:lvl>
    <w:lvl w:ilvl="1" w:tplc="F4EA445A">
      <w:start w:val="1"/>
      <w:numFmt w:val="bullet"/>
      <w:lvlText w:val="o"/>
      <w:lvlJc w:val="left"/>
      <w:pPr>
        <w:tabs>
          <w:tab w:val="num" w:pos="1440"/>
        </w:tabs>
        <w:ind w:left="1440" w:hanging="360"/>
      </w:pPr>
      <w:rPr>
        <w:rFonts w:ascii="Courier New" w:hAnsi="Courier New"/>
      </w:rPr>
    </w:lvl>
    <w:lvl w:ilvl="2" w:tplc="C6ECEDB6">
      <w:start w:val="1"/>
      <w:numFmt w:val="bullet"/>
      <w:lvlText w:val=""/>
      <w:lvlJc w:val="left"/>
      <w:pPr>
        <w:tabs>
          <w:tab w:val="num" w:pos="2160"/>
        </w:tabs>
        <w:ind w:left="2160" w:hanging="360"/>
      </w:pPr>
      <w:rPr>
        <w:rFonts w:ascii="Wingdings" w:hAnsi="Wingdings"/>
      </w:rPr>
    </w:lvl>
    <w:lvl w:ilvl="3" w:tplc="E4FAEC56">
      <w:start w:val="1"/>
      <w:numFmt w:val="bullet"/>
      <w:lvlText w:val=""/>
      <w:lvlJc w:val="left"/>
      <w:pPr>
        <w:tabs>
          <w:tab w:val="num" w:pos="2880"/>
        </w:tabs>
        <w:ind w:left="2880" w:hanging="360"/>
      </w:pPr>
      <w:rPr>
        <w:rFonts w:ascii="Symbol" w:hAnsi="Symbol"/>
      </w:rPr>
    </w:lvl>
    <w:lvl w:ilvl="4" w:tplc="5C686714">
      <w:start w:val="1"/>
      <w:numFmt w:val="bullet"/>
      <w:lvlText w:val="o"/>
      <w:lvlJc w:val="left"/>
      <w:pPr>
        <w:tabs>
          <w:tab w:val="num" w:pos="3600"/>
        </w:tabs>
        <w:ind w:left="3600" w:hanging="360"/>
      </w:pPr>
      <w:rPr>
        <w:rFonts w:ascii="Courier New" w:hAnsi="Courier New"/>
      </w:rPr>
    </w:lvl>
    <w:lvl w:ilvl="5" w:tplc="DD4E8FA8">
      <w:start w:val="1"/>
      <w:numFmt w:val="bullet"/>
      <w:lvlText w:val=""/>
      <w:lvlJc w:val="left"/>
      <w:pPr>
        <w:tabs>
          <w:tab w:val="num" w:pos="4320"/>
        </w:tabs>
        <w:ind w:left="4320" w:hanging="360"/>
      </w:pPr>
      <w:rPr>
        <w:rFonts w:ascii="Wingdings" w:hAnsi="Wingdings"/>
      </w:rPr>
    </w:lvl>
    <w:lvl w:ilvl="6" w:tplc="A770F0CE">
      <w:start w:val="1"/>
      <w:numFmt w:val="bullet"/>
      <w:lvlText w:val=""/>
      <w:lvlJc w:val="left"/>
      <w:pPr>
        <w:tabs>
          <w:tab w:val="num" w:pos="5040"/>
        </w:tabs>
        <w:ind w:left="5040" w:hanging="360"/>
      </w:pPr>
      <w:rPr>
        <w:rFonts w:ascii="Symbol" w:hAnsi="Symbol"/>
      </w:rPr>
    </w:lvl>
    <w:lvl w:ilvl="7" w:tplc="BE4CFC8E">
      <w:start w:val="1"/>
      <w:numFmt w:val="bullet"/>
      <w:lvlText w:val="o"/>
      <w:lvlJc w:val="left"/>
      <w:pPr>
        <w:tabs>
          <w:tab w:val="num" w:pos="5760"/>
        </w:tabs>
        <w:ind w:left="5760" w:hanging="360"/>
      </w:pPr>
      <w:rPr>
        <w:rFonts w:ascii="Courier New" w:hAnsi="Courier New"/>
      </w:rPr>
    </w:lvl>
    <w:lvl w:ilvl="8" w:tplc="8948263E">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0292F1C4">
      <w:start w:val="1"/>
      <w:numFmt w:val="bullet"/>
      <w:lvlText w:val=""/>
      <w:lvlJc w:val="left"/>
      <w:pPr>
        <w:ind w:left="720" w:hanging="360"/>
      </w:pPr>
      <w:rPr>
        <w:rFonts w:ascii="Symbol" w:hAnsi="Symbol"/>
      </w:rPr>
    </w:lvl>
    <w:lvl w:ilvl="1" w:tplc="80BE7A74">
      <w:start w:val="1"/>
      <w:numFmt w:val="bullet"/>
      <w:lvlText w:val="o"/>
      <w:lvlJc w:val="left"/>
      <w:pPr>
        <w:tabs>
          <w:tab w:val="num" w:pos="1440"/>
        </w:tabs>
        <w:ind w:left="1440" w:hanging="360"/>
      </w:pPr>
      <w:rPr>
        <w:rFonts w:ascii="Courier New" w:hAnsi="Courier New"/>
      </w:rPr>
    </w:lvl>
    <w:lvl w:ilvl="2" w:tplc="377E3F3C">
      <w:start w:val="1"/>
      <w:numFmt w:val="bullet"/>
      <w:lvlText w:val=""/>
      <w:lvlJc w:val="left"/>
      <w:pPr>
        <w:tabs>
          <w:tab w:val="num" w:pos="2160"/>
        </w:tabs>
        <w:ind w:left="2160" w:hanging="360"/>
      </w:pPr>
      <w:rPr>
        <w:rFonts w:ascii="Wingdings" w:hAnsi="Wingdings"/>
      </w:rPr>
    </w:lvl>
    <w:lvl w:ilvl="3" w:tplc="319EC84E">
      <w:start w:val="1"/>
      <w:numFmt w:val="bullet"/>
      <w:lvlText w:val=""/>
      <w:lvlJc w:val="left"/>
      <w:pPr>
        <w:tabs>
          <w:tab w:val="num" w:pos="2880"/>
        </w:tabs>
        <w:ind w:left="2880" w:hanging="360"/>
      </w:pPr>
      <w:rPr>
        <w:rFonts w:ascii="Symbol" w:hAnsi="Symbol"/>
      </w:rPr>
    </w:lvl>
    <w:lvl w:ilvl="4" w:tplc="F208C734">
      <w:start w:val="1"/>
      <w:numFmt w:val="bullet"/>
      <w:lvlText w:val="o"/>
      <w:lvlJc w:val="left"/>
      <w:pPr>
        <w:tabs>
          <w:tab w:val="num" w:pos="3600"/>
        </w:tabs>
        <w:ind w:left="3600" w:hanging="360"/>
      </w:pPr>
      <w:rPr>
        <w:rFonts w:ascii="Courier New" w:hAnsi="Courier New"/>
      </w:rPr>
    </w:lvl>
    <w:lvl w:ilvl="5" w:tplc="8FEE3BA0">
      <w:start w:val="1"/>
      <w:numFmt w:val="bullet"/>
      <w:lvlText w:val=""/>
      <w:lvlJc w:val="left"/>
      <w:pPr>
        <w:tabs>
          <w:tab w:val="num" w:pos="4320"/>
        </w:tabs>
        <w:ind w:left="4320" w:hanging="360"/>
      </w:pPr>
      <w:rPr>
        <w:rFonts w:ascii="Wingdings" w:hAnsi="Wingdings"/>
      </w:rPr>
    </w:lvl>
    <w:lvl w:ilvl="6" w:tplc="C6DA492E">
      <w:start w:val="1"/>
      <w:numFmt w:val="bullet"/>
      <w:lvlText w:val=""/>
      <w:lvlJc w:val="left"/>
      <w:pPr>
        <w:tabs>
          <w:tab w:val="num" w:pos="5040"/>
        </w:tabs>
        <w:ind w:left="5040" w:hanging="360"/>
      </w:pPr>
      <w:rPr>
        <w:rFonts w:ascii="Symbol" w:hAnsi="Symbol"/>
      </w:rPr>
    </w:lvl>
    <w:lvl w:ilvl="7" w:tplc="E2C2E734">
      <w:start w:val="1"/>
      <w:numFmt w:val="bullet"/>
      <w:lvlText w:val="o"/>
      <w:lvlJc w:val="left"/>
      <w:pPr>
        <w:tabs>
          <w:tab w:val="num" w:pos="5760"/>
        </w:tabs>
        <w:ind w:left="5760" w:hanging="360"/>
      </w:pPr>
      <w:rPr>
        <w:rFonts w:ascii="Courier New" w:hAnsi="Courier New"/>
      </w:rPr>
    </w:lvl>
    <w:lvl w:ilvl="8" w:tplc="64DA83C8">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05BEA78A">
      <w:start w:val="1"/>
      <w:numFmt w:val="bullet"/>
      <w:lvlText w:val=""/>
      <w:lvlJc w:val="left"/>
      <w:pPr>
        <w:ind w:left="720" w:hanging="360"/>
      </w:pPr>
      <w:rPr>
        <w:rFonts w:ascii="Symbol" w:hAnsi="Symbol"/>
      </w:rPr>
    </w:lvl>
    <w:lvl w:ilvl="1" w:tplc="09206B20">
      <w:start w:val="1"/>
      <w:numFmt w:val="bullet"/>
      <w:lvlText w:val="o"/>
      <w:lvlJc w:val="left"/>
      <w:pPr>
        <w:tabs>
          <w:tab w:val="num" w:pos="1440"/>
        </w:tabs>
        <w:ind w:left="1440" w:hanging="360"/>
      </w:pPr>
      <w:rPr>
        <w:rFonts w:ascii="Courier New" w:hAnsi="Courier New"/>
      </w:rPr>
    </w:lvl>
    <w:lvl w:ilvl="2" w:tplc="1C901B36">
      <w:start w:val="1"/>
      <w:numFmt w:val="bullet"/>
      <w:lvlText w:val=""/>
      <w:lvlJc w:val="left"/>
      <w:pPr>
        <w:tabs>
          <w:tab w:val="num" w:pos="2160"/>
        </w:tabs>
        <w:ind w:left="2160" w:hanging="360"/>
      </w:pPr>
      <w:rPr>
        <w:rFonts w:ascii="Wingdings" w:hAnsi="Wingdings"/>
      </w:rPr>
    </w:lvl>
    <w:lvl w:ilvl="3" w:tplc="273A2A38">
      <w:start w:val="1"/>
      <w:numFmt w:val="bullet"/>
      <w:lvlText w:val=""/>
      <w:lvlJc w:val="left"/>
      <w:pPr>
        <w:tabs>
          <w:tab w:val="num" w:pos="2880"/>
        </w:tabs>
        <w:ind w:left="2880" w:hanging="360"/>
      </w:pPr>
      <w:rPr>
        <w:rFonts w:ascii="Symbol" w:hAnsi="Symbol"/>
      </w:rPr>
    </w:lvl>
    <w:lvl w:ilvl="4" w:tplc="3176C236">
      <w:start w:val="1"/>
      <w:numFmt w:val="bullet"/>
      <w:lvlText w:val="o"/>
      <w:lvlJc w:val="left"/>
      <w:pPr>
        <w:tabs>
          <w:tab w:val="num" w:pos="3600"/>
        </w:tabs>
        <w:ind w:left="3600" w:hanging="360"/>
      </w:pPr>
      <w:rPr>
        <w:rFonts w:ascii="Courier New" w:hAnsi="Courier New"/>
      </w:rPr>
    </w:lvl>
    <w:lvl w:ilvl="5" w:tplc="25082A22">
      <w:start w:val="1"/>
      <w:numFmt w:val="bullet"/>
      <w:lvlText w:val=""/>
      <w:lvlJc w:val="left"/>
      <w:pPr>
        <w:tabs>
          <w:tab w:val="num" w:pos="4320"/>
        </w:tabs>
        <w:ind w:left="4320" w:hanging="360"/>
      </w:pPr>
      <w:rPr>
        <w:rFonts w:ascii="Wingdings" w:hAnsi="Wingdings"/>
      </w:rPr>
    </w:lvl>
    <w:lvl w:ilvl="6" w:tplc="B8844B52">
      <w:start w:val="1"/>
      <w:numFmt w:val="bullet"/>
      <w:lvlText w:val=""/>
      <w:lvlJc w:val="left"/>
      <w:pPr>
        <w:tabs>
          <w:tab w:val="num" w:pos="5040"/>
        </w:tabs>
        <w:ind w:left="5040" w:hanging="360"/>
      </w:pPr>
      <w:rPr>
        <w:rFonts w:ascii="Symbol" w:hAnsi="Symbol"/>
      </w:rPr>
    </w:lvl>
    <w:lvl w:ilvl="7" w:tplc="FDDC8102">
      <w:start w:val="1"/>
      <w:numFmt w:val="bullet"/>
      <w:lvlText w:val="o"/>
      <w:lvlJc w:val="left"/>
      <w:pPr>
        <w:tabs>
          <w:tab w:val="num" w:pos="5760"/>
        </w:tabs>
        <w:ind w:left="5760" w:hanging="360"/>
      </w:pPr>
      <w:rPr>
        <w:rFonts w:ascii="Courier New" w:hAnsi="Courier New"/>
      </w:rPr>
    </w:lvl>
    <w:lvl w:ilvl="8" w:tplc="BC6022A8">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09D8EFE0">
      <w:start w:val="1"/>
      <w:numFmt w:val="bullet"/>
      <w:lvlText w:val=""/>
      <w:lvlJc w:val="left"/>
      <w:pPr>
        <w:ind w:left="720" w:hanging="360"/>
      </w:pPr>
      <w:rPr>
        <w:rFonts w:ascii="Symbol" w:hAnsi="Symbol"/>
      </w:rPr>
    </w:lvl>
    <w:lvl w:ilvl="1" w:tplc="10025C98">
      <w:start w:val="1"/>
      <w:numFmt w:val="bullet"/>
      <w:lvlText w:val="o"/>
      <w:lvlJc w:val="left"/>
      <w:pPr>
        <w:tabs>
          <w:tab w:val="num" w:pos="1440"/>
        </w:tabs>
        <w:ind w:left="1440" w:hanging="360"/>
      </w:pPr>
      <w:rPr>
        <w:rFonts w:ascii="Courier New" w:hAnsi="Courier New"/>
      </w:rPr>
    </w:lvl>
    <w:lvl w:ilvl="2" w:tplc="9134E556">
      <w:start w:val="1"/>
      <w:numFmt w:val="bullet"/>
      <w:lvlText w:val=""/>
      <w:lvlJc w:val="left"/>
      <w:pPr>
        <w:tabs>
          <w:tab w:val="num" w:pos="2160"/>
        </w:tabs>
        <w:ind w:left="2160" w:hanging="360"/>
      </w:pPr>
      <w:rPr>
        <w:rFonts w:ascii="Wingdings" w:hAnsi="Wingdings"/>
      </w:rPr>
    </w:lvl>
    <w:lvl w:ilvl="3" w:tplc="AD0E5D3A">
      <w:start w:val="1"/>
      <w:numFmt w:val="bullet"/>
      <w:lvlText w:val=""/>
      <w:lvlJc w:val="left"/>
      <w:pPr>
        <w:tabs>
          <w:tab w:val="num" w:pos="2880"/>
        </w:tabs>
        <w:ind w:left="2880" w:hanging="360"/>
      </w:pPr>
      <w:rPr>
        <w:rFonts w:ascii="Symbol" w:hAnsi="Symbol"/>
      </w:rPr>
    </w:lvl>
    <w:lvl w:ilvl="4" w:tplc="1744E90A">
      <w:start w:val="1"/>
      <w:numFmt w:val="bullet"/>
      <w:lvlText w:val="o"/>
      <w:lvlJc w:val="left"/>
      <w:pPr>
        <w:tabs>
          <w:tab w:val="num" w:pos="3600"/>
        </w:tabs>
        <w:ind w:left="3600" w:hanging="360"/>
      </w:pPr>
      <w:rPr>
        <w:rFonts w:ascii="Courier New" w:hAnsi="Courier New"/>
      </w:rPr>
    </w:lvl>
    <w:lvl w:ilvl="5" w:tplc="B0BA7732">
      <w:start w:val="1"/>
      <w:numFmt w:val="bullet"/>
      <w:lvlText w:val=""/>
      <w:lvlJc w:val="left"/>
      <w:pPr>
        <w:tabs>
          <w:tab w:val="num" w:pos="4320"/>
        </w:tabs>
        <w:ind w:left="4320" w:hanging="360"/>
      </w:pPr>
      <w:rPr>
        <w:rFonts w:ascii="Wingdings" w:hAnsi="Wingdings"/>
      </w:rPr>
    </w:lvl>
    <w:lvl w:ilvl="6" w:tplc="5AF03F64">
      <w:start w:val="1"/>
      <w:numFmt w:val="bullet"/>
      <w:lvlText w:val=""/>
      <w:lvlJc w:val="left"/>
      <w:pPr>
        <w:tabs>
          <w:tab w:val="num" w:pos="5040"/>
        </w:tabs>
        <w:ind w:left="5040" w:hanging="360"/>
      </w:pPr>
      <w:rPr>
        <w:rFonts w:ascii="Symbol" w:hAnsi="Symbol"/>
      </w:rPr>
    </w:lvl>
    <w:lvl w:ilvl="7" w:tplc="5B205024">
      <w:start w:val="1"/>
      <w:numFmt w:val="bullet"/>
      <w:lvlText w:val="o"/>
      <w:lvlJc w:val="left"/>
      <w:pPr>
        <w:tabs>
          <w:tab w:val="num" w:pos="5760"/>
        </w:tabs>
        <w:ind w:left="5760" w:hanging="360"/>
      </w:pPr>
      <w:rPr>
        <w:rFonts w:ascii="Courier New" w:hAnsi="Courier New"/>
      </w:rPr>
    </w:lvl>
    <w:lvl w:ilvl="8" w:tplc="CE3E9D34">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45D20C90">
      <w:start w:val="1"/>
      <w:numFmt w:val="bullet"/>
      <w:lvlText w:val=""/>
      <w:lvlJc w:val="left"/>
      <w:pPr>
        <w:ind w:left="720" w:hanging="360"/>
      </w:pPr>
      <w:rPr>
        <w:rFonts w:ascii="Symbol" w:hAnsi="Symbol"/>
      </w:rPr>
    </w:lvl>
    <w:lvl w:ilvl="1" w:tplc="3FC01192">
      <w:start w:val="1"/>
      <w:numFmt w:val="bullet"/>
      <w:lvlText w:val="o"/>
      <w:lvlJc w:val="left"/>
      <w:pPr>
        <w:tabs>
          <w:tab w:val="num" w:pos="1440"/>
        </w:tabs>
        <w:ind w:left="1440" w:hanging="360"/>
      </w:pPr>
      <w:rPr>
        <w:rFonts w:ascii="Courier New" w:hAnsi="Courier New"/>
      </w:rPr>
    </w:lvl>
    <w:lvl w:ilvl="2" w:tplc="796227B0">
      <w:start w:val="1"/>
      <w:numFmt w:val="bullet"/>
      <w:lvlText w:val=""/>
      <w:lvlJc w:val="left"/>
      <w:pPr>
        <w:tabs>
          <w:tab w:val="num" w:pos="2160"/>
        </w:tabs>
        <w:ind w:left="2160" w:hanging="360"/>
      </w:pPr>
      <w:rPr>
        <w:rFonts w:ascii="Wingdings" w:hAnsi="Wingdings"/>
      </w:rPr>
    </w:lvl>
    <w:lvl w:ilvl="3" w:tplc="EEE8C68A">
      <w:start w:val="1"/>
      <w:numFmt w:val="bullet"/>
      <w:lvlText w:val=""/>
      <w:lvlJc w:val="left"/>
      <w:pPr>
        <w:tabs>
          <w:tab w:val="num" w:pos="2880"/>
        </w:tabs>
        <w:ind w:left="2880" w:hanging="360"/>
      </w:pPr>
      <w:rPr>
        <w:rFonts w:ascii="Symbol" w:hAnsi="Symbol"/>
      </w:rPr>
    </w:lvl>
    <w:lvl w:ilvl="4" w:tplc="43DCD416">
      <w:start w:val="1"/>
      <w:numFmt w:val="bullet"/>
      <w:lvlText w:val="o"/>
      <w:lvlJc w:val="left"/>
      <w:pPr>
        <w:tabs>
          <w:tab w:val="num" w:pos="3600"/>
        </w:tabs>
        <w:ind w:left="3600" w:hanging="360"/>
      </w:pPr>
      <w:rPr>
        <w:rFonts w:ascii="Courier New" w:hAnsi="Courier New"/>
      </w:rPr>
    </w:lvl>
    <w:lvl w:ilvl="5" w:tplc="09267718">
      <w:start w:val="1"/>
      <w:numFmt w:val="bullet"/>
      <w:lvlText w:val=""/>
      <w:lvlJc w:val="left"/>
      <w:pPr>
        <w:tabs>
          <w:tab w:val="num" w:pos="4320"/>
        </w:tabs>
        <w:ind w:left="4320" w:hanging="360"/>
      </w:pPr>
      <w:rPr>
        <w:rFonts w:ascii="Wingdings" w:hAnsi="Wingdings"/>
      </w:rPr>
    </w:lvl>
    <w:lvl w:ilvl="6" w:tplc="4CC0F26C">
      <w:start w:val="1"/>
      <w:numFmt w:val="bullet"/>
      <w:lvlText w:val=""/>
      <w:lvlJc w:val="left"/>
      <w:pPr>
        <w:tabs>
          <w:tab w:val="num" w:pos="5040"/>
        </w:tabs>
        <w:ind w:left="5040" w:hanging="360"/>
      </w:pPr>
      <w:rPr>
        <w:rFonts w:ascii="Symbol" w:hAnsi="Symbol"/>
      </w:rPr>
    </w:lvl>
    <w:lvl w:ilvl="7" w:tplc="AD32D348">
      <w:start w:val="1"/>
      <w:numFmt w:val="bullet"/>
      <w:lvlText w:val="o"/>
      <w:lvlJc w:val="left"/>
      <w:pPr>
        <w:tabs>
          <w:tab w:val="num" w:pos="5760"/>
        </w:tabs>
        <w:ind w:left="5760" w:hanging="360"/>
      </w:pPr>
      <w:rPr>
        <w:rFonts w:ascii="Courier New" w:hAnsi="Courier New"/>
      </w:rPr>
    </w:lvl>
    <w:lvl w:ilvl="8" w:tplc="EEA0FD78">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DBE683F8">
      <w:start w:val="1"/>
      <w:numFmt w:val="bullet"/>
      <w:lvlText w:val=""/>
      <w:lvlJc w:val="left"/>
      <w:pPr>
        <w:ind w:left="720" w:hanging="360"/>
      </w:pPr>
      <w:rPr>
        <w:rFonts w:ascii="Symbol" w:hAnsi="Symbol"/>
      </w:rPr>
    </w:lvl>
    <w:lvl w:ilvl="1" w:tplc="58D8EEDA">
      <w:start w:val="1"/>
      <w:numFmt w:val="bullet"/>
      <w:lvlText w:val="o"/>
      <w:lvlJc w:val="left"/>
      <w:pPr>
        <w:tabs>
          <w:tab w:val="num" w:pos="1440"/>
        </w:tabs>
        <w:ind w:left="1440" w:hanging="360"/>
      </w:pPr>
      <w:rPr>
        <w:rFonts w:ascii="Courier New" w:hAnsi="Courier New"/>
      </w:rPr>
    </w:lvl>
    <w:lvl w:ilvl="2" w:tplc="C57EF4A6">
      <w:start w:val="1"/>
      <w:numFmt w:val="bullet"/>
      <w:lvlText w:val=""/>
      <w:lvlJc w:val="left"/>
      <w:pPr>
        <w:tabs>
          <w:tab w:val="num" w:pos="2160"/>
        </w:tabs>
        <w:ind w:left="2160" w:hanging="360"/>
      </w:pPr>
      <w:rPr>
        <w:rFonts w:ascii="Wingdings" w:hAnsi="Wingdings"/>
      </w:rPr>
    </w:lvl>
    <w:lvl w:ilvl="3" w:tplc="403EF44A">
      <w:start w:val="1"/>
      <w:numFmt w:val="bullet"/>
      <w:lvlText w:val=""/>
      <w:lvlJc w:val="left"/>
      <w:pPr>
        <w:tabs>
          <w:tab w:val="num" w:pos="2880"/>
        </w:tabs>
        <w:ind w:left="2880" w:hanging="360"/>
      </w:pPr>
      <w:rPr>
        <w:rFonts w:ascii="Symbol" w:hAnsi="Symbol"/>
      </w:rPr>
    </w:lvl>
    <w:lvl w:ilvl="4" w:tplc="67EC4632">
      <w:start w:val="1"/>
      <w:numFmt w:val="bullet"/>
      <w:lvlText w:val="o"/>
      <w:lvlJc w:val="left"/>
      <w:pPr>
        <w:tabs>
          <w:tab w:val="num" w:pos="3600"/>
        </w:tabs>
        <w:ind w:left="3600" w:hanging="360"/>
      </w:pPr>
      <w:rPr>
        <w:rFonts w:ascii="Courier New" w:hAnsi="Courier New"/>
      </w:rPr>
    </w:lvl>
    <w:lvl w:ilvl="5" w:tplc="7526B62A">
      <w:start w:val="1"/>
      <w:numFmt w:val="bullet"/>
      <w:lvlText w:val=""/>
      <w:lvlJc w:val="left"/>
      <w:pPr>
        <w:tabs>
          <w:tab w:val="num" w:pos="4320"/>
        </w:tabs>
        <w:ind w:left="4320" w:hanging="360"/>
      </w:pPr>
      <w:rPr>
        <w:rFonts w:ascii="Wingdings" w:hAnsi="Wingdings"/>
      </w:rPr>
    </w:lvl>
    <w:lvl w:ilvl="6" w:tplc="E5987486">
      <w:start w:val="1"/>
      <w:numFmt w:val="bullet"/>
      <w:lvlText w:val=""/>
      <w:lvlJc w:val="left"/>
      <w:pPr>
        <w:tabs>
          <w:tab w:val="num" w:pos="5040"/>
        </w:tabs>
        <w:ind w:left="5040" w:hanging="360"/>
      </w:pPr>
      <w:rPr>
        <w:rFonts w:ascii="Symbol" w:hAnsi="Symbol"/>
      </w:rPr>
    </w:lvl>
    <w:lvl w:ilvl="7" w:tplc="CBA65A20">
      <w:start w:val="1"/>
      <w:numFmt w:val="bullet"/>
      <w:lvlText w:val="o"/>
      <w:lvlJc w:val="left"/>
      <w:pPr>
        <w:tabs>
          <w:tab w:val="num" w:pos="5760"/>
        </w:tabs>
        <w:ind w:left="5760" w:hanging="360"/>
      </w:pPr>
      <w:rPr>
        <w:rFonts w:ascii="Courier New" w:hAnsi="Courier New"/>
      </w:rPr>
    </w:lvl>
    <w:lvl w:ilvl="8" w:tplc="11647FD4">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B0A2A91E">
      <w:start w:val="1"/>
      <w:numFmt w:val="bullet"/>
      <w:lvlText w:val=""/>
      <w:lvlJc w:val="left"/>
      <w:pPr>
        <w:ind w:left="720" w:hanging="360"/>
      </w:pPr>
      <w:rPr>
        <w:rFonts w:ascii="Symbol" w:hAnsi="Symbol"/>
      </w:rPr>
    </w:lvl>
    <w:lvl w:ilvl="1" w:tplc="6E2047EA">
      <w:start w:val="1"/>
      <w:numFmt w:val="bullet"/>
      <w:lvlText w:val="o"/>
      <w:lvlJc w:val="left"/>
      <w:pPr>
        <w:tabs>
          <w:tab w:val="num" w:pos="1440"/>
        </w:tabs>
        <w:ind w:left="1440" w:hanging="360"/>
      </w:pPr>
      <w:rPr>
        <w:rFonts w:ascii="Courier New" w:hAnsi="Courier New"/>
      </w:rPr>
    </w:lvl>
    <w:lvl w:ilvl="2" w:tplc="6B96DB14">
      <w:start w:val="1"/>
      <w:numFmt w:val="bullet"/>
      <w:lvlText w:val=""/>
      <w:lvlJc w:val="left"/>
      <w:pPr>
        <w:tabs>
          <w:tab w:val="num" w:pos="2160"/>
        </w:tabs>
        <w:ind w:left="2160" w:hanging="360"/>
      </w:pPr>
      <w:rPr>
        <w:rFonts w:ascii="Wingdings" w:hAnsi="Wingdings"/>
      </w:rPr>
    </w:lvl>
    <w:lvl w:ilvl="3" w:tplc="47F61E96">
      <w:start w:val="1"/>
      <w:numFmt w:val="bullet"/>
      <w:lvlText w:val=""/>
      <w:lvlJc w:val="left"/>
      <w:pPr>
        <w:tabs>
          <w:tab w:val="num" w:pos="2880"/>
        </w:tabs>
        <w:ind w:left="2880" w:hanging="360"/>
      </w:pPr>
      <w:rPr>
        <w:rFonts w:ascii="Symbol" w:hAnsi="Symbol"/>
      </w:rPr>
    </w:lvl>
    <w:lvl w:ilvl="4" w:tplc="DA209B4C">
      <w:start w:val="1"/>
      <w:numFmt w:val="bullet"/>
      <w:lvlText w:val="o"/>
      <w:lvlJc w:val="left"/>
      <w:pPr>
        <w:tabs>
          <w:tab w:val="num" w:pos="3600"/>
        </w:tabs>
        <w:ind w:left="3600" w:hanging="360"/>
      </w:pPr>
      <w:rPr>
        <w:rFonts w:ascii="Courier New" w:hAnsi="Courier New"/>
      </w:rPr>
    </w:lvl>
    <w:lvl w:ilvl="5" w:tplc="2E18C0D6">
      <w:start w:val="1"/>
      <w:numFmt w:val="bullet"/>
      <w:lvlText w:val=""/>
      <w:lvlJc w:val="left"/>
      <w:pPr>
        <w:tabs>
          <w:tab w:val="num" w:pos="4320"/>
        </w:tabs>
        <w:ind w:left="4320" w:hanging="360"/>
      </w:pPr>
      <w:rPr>
        <w:rFonts w:ascii="Wingdings" w:hAnsi="Wingdings"/>
      </w:rPr>
    </w:lvl>
    <w:lvl w:ilvl="6" w:tplc="76F2C2D6">
      <w:start w:val="1"/>
      <w:numFmt w:val="bullet"/>
      <w:lvlText w:val=""/>
      <w:lvlJc w:val="left"/>
      <w:pPr>
        <w:tabs>
          <w:tab w:val="num" w:pos="5040"/>
        </w:tabs>
        <w:ind w:left="5040" w:hanging="360"/>
      </w:pPr>
      <w:rPr>
        <w:rFonts w:ascii="Symbol" w:hAnsi="Symbol"/>
      </w:rPr>
    </w:lvl>
    <w:lvl w:ilvl="7" w:tplc="27E86B08">
      <w:start w:val="1"/>
      <w:numFmt w:val="bullet"/>
      <w:lvlText w:val="o"/>
      <w:lvlJc w:val="left"/>
      <w:pPr>
        <w:tabs>
          <w:tab w:val="num" w:pos="5760"/>
        </w:tabs>
        <w:ind w:left="5760" w:hanging="360"/>
      </w:pPr>
      <w:rPr>
        <w:rFonts w:ascii="Courier New" w:hAnsi="Courier New"/>
      </w:rPr>
    </w:lvl>
    <w:lvl w:ilvl="8" w:tplc="8C88A910">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61989228">
      <w:start w:val="1"/>
      <w:numFmt w:val="bullet"/>
      <w:lvlText w:val=""/>
      <w:lvlJc w:val="left"/>
      <w:pPr>
        <w:ind w:left="720" w:hanging="360"/>
      </w:pPr>
      <w:rPr>
        <w:rFonts w:ascii="Symbol" w:hAnsi="Symbol"/>
      </w:rPr>
    </w:lvl>
    <w:lvl w:ilvl="1" w:tplc="A2AC0FE6">
      <w:start w:val="1"/>
      <w:numFmt w:val="bullet"/>
      <w:lvlText w:val="o"/>
      <w:lvlJc w:val="left"/>
      <w:pPr>
        <w:tabs>
          <w:tab w:val="num" w:pos="1440"/>
        </w:tabs>
        <w:ind w:left="1440" w:hanging="360"/>
      </w:pPr>
      <w:rPr>
        <w:rFonts w:ascii="Courier New" w:hAnsi="Courier New"/>
      </w:rPr>
    </w:lvl>
    <w:lvl w:ilvl="2" w:tplc="39DC1472">
      <w:start w:val="1"/>
      <w:numFmt w:val="bullet"/>
      <w:lvlText w:val=""/>
      <w:lvlJc w:val="left"/>
      <w:pPr>
        <w:tabs>
          <w:tab w:val="num" w:pos="2160"/>
        </w:tabs>
        <w:ind w:left="2160" w:hanging="360"/>
      </w:pPr>
      <w:rPr>
        <w:rFonts w:ascii="Wingdings" w:hAnsi="Wingdings"/>
      </w:rPr>
    </w:lvl>
    <w:lvl w:ilvl="3" w:tplc="BADE6BF8">
      <w:start w:val="1"/>
      <w:numFmt w:val="bullet"/>
      <w:lvlText w:val=""/>
      <w:lvlJc w:val="left"/>
      <w:pPr>
        <w:tabs>
          <w:tab w:val="num" w:pos="2880"/>
        </w:tabs>
        <w:ind w:left="2880" w:hanging="360"/>
      </w:pPr>
      <w:rPr>
        <w:rFonts w:ascii="Symbol" w:hAnsi="Symbol"/>
      </w:rPr>
    </w:lvl>
    <w:lvl w:ilvl="4" w:tplc="7C66C8EA">
      <w:start w:val="1"/>
      <w:numFmt w:val="bullet"/>
      <w:lvlText w:val="o"/>
      <w:lvlJc w:val="left"/>
      <w:pPr>
        <w:tabs>
          <w:tab w:val="num" w:pos="3600"/>
        </w:tabs>
        <w:ind w:left="3600" w:hanging="360"/>
      </w:pPr>
      <w:rPr>
        <w:rFonts w:ascii="Courier New" w:hAnsi="Courier New"/>
      </w:rPr>
    </w:lvl>
    <w:lvl w:ilvl="5" w:tplc="5A9A4510">
      <w:start w:val="1"/>
      <w:numFmt w:val="bullet"/>
      <w:lvlText w:val=""/>
      <w:lvlJc w:val="left"/>
      <w:pPr>
        <w:tabs>
          <w:tab w:val="num" w:pos="4320"/>
        </w:tabs>
        <w:ind w:left="4320" w:hanging="360"/>
      </w:pPr>
      <w:rPr>
        <w:rFonts w:ascii="Wingdings" w:hAnsi="Wingdings"/>
      </w:rPr>
    </w:lvl>
    <w:lvl w:ilvl="6" w:tplc="C9BCCC10">
      <w:start w:val="1"/>
      <w:numFmt w:val="bullet"/>
      <w:lvlText w:val=""/>
      <w:lvlJc w:val="left"/>
      <w:pPr>
        <w:tabs>
          <w:tab w:val="num" w:pos="5040"/>
        </w:tabs>
        <w:ind w:left="5040" w:hanging="360"/>
      </w:pPr>
      <w:rPr>
        <w:rFonts w:ascii="Symbol" w:hAnsi="Symbol"/>
      </w:rPr>
    </w:lvl>
    <w:lvl w:ilvl="7" w:tplc="19DA066A">
      <w:start w:val="1"/>
      <w:numFmt w:val="bullet"/>
      <w:lvlText w:val="o"/>
      <w:lvlJc w:val="left"/>
      <w:pPr>
        <w:tabs>
          <w:tab w:val="num" w:pos="5760"/>
        </w:tabs>
        <w:ind w:left="5760" w:hanging="360"/>
      </w:pPr>
      <w:rPr>
        <w:rFonts w:ascii="Courier New" w:hAnsi="Courier New"/>
      </w:rPr>
    </w:lvl>
    <w:lvl w:ilvl="8" w:tplc="4A4A6C7C">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C39E25A4">
      <w:start w:val="1"/>
      <w:numFmt w:val="bullet"/>
      <w:lvlText w:val=""/>
      <w:lvlJc w:val="left"/>
      <w:pPr>
        <w:ind w:left="720" w:hanging="360"/>
      </w:pPr>
      <w:rPr>
        <w:rFonts w:ascii="Symbol" w:hAnsi="Symbol"/>
      </w:rPr>
    </w:lvl>
    <w:lvl w:ilvl="1" w:tplc="4D8C77B8">
      <w:start w:val="1"/>
      <w:numFmt w:val="bullet"/>
      <w:lvlText w:val="o"/>
      <w:lvlJc w:val="left"/>
      <w:pPr>
        <w:tabs>
          <w:tab w:val="num" w:pos="1440"/>
        </w:tabs>
        <w:ind w:left="1440" w:hanging="360"/>
      </w:pPr>
      <w:rPr>
        <w:rFonts w:ascii="Courier New" w:hAnsi="Courier New"/>
      </w:rPr>
    </w:lvl>
    <w:lvl w:ilvl="2" w:tplc="43FEFAA0">
      <w:start w:val="1"/>
      <w:numFmt w:val="bullet"/>
      <w:lvlText w:val=""/>
      <w:lvlJc w:val="left"/>
      <w:pPr>
        <w:tabs>
          <w:tab w:val="num" w:pos="2160"/>
        </w:tabs>
        <w:ind w:left="2160" w:hanging="360"/>
      </w:pPr>
      <w:rPr>
        <w:rFonts w:ascii="Wingdings" w:hAnsi="Wingdings"/>
      </w:rPr>
    </w:lvl>
    <w:lvl w:ilvl="3" w:tplc="8CBC6FA4">
      <w:start w:val="1"/>
      <w:numFmt w:val="bullet"/>
      <w:lvlText w:val=""/>
      <w:lvlJc w:val="left"/>
      <w:pPr>
        <w:tabs>
          <w:tab w:val="num" w:pos="2880"/>
        </w:tabs>
        <w:ind w:left="2880" w:hanging="360"/>
      </w:pPr>
      <w:rPr>
        <w:rFonts w:ascii="Symbol" w:hAnsi="Symbol"/>
      </w:rPr>
    </w:lvl>
    <w:lvl w:ilvl="4" w:tplc="6FDE1DC4">
      <w:start w:val="1"/>
      <w:numFmt w:val="bullet"/>
      <w:lvlText w:val="o"/>
      <w:lvlJc w:val="left"/>
      <w:pPr>
        <w:tabs>
          <w:tab w:val="num" w:pos="3600"/>
        </w:tabs>
        <w:ind w:left="3600" w:hanging="360"/>
      </w:pPr>
      <w:rPr>
        <w:rFonts w:ascii="Courier New" w:hAnsi="Courier New"/>
      </w:rPr>
    </w:lvl>
    <w:lvl w:ilvl="5" w:tplc="34889F78">
      <w:start w:val="1"/>
      <w:numFmt w:val="bullet"/>
      <w:lvlText w:val=""/>
      <w:lvlJc w:val="left"/>
      <w:pPr>
        <w:tabs>
          <w:tab w:val="num" w:pos="4320"/>
        </w:tabs>
        <w:ind w:left="4320" w:hanging="360"/>
      </w:pPr>
      <w:rPr>
        <w:rFonts w:ascii="Wingdings" w:hAnsi="Wingdings"/>
      </w:rPr>
    </w:lvl>
    <w:lvl w:ilvl="6" w:tplc="3F46DDC6">
      <w:start w:val="1"/>
      <w:numFmt w:val="bullet"/>
      <w:lvlText w:val=""/>
      <w:lvlJc w:val="left"/>
      <w:pPr>
        <w:tabs>
          <w:tab w:val="num" w:pos="5040"/>
        </w:tabs>
        <w:ind w:left="5040" w:hanging="360"/>
      </w:pPr>
      <w:rPr>
        <w:rFonts w:ascii="Symbol" w:hAnsi="Symbol"/>
      </w:rPr>
    </w:lvl>
    <w:lvl w:ilvl="7" w:tplc="7A58030C">
      <w:start w:val="1"/>
      <w:numFmt w:val="bullet"/>
      <w:lvlText w:val="o"/>
      <w:lvlJc w:val="left"/>
      <w:pPr>
        <w:tabs>
          <w:tab w:val="num" w:pos="5760"/>
        </w:tabs>
        <w:ind w:left="5760" w:hanging="360"/>
      </w:pPr>
      <w:rPr>
        <w:rFonts w:ascii="Courier New" w:hAnsi="Courier New"/>
      </w:rPr>
    </w:lvl>
    <w:lvl w:ilvl="8" w:tplc="52CA8E10">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142A1430">
      <w:start w:val="1"/>
      <w:numFmt w:val="bullet"/>
      <w:lvlText w:val=""/>
      <w:lvlJc w:val="left"/>
      <w:pPr>
        <w:ind w:left="720" w:hanging="360"/>
      </w:pPr>
      <w:rPr>
        <w:rFonts w:ascii="Symbol" w:hAnsi="Symbol"/>
      </w:rPr>
    </w:lvl>
    <w:lvl w:ilvl="1" w:tplc="CFEAD08C">
      <w:start w:val="1"/>
      <w:numFmt w:val="bullet"/>
      <w:lvlText w:val="o"/>
      <w:lvlJc w:val="left"/>
      <w:pPr>
        <w:tabs>
          <w:tab w:val="num" w:pos="1440"/>
        </w:tabs>
        <w:ind w:left="1440" w:hanging="360"/>
      </w:pPr>
      <w:rPr>
        <w:rFonts w:ascii="Courier New" w:hAnsi="Courier New"/>
      </w:rPr>
    </w:lvl>
    <w:lvl w:ilvl="2" w:tplc="1BCE0CC2">
      <w:start w:val="1"/>
      <w:numFmt w:val="bullet"/>
      <w:lvlText w:val=""/>
      <w:lvlJc w:val="left"/>
      <w:pPr>
        <w:tabs>
          <w:tab w:val="num" w:pos="2160"/>
        </w:tabs>
        <w:ind w:left="2160" w:hanging="360"/>
      </w:pPr>
      <w:rPr>
        <w:rFonts w:ascii="Wingdings" w:hAnsi="Wingdings"/>
      </w:rPr>
    </w:lvl>
    <w:lvl w:ilvl="3" w:tplc="BD34EBD6">
      <w:start w:val="1"/>
      <w:numFmt w:val="bullet"/>
      <w:lvlText w:val=""/>
      <w:lvlJc w:val="left"/>
      <w:pPr>
        <w:tabs>
          <w:tab w:val="num" w:pos="2880"/>
        </w:tabs>
        <w:ind w:left="2880" w:hanging="360"/>
      </w:pPr>
      <w:rPr>
        <w:rFonts w:ascii="Symbol" w:hAnsi="Symbol"/>
      </w:rPr>
    </w:lvl>
    <w:lvl w:ilvl="4" w:tplc="F6F6BDF4">
      <w:start w:val="1"/>
      <w:numFmt w:val="bullet"/>
      <w:lvlText w:val="o"/>
      <w:lvlJc w:val="left"/>
      <w:pPr>
        <w:tabs>
          <w:tab w:val="num" w:pos="3600"/>
        </w:tabs>
        <w:ind w:left="3600" w:hanging="360"/>
      </w:pPr>
      <w:rPr>
        <w:rFonts w:ascii="Courier New" w:hAnsi="Courier New"/>
      </w:rPr>
    </w:lvl>
    <w:lvl w:ilvl="5" w:tplc="ADECCA70">
      <w:start w:val="1"/>
      <w:numFmt w:val="bullet"/>
      <w:lvlText w:val=""/>
      <w:lvlJc w:val="left"/>
      <w:pPr>
        <w:tabs>
          <w:tab w:val="num" w:pos="4320"/>
        </w:tabs>
        <w:ind w:left="4320" w:hanging="360"/>
      </w:pPr>
      <w:rPr>
        <w:rFonts w:ascii="Wingdings" w:hAnsi="Wingdings"/>
      </w:rPr>
    </w:lvl>
    <w:lvl w:ilvl="6" w:tplc="C552504A">
      <w:start w:val="1"/>
      <w:numFmt w:val="bullet"/>
      <w:lvlText w:val=""/>
      <w:lvlJc w:val="left"/>
      <w:pPr>
        <w:tabs>
          <w:tab w:val="num" w:pos="5040"/>
        </w:tabs>
        <w:ind w:left="5040" w:hanging="360"/>
      </w:pPr>
      <w:rPr>
        <w:rFonts w:ascii="Symbol" w:hAnsi="Symbol"/>
      </w:rPr>
    </w:lvl>
    <w:lvl w:ilvl="7" w:tplc="9C9217F2">
      <w:start w:val="1"/>
      <w:numFmt w:val="bullet"/>
      <w:lvlText w:val="o"/>
      <w:lvlJc w:val="left"/>
      <w:pPr>
        <w:tabs>
          <w:tab w:val="num" w:pos="5760"/>
        </w:tabs>
        <w:ind w:left="5760" w:hanging="360"/>
      </w:pPr>
      <w:rPr>
        <w:rFonts w:ascii="Courier New" w:hAnsi="Courier New"/>
      </w:rPr>
    </w:lvl>
    <w:lvl w:ilvl="8" w:tplc="EE444F28">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D1984F2E">
      <w:start w:val="1"/>
      <w:numFmt w:val="bullet"/>
      <w:lvlText w:val=""/>
      <w:lvlJc w:val="left"/>
      <w:pPr>
        <w:ind w:left="720" w:hanging="360"/>
      </w:pPr>
      <w:rPr>
        <w:rFonts w:ascii="Symbol" w:hAnsi="Symbol"/>
      </w:rPr>
    </w:lvl>
    <w:lvl w:ilvl="1" w:tplc="FECEDA5E">
      <w:start w:val="1"/>
      <w:numFmt w:val="bullet"/>
      <w:lvlText w:val="o"/>
      <w:lvlJc w:val="left"/>
      <w:pPr>
        <w:tabs>
          <w:tab w:val="num" w:pos="1440"/>
        </w:tabs>
        <w:ind w:left="1440" w:hanging="360"/>
      </w:pPr>
      <w:rPr>
        <w:rFonts w:ascii="Courier New" w:hAnsi="Courier New"/>
      </w:rPr>
    </w:lvl>
    <w:lvl w:ilvl="2" w:tplc="EA008340">
      <w:start w:val="1"/>
      <w:numFmt w:val="bullet"/>
      <w:lvlText w:val=""/>
      <w:lvlJc w:val="left"/>
      <w:pPr>
        <w:tabs>
          <w:tab w:val="num" w:pos="2160"/>
        </w:tabs>
        <w:ind w:left="2160" w:hanging="360"/>
      </w:pPr>
      <w:rPr>
        <w:rFonts w:ascii="Wingdings" w:hAnsi="Wingdings"/>
      </w:rPr>
    </w:lvl>
    <w:lvl w:ilvl="3" w:tplc="B0B22312">
      <w:start w:val="1"/>
      <w:numFmt w:val="bullet"/>
      <w:lvlText w:val=""/>
      <w:lvlJc w:val="left"/>
      <w:pPr>
        <w:tabs>
          <w:tab w:val="num" w:pos="2880"/>
        </w:tabs>
        <w:ind w:left="2880" w:hanging="360"/>
      </w:pPr>
      <w:rPr>
        <w:rFonts w:ascii="Symbol" w:hAnsi="Symbol"/>
      </w:rPr>
    </w:lvl>
    <w:lvl w:ilvl="4" w:tplc="BCCC66C2">
      <w:start w:val="1"/>
      <w:numFmt w:val="bullet"/>
      <w:lvlText w:val="o"/>
      <w:lvlJc w:val="left"/>
      <w:pPr>
        <w:tabs>
          <w:tab w:val="num" w:pos="3600"/>
        </w:tabs>
        <w:ind w:left="3600" w:hanging="360"/>
      </w:pPr>
      <w:rPr>
        <w:rFonts w:ascii="Courier New" w:hAnsi="Courier New"/>
      </w:rPr>
    </w:lvl>
    <w:lvl w:ilvl="5" w:tplc="AA4CBAAE">
      <w:start w:val="1"/>
      <w:numFmt w:val="bullet"/>
      <w:lvlText w:val=""/>
      <w:lvlJc w:val="left"/>
      <w:pPr>
        <w:tabs>
          <w:tab w:val="num" w:pos="4320"/>
        </w:tabs>
        <w:ind w:left="4320" w:hanging="360"/>
      </w:pPr>
      <w:rPr>
        <w:rFonts w:ascii="Wingdings" w:hAnsi="Wingdings"/>
      </w:rPr>
    </w:lvl>
    <w:lvl w:ilvl="6" w:tplc="3830E204">
      <w:start w:val="1"/>
      <w:numFmt w:val="bullet"/>
      <w:lvlText w:val=""/>
      <w:lvlJc w:val="left"/>
      <w:pPr>
        <w:tabs>
          <w:tab w:val="num" w:pos="5040"/>
        </w:tabs>
        <w:ind w:left="5040" w:hanging="360"/>
      </w:pPr>
      <w:rPr>
        <w:rFonts w:ascii="Symbol" w:hAnsi="Symbol"/>
      </w:rPr>
    </w:lvl>
    <w:lvl w:ilvl="7" w:tplc="592A2F54">
      <w:start w:val="1"/>
      <w:numFmt w:val="bullet"/>
      <w:lvlText w:val="o"/>
      <w:lvlJc w:val="left"/>
      <w:pPr>
        <w:tabs>
          <w:tab w:val="num" w:pos="5760"/>
        </w:tabs>
        <w:ind w:left="5760" w:hanging="360"/>
      </w:pPr>
      <w:rPr>
        <w:rFonts w:ascii="Courier New" w:hAnsi="Courier New"/>
      </w:rPr>
    </w:lvl>
    <w:lvl w:ilvl="8" w:tplc="2F9A9120">
      <w:start w:val="1"/>
      <w:numFmt w:val="bullet"/>
      <w:lvlText w:val=""/>
      <w:lvlJc w:val="left"/>
      <w:pPr>
        <w:tabs>
          <w:tab w:val="num" w:pos="6480"/>
        </w:tabs>
        <w:ind w:left="6480" w:hanging="360"/>
      </w:pPr>
      <w:rPr>
        <w:rFonts w:ascii="Wingdings" w:hAnsi="Wingdings"/>
      </w:rPr>
    </w:lvl>
  </w:abstractNum>
  <w:abstractNum w:abstractNumId="15" w15:restartNumberingAfterBreak="0">
    <w:nsid w:val="00000010"/>
    <w:multiLevelType w:val="hybridMultilevel"/>
    <w:tmpl w:val="00000010"/>
    <w:lvl w:ilvl="0" w:tplc="1846B5C0">
      <w:start w:val="1"/>
      <w:numFmt w:val="bullet"/>
      <w:lvlText w:val=""/>
      <w:lvlJc w:val="left"/>
      <w:pPr>
        <w:ind w:left="720" w:hanging="360"/>
      </w:pPr>
      <w:rPr>
        <w:rFonts w:ascii="Symbol" w:hAnsi="Symbol"/>
      </w:rPr>
    </w:lvl>
    <w:lvl w:ilvl="1" w:tplc="FE3861DA">
      <w:start w:val="1"/>
      <w:numFmt w:val="bullet"/>
      <w:lvlText w:val="o"/>
      <w:lvlJc w:val="left"/>
      <w:pPr>
        <w:tabs>
          <w:tab w:val="num" w:pos="1440"/>
        </w:tabs>
        <w:ind w:left="1440" w:hanging="360"/>
      </w:pPr>
      <w:rPr>
        <w:rFonts w:ascii="Courier New" w:hAnsi="Courier New"/>
      </w:rPr>
    </w:lvl>
    <w:lvl w:ilvl="2" w:tplc="3ED26D8C">
      <w:start w:val="1"/>
      <w:numFmt w:val="bullet"/>
      <w:lvlText w:val=""/>
      <w:lvlJc w:val="left"/>
      <w:pPr>
        <w:tabs>
          <w:tab w:val="num" w:pos="2160"/>
        </w:tabs>
        <w:ind w:left="2160" w:hanging="360"/>
      </w:pPr>
      <w:rPr>
        <w:rFonts w:ascii="Wingdings" w:hAnsi="Wingdings"/>
      </w:rPr>
    </w:lvl>
    <w:lvl w:ilvl="3" w:tplc="0428BF68">
      <w:start w:val="1"/>
      <w:numFmt w:val="bullet"/>
      <w:lvlText w:val=""/>
      <w:lvlJc w:val="left"/>
      <w:pPr>
        <w:tabs>
          <w:tab w:val="num" w:pos="2880"/>
        </w:tabs>
        <w:ind w:left="2880" w:hanging="360"/>
      </w:pPr>
      <w:rPr>
        <w:rFonts w:ascii="Symbol" w:hAnsi="Symbol"/>
      </w:rPr>
    </w:lvl>
    <w:lvl w:ilvl="4" w:tplc="AE547CF0">
      <w:start w:val="1"/>
      <w:numFmt w:val="bullet"/>
      <w:lvlText w:val="o"/>
      <w:lvlJc w:val="left"/>
      <w:pPr>
        <w:tabs>
          <w:tab w:val="num" w:pos="3600"/>
        </w:tabs>
        <w:ind w:left="3600" w:hanging="360"/>
      </w:pPr>
      <w:rPr>
        <w:rFonts w:ascii="Courier New" w:hAnsi="Courier New"/>
      </w:rPr>
    </w:lvl>
    <w:lvl w:ilvl="5" w:tplc="89064D7C">
      <w:start w:val="1"/>
      <w:numFmt w:val="bullet"/>
      <w:lvlText w:val=""/>
      <w:lvlJc w:val="left"/>
      <w:pPr>
        <w:tabs>
          <w:tab w:val="num" w:pos="4320"/>
        </w:tabs>
        <w:ind w:left="4320" w:hanging="360"/>
      </w:pPr>
      <w:rPr>
        <w:rFonts w:ascii="Wingdings" w:hAnsi="Wingdings"/>
      </w:rPr>
    </w:lvl>
    <w:lvl w:ilvl="6" w:tplc="012E9AB2">
      <w:start w:val="1"/>
      <w:numFmt w:val="bullet"/>
      <w:lvlText w:val=""/>
      <w:lvlJc w:val="left"/>
      <w:pPr>
        <w:tabs>
          <w:tab w:val="num" w:pos="5040"/>
        </w:tabs>
        <w:ind w:left="5040" w:hanging="360"/>
      </w:pPr>
      <w:rPr>
        <w:rFonts w:ascii="Symbol" w:hAnsi="Symbol"/>
      </w:rPr>
    </w:lvl>
    <w:lvl w:ilvl="7" w:tplc="32F2EAFA">
      <w:start w:val="1"/>
      <w:numFmt w:val="bullet"/>
      <w:lvlText w:val="o"/>
      <w:lvlJc w:val="left"/>
      <w:pPr>
        <w:tabs>
          <w:tab w:val="num" w:pos="5760"/>
        </w:tabs>
        <w:ind w:left="5760" w:hanging="360"/>
      </w:pPr>
      <w:rPr>
        <w:rFonts w:ascii="Courier New" w:hAnsi="Courier New"/>
      </w:rPr>
    </w:lvl>
    <w:lvl w:ilvl="8" w:tplc="39FCF33C">
      <w:start w:val="1"/>
      <w:numFmt w:val="bullet"/>
      <w:lvlText w:val=""/>
      <w:lvlJc w:val="left"/>
      <w:pPr>
        <w:tabs>
          <w:tab w:val="num" w:pos="6480"/>
        </w:tabs>
        <w:ind w:left="6480" w:hanging="360"/>
      </w:pPr>
      <w:rPr>
        <w:rFonts w:ascii="Wingdings" w:hAnsi="Wingdings"/>
      </w:rPr>
    </w:lvl>
  </w:abstractNum>
  <w:abstractNum w:abstractNumId="16" w15:restartNumberingAfterBreak="0">
    <w:nsid w:val="00000011"/>
    <w:multiLevelType w:val="hybridMultilevel"/>
    <w:tmpl w:val="00000011"/>
    <w:lvl w:ilvl="0" w:tplc="85B60B34">
      <w:start w:val="1"/>
      <w:numFmt w:val="bullet"/>
      <w:lvlText w:val=""/>
      <w:lvlJc w:val="left"/>
      <w:pPr>
        <w:ind w:left="720" w:hanging="360"/>
      </w:pPr>
      <w:rPr>
        <w:rFonts w:ascii="Symbol" w:hAnsi="Symbol"/>
      </w:rPr>
    </w:lvl>
    <w:lvl w:ilvl="1" w:tplc="4A9476D2">
      <w:start w:val="1"/>
      <w:numFmt w:val="bullet"/>
      <w:lvlText w:val="o"/>
      <w:lvlJc w:val="left"/>
      <w:pPr>
        <w:tabs>
          <w:tab w:val="num" w:pos="1440"/>
        </w:tabs>
        <w:ind w:left="1440" w:hanging="360"/>
      </w:pPr>
      <w:rPr>
        <w:rFonts w:ascii="Courier New" w:hAnsi="Courier New"/>
      </w:rPr>
    </w:lvl>
    <w:lvl w:ilvl="2" w:tplc="CA7810B8">
      <w:start w:val="1"/>
      <w:numFmt w:val="bullet"/>
      <w:lvlText w:val=""/>
      <w:lvlJc w:val="left"/>
      <w:pPr>
        <w:tabs>
          <w:tab w:val="num" w:pos="2160"/>
        </w:tabs>
        <w:ind w:left="2160" w:hanging="360"/>
      </w:pPr>
      <w:rPr>
        <w:rFonts w:ascii="Wingdings" w:hAnsi="Wingdings"/>
      </w:rPr>
    </w:lvl>
    <w:lvl w:ilvl="3" w:tplc="A5B82AE6">
      <w:start w:val="1"/>
      <w:numFmt w:val="bullet"/>
      <w:lvlText w:val=""/>
      <w:lvlJc w:val="left"/>
      <w:pPr>
        <w:tabs>
          <w:tab w:val="num" w:pos="2880"/>
        </w:tabs>
        <w:ind w:left="2880" w:hanging="360"/>
      </w:pPr>
      <w:rPr>
        <w:rFonts w:ascii="Symbol" w:hAnsi="Symbol"/>
      </w:rPr>
    </w:lvl>
    <w:lvl w:ilvl="4" w:tplc="381E369E">
      <w:start w:val="1"/>
      <w:numFmt w:val="bullet"/>
      <w:lvlText w:val="o"/>
      <w:lvlJc w:val="left"/>
      <w:pPr>
        <w:tabs>
          <w:tab w:val="num" w:pos="3600"/>
        </w:tabs>
        <w:ind w:left="3600" w:hanging="360"/>
      </w:pPr>
      <w:rPr>
        <w:rFonts w:ascii="Courier New" w:hAnsi="Courier New"/>
      </w:rPr>
    </w:lvl>
    <w:lvl w:ilvl="5" w:tplc="B6D208B6">
      <w:start w:val="1"/>
      <w:numFmt w:val="bullet"/>
      <w:lvlText w:val=""/>
      <w:lvlJc w:val="left"/>
      <w:pPr>
        <w:tabs>
          <w:tab w:val="num" w:pos="4320"/>
        </w:tabs>
        <w:ind w:left="4320" w:hanging="360"/>
      </w:pPr>
      <w:rPr>
        <w:rFonts w:ascii="Wingdings" w:hAnsi="Wingdings"/>
      </w:rPr>
    </w:lvl>
    <w:lvl w:ilvl="6" w:tplc="9AE610A6">
      <w:start w:val="1"/>
      <w:numFmt w:val="bullet"/>
      <w:lvlText w:val=""/>
      <w:lvlJc w:val="left"/>
      <w:pPr>
        <w:tabs>
          <w:tab w:val="num" w:pos="5040"/>
        </w:tabs>
        <w:ind w:left="5040" w:hanging="360"/>
      </w:pPr>
      <w:rPr>
        <w:rFonts w:ascii="Symbol" w:hAnsi="Symbol"/>
      </w:rPr>
    </w:lvl>
    <w:lvl w:ilvl="7" w:tplc="2FA6813C">
      <w:start w:val="1"/>
      <w:numFmt w:val="bullet"/>
      <w:lvlText w:val="o"/>
      <w:lvlJc w:val="left"/>
      <w:pPr>
        <w:tabs>
          <w:tab w:val="num" w:pos="5760"/>
        </w:tabs>
        <w:ind w:left="5760" w:hanging="360"/>
      </w:pPr>
      <w:rPr>
        <w:rFonts w:ascii="Courier New" w:hAnsi="Courier New"/>
      </w:rPr>
    </w:lvl>
    <w:lvl w:ilvl="8" w:tplc="75163A4E">
      <w:start w:val="1"/>
      <w:numFmt w:val="bullet"/>
      <w:lvlText w:val=""/>
      <w:lvlJc w:val="left"/>
      <w:pPr>
        <w:tabs>
          <w:tab w:val="num" w:pos="6480"/>
        </w:tabs>
        <w:ind w:left="6480" w:hanging="360"/>
      </w:pPr>
      <w:rPr>
        <w:rFonts w:ascii="Wingdings" w:hAnsi="Wingdings"/>
      </w:rPr>
    </w:lvl>
  </w:abstractNum>
  <w:abstractNum w:abstractNumId="17" w15:restartNumberingAfterBreak="0">
    <w:nsid w:val="00000012"/>
    <w:multiLevelType w:val="hybridMultilevel"/>
    <w:tmpl w:val="00000012"/>
    <w:lvl w:ilvl="0" w:tplc="359AAAE6">
      <w:start w:val="1"/>
      <w:numFmt w:val="bullet"/>
      <w:lvlText w:val=""/>
      <w:lvlJc w:val="left"/>
      <w:pPr>
        <w:ind w:left="720" w:hanging="360"/>
      </w:pPr>
      <w:rPr>
        <w:rFonts w:ascii="Symbol" w:hAnsi="Symbol"/>
      </w:rPr>
    </w:lvl>
    <w:lvl w:ilvl="1" w:tplc="DCC4E324">
      <w:start w:val="1"/>
      <w:numFmt w:val="bullet"/>
      <w:lvlText w:val="o"/>
      <w:lvlJc w:val="left"/>
      <w:pPr>
        <w:tabs>
          <w:tab w:val="num" w:pos="1440"/>
        </w:tabs>
        <w:ind w:left="1440" w:hanging="360"/>
      </w:pPr>
      <w:rPr>
        <w:rFonts w:ascii="Courier New" w:hAnsi="Courier New"/>
      </w:rPr>
    </w:lvl>
    <w:lvl w:ilvl="2" w:tplc="9B381A9E">
      <w:start w:val="1"/>
      <w:numFmt w:val="bullet"/>
      <w:lvlText w:val=""/>
      <w:lvlJc w:val="left"/>
      <w:pPr>
        <w:tabs>
          <w:tab w:val="num" w:pos="2160"/>
        </w:tabs>
        <w:ind w:left="2160" w:hanging="360"/>
      </w:pPr>
      <w:rPr>
        <w:rFonts w:ascii="Wingdings" w:hAnsi="Wingdings"/>
      </w:rPr>
    </w:lvl>
    <w:lvl w:ilvl="3" w:tplc="A7D2AD80">
      <w:start w:val="1"/>
      <w:numFmt w:val="bullet"/>
      <w:lvlText w:val=""/>
      <w:lvlJc w:val="left"/>
      <w:pPr>
        <w:tabs>
          <w:tab w:val="num" w:pos="2880"/>
        </w:tabs>
        <w:ind w:left="2880" w:hanging="360"/>
      </w:pPr>
      <w:rPr>
        <w:rFonts w:ascii="Symbol" w:hAnsi="Symbol"/>
      </w:rPr>
    </w:lvl>
    <w:lvl w:ilvl="4" w:tplc="A008C8E8">
      <w:start w:val="1"/>
      <w:numFmt w:val="bullet"/>
      <w:lvlText w:val="o"/>
      <w:lvlJc w:val="left"/>
      <w:pPr>
        <w:tabs>
          <w:tab w:val="num" w:pos="3600"/>
        </w:tabs>
        <w:ind w:left="3600" w:hanging="360"/>
      </w:pPr>
      <w:rPr>
        <w:rFonts w:ascii="Courier New" w:hAnsi="Courier New"/>
      </w:rPr>
    </w:lvl>
    <w:lvl w:ilvl="5" w:tplc="14567AC6">
      <w:start w:val="1"/>
      <w:numFmt w:val="bullet"/>
      <w:lvlText w:val=""/>
      <w:lvlJc w:val="left"/>
      <w:pPr>
        <w:tabs>
          <w:tab w:val="num" w:pos="4320"/>
        </w:tabs>
        <w:ind w:left="4320" w:hanging="360"/>
      </w:pPr>
      <w:rPr>
        <w:rFonts w:ascii="Wingdings" w:hAnsi="Wingdings"/>
      </w:rPr>
    </w:lvl>
    <w:lvl w:ilvl="6" w:tplc="A3E2ACCE">
      <w:start w:val="1"/>
      <w:numFmt w:val="bullet"/>
      <w:lvlText w:val=""/>
      <w:lvlJc w:val="left"/>
      <w:pPr>
        <w:tabs>
          <w:tab w:val="num" w:pos="5040"/>
        </w:tabs>
        <w:ind w:left="5040" w:hanging="360"/>
      </w:pPr>
      <w:rPr>
        <w:rFonts w:ascii="Symbol" w:hAnsi="Symbol"/>
      </w:rPr>
    </w:lvl>
    <w:lvl w:ilvl="7" w:tplc="DB226A2A">
      <w:start w:val="1"/>
      <w:numFmt w:val="bullet"/>
      <w:lvlText w:val="o"/>
      <w:lvlJc w:val="left"/>
      <w:pPr>
        <w:tabs>
          <w:tab w:val="num" w:pos="5760"/>
        </w:tabs>
        <w:ind w:left="5760" w:hanging="360"/>
      </w:pPr>
      <w:rPr>
        <w:rFonts w:ascii="Courier New" w:hAnsi="Courier New"/>
      </w:rPr>
    </w:lvl>
    <w:lvl w:ilvl="8" w:tplc="53869116">
      <w:start w:val="1"/>
      <w:numFmt w:val="bullet"/>
      <w:lvlText w:val=""/>
      <w:lvlJc w:val="left"/>
      <w:pPr>
        <w:tabs>
          <w:tab w:val="num" w:pos="6480"/>
        </w:tabs>
        <w:ind w:left="6480" w:hanging="360"/>
      </w:pPr>
      <w:rPr>
        <w:rFonts w:ascii="Wingdings" w:hAnsi="Wingdings"/>
      </w:rPr>
    </w:lvl>
  </w:abstractNum>
  <w:abstractNum w:abstractNumId="18" w15:restartNumberingAfterBreak="0">
    <w:nsid w:val="00000013"/>
    <w:multiLevelType w:val="hybridMultilevel"/>
    <w:tmpl w:val="00000013"/>
    <w:lvl w:ilvl="0" w:tplc="CC928BFA">
      <w:start w:val="1"/>
      <w:numFmt w:val="bullet"/>
      <w:lvlText w:val=""/>
      <w:lvlJc w:val="left"/>
      <w:pPr>
        <w:ind w:left="720" w:hanging="360"/>
      </w:pPr>
      <w:rPr>
        <w:rFonts w:ascii="Symbol" w:hAnsi="Symbol"/>
      </w:rPr>
    </w:lvl>
    <w:lvl w:ilvl="1" w:tplc="94027C06">
      <w:start w:val="1"/>
      <w:numFmt w:val="bullet"/>
      <w:lvlText w:val="o"/>
      <w:lvlJc w:val="left"/>
      <w:pPr>
        <w:tabs>
          <w:tab w:val="num" w:pos="1440"/>
        </w:tabs>
        <w:ind w:left="1440" w:hanging="360"/>
      </w:pPr>
      <w:rPr>
        <w:rFonts w:ascii="Courier New" w:hAnsi="Courier New"/>
      </w:rPr>
    </w:lvl>
    <w:lvl w:ilvl="2" w:tplc="904427B2">
      <w:start w:val="1"/>
      <w:numFmt w:val="bullet"/>
      <w:lvlText w:val=""/>
      <w:lvlJc w:val="left"/>
      <w:pPr>
        <w:tabs>
          <w:tab w:val="num" w:pos="2160"/>
        </w:tabs>
        <w:ind w:left="2160" w:hanging="360"/>
      </w:pPr>
      <w:rPr>
        <w:rFonts w:ascii="Wingdings" w:hAnsi="Wingdings"/>
      </w:rPr>
    </w:lvl>
    <w:lvl w:ilvl="3" w:tplc="1D280178">
      <w:start w:val="1"/>
      <w:numFmt w:val="bullet"/>
      <w:lvlText w:val=""/>
      <w:lvlJc w:val="left"/>
      <w:pPr>
        <w:tabs>
          <w:tab w:val="num" w:pos="2880"/>
        </w:tabs>
        <w:ind w:left="2880" w:hanging="360"/>
      </w:pPr>
      <w:rPr>
        <w:rFonts w:ascii="Symbol" w:hAnsi="Symbol"/>
      </w:rPr>
    </w:lvl>
    <w:lvl w:ilvl="4" w:tplc="C84E017A">
      <w:start w:val="1"/>
      <w:numFmt w:val="bullet"/>
      <w:lvlText w:val="o"/>
      <w:lvlJc w:val="left"/>
      <w:pPr>
        <w:tabs>
          <w:tab w:val="num" w:pos="3600"/>
        </w:tabs>
        <w:ind w:left="3600" w:hanging="360"/>
      </w:pPr>
      <w:rPr>
        <w:rFonts w:ascii="Courier New" w:hAnsi="Courier New"/>
      </w:rPr>
    </w:lvl>
    <w:lvl w:ilvl="5" w:tplc="E7BA8E92">
      <w:start w:val="1"/>
      <w:numFmt w:val="bullet"/>
      <w:lvlText w:val=""/>
      <w:lvlJc w:val="left"/>
      <w:pPr>
        <w:tabs>
          <w:tab w:val="num" w:pos="4320"/>
        </w:tabs>
        <w:ind w:left="4320" w:hanging="360"/>
      </w:pPr>
      <w:rPr>
        <w:rFonts w:ascii="Wingdings" w:hAnsi="Wingdings"/>
      </w:rPr>
    </w:lvl>
    <w:lvl w:ilvl="6" w:tplc="0B5C0AD6">
      <w:start w:val="1"/>
      <w:numFmt w:val="bullet"/>
      <w:lvlText w:val=""/>
      <w:lvlJc w:val="left"/>
      <w:pPr>
        <w:tabs>
          <w:tab w:val="num" w:pos="5040"/>
        </w:tabs>
        <w:ind w:left="5040" w:hanging="360"/>
      </w:pPr>
      <w:rPr>
        <w:rFonts w:ascii="Symbol" w:hAnsi="Symbol"/>
      </w:rPr>
    </w:lvl>
    <w:lvl w:ilvl="7" w:tplc="16843A86">
      <w:start w:val="1"/>
      <w:numFmt w:val="bullet"/>
      <w:lvlText w:val="o"/>
      <w:lvlJc w:val="left"/>
      <w:pPr>
        <w:tabs>
          <w:tab w:val="num" w:pos="5760"/>
        </w:tabs>
        <w:ind w:left="5760" w:hanging="360"/>
      </w:pPr>
      <w:rPr>
        <w:rFonts w:ascii="Courier New" w:hAnsi="Courier New"/>
      </w:rPr>
    </w:lvl>
    <w:lvl w:ilvl="8" w:tplc="808E40C6">
      <w:start w:val="1"/>
      <w:numFmt w:val="bullet"/>
      <w:lvlText w:val=""/>
      <w:lvlJc w:val="left"/>
      <w:pPr>
        <w:tabs>
          <w:tab w:val="num" w:pos="6480"/>
        </w:tabs>
        <w:ind w:left="6480" w:hanging="360"/>
      </w:pPr>
      <w:rPr>
        <w:rFonts w:ascii="Wingdings" w:hAnsi="Wingdings"/>
      </w:rPr>
    </w:lvl>
  </w:abstractNum>
  <w:abstractNum w:abstractNumId="19" w15:restartNumberingAfterBreak="0">
    <w:nsid w:val="00000014"/>
    <w:multiLevelType w:val="hybridMultilevel"/>
    <w:tmpl w:val="00000014"/>
    <w:lvl w:ilvl="0" w:tplc="A9A0CEB4">
      <w:start w:val="1"/>
      <w:numFmt w:val="bullet"/>
      <w:lvlText w:val=""/>
      <w:lvlJc w:val="left"/>
      <w:pPr>
        <w:ind w:left="720" w:hanging="360"/>
      </w:pPr>
      <w:rPr>
        <w:rFonts w:ascii="Symbol" w:hAnsi="Symbol"/>
      </w:rPr>
    </w:lvl>
    <w:lvl w:ilvl="1" w:tplc="700AC148">
      <w:start w:val="1"/>
      <w:numFmt w:val="bullet"/>
      <w:lvlText w:val="o"/>
      <w:lvlJc w:val="left"/>
      <w:pPr>
        <w:tabs>
          <w:tab w:val="num" w:pos="1440"/>
        </w:tabs>
        <w:ind w:left="1440" w:hanging="360"/>
      </w:pPr>
      <w:rPr>
        <w:rFonts w:ascii="Courier New" w:hAnsi="Courier New"/>
      </w:rPr>
    </w:lvl>
    <w:lvl w:ilvl="2" w:tplc="9E1404FE">
      <w:start w:val="1"/>
      <w:numFmt w:val="bullet"/>
      <w:lvlText w:val=""/>
      <w:lvlJc w:val="left"/>
      <w:pPr>
        <w:tabs>
          <w:tab w:val="num" w:pos="2160"/>
        </w:tabs>
        <w:ind w:left="2160" w:hanging="360"/>
      </w:pPr>
      <w:rPr>
        <w:rFonts w:ascii="Wingdings" w:hAnsi="Wingdings"/>
      </w:rPr>
    </w:lvl>
    <w:lvl w:ilvl="3" w:tplc="D16233A2">
      <w:start w:val="1"/>
      <w:numFmt w:val="bullet"/>
      <w:lvlText w:val=""/>
      <w:lvlJc w:val="left"/>
      <w:pPr>
        <w:tabs>
          <w:tab w:val="num" w:pos="2880"/>
        </w:tabs>
        <w:ind w:left="2880" w:hanging="360"/>
      </w:pPr>
      <w:rPr>
        <w:rFonts w:ascii="Symbol" w:hAnsi="Symbol"/>
      </w:rPr>
    </w:lvl>
    <w:lvl w:ilvl="4" w:tplc="5A584E92">
      <w:start w:val="1"/>
      <w:numFmt w:val="bullet"/>
      <w:lvlText w:val="o"/>
      <w:lvlJc w:val="left"/>
      <w:pPr>
        <w:tabs>
          <w:tab w:val="num" w:pos="3600"/>
        </w:tabs>
        <w:ind w:left="3600" w:hanging="360"/>
      </w:pPr>
      <w:rPr>
        <w:rFonts w:ascii="Courier New" w:hAnsi="Courier New"/>
      </w:rPr>
    </w:lvl>
    <w:lvl w:ilvl="5" w:tplc="901647BA">
      <w:start w:val="1"/>
      <w:numFmt w:val="bullet"/>
      <w:lvlText w:val=""/>
      <w:lvlJc w:val="left"/>
      <w:pPr>
        <w:tabs>
          <w:tab w:val="num" w:pos="4320"/>
        </w:tabs>
        <w:ind w:left="4320" w:hanging="360"/>
      </w:pPr>
      <w:rPr>
        <w:rFonts w:ascii="Wingdings" w:hAnsi="Wingdings"/>
      </w:rPr>
    </w:lvl>
    <w:lvl w:ilvl="6" w:tplc="0450CD7C">
      <w:start w:val="1"/>
      <w:numFmt w:val="bullet"/>
      <w:lvlText w:val=""/>
      <w:lvlJc w:val="left"/>
      <w:pPr>
        <w:tabs>
          <w:tab w:val="num" w:pos="5040"/>
        </w:tabs>
        <w:ind w:left="5040" w:hanging="360"/>
      </w:pPr>
      <w:rPr>
        <w:rFonts w:ascii="Symbol" w:hAnsi="Symbol"/>
      </w:rPr>
    </w:lvl>
    <w:lvl w:ilvl="7" w:tplc="AE684BF2">
      <w:start w:val="1"/>
      <w:numFmt w:val="bullet"/>
      <w:lvlText w:val="o"/>
      <w:lvlJc w:val="left"/>
      <w:pPr>
        <w:tabs>
          <w:tab w:val="num" w:pos="5760"/>
        </w:tabs>
        <w:ind w:left="5760" w:hanging="360"/>
      </w:pPr>
      <w:rPr>
        <w:rFonts w:ascii="Courier New" w:hAnsi="Courier New"/>
      </w:rPr>
    </w:lvl>
    <w:lvl w:ilvl="8" w:tplc="1130ACFE">
      <w:start w:val="1"/>
      <w:numFmt w:val="bullet"/>
      <w:lvlText w:val=""/>
      <w:lvlJc w:val="left"/>
      <w:pPr>
        <w:tabs>
          <w:tab w:val="num" w:pos="6480"/>
        </w:tabs>
        <w:ind w:left="6480" w:hanging="360"/>
      </w:pPr>
      <w:rPr>
        <w:rFonts w:ascii="Wingdings" w:hAnsi="Wingdings"/>
      </w:rPr>
    </w:lvl>
  </w:abstractNum>
  <w:abstractNum w:abstractNumId="20" w15:restartNumberingAfterBreak="0">
    <w:nsid w:val="00000015"/>
    <w:multiLevelType w:val="hybridMultilevel"/>
    <w:tmpl w:val="00000015"/>
    <w:lvl w:ilvl="0" w:tplc="B39AAFC0">
      <w:start w:val="1"/>
      <w:numFmt w:val="bullet"/>
      <w:lvlText w:val=""/>
      <w:lvlJc w:val="left"/>
      <w:pPr>
        <w:ind w:left="720" w:hanging="360"/>
      </w:pPr>
      <w:rPr>
        <w:rFonts w:ascii="Symbol" w:hAnsi="Symbol"/>
      </w:rPr>
    </w:lvl>
    <w:lvl w:ilvl="1" w:tplc="F72E5286">
      <w:start w:val="1"/>
      <w:numFmt w:val="bullet"/>
      <w:lvlText w:val="o"/>
      <w:lvlJc w:val="left"/>
      <w:pPr>
        <w:tabs>
          <w:tab w:val="num" w:pos="1440"/>
        </w:tabs>
        <w:ind w:left="1440" w:hanging="360"/>
      </w:pPr>
      <w:rPr>
        <w:rFonts w:ascii="Courier New" w:hAnsi="Courier New"/>
      </w:rPr>
    </w:lvl>
    <w:lvl w:ilvl="2" w:tplc="57361CF2">
      <w:start w:val="1"/>
      <w:numFmt w:val="bullet"/>
      <w:lvlText w:val=""/>
      <w:lvlJc w:val="left"/>
      <w:pPr>
        <w:tabs>
          <w:tab w:val="num" w:pos="2160"/>
        </w:tabs>
        <w:ind w:left="2160" w:hanging="360"/>
      </w:pPr>
      <w:rPr>
        <w:rFonts w:ascii="Wingdings" w:hAnsi="Wingdings"/>
      </w:rPr>
    </w:lvl>
    <w:lvl w:ilvl="3" w:tplc="E35E1606">
      <w:start w:val="1"/>
      <w:numFmt w:val="bullet"/>
      <w:lvlText w:val=""/>
      <w:lvlJc w:val="left"/>
      <w:pPr>
        <w:tabs>
          <w:tab w:val="num" w:pos="2880"/>
        </w:tabs>
        <w:ind w:left="2880" w:hanging="360"/>
      </w:pPr>
      <w:rPr>
        <w:rFonts w:ascii="Symbol" w:hAnsi="Symbol"/>
      </w:rPr>
    </w:lvl>
    <w:lvl w:ilvl="4" w:tplc="548C155E">
      <w:start w:val="1"/>
      <w:numFmt w:val="bullet"/>
      <w:lvlText w:val="o"/>
      <w:lvlJc w:val="left"/>
      <w:pPr>
        <w:tabs>
          <w:tab w:val="num" w:pos="3600"/>
        </w:tabs>
        <w:ind w:left="3600" w:hanging="360"/>
      </w:pPr>
      <w:rPr>
        <w:rFonts w:ascii="Courier New" w:hAnsi="Courier New"/>
      </w:rPr>
    </w:lvl>
    <w:lvl w:ilvl="5" w:tplc="37BEE5F2">
      <w:start w:val="1"/>
      <w:numFmt w:val="bullet"/>
      <w:lvlText w:val=""/>
      <w:lvlJc w:val="left"/>
      <w:pPr>
        <w:tabs>
          <w:tab w:val="num" w:pos="4320"/>
        </w:tabs>
        <w:ind w:left="4320" w:hanging="360"/>
      </w:pPr>
      <w:rPr>
        <w:rFonts w:ascii="Wingdings" w:hAnsi="Wingdings"/>
      </w:rPr>
    </w:lvl>
    <w:lvl w:ilvl="6" w:tplc="29BC560E">
      <w:start w:val="1"/>
      <w:numFmt w:val="bullet"/>
      <w:lvlText w:val=""/>
      <w:lvlJc w:val="left"/>
      <w:pPr>
        <w:tabs>
          <w:tab w:val="num" w:pos="5040"/>
        </w:tabs>
        <w:ind w:left="5040" w:hanging="360"/>
      </w:pPr>
      <w:rPr>
        <w:rFonts w:ascii="Symbol" w:hAnsi="Symbol"/>
      </w:rPr>
    </w:lvl>
    <w:lvl w:ilvl="7" w:tplc="E4960570">
      <w:start w:val="1"/>
      <w:numFmt w:val="bullet"/>
      <w:lvlText w:val="o"/>
      <w:lvlJc w:val="left"/>
      <w:pPr>
        <w:tabs>
          <w:tab w:val="num" w:pos="5760"/>
        </w:tabs>
        <w:ind w:left="5760" w:hanging="360"/>
      </w:pPr>
      <w:rPr>
        <w:rFonts w:ascii="Courier New" w:hAnsi="Courier New"/>
      </w:rPr>
    </w:lvl>
    <w:lvl w:ilvl="8" w:tplc="001C74A6">
      <w:start w:val="1"/>
      <w:numFmt w:val="bullet"/>
      <w:lvlText w:val=""/>
      <w:lvlJc w:val="left"/>
      <w:pPr>
        <w:tabs>
          <w:tab w:val="num" w:pos="6480"/>
        </w:tabs>
        <w:ind w:left="6480" w:hanging="360"/>
      </w:pPr>
      <w:rPr>
        <w:rFonts w:ascii="Wingdings" w:hAnsi="Wingdings"/>
      </w:rPr>
    </w:lvl>
  </w:abstractNum>
  <w:abstractNum w:abstractNumId="21" w15:restartNumberingAfterBreak="0">
    <w:nsid w:val="00000016"/>
    <w:multiLevelType w:val="hybridMultilevel"/>
    <w:tmpl w:val="00000016"/>
    <w:lvl w:ilvl="0" w:tplc="756AE6AC">
      <w:start w:val="1"/>
      <w:numFmt w:val="bullet"/>
      <w:lvlText w:val=""/>
      <w:lvlJc w:val="left"/>
      <w:pPr>
        <w:ind w:left="720" w:hanging="360"/>
      </w:pPr>
      <w:rPr>
        <w:rFonts w:ascii="Symbol" w:hAnsi="Symbol"/>
      </w:rPr>
    </w:lvl>
    <w:lvl w:ilvl="1" w:tplc="FF1A2046">
      <w:start w:val="1"/>
      <w:numFmt w:val="bullet"/>
      <w:lvlText w:val="o"/>
      <w:lvlJc w:val="left"/>
      <w:pPr>
        <w:tabs>
          <w:tab w:val="num" w:pos="1440"/>
        </w:tabs>
        <w:ind w:left="1440" w:hanging="360"/>
      </w:pPr>
      <w:rPr>
        <w:rFonts w:ascii="Courier New" w:hAnsi="Courier New"/>
      </w:rPr>
    </w:lvl>
    <w:lvl w:ilvl="2" w:tplc="A3C2E5D4">
      <w:start w:val="1"/>
      <w:numFmt w:val="bullet"/>
      <w:lvlText w:val=""/>
      <w:lvlJc w:val="left"/>
      <w:pPr>
        <w:tabs>
          <w:tab w:val="num" w:pos="2160"/>
        </w:tabs>
        <w:ind w:left="2160" w:hanging="360"/>
      </w:pPr>
      <w:rPr>
        <w:rFonts w:ascii="Wingdings" w:hAnsi="Wingdings"/>
      </w:rPr>
    </w:lvl>
    <w:lvl w:ilvl="3" w:tplc="A44ED710">
      <w:start w:val="1"/>
      <w:numFmt w:val="bullet"/>
      <w:lvlText w:val=""/>
      <w:lvlJc w:val="left"/>
      <w:pPr>
        <w:tabs>
          <w:tab w:val="num" w:pos="2880"/>
        </w:tabs>
        <w:ind w:left="2880" w:hanging="360"/>
      </w:pPr>
      <w:rPr>
        <w:rFonts w:ascii="Symbol" w:hAnsi="Symbol"/>
      </w:rPr>
    </w:lvl>
    <w:lvl w:ilvl="4" w:tplc="08D052DE">
      <w:start w:val="1"/>
      <w:numFmt w:val="bullet"/>
      <w:lvlText w:val="o"/>
      <w:lvlJc w:val="left"/>
      <w:pPr>
        <w:tabs>
          <w:tab w:val="num" w:pos="3600"/>
        </w:tabs>
        <w:ind w:left="3600" w:hanging="360"/>
      </w:pPr>
      <w:rPr>
        <w:rFonts w:ascii="Courier New" w:hAnsi="Courier New"/>
      </w:rPr>
    </w:lvl>
    <w:lvl w:ilvl="5" w:tplc="9EA6BEFE">
      <w:start w:val="1"/>
      <w:numFmt w:val="bullet"/>
      <w:lvlText w:val=""/>
      <w:lvlJc w:val="left"/>
      <w:pPr>
        <w:tabs>
          <w:tab w:val="num" w:pos="4320"/>
        </w:tabs>
        <w:ind w:left="4320" w:hanging="360"/>
      </w:pPr>
      <w:rPr>
        <w:rFonts w:ascii="Wingdings" w:hAnsi="Wingdings"/>
      </w:rPr>
    </w:lvl>
    <w:lvl w:ilvl="6" w:tplc="A956D3C4">
      <w:start w:val="1"/>
      <w:numFmt w:val="bullet"/>
      <w:lvlText w:val=""/>
      <w:lvlJc w:val="left"/>
      <w:pPr>
        <w:tabs>
          <w:tab w:val="num" w:pos="5040"/>
        </w:tabs>
        <w:ind w:left="5040" w:hanging="360"/>
      </w:pPr>
      <w:rPr>
        <w:rFonts w:ascii="Symbol" w:hAnsi="Symbol"/>
      </w:rPr>
    </w:lvl>
    <w:lvl w:ilvl="7" w:tplc="8506B5B6">
      <w:start w:val="1"/>
      <w:numFmt w:val="bullet"/>
      <w:lvlText w:val="o"/>
      <w:lvlJc w:val="left"/>
      <w:pPr>
        <w:tabs>
          <w:tab w:val="num" w:pos="5760"/>
        </w:tabs>
        <w:ind w:left="5760" w:hanging="360"/>
      </w:pPr>
      <w:rPr>
        <w:rFonts w:ascii="Courier New" w:hAnsi="Courier New"/>
      </w:rPr>
    </w:lvl>
    <w:lvl w:ilvl="8" w:tplc="8D50AE04">
      <w:start w:val="1"/>
      <w:numFmt w:val="bullet"/>
      <w:lvlText w:val=""/>
      <w:lvlJc w:val="left"/>
      <w:pPr>
        <w:tabs>
          <w:tab w:val="num" w:pos="6480"/>
        </w:tabs>
        <w:ind w:left="6480" w:hanging="360"/>
      </w:pPr>
      <w:rPr>
        <w:rFonts w:ascii="Wingdings" w:hAnsi="Wingdings"/>
      </w:rPr>
    </w:lvl>
  </w:abstractNum>
  <w:abstractNum w:abstractNumId="22" w15:restartNumberingAfterBreak="0">
    <w:nsid w:val="00000017"/>
    <w:multiLevelType w:val="hybridMultilevel"/>
    <w:tmpl w:val="00000017"/>
    <w:lvl w:ilvl="0" w:tplc="C18A63AA">
      <w:start w:val="1"/>
      <w:numFmt w:val="bullet"/>
      <w:lvlText w:val=""/>
      <w:lvlJc w:val="left"/>
      <w:pPr>
        <w:ind w:left="720" w:hanging="360"/>
      </w:pPr>
      <w:rPr>
        <w:rFonts w:ascii="Symbol" w:hAnsi="Symbol"/>
      </w:rPr>
    </w:lvl>
    <w:lvl w:ilvl="1" w:tplc="02525F82">
      <w:start w:val="1"/>
      <w:numFmt w:val="bullet"/>
      <w:lvlText w:val="o"/>
      <w:lvlJc w:val="left"/>
      <w:pPr>
        <w:tabs>
          <w:tab w:val="num" w:pos="1440"/>
        </w:tabs>
        <w:ind w:left="1440" w:hanging="360"/>
      </w:pPr>
      <w:rPr>
        <w:rFonts w:ascii="Courier New" w:hAnsi="Courier New"/>
      </w:rPr>
    </w:lvl>
    <w:lvl w:ilvl="2" w:tplc="7A7A12F6">
      <w:start w:val="1"/>
      <w:numFmt w:val="bullet"/>
      <w:lvlText w:val=""/>
      <w:lvlJc w:val="left"/>
      <w:pPr>
        <w:tabs>
          <w:tab w:val="num" w:pos="2160"/>
        </w:tabs>
        <w:ind w:left="2160" w:hanging="360"/>
      </w:pPr>
      <w:rPr>
        <w:rFonts w:ascii="Wingdings" w:hAnsi="Wingdings"/>
      </w:rPr>
    </w:lvl>
    <w:lvl w:ilvl="3" w:tplc="C980AD54">
      <w:start w:val="1"/>
      <w:numFmt w:val="bullet"/>
      <w:lvlText w:val=""/>
      <w:lvlJc w:val="left"/>
      <w:pPr>
        <w:tabs>
          <w:tab w:val="num" w:pos="2880"/>
        </w:tabs>
        <w:ind w:left="2880" w:hanging="360"/>
      </w:pPr>
      <w:rPr>
        <w:rFonts w:ascii="Symbol" w:hAnsi="Symbol"/>
      </w:rPr>
    </w:lvl>
    <w:lvl w:ilvl="4" w:tplc="DF820D1A">
      <w:start w:val="1"/>
      <w:numFmt w:val="bullet"/>
      <w:lvlText w:val="o"/>
      <w:lvlJc w:val="left"/>
      <w:pPr>
        <w:tabs>
          <w:tab w:val="num" w:pos="3600"/>
        </w:tabs>
        <w:ind w:left="3600" w:hanging="360"/>
      </w:pPr>
      <w:rPr>
        <w:rFonts w:ascii="Courier New" w:hAnsi="Courier New"/>
      </w:rPr>
    </w:lvl>
    <w:lvl w:ilvl="5" w:tplc="DD686F54">
      <w:start w:val="1"/>
      <w:numFmt w:val="bullet"/>
      <w:lvlText w:val=""/>
      <w:lvlJc w:val="left"/>
      <w:pPr>
        <w:tabs>
          <w:tab w:val="num" w:pos="4320"/>
        </w:tabs>
        <w:ind w:left="4320" w:hanging="360"/>
      </w:pPr>
      <w:rPr>
        <w:rFonts w:ascii="Wingdings" w:hAnsi="Wingdings"/>
      </w:rPr>
    </w:lvl>
    <w:lvl w:ilvl="6" w:tplc="702017AE">
      <w:start w:val="1"/>
      <w:numFmt w:val="bullet"/>
      <w:lvlText w:val=""/>
      <w:lvlJc w:val="left"/>
      <w:pPr>
        <w:tabs>
          <w:tab w:val="num" w:pos="5040"/>
        </w:tabs>
        <w:ind w:left="5040" w:hanging="360"/>
      </w:pPr>
      <w:rPr>
        <w:rFonts w:ascii="Symbol" w:hAnsi="Symbol"/>
      </w:rPr>
    </w:lvl>
    <w:lvl w:ilvl="7" w:tplc="C5E0DE42">
      <w:start w:val="1"/>
      <w:numFmt w:val="bullet"/>
      <w:lvlText w:val="o"/>
      <w:lvlJc w:val="left"/>
      <w:pPr>
        <w:tabs>
          <w:tab w:val="num" w:pos="5760"/>
        </w:tabs>
        <w:ind w:left="5760" w:hanging="360"/>
      </w:pPr>
      <w:rPr>
        <w:rFonts w:ascii="Courier New" w:hAnsi="Courier New"/>
      </w:rPr>
    </w:lvl>
    <w:lvl w:ilvl="8" w:tplc="0B10DCAC">
      <w:start w:val="1"/>
      <w:numFmt w:val="bullet"/>
      <w:lvlText w:val=""/>
      <w:lvlJc w:val="left"/>
      <w:pPr>
        <w:tabs>
          <w:tab w:val="num" w:pos="6480"/>
        </w:tabs>
        <w:ind w:left="6480" w:hanging="360"/>
      </w:pPr>
      <w:rPr>
        <w:rFonts w:ascii="Wingdings" w:hAnsi="Wingdings"/>
      </w:rPr>
    </w:lvl>
  </w:abstractNum>
  <w:abstractNum w:abstractNumId="23" w15:restartNumberingAfterBreak="0">
    <w:nsid w:val="00000018"/>
    <w:multiLevelType w:val="hybridMultilevel"/>
    <w:tmpl w:val="00000018"/>
    <w:lvl w:ilvl="0" w:tplc="8B7464E8">
      <w:start w:val="1"/>
      <w:numFmt w:val="bullet"/>
      <w:lvlText w:val=""/>
      <w:lvlJc w:val="left"/>
      <w:pPr>
        <w:ind w:left="720" w:hanging="360"/>
      </w:pPr>
      <w:rPr>
        <w:rFonts w:ascii="Symbol" w:hAnsi="Symbol"/>
      </w:rPr>
    </w:lvl>
    <w:lvl w:ilvl="1" w:tplc="86701E82">
      <w:start w:val="1"/>
      <w:numFmt w:val="bullet"/>
      <w:lvlText w:val="o"/>
      <w:lvlJc w:val="left"/>
      <w:pPr>
        <w:tabs>
          <w:tab w:val="num" w:pos="1440"/>
        </w:tabs>
        <w:ind w:left="1440" w:hanging="360"/>
      </w:pPr>
      <w:rPr>
        <w:rFonts w:ascii="Courier New" w:hAnsi="Courier New"/>
      </w:rPr>
    </w:lvl>
    <w:lvl w:ilvl="2" w:tplc="DD629DDE">
      <w:start w:val="1"/>
      <w:numFmt w:val="bullet"/>
      <w:lvlText w:val=""/>
      <w:lvlJc w:val="left"/>
      <w:pPr>
        <w:tabs>
          <w:tab w:val="num" w:pos="2160"/>
        </w:tabs>
        <w:ind w:left="2160" w:hanging="360"/>
      </w:pPr>
      <w:rPr>
        <w:rFonts w:ascii="Wingdings" w:hAnsi="Wingdings"/>
      </w:rPr>
    </w:lvl>
    <w:lvl w:ilvl="3" w:tplc="BC4C2B0A">
      <w:start w:val="1"/>
      <w:numFmt w:val="bullet"/>
      <w:lvlText w:val=""/>
      <w:lvlJc w:val="left"/>
      <w:pPr>
        <w:tabs>
          <w:tab w:val="num" w:pos="2880"/>
        </w:tabs>
        <w:ind w:left="2880" w:hanging="360"/>
      </w:pPr>
      <w:rPr>
        <w:rFonts w:ascii="Symbol" w:hAnsi="Symbol"/>
      </w:rPr>
    </w:lvl>
    <w:lvl w:ilvl="4" w:tplc="7EDC452A">
      <w:start w:val="1"/>
      <w:numFmt w:val="bullet"/>
      <w:lvlText w:val="o"/>
      <w:lvlJc w:val="left"/>
      <w:pPr>
        <w:tabs>
          <w:tab w:val="num" w:pos="3600"/>
        </w:tabs>
        <w:ind w:left="3600" w:hanging="360"/>
      </w:pPr>
      <w:rPr>
        <w:rFonts w:ascii="Courier New" w:hAnsi="Courier New"/>
      </w:rPr>
    </w:lvl>
    <w:lvl w:ilvl="5" w:tplc="F002FB3A">
      <w:start w:val="1"/>
      <w:numFmt w:val="bullet"/>
      <w:lvlText w:val=""/>
      <w:lvlJc w:val="left"/>
      <w:pPr>
        <w:tabs>
          <w:tab w:val="num" w:pos="4320"/>
        </w:tabs>
        <w:ind w:left="4320" w:hanging="360"/>
      </w:pPr>
      <w:rPr>
        <w:rFonts w:ascii="Wingdings" w:hAnsi="Wingdings"/>
      </w:rPr>
    </w:lvl>
    <w:lvl w:ilvl="6" w:tplc="7466F534">
      <w:start w:val="1"/>
      <w:numFmt w:val="bullet"/>
      <w:lvlText w:val=""/>
      <w:lvlJc w:val="left"/>
      <w:pPr>
        <w:tabs>
          <w:tab w:val="num" w:pos="5040"/>
        </w:tabs>
        <w:ind w:left="5040" w:hanging="360"/>
      </w:pPr>
      <w:rPr>
        <w:rFonts w:ascii="Symbol" w:hAnsi="Symbol"/>
      </w:rPr>
    </w:lvl>
    <w:lvl w:ilvl="7" w:tplc="519E70A0">
      <w:start w:val="1"/>
      <w:numFmt w:val="bullet"/>
      <w:lvlText w:val="o"/>
      <w:lvlJc w:val="left"/>
      <w:pPr>
        <w:tabs>
          <w:tab w:val="num" w:pos="5760"/>
        </w:tabs>
        <w:ind w:left="5760" w:hanging="360"/>
      </w:pPr>
      <w:rPr>
        <w:rFonts w:ascii="Courier New" w:hAnsi="Courier New"/>
      </w:rPr>
    </w:lvl>
    <w:lvl w:ilvl="8" w:tplc="3A181E14">
      <w:start w:val="1"/>
      <w:numFmt w:val="bullet"/>
      <w:lvlText w:val=""/>
      <w:lvlJc w:val="left"/>
      <w:pPr>
        <w:tabs>
          <w:tab w:val="num" w:pos="6480"/>
        </w:tabs>
        <w:ind w:left="6480" w:hanging="360"/>
      </w:pPr>
      <w:rPr>
        <w:rFonts w:ascii="Wingdings" w:hAnsi="Wingdings"/>
      </w:rPr>
    </w:lvl>
  </w:abstractNum>
  <w:abstractNum w:abstractNumId="24" w15:restartNumberingAfterBreak="0">
    <w:nsid w:val="00000019"/>
    <w:multiLevelType w:val="hybridMultilevel"/>
    <w:tmpl w:val="00000019"/>
    <w:lvl w:ilvl="0" w:tplc="2E3E4762">
      <w:start w:val="1"/>
      <w:numFmt w:val="bullet"/>
      <w:lvlText w:val=""/>
      <w:lvlJc w:val="left"/>
      <w:pPr>
        <w:ind w:left="720" w:hanging="360"/>
      </w:pPr>
      <w:rPr>
        <w:rFonts w:ascii="Symbol" w:hAnsi="Symbol"/>
      </w:rPr>
    </w:lvl>
    <w:lvl w:ilvl="1" w:tplc="DA709D42">
      <w:start w:val="1"/>
      <w:numFmt w:val="bullet"/>
      <w:lvlText w:val="o"/>
      <w:lvlJc w:val="left"/>
      <w:pPr>
        <w:tabs>
          <w:tab w:val="num" w:pos="1440"/>
        </w:tabs>
        <w:ind w:left="1440" w:hanging="360"/>
      </w:pPr>
      <w:rPr>
        <w:rFonts w:ascii="Courier New" w:hAnsi="Courier New"/>
      </w:rPr>
    </w:lvl>
    <w:lvl w:ilvl="2" w:tplc="9882363C">
      <w:start w:val="1"/>
      <w:numFmt w:val="bullet"/>
      <w:lvlText w:val=""/>
      <w:lvlJc w:val="left"/>
      <w:pPr>
        <w:tabs>
          <w:tab w:val="num" w:pos="2160"/>
        </w:tabs>
        <w:ind w:left="2160" w:hanging="360"/>
      </w:pPr>
      <w:rPr>
        <w:rFonts w:ascii="Wingdings" w:hAnsi="Wingdings"/>
      </w:rPr>
    </w:lvl>
    <w:lvl w:ilvl="3" w:tplc="07629DB6">
      <w:start w:val="1"/>
      <w:numFmt w:val="bullet"/>
      <w:lvlText w:val=""/>
      <w:lvlJc w:val="left"/>
      <w:pPr>
        <w:tabs>
          <w:tab w:val="num" w:pos="2880"/>
        </w:tabs>
        <w:ind w:left="2880" w:hanging="360"/>
      </w:pPr>
      <w:rPr>
        <w:rFonts w:ascii="Symbol" w:hAnsi="Symbol"/>
      </w:rPr>
    </w:lvl>
    <w:lvl w:ilvl="4" w:tplc="F368769E">
      <w:start w:val="1"/>
      <w:numFmt w:val="bullet"/>
      <w:lvlText w:val="o"/>
      <w:lvlJc w:val="left"/>
      <w:pPr>
        <w:tabs>
          <w:tab w:val="num" w:pos="3600"/>
        </w:tabs>
        <w:ind w:left="3600" w:hanging="360"/>
      </w:pPr>
      <w:rPr>
        <w:rFonts w:ascii="Courier New" w:hAnsi="Courier New"/>
      </w:rPr>
    </w:lvl>
    <w:lvl w:ilvl="5" w:tplc="F5C2D04A">
      <w:start w:val="1"/>
      <w:numFmt w:val="bullet"/>
      <w:lvlText w:val=""/>
      <w:lvlJc w:val="left"/>
      <w:pPr>
        <w:tabs>
          <w:tab w:val="num" w:pos="4320"/>
        </w:tabs>
        <w:ind w:left="4320" w:hanging="360"/>
      </w:pPr>
      <w:rPr>
        <w:rFonts w:ascii="Wingdings" w:hAnsi="Wingdings"/>
      </w:rPr>
    </w:lvl>
    <w:lvl w:ilvl="6" w:tplc="22021DEA">
      <w:start w:val="1"/>
      <w:numFmt w:val="bullet"/>
      <w:lvlText w:val=""/>
      <w:lvlJc w:val="left"/>
      <w:pPr>
        <w:tabs>
          <w:tab w:val="num" w:pos="5040"/>
        </w:tabs>
        <w:ind w:left="5040" w:hanging="360"/>
      </w:pPr>
      <w:rPr>
        <w:rFonts w:ascii="Symbol" w:hAnsi="Symbol"/>
      </w:rPr>
    </w:lvl>
    <w:lvl w:ilvl="7" w:tplc="1B4C7E26">
      <w:start w:val="1"/>
      <w:numFmt w:val="bullet"/>
      <w:lvlText w:val="o"/>
      <w:lvlJc w:val="left"/>
      <w:pPr>
        <w:tabs>
          <w:tab w:val="num" w:pos="5760"/>
        </w:tabs>
        <w:ind w:left="5760" w:hanging="360"/>
      </w:pPr>
      <w:rPr>
        <w:rFonts w:ascii="Courier New" w:hAnsi="Courier New"/>
      </w:rPr>
    </w:lvl>
    <w:lvl w:ilvl="8" w:tplc="F312936E">
      <w:start w:val="1"/>
      <w:numFmt w:val="bullet"/>
      <w:lvlText w:val=""/>
      <w:lvlJc w:val="left"/>
      <w:pPr>
        <w:tabs>
          <w:tab w:val="num" w:pos="6480"/>
        </w:tabs>
        <w:ind w:left="6480" w:hanging="360"/>
      </w:pPr>
      <w:rPr>
        <w:rFonts w:ascii="Wingdings" w:hAnsi="Wingdings"/>
      </w:rPr>
    </w:lvl>
  </w:abstractNum>
  <w:abstractNum w:abstractNumId="25" w15:restartNumberingAfterBreak="0">
    <w:nsid w:val="0000001A"/>
    <w:multiLevelType w:val="hybridMultilevel"/>
    <w:tmpl w:val="0000001A"/>
    <w:lvl w:ilvl="0" w:tplc="CF627710">
      <w:start w:val="1"/>
      <w:numFmt w:val="bullet"/>
      <w:lvlText w:val=""/>
      <w:lvlJc w:val="left"/>
      <w:pPr>
        <w:ind w:left="720" w:hanging="360"/>
      </w:pPr>
      <w:rPr>
        <w:rFonts w:ascii="Symbol" w:hAnsi="Symbol"/>
      </w:rPr>
    </w:lvl>
    <w:lvl w:ilvl="1" w:tplc="06DA160C">
      <w:start w:val="1"/>
      <w:numFmt w:val="bullet"/>
      <w:lvlText w:val="o"/>
      <w:lvlJc w:val="left"/>
      <w:pPr>
        <w:tabs>
          <w:tab w:val="num" w:pos="1440"/>
        </w:tabs>
        <w:ind w:left="1440" w:hanging="360"/>
      </w:pPr>
      <w:rPr>
        <w:rFonts w:ascii="Courier New" w:hAnsi="Courier New"/>
      </w:rPr>
    </w:lvl>
    <w:lvl w:ilvl="2" w:tplc="4D760400">
      <w:start w:val="1"/>
      <w:numFmt w:val="bullet"/>
      <w:lvlText w:val=""/>
      <w:lvlJc w:val="left"/>
      <w:pPr>
        <w:tabs>
          <w:tab w:val="num" w:pos="2160"/>
        </w:tabs>
        <w:ind w:left="2160" w:hanging="360"/>
      </w:pPr>
      <w:rPr>
        <w:rFonts w:ascii="Wingdings" w:hAnsi="Wingdings"/>
      </w:rPr>
    </w:lvl>
    <w:lvl w:ilvl="3" w:tplc="C4C0A264">
      <w:start w:val="1"/>
      <w:numFmt w:val="bullet"/>
      <w:lvlText w:val=""/>
      <w:lvlJc w:val="left"/>
      <w:pPr>
        <w:tabs>
          <w:tab w:val="num" w:pos="2880"/>
        </w:tabs>
        <w:ind w:left="2880" w:hanging="360"/>
      </w:pPr>
      <w:rPr>
        <w:rFonts w:ascii="Symbol" w:hAnsi="Symbol"/>
      </w:rPr>
    </w:lvl>
    <w:lvl w:ilvl="4" w:tplc="79121C46">
      <w:start w:val="1"/>
      <w:numFmt w:val="bullet"/>
      <w:lvlText w:val="o"/>
      <w:lvlJc w:val="left"/>
      <w:pPr>
        <w:tabs>
          <w:tab w:val="num" w:pos="3600"/>
        </w:tabs>
        <w:ind w:left="3600" w:hanging="360"/>
      </w:pPr>
      <w:rPr>
        <w:rFonts w:ascii="Courier New" w:hAnsi="Courier New"/>
      </w:rPr>
    </w:lvl>
    <w:lvl w:ilvl="5" w:tplc="107A7180">
      <w:start w:val="1"/>
      <w:numFmt w:val="bullet"/>
      <w:lvlText w:val=""/>
      <w:lvlJc w:val="left"/>
      <w:pPr>
        <w:tabs>
          <w:tab w:val="num" w:pos="4320"/>
        </w:tabs>
        <w:ind w:left="4320" w:hanging="360"/>
      </w:pPr>
      <w:rPr>
        <w:rFonts w:ascii="Wingdings" w:hAnsi="Wingdings"/>
      </w:rPr>
    </w:lvl>
    <w:lvl w:ilvl="6" w:tplc="D83E7234">
      <w:start w:val="1"/>
      <w:numFmt w:val="bullet"/>
      <w:lvlText w:val=""/>
      <w:lvlJc w:val="left"/>
      <w:pPr>
        <w:tabs>
          <w:tab w:val="num" w:pos="5040"/>
        </w:tabs>
        <w:ind w:left="5040" w:hanging="360"/>
      </w:pPr>
      <w:rPr>
        <w:rFonts w:ascii="Symbol" w:hAnsi="Symbol"/>
      </w:rPr>
    </w:lvl>
    <w:lvl w:ilvl="7" w:tplc="D494B852">
      <w:start w:val="1"/>
      <w:numFmt w:val="bullet"/>
      <w:lvlText w:val="o"/>
      <w:lvlJc w:val="left"/>
      <w:pPr>
        <w:tabs>
          <w:tab w:val="num" w:pos="5760"/>
        </w:tabs>
        <w:ind w:left="5760" w:hanging="360"/>
      </w:pPr>
      <w:rPr>
        <w:rFonts w:ascii="Courier New" w:hAnsi="Courier New"/>
      </w:rPr>
    </w:lvl>
    <w:lvl w:ilvl="8" w:tplc="B5F626B2">
      <w:start w:val="1"/>
      <w:numFmt w:val="bullet"/>
      <w:lvlText w:val=""/>
      <w:lvlJc w:val="left"/>
      <w:pPr>
        <w:tabs>
          <w:tab w:val="num" w:pos="6480"/>
        </w:tabs>
        <w:ind w:left="6480" w:hanging="360"/>
      </w:pPr>
      <w:rPr>
        <w:rFonts w:ascii="Wingdings" w:hAnsi="Wingdings"/>
      </w:rPr>
    </w:lvl>
  </w:abstractNum>
  <w:abstractNum w:abstractNumId="26" w15:restartNumberingAfterBreak="0">
    <w:nsid w:val="0000001B"/>
    <w:multiLevelType w:val="hybridMultilevel"/>
    <w:tmpl w:val="0000001B"/>
    <w:lvl w:ilvl="0" w:tplc="2196FE30">
      <w:start w:val="1"/>
      <w:numFmt w:val="bullet"/>
      <w:lvlText w:val=""/>
      <w:lvlJc w:val="left"/>
      <w:pPr>
        <w:ind w:left="720" w:hanging="360"/>
      </w:pPr>
      <w:rPr>
        <w:rFonts w:ascii="Symbol" w:hAnsi="Symbol"/>
      </w:rPr>
    </w:lvl>
    <w:lvl w:ilvl="1" w:tplc="FA74DE74">
      <w:start w:val="1"/>
      <w:numFmt w:val="bullet"/>
      <w:lvlText w:val="o"/>
      <w:lvlJc w:val="left"/>
      <w:pPr>
        <w:tabs>
          <w:tab w:val="num" w:pos="1440"/>
        </w:tabs>
        <w:ind w:left="1440" w:hanging="360"/>
      </w:pPr>
      <w:rPr>
        <w:rFonts w:ascii="Courier New" w:hAnsi="Courier New"/>
      </w:rPr>
    </w:lvl>
    <w:lvl w:ilvl="2" w:tplc="9A52B3F8">
      <w:start w:val="1"/>
      <w:numFmt w:val="bullet"/>
      <w:lvlText w:val=""/>
      <w:lvlJc w:val="left"/>
      <w:pPr>
        <w:tabs>
          <w:tab w:val="num" w:pos="2160"/>
        </w:tabs>
        <w:ind w:left="2160" w:hanging="360"/>
      </w:pPr>
      <w:rPr>
        <w:rFonts w:ascii="Wingdings" w:hAnsi="Wingdings"/>
      </w:rPr>
    </w:lvl>
    <w:lvl w:ilvl="3" w:tplc="DDC8C2B0">
      <w:start w:val="1"/>
      <w:numFmt w:val="bullet"/>
      <w:lvlText w:val=""/>
      <w:lvlJc w:val="left"/>
      <w:pPr>
        <w:tabs>
          <w:tab w:val="num" w:pos="2880"/>
        </w:tabs>
        <w:ind w:left="2880" w:hanging="360"/>
      </w:pPr>
      <w:rPr>
        <w:rFonts w:ascii="Symbol" w:hAnsi="Symbol"/>
      </w:rPr>
    </w:lvl>
    <w:lvl w:ilvl="4" w:tplc="69BE1358">
      <w:start w:val="1"/>
      <w:numFmt w:val="bullet"/>
      <w:lvlText w:val="o"/>
      <w:lvlJc w:val="left"/>
      <w:pPr>
        <w:tabs>
          <w:tab w:val="num" w:pos="3600"/>
        </w:tabs>
        <w:ind w:left="3600" w:hanging="360"/>
      </w:pPr>
      <w:rPr>
        <w:rFonts w:ascii="Courier New" w:hAnsi="Courier New"/>
      </w:rPr>
    </w:lvl>
    <w:lvl w:ilvl="5" w:tplc="9E92E890">
      <w:start w:val="1"/>
      <w:numFmt w:val="bullet"/>
      <w:lvlText w:val=""/>
      <w:lvlJc w:val="left"/>
      <w:pPr>
        <w:tabs>
          <w:tab w:val="num" w:pos="4320"/>
        </w:tabs>
        <w:ind w:left="4320" w:hanging="360"/>
      </w:pPr>
      <w:rPr>
        <w:rFonts w:ascii="Wingdings" w:hAnsi="Wingdings"/>
      </w:rPr>
    </w:lvl>
    <w:lvl w:ilvl="6" w:tplc="67CEE9E6">
      <w:start w:val="1"/>
      <w:numFmt w:val="bullet"/>
      <w:lvlText w:val=""/>
      <w:lvlJc w:val="left"/>
      <w:pPr>
        <w:tabs>
          <w:tab w:val="num" w:pos="5040"/>
        </w:tabs>
        <w:ind w:left="5040" w:hanging="360"/>
      </w:pPr>
      <w:rPr>
        <w:rFonts w:ascii="Symbol" w:hAnsi="Symbol"/>
      </w:rPr>
    </w:lvl>
    <w:lvl w:ilvl="7" w:tplc="BA4460F4">
      <w:start w:val="1"/>
      <w:numFmt w:val="bullet"/>
      <w:lvlText w:val="o"/>
      <w:lvlJc w:val="left"/>
      <w:pPr>
        <w:tabs>
          <w:tab w:val="num" w:pos="5760"/>
        </w:tabs>
        <w:ind w:left="5760" w:hanging="360"/>
      </w:pPr>
      <w:rPr>
        <w:rFonts w:ascii="Courier New" w:hAnsi="Courier New"/>
      </w:rPr>
    </w:lvl>
    <w:lvl w:ilvl="8" w:tplc="CCB832CE">
      <w:start w:val="1"/>
      <w:numFmt w:val="bullet"/>
      <w:lvlText w:val=""/>
      <w:lvlJc w:val="left"/>
      <w:pPr>
        <w:tabs>
          <w:tab w:val="num" w:pos="6480"/>
        </w:tabs>
        <w:ind w:left="6480" w:hanging="360"/>
      </w:pPr>
      <w:rPr>
        <w:rFonts w:ascii="Wingdings" w:hAnsi="Wingdings"/>
      </w:rPr>
    </w:lvl>
  </w:abstractNum>
  <w:abstractNum w:abstractNumId="27" w15:restartNumberingAfterBreak="0">
    <w:nsid w:val="0000001C"/>
    <w:multiLevelType w:val="multilevel"/>
    <w:tmpl w:val="0000001C"/>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0000001D"/>
    <w:multiLevelType w:val="hybridMultilevel"/>
    <w:tmpl w:val="0000001D"/>
    <w:lvl w:ilvl="0" w:tplc="DC8C955C">
      <w:start w:val="1"/>
      <w:numFmt w:val="bullet"/>
      <w:lvlText w:val=""/>
      <w:lvlJc w:val="left"/>
      <w:pPr>
        <w:ind w:left="720" w:hanging="360"/>
      </w:pPr>
      <w:rPr>
        <w:rFonts w:ascii="Symbol" w:hAnsi="Symbol"/>
      </w:rPr>
    </w:lvl>
    <w:lvl w:ilvl="1" w:tplc="93A6B824">
      <w:start w:val="1"/>
      <w:numFmt w:val="bullet"/>
      <w:lvlText w:val="o"/>
      <w:lvlJc w:val="left"/>
      <w:pPr>
        <w:tabs>
          <w:tab w:val="num" w:pos="1440"/>
        </w:tabs>
        <w:ind w:left="1440" w:hanging="360"/>
      </w:pPr>
      <w:rPr>
        <w:rFonts w:ascii="Courier New" w:hAnsi="Courier New"/>
      </w:rPr>
    </w:lvl>
    <w:lvl w:ilvl="2" w:tplc="E822E8D8">
      <w:start w:val="1"/>
      <w:numFmt w:val="bullet"/>
      <w:lvlText w:val=""/>
      <w:lvlJc w:val="left"/>
      <w:pPr>
        <w:tabs>
          <w:tab w:val="num" w:pos="2160"/>
        </w:tabs>
        <w:ind w:left="2160" w:hanging="360"/>
      </w:pPr>
      <w:rPr>
        <w:rFonts w:ascii="Wingdings" w:hAnsi="Wingdings"/>
      </w:rPr>
    </w:lvl>
    <w:lvl w:ilvl="3" w:tplc="6B38C0F6">
      <w:start w:val="1"/>
      <w:numFmt w:val="bullet"/>
      <w:lvlText w:val=""/>
      <w:lvlJc w:val="left"/>
      <w:pPr>
        <w:tabs>
          <w:tab w:val="num" w:pos="2880"/>
        </w:tabs>
        <w:ind w:left="2880" w:hanging="360"/>
      </w:pPr>
      <w:rPr>
        <w:rFonts w:ascii="Symbol" w:hAnsi="Symbol"/>
      </w:rPr>
    </w:lvl>
    <w:lvl w:ilvl="4" w:tplc="24786E52">
      <w:start w:val="1"/>
      <w:numFmt w:val="bullet"/>
      <w:lvlText w:val="o"/>
      <w:lvlJc w:val="left"/>
      <w:pPr>
        <w:tabs>
          <w:tab w:val="num" w:pos="3600"/>
        </w:tabs>
        <w:ind w:left="3600" w:hanging="360"/>
      </w:pPr>
      <w:rPr>
        <w:rFonts w:ascii="Courier New" w:hAnsi="Courier New"/>
      </w:rPr>
    </w:lvl>
    <w:lvl w:ilvl="5" w:tplc="ABEE7072">
      <w:start w:val="1"/>
      <w:numFmt w:val="bullet"/>
      <w:lvlText w:val=""/>
      <w:lvlJc w:val="left"/>
      <w:pPr>
        <w:tabs>
          <w:tab w:val="num" w:pos="4320"/>
        </w:tabs>
        <w:ind w:left="4320" w:hanging="360"/>
      </w:pPr>
      <w:rPr>
        <w:rFonts w:ascii="Wingdings" w:hAnsi="Wingdings"/>
      </w:rPr>
    </w:lvl>
    <w:lvl w:ilvl="6" w:tplc="5A8E5B4E">
      <w:start w:val="1"/>
      <w:numFmt w:val="bullet"/>
      <w:lvlText w:val=""/>
      <w:lvlJc w:val="left"/>
      <w:pPr>
        <w:tabs>
          <w:tab w:val="num" w:pos="5040"/>
        </w:tabs>
        <w:ind w:left="5040" w:hanging="360"/>
      </w:pPr>
      <w:rPr>
        <w:rFonts w:ascii="Symbol" w:hAnsi="Symbol"/>
      </w:rPr>
    </w:lvl>
    <w:lvl w:ilvl="7" w:tplc="1D9C3136">
      <w:start w:val="1"/>
      <w:numFmt w:val="bullet"/>
      <w:lvlText w:val="o"/>
      <w:lvlJc w:val="left"/>
      <w:pPr>
        <w:tabs>
          <w:tab w:val="num" w:pos="5760"/>
        </w:tabs>
        <w:ind w:left="5760" w:hanging="360"/>
      </w:pPr>
      <w:rPr>
        <w:rFonts w:ascii="Courier New" w:hAnsi="Courier New"/>
      </w:rPr>
    </w:lvl>
    <w:lvl w:ilvl="8" w:tplc="43324728">
      <w:start w:val="1"/>
      <w:numFmt w:val="bullet"/>
      <w:lvlText w:val=""/>
      <w:lvlJc w:val="left"/>
      <w:pPr>
        <w:tabs>
          <w:tab w:val="num" w:pos="6480"/>
        </w:tabs>
        <w:ind w:left="6480" w:hanging="360"/>
      </w:pPr>
      <w:rPr>
        <w:rFonts w:ascii="Wingdings" w:hAnsi="Wingdings"/>
      </w:rPr>
    </w:lvl>
  </w:abstractNum>
  <w:abstractNum w:abstractNumId="29" w15:restartNumberingAfterBreak="0">
    <w:nsid w:val="0000001E"/>
    <w:multiLevelType w:val="hybridMultilevel"/>
    <w:tmpl w:val="0000001E"/>
    <w:lvl w:ilvl="0" w:tplc="834EDEBA">
      <w:start w:val="1"/>
      <w:numFmt w:val="bullet"/>
      <w:lvlText w:val=""/>
      <w:lvlJc w:val="left"/>
      <w:pPr>
        <w:ind w:left="720" w:hanging="360"/>
      </w:pPr>
      <w:rPr>
        <w:rFonts w:ascii="Symbol" w:hAnsi="Symbol"/>
      </w:rPr>
    </w:lvl>
    <w:lvl w:ilvl="1" w:tplc="33BC16D6">
      <w:start w:val="1"/>
      <w:numFmt w:val="bullet"/>
      <w:lvlText w:val="o"/>
      <w:lvlJc w:val="left"/>
      <w:pPr>
        <w:tabs>
          <w:tab w:val="num" w:pos="1440"/>
        </w:tabs>
        <w:ind w:left="1440" w:hanging="360"/>
      </w:pPr>
      <w:rPr>
        <w:rFonts w:ascii="Courier New" w:hAnsi="Courier New"/>
      </w:rPr>
    </w:lvl>
    <w:lvl w:ilvl="2" w:tplc="756C3ED8">
      <w:start w:val="1"/>
      <w:numFmt w:val="bullet"/>
      <w:lvlText w:val=""/>
      <w:lvlJc w:val="left"/>
      <w:pPr>
        <w:tabs>
          <w:tab w:val="num" w:pos="2160"/>
        </w:tabs>
        <w:ind w:left="2160" w:hanging="360"/>
      </w:pPr>
      <w:rPr>
        <w:rFonts w:ascii="Wingdings" w:hAnsi="Wingdings"/>
      </w:rPr>
    </w:lvl>
    <w:lvl w:ilvl="3" w:tplc="6252629A">
      <w:start w:val="1"/>
      <w:numFmt w:val="bullet"/>
      <w:lvlText w:val=""/>
      <w:lvlJc w:val="left"/>
      <w:pPr>
        <w:tabs>
          <w:tab w:val="num" w:pos="2880"/>
        </w:tabs>
        <w:ind w:left="2880" w:hanging="360"/>
      </w:pPr>
      <w:rPr>
        <w:rFonts w:ascii="Symbol" w:hAnsi="Symbol"/>
      </w:rPr>
    </w:lvl>
    <w:lvl w:ilvl="4" w:tplc="224650A0">
      <w:start w:val="1"/>
      <w:numFmt w:val="bullet"/>
      <w:lvlText w:val="o"/>
      <w:lvlJc w:val="left"/>
      <w:pPr>
        <w:tabs>
          <w:tab w:val="num" w:pos="3600"/>
        </w:tabs>
        <w:ind w:left="3600" w:hanging="360"/>
      </w:pPr>
      <w:rPr>
        <w:rFonts w:ascii="Courier New" w:hAnsi="Courier New"/>
      </w:rPr>
    </w:lvl>
    <w:lvl w:ilvl="5" w:tplc="74124DC2">
      <w:start w:val="1"/>
      <w:numFmt w:val="bullet"/>
      <w:lvlText w:val=""/>
      <w:lvlJc w:val="left"/>
      <w:pPr>
        <w:tabs>
          <w:tab w:val="num" w:pos="4320"/>
        </w:tabs>
        <w:ind w:left="4320" w:hanging="360"/>
      </w:pPr>
      <w:rPr>
        <w:rFonts w:ascii="Wingdings" w:hAnsi="Wingdings"/>
      </w:rPr>
    </w:lvl>
    <w:lvl w:ilvl="6" w:tplc="59FA466E">
      <w:start w:val="1"/>
      <w:numFmt w:val="bullet"/>
      <w:lvlText w:val=""/>
      <w:lvlJc w:val="left"/>
      <w:pPr>
        <w:tabs>
          <w:tab w:val="num" w:pos="5040"/>
        </w:tabs>
        <w:ind w:left="5040" w:hanging="360"/>
      </w:pPr>
      <w:rPr>
        <w:rFonts w:ascii="Symbol" w:hAnsi="Symbol"/>
      </w:rPr>
    </w:lvl>
    <w:lvl w:ilvl="7" w:tplc="3FC6E372">
      <w:start w:val="1"/>
      <w:numFmt w:val="bullet"/>
      <w:lvlText w:val="o"/>
      <w:lvlJc w:val="left"/>
      <w:pPr>
        <w:tabs>
          <w:tab w:val="num" w:pos="5760"/>
        </w:tabs>
        <w:ind w:left="5760" w:hanging="360"/>
      </w:pPr>
      <w:rPr>
        <w:rFonts w:ascii="Courier New" w:hAnsi="Courier New"/>
      </w:rPr>
    </w:lvl>
    <w:lvl w:ilvl="8" w:tplc="34B8BFA8">
      <w:start w:val="1"/>
      <w:numFmt w:val="bullet"/>
      <w:lvlText w:val=""/>
      <w:lvlJc w:val="left"/>
      <w:pPr>
        <w:tabs>
          <w:tab w:val="num" w:pos="6480"/>
        </w:tabs>
        <w:ind w:left="6480" w:hanging="360"/>
      </w:pPr>
      <w:rPr>
        <w:rFonts w:ascii="Wingdings" w:hAnsi="Wingdings"/>
      </w:rPr>
    </w:lvl>
  </w:abstractNum>
  <w:abstractNum w:abstractNumId="30" w15:restartNumberingAfterBreak="0">
    <w:nsid w:val="0000001F"/>
    <w:multiLevelType w:val="hybridMultilevel"/>
    <w:tmpl w:val="0000001F"/>
    <w:lvl w:ilvl="0" w:tplc="0B3654F4">
      <w:start w:val="1"/>
      <w:numFmt w:val="bullet"/>
      <w:lvlText w:val=""/>
      <w:lvlJc w:val="left"/>
      <w:pPr>
        <w:ind w:left="720" w:hanging="360"/>
      </w:pPr>
      <w:rPr>
        <w:rFonts w:ascii="Symbol" w:hAnsi="Symbol"/>
      </w:rPr>
    </w:lvl>
    <w:lvl w:ilvl="1" w:tplc="8F2E640E">
      <w:start w:val="1"/>
      <w:numFmt w:val="bullet"/>
      <w:lvlText w:val="o"/>
      <w:lvlJc w:val="left"/>
      <w:pPr>
        <w:tabs>
          <w:tab w:val="num" w:pos="1440"/>
        </w:tabs>
        <w:ind w:left="1440" w:hanging="360"/>
      </w:pPr>
      <w:rPr>
        <w:rFonts w:ascii="Courier New" w:hAnsi="Courier New"/>
      </w:rPr>
    </w:lvl>
    <w:lvl w:ilvl="2" w:tplc="E2C4F5E6">
      <w:start w:val="1"/>
      <w:numFmt w:val="bullet"/>
      <w:lvlText w:val=""/>
      <w:lvlJc w:val="left"/>
      <w:pPr>
        <w:tabs>
          <w:tab w:val="num" w:pos="2160"/>
        </w:tabs>
        <w:ind w:left="2160" w:hanging="360"/>
      </w:pPr>
      <w:rPr>
        <w:rFonts w:ascii="Wingdings" w:hAnsi="Wingdings"/>
      </w:rPr>
    </w:lvl>
    <w:lvl w:ilvl="3" w:tplc="21B8FA30">
      <w:start w:val="1"/>
      <w:numFmt w:val="bullet"/>
      <w:lvlText w:val=""/>
      <w:lvlJc w:val="left"/>
      <w:pPr>
        <w:tabs>
          <w:tab w:val="num" w:pos="2880"/>
        </w:tabs>
        <w:ind w:left="2880" w:hanging="360"/>
      </w:pPr>
      <w:rPr>
        <w:rFonts w:ascii="Symbol" w:hAnsi="Symbol"/>
      </w:rPr>
    </w:lvl>
    <w:lvl w:ilvl="4" w:tplc="97CE63E6">
      <w:start w:val="1"/>
      <w:numFmt w:val="bullet"/>
      <w:lvlText w:val="o"/>
      <w:lvlJc w:val="left"/>
      <w:pPr>
        <w:tabs>
          <w:tab w:val="num" w:pos="3600"/>
        </w:tabs>
        <w:ind w:left="3600" w:hanging="360"/>
      </w:pPr>
      <w:rPr>
        <w:rFonts w:ascii="Courier New" w:hAnsi="Courier New"/>
      </w:rPr>
    </w:lvl>
    <w:lvl w:ilvl="5" w:tplc="CC86C804">
      <w:start w:val="1"/>
      <w:numFmt w:val="bullet"/>
      <w:lvlText w:val=""/>
      <w:lvlJc w:val="left"/>
      <w:pPr>
        <w:tabs>
          <w:tab w:val="num" w:pos="4320"/>
        </w:tabs>
        <w:ind w:left="4320" w:hanging="360"/>
      </w:pPr>
      <w:rPr>
        <w:rFonts w:ascii="Wingdings" w:hAnsi="Wingdings"/>
      </w:rPr>
    </w:lvl>
    <w:lvl w:ilvl="6" w:tplc="B4A6B400">
      <w:start w:val="1"/>
      <w:numFmt w:val="bullet"/>
      <w:lvlText w:val=""/>
      <w:lvlJc w:val="left"/>
      <w:pPr>
        <w:tabs>
          <w:tab w:val="num" w:pos="5040"/>
        </w:tabs>
        <w:ind w:left="5040" w:hanging="360"/>
      </w:pPr>
      <w:rPr>
        <w:rFonts w:ascii="Symbol" w:hAnsi="Symbol"/>
      </w:rPr>
    </w:lvl>
    <w:lvl w:ilvl="7" w:tplc="DFD2FEA2">
      <w:start w:val="1"/>
      <w:numFmt w:val="bullet"/>
      <w:lvlText w:val="o"/>
      <w:lvlJc w:val="left"/>
      <w:pPr>
        <w:tabs>
          <w:tab w:val="num" w:pos="5760"/>
        </w:tabs>
        <w:ind w:left="5760" w:hanging="360"/>
      </w:pPr>
      <w:rPr>
        <w:rFonts w:ascii="Courier New" w:hAnsi="Courier New"/>
      </w:rPr>
    </w:lvl>
    <w:lvl w:ilvl="8" w:tplc="46C08EDE">
      <w:start w:val="1"/>
      <w:numFmt w:val="bullet"/>
      <w:lvlText w:val=""/>
      <w:lvlJc w:val="left"/>
      <w:pPr>
        <w:tabs>
          <w:tab w:val="num" w:pos="6480"/>
        </w:tabs>
        <w:ind w:left="6480" w:hanging="360"/>
      </w:pPr>
      <w:rPr>
        <w:rFonts w:ascii="Wingdings" w:hAnsi="Wingdings"/>
      </w:rPr>
    </w:lvl>
  </w:abstractNum>
  <w:abstractNum w:abstractNumId="31" w15:restartNumberingAfterBreak="0">
    <w:nsid w:val="00000020"/>
    <w:multiLevelType w:val="hybridMultilevel"/>
    <w:tmpl w:val="00000020"/>
    <w:lvl w:ilvl="0" w:tplc="8B188FB4">
      <w:start w:val="1"/>
      <w:numFmt w:val="bullet"/>
      <w:lvlText w:val=""/>
      <w:lvlJc w:val="left"/>
      <w:pPr>
        <w:ind w:left="720" w:hanging="360"/>
      </w:pPr>
      <w:rPr>
        <w:rFonts w:ascii="Symbol" w:hAnsi="Symbol"/>
      </w:rPr>
    </w:lvl>
    <w:lvl w:ilvl="1" w:tplc="54A22A7C">
      <w:start w:val="1"/>
      <w:numFmt w:val="bullet"/>
      <w:lvlText w:val="o"/>
      <w:lvlJc w:val="left"/>
      <w:pPr>
        <w:tabs>
          <w:tab w:val="num" w:pos="1440"/>
        </w:tabs>
        <w:ind w:left="1440" w:hanging="360"/>
      </w:pPr>
      <w:rPr>
        <w:rFonts w:ascii="Courier New" w:hAnsi="Courier New"/>
      </w:rPr>
    </w:lvl>
    <w:lvl w:ilvl="2" w:tplc="45F67674">
      <w:start w:val="1"/>
      <w:numFmt w:val="bullet"/>
      <w:lvlText w:val=""/>
      <w:lvlJc w:val="left"/>
      <w:pPr>
        <w:tabs>
          <w:tab w:val="num" w:pos="2160"/>
        </w:tabs>
        <w:ind w:left="2160" w:hanging="360"/>
      </w:pPr>
      <w:rPr>
        <w:rFonts w:ascii="Wingdings" w:hAnsi="Wingdings"/>
      </w:rPr>
    </w:lvl>
    <w:lvl w:ilvl="3" w:tplc="A2C84D1C">
      <w:start w:val="1"/>
      <w:numFmt w:val="bullet"/>
      <w:lvlText w:val=""/>
      <w:lvlJc w:val="left"/>
      <w:pPr>
        <w:tabs>
          <w:tab w:val="num" w:pos="2880"/>
        </w:tabs>
        <w:ind w:left="2880" w:hanging="360"/>
      </w:pPr>
      <w:rPr>
        <w:rFonts w:ascii="Symbol" w:hAnsi="Symbol"/>
      </w:rPr>
    </w:lvl>
    <w:lvl w:ilvl="4" w:tplc="BB7ADE9E">
      <w:start w:val="1"/>
      <w:numFmt w:val="bullet"/>
      <w:lvlText w:val="o"/>
      <w:lvlJc w:val="left"/>
      <w:pPr>
        <w:tabs>
          <w:tab w:val="num" w:pos="3600"/>
        </w:tabs>
        <w:ind w:left="3600" w:hanging="360"/>
      </w:pPr>
      <w:rPr>
        <w:rFonts w:ascii="Courier New" w:hAnsi="Courier New"/>
      </w:rPr>
    </w:lvl>
    <w:lvl w:ilvl="5" w:tplc="FA9CDBA0">
      <w:start w:val="1"/>
      <w:numFmt w:val="bullet"/>
      <w:lvlText w:val=""/>
      <w:lvlJc w:val="left"/>
      <w:pPr>
        <w:tabs>
          <w:tab w:val="num" w:pos="4320"/>
        </w:tabs>
        <w:ind w:left="4320" w:hanging="360"/>
      </w:pPr>
      <w:rPr>
        <w:rFonts w:ascii="Wingdings" w:hAnsi="Wingdings"/>
      </w:rPr>
    </w:lvl>
    <w:lvl w:ilvl="6" w:tplc="379CE228">
      <w:start w:val="1"/>
      <w:numFmt w:val="bullet"/>
      <w:lvlText w:val=""/>
      <w:lvlJc w:val="left"/>
      <w:pPr>
        <w:tabs>
          <w:tab w:val="num" w:pos="5040"/>
        </w:tabs>
        <w:ind w:left="5040" w:hanging="360"/>
      </w:pPr>
      <w:rPr>
        <w:rFonts w:ascii="Symbol" w:hAnsi="Symbol"/>
      </w:rPr>
    </w:lvl>
    <w:lvl w:ilvl="7" w:tplc="BD54DDB4">
      <w:start w:val="1"/>
      <w:numFmt w:val="bullet"/>
      <w:lvlText w:val="o"/>
      <w:lvlJc w:val="left"/>
      <w:pPr>
        <w:tabs>
          <w:tab w:val="num" w:pos="5760"/>
        </w:tabs>
        <w:ind w:left="5760" w:hanging="360"/>
      </w:pPr>
      <w:rPr>
        <w:rFonts w:ascii="Courier New" w:hAnsi="Courier New"/>
      </w:rPr>
    </w:lvl>
    <w:lvl w:ilvl="8" w:tplc="D9DC7516">
      <w:start w:val="1"/>
      <w:numFmt w:val="bullet"/>
      <w:lvlText w:val=""/>
      <w:lvlJc w:val="left"/>
      <w:pPr>
        <w:tabs>
          <w:tab w:val="num" w:pos="6480"/>
        </w:tabs>
        <w:ind w:left="6480" w:hanging="360"/>
      </w:pPr>
      <w:rPr>
        <w:rFonts w:ascii="Wingdings" w:hAnsi="Wingdings"/>
      </w:rPr>
    </w:lvl>
  </w:abstractNum>
  <w:abstractNum w:abstractNumId="32" w15:restartNumberingAfterBreak="0">
    <w:nsid w:val="00000021"/>
    <w:multiLevelType w:val="hybridMultilevel"/>
    <w:tmpl w:val="00000021"/>
    <w:lvl w:ilvl="0" w:tplc="A4D05160">
      <w:start w:val="1"/>
      <w:numFmt w:val="bullet"/>
      <w:lvlText w:val=""/>
      <w:lvlJc w:val="left"/>
      <w:pPr>
        <w:ind w:left="720" w:hanging="360"/>
      </w:pPr>
      <w:rPr>
        <w:rFonts w:ascii="Symbol" w:hAnsi="Symbol"/>
      </w:rPr>
    </w:lvl>
    <w:lvl w:ilvl="1" w:tplc="6526C9D6">
      <w:start w:val="1"/>
      <w:numFmt w:val="bullet"/>
      <w:lvlText w:val="o"/>
      <w:lvlJc w:val="left"/>
      <w:pPr>
        <w:tabs>
          <w:tab w:val="num" w:pos="1440"/>
        </w:tabs>
        <w:ind w:left="1440" w:hanging="360"/>
      </w:pPr>
      <w:rPr>
        <w:rFonts w:ascii="Courier New" w:hAnsi="Courier New"/>
      </w:rPr>
    </w:lvl>
    <w:lvl w:ilvl="2" w:tplc="A7EA412A">
      <w:start w:val="1"/>
      <w:numFmt w:val="bullet"/>
      <w:lvlText w:val=""/>
      <w:lvlJc w:val="left"/>
      <w:pPr>
        <w:tabs>
          <w:tab w:val="num" w:pos="2160"/>
        </w:tabs>
        <w:ind w:left="2160" w:hanging="360"/>
      </w:pPr>
      <w:rPr>
        <w:rFonts w:ascii="Wingdings" w:hAnsi="Wingdings"/>
      </w:rPr>
    </w:lvl>
    <w:lvl w:ilvl="3" w:tplc="3D960E6E">
      <w:start w:val="1"/>
      <w:numFmt w:val="bullet"/>
      <w:lvlText w:val=""/>
      <w:lvlJc w:val="left"/>
      <w:pPr>
        <w:tabs>
          <w:tab w:val="num" w:pos="2880"/>
        </w:tabs>
        <w:ind w:left="2880" w:hanging="360"/>
      </w:pPr>
      <w:rPr>
        <w:rFonts w:ascii="Symbol" w:hAnsi="Symbol"/>
      </w:rPr>
    </w:lvl>
    <w:lvl w:ilvl="4" w:tplc="0AE2BC36">
      <w:start w:val="1"/>
      <w:numFmt w:val="bullet"/>
      <w:lvlText w:val="o"/>
      <w:lvlJc w:val="left"/>
      <w:pPr>
        <w:tabs>
          <w:tab w:val="num" w:pos="3600"/>
        </w:tabs>
        <w:ind w:left="3600" w:hanging="360"/>
      </w:pPr>
      <w:rPr>
        <w:rFonts w:ascii="Courier New" w:hAnsi="Courier New"/>
      </w:rPr>
    </w:lvl>
    <w:lvl w:ilvl="5" w:tplc="E97A7BE4">
      <w:start w:val="1"/>
      <w:numFmt w:val="bullet"/>
      <w:lvlText w:val=""/>
      <w:lvlJc w:val="left"/>
      <w:pPr>
        <w:tabs>
          <w:tab w:val="num" w:pos="4320"/>
        </w:tabs>
        <w:ind w:left="4320" w:hanging="360"/>
      </w:pPr>
      <w:rPr>
        <w:rFonts w:ascii="Wingdings" w:hAnsi="Wingdings"/>
      </w:rPr>
    </w:lvl>
    <w:lvl w:ilvl="6" w:tplc="4498E1D0">
      <w:start w:val="1"/>
      <w:numFmt w:val="bullet"/>
      <w:lvlText w:val=""/>
      <w:lvlJc w:val="left"/>
      <w:pPr>
        <w:tabs>
          <w:tab w:val="num" w:pos="5040"/>
        </w:tabs>
        <w:ind w:left="5040" w:hanging="360"/>
      </w:pPr>
      <w:rPr>
        <w:rFonts w:ascii="Symbol" w:hAnsi="Symbol"/>
      </w:rPr>
    </w:lvl>
    <w:lvl w:ilvl="7" w:tplc="72186778">
      <w:start w:val="1"/>
      <w:numFmt w:val="bullet"/>
      <w:lvlText w:val="o"/>
      <w:lvlJc w:val="left"/>
      <w:pPr>
        <w:tabs>
          <w:tab w:val="num" w:pos="5760"/>
        </w:tabs>
        <w:ind w:left="5760" w:hanging="360"/>
      </w:pPr>
      <w:rPr>
        <w:rFonts w:ascii="Courier New" w:hAnsi="Courier New"/>
      </w:rPr>
    </w:lvl>
    <w:lvl w:ilvl="8" w:tplc="E27A2844">
      <w:start w:val="1"/>
      <w:numFmt w:val="bullet"/>
      <w:lvlText w:val=""/>
      <w:lvlJc w:val="left"/>
      <w:pPr>
        <w:tabs>
          <w:tab w:val="num" w:pos="6480"/>
        </w:tabs>
        <w:ind w:left="6480" w:hanging="360"/>
      </w:pPr>
      <w:rPr>
        <w:rFonts w:ascii="Wingdings" w:hAnsi="Wingdings"/>
      </w:rPr>
    </w:lvl>
  </w:abstractNum>
  <w:num w:numId="1" w16cid:durableId="1549492273">
    <w:abstractNumId w:val="0"/>
  </w:num>
  <w:num w:numId="2" w16cid:durableId="1573391153">
    <w:abstractNumId w:val="1"/>
  </w:num>
  <w:num w:numId="3" w16cid:durableId="1733304890">
    <w:abstractNumId w:val="2"/>
  </w:num>
  <w:num w:numId="4" w16cid:durableId="462503188">
    <w:abstractNumId w:val="3"/>
  </w:num>
  <w:num w:numId="5" w16cid:durableId="1030183325">
    <w:abstractNumId w:val="4"/>
  </w:num>
  <w:num w:numId="6" w16cid:durableId="2066833561">
    <w:abstractNumId w:val="5"/>
  </w:num>
  <w:num w:numId="7" w16cid:durableId="2045326235">
    <w:abstractNumId w:val="6"/>
  </w:num>
  <w:num w:numId="8" w16cid:durableId="1235504518">
    <w:abstractNumId w:val="7"/>
  </w:num>
  <w:num w:numId="9" w16cid:durableId="1714841668">
    <w:abstractNumId w:val="8"/>
  </w:num>
  <w:num w:numId="10" w16cid:durableId="978151052">
    <w:abstractNumId w:val="9"/>
  </w:num>
  <w:num w:numId="11" w16cid:durableId="1536624771">
    <w:abstractNumId w:val="10"/>
  </w:num>
  <w:num w:numId="12" w16cid:durableId="222647033">
    <w:abstractNumId w:val="11"/>
  </w:num>
  <w:num w:numId="13" w16cid:durableId="904297818">
    <w:abstractNumId w:val="12"/>
  </w:num>
  <w:num w:numId="14" w16cid:durableId="1835796524">
    <w:abstractNumId w:val="13"/>
  </w:num>
  <w:num w:numId="15" w16cid:durableId="227814387">
    <w:abstractNumId w:val="14"/>
  </w:num>
  <w:num w:numId="16" w16cid:durableId="941568295">
    <w:abstractNumId w:val="15"/>
  </w:num>
  <w:num w:numId="17" w16cid:durableId="2021926392">
    <w:abstractNumId w:val="16"/>
  </w:num>
  <w:num w:numId="18" w16cid:durableId="207110801">
    <w:abstractNumId w:val="17"/>
  </w:num>
  <w:num w:numId="19" w16cid:durableId="1987927827">
    <w:abstractNumId w:val="18"/>
  </w:num>
  <w:num w:numId="20" w16cid:durableId="1985234836">
    <w:abstractNumId w:val="19"/>
  </w:num>
  <w:num w:numId="21" w16cid:durableId="1448112508">
    <w:abstractNumId w:val="20"/>
  </w:num>
  <w:num w:numId="22" w16cid:durableId="1180001128">
    <w:abstractNumId w:val="21"/>
  </w:num>
  <w:num w:numId="23" w16cid:durableId="155730372">
    <w:abstractNumId w:val="22"/>
  </w:num>
  <w:num w:numId="24" w16cid:durableId="479885767">
    <w:abstractNumId w:val="23"/>
  </w:num>
  <w:num w:numId="25" w16cid:durableId="1178814202">
    <w:abstractNumId w:val="24"/>
  </w:num>
  <w:num w:numId="26" w16cid:durableId="1662811670">
    <w:abstractNumId w:val="25"/>
  </w:num>
  <w:num w:numId="27" w16cid:durableId="1997681887">
    <w:abstractNumId w:val="26"/>
  </w:num>
  <w:num w:numId="28" w16cid:durableId="1701542677">
    <w:abstractNumId w:val="27"/>
  </w:num>
  <w:num w:numId="29" w16cid:durableId="1757432994">
    <w:abstractNumId w:val="28"/>
  </w:num>
  <w:num w:numId="30" w16cid:durableId="1705712682">
    <w:abstractNumId w:val="29"/>
  </w:num>
  <w:num w:numId="31" w16cid:durableId="1870146789">
    <w:abstractNumId w:val="30"/>
  </w:num>
  <w:num w:numId="32" w16cid:durableId="763845888">
    <w:abstractNumId w:val="31"/>
  </w:num>
  <w:num w:numId="33" w16cid:durableId="132285722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8737EC"/>
    <w:rsid w:val="008737EC"/>
    <w:rsid w:val="00C23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7114D"/>
  <w15:docId w15:val="{9779F5DC-8167-4E2F-A438-B8825B240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4534</Words>
  <Characters>25850</Characters>
  <Application>Microsoft Office Word</Application>
  <DocSecurity>0</DocSecurity>
  <Lines>215</Lines>
  <Paragraphs>60</Paragraphs>
  <ScaleCrop>false</ScaleCrop>
  <Company/>
  <LinksUpToDate>false</LinksUpToDate>
  <CharactersWithSpaces>30324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Israt Zaman Srity</cp:lastModifiedBy>
  <cp:revision>1</cp:revision>
  <dcterms:created xsi:type="dcterms:W3CDTF">2024-05-08T20:32:00Z</dcterms:created>
  <dcterms:modified xsi:type="dcterms:W3CDTF">2024-05-08T20:32:00Z</dcterms:modified>
</cp:coreProperties>
</file>