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60A" w:rsidRPr="00E32160" w:rsidRDefault="00E32160" w:rsidP="00E32160">
      <w:pPr>
        <w:shd w:val="clear" w:color="auto" w:fill="FFFFFF"/>
        <w:spacing w:before="120" w:after="120" w:line="24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t>Floppy disk interface</w:t>
      </w:r>
    </w:p>
    <w:p w:rsidR="00A9660A" w:rsidRPr="003B1FC9" w:rsidRDefault="00E32160" w:rsidP="00A9660A">
      <w:pPr>
        <w:shd w:val="clear" w:color="auto" w:fill="FFFFFF"/>
        <w:spacing w:before="120" w:after="120" w:line="240" w:lineRule="auto"/>
        <w:rPr>
          <w:rFonts w:ascii="Arial" w:eastAsia="Times New Roman" w:hAnsi="Arial" w:cs="Arial"/>
          <w:color w:val="222222"/>
          <w:sz w:val="21"/>
          <w:szCs w:val="21"/>
          <w14:props3d w14:extrusionH="57150" w14:contourW="0" w14:prstMaterial="warmMatte">
            <w14:bevelT w14:w="38100" w14:h="38100" w14:prst="circle"/>
            <w14:bevelB w14:w="38100" w14:h="38100" w14:prst="circle"/>
          </w14:props3d>
        </w:rPr>
      </w:pPr>
      <w:r w:rsidRPr="00A9660A">
        <w:rPr>
          <w:rFonts w:ascii="Arial" w:eastAsia="Times New Roman" w:hAnsi="Arial" w:cs="Arial"/>
          <w:noProof/>
          <w:color w:val="0B0080"/>
          <w:sz w:val="20"/>
          <w:szCs w:val="20"/>
        </w:rPr>
        <w:drawing>
          <wp:anchor distT="0" distB="0" distL="114300" distR="114300" simplePos="0" relativeHeight="251658240" behindDoc="0" locked="0" layoutInCell="1" allowOverlap="1">
            <wp:simplePos x="0" y="0"/>
            <wp:positionH relativeFrom="margin">
              <wp:align>center</wp:align>
            </wp:positionH>
            <wp:positionV relativeFrom="paragraph">
              <wp:posOffset>965835</wp:posOffset>
            </wp:positionV>
            <wp:extent cx="5266944" cy="3968496"/>
            <wp:effectExtent l="57150" t="57150" r="48260" b="51435"/>
            <wp:wrapSquare wrapText="bothSides"/>
            <wp:docPr id="1" name="Picture 1" descr="https://upload.wikimedia.org/wikipedia/commons/1/1d/Fdcinp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d/Fdcinpc.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944" cy="3968496"/>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cene3d>
                      <a:camera prst="orthographicFront"/>
                      <a:lightRig rig="threePt" dir="t"/>
                    </a:scene3d>
                    <a:sp3d extrusionH="76200">
                      <a:bevelT/>
                      <a:extrusionClr>
                        <a:schemeClr val="accent1"/>
                      </a:extrusionClr>
                    </a:sp3d>
                  </pic:spPr>
                </pic:pic>
              </a:graphicData>
            </a:graphic>
            <wp14:sizeRelH relativeFrom="page">
              <wp14:pctWidth>0</wp14:pctWidth>
            </wp14:sizeRelH>
            <wp14:sizeRelV relativeFrom="page">
              <wp14:pctHeight>0</wp14:pctHeight>
            </wp14:sizeRelV>
          </wp:anchor>
        </w:drawing>
      </w:r>
      <w:r w:rsidR="00A9660A" w:rsidRPr="00E32160">
        <w:rPr>
          <w:rFonts w:ascii="Arial" w:eastAsia="Times New Roman" w:hAnsi="Arial" w:cs="Arial"/>
          <w:color w:val="222222"/>
          <w:sz w:val="21"/>
          <w:szCs w:val="21"/>
        </w:rPr>
        <w:t>A single floppy-disk controller (FDC) board can support up to four </w:t>
      </w:r>
      <w:hyperlink r:id="rId7" w:tooltip="Floppy disk drive" w:history="1">
        <w:r w:rsidR="00A9660A" w:rsidRPr="00E32160">
          <w:rPr>
            <w:rFonts w:ascii="Arial" w:eastAsia="Times New Roman" w:hAnsi="Arial" w:cs="Arial"/>
            <w:color w:val="0B0080"/>
            <w:sz w:val="21"/>
            <w:szCs w:val="21"/>
          </w:rPr>
          <w:t>floppy disk drives</w:t>
        </w:r>
      </w:hyperlink>
      <w:r w:rsidR="00A9660A" w:rsidRPr="00E32160">
        <w:rPr>
          <w:rFonts w:ascii="Arial" w:eastAsia="Times New Roman" w:hAnsi="Arial" w:cs="Arial"/>
          <w:color w:val="222222"/>
          <w:sz w:val="21"/>
          <w:szCs w:val="21"/>
        </w:rPr>
        <w:t>. The controller is linked to the </w:t>
      </w:r>
      <w:hyperlink r:id="rId8" w:tooltip="System bus" w:history="1">
        <w:r w:rsidR="00A9660A" w:rsidRPr="00E32160">
          <w:rPr>
            <w:rFonts w:ascii="Arial" w:eastAsia="Times New Roman" w:hAnsi="Arial" w:cs="Arial"/>
            <w:color w:val="0B0080"/>
            <w:sz w:val="21"/>
            <w:szCs w:val="21"/>
          </w:rPr>
          <w:t>system bus</w:t>
        </w:r>
      </w:hyperlink>
      <w:r w:rsidR="00A9660A" w:rsidRPr="00E32160">
        <w:rPr>
          <w:rFonts w:ascii="Arial" w:eastAsia="Times New Roman" w:hAnsi="Arial" w:cs="Arial"/>
          <w:color w:val="222222"/>
          <w:sz w:val="21"/>
          <w:szCs w:val="21"/>
        </w:rPr>
        <w:t> of the computer and appears as a set of </w:t>
      </w:r>
      <w:hyperlink r:id="rId9" w:tooltip="Input/output" w:history="1">
        <w:r w:rsidR="00A9660A" w:rsidRPr="00E32160">
          <w:rPr>
            <w:rFonts w:ascii="Arial" w:eastAsia="Times New Roman" w:hAnsi="Arial" w:cs="Arial"/>
            <w:color w:val="0B0080"/>
            <w:sz w:val="21"/>
            <w:szCs w:val="21"/>
          </w:rPr>
          <w:t>I/O</w:t>
        </w:r>
      </w:hyperlink>
      <w:r w:rsidR="00A9660A" w:rsidRPr="00E32160">
        <w:rPr>
          <w:rFonts w:ascii="Arial" w:eastAsia="Times New Roman" w:hAnsi="Arial" w:cs="Arial"/>
          <w:color w:val="222222"/>
          <w:sz w:val="21"/>
          <w:szCs w:val="21"/>
        </w:rPr>
        <w:t> ports to the </w:t>
      </w:r>
      <w:hyperlink r:id="rId10" w:tooltip="Central processing unit" w:history="1">
        <w:r w:rsidR="00A9660A" w:rsidRPr="00E32160">
          <w:rPr>
            <w:rFonts w:ascii="Arial" w:eastAsia="Times New Roman" w:hAnsi="Arial" w:cs="Arial"/>
            <w:color w:val="0B0080"/>
            <w:sz w:val="21"/>
            <w:szCs w:val="21"/>
          </w:rPr>
          <w:t>CPU</w:t>
        </w:r>
      </w:hyperlink>
      <w:r w:rsidR="00A9660A" w:rsidRPr="00E32160">
        <w:rPr>
          <w:rFonts w:ascii="Arial" w:eastAsia="Times New Roman" w:hAnsi="Arial" w:cs="Arial"/>
          <w:color w:val="222222"/>
          <w:sz w:val="21"/>
          <w:szCs w:val="21"/>
        </w:rPr>
        <w:t>. It is often also connected to a channel of the </w:t>
      </w:r>
      <w:hyperlink r:id="rId11" w:tooltip="Direct memory access" w:history="1">
        <w:r w:rsidR="00A9660A" w:rsidRPr="00E32160">
          <w:rPr>
            <w:rFonts w:ascii="Arial" w:eastAsia="Times New Roman" w:hAnsi="Arial" w:cs="Arial"/>
            <w:color w:val="0B0080"/>
            <w:sz w:val="21"/>
            <w:szCs w:val="21"/>
          </w:rPr>
          <w:t>DMA</w:t>
        </w:r>
      </w:hyperlink>
      <w:r w:rsidR="00A9660A" w:rsidRPr="00E32160">
        <w:rPr>
          <w:rFonts w:ascii="Arial" w:eastAsia="Times New Roman" w:hAnsi="Arial" w:cs="Arial"/>
          <w:color w:val="222222"/>
          <w:sz w:val="21"/>
          <w:szCs w:val="21"/>
        </w:rPr>
        <w:t> controller. On the </w:t>
      </w:r>
      <w:hyperlink r:id="rId12" w:tooltip="X86" w:history="1">
        <w:r w:rsidR="00A9660A" w:rsidRPr="00E32160">
          <w:rPr>
            <w:rFonts w:ascii="Arial" w:eastAsia="Times New Roman" w:hAnsi="Arial" w:cs="Arial"/>
            <w:color w:val="0B0080"/>
            <w:sz w:val="21"/>
            <w:szCs w:val="21"/>
          </w:rPr>
          <w:t>x86</w:t>
        </w:r>
      </w:hyperlink>
      <w:r w:rsidR="00A9660A" w:rsidRPr="00E32160">
        <w:rPr>
          <w:rFonts w:ascii="Arial" w:eastAsia="Times New Roman" w:hAnsi="Arial" w:cs="Arial"/>
          <w:color w:val="222222"/>
          <w:sz w:val="21"/>
          <w:szCs w:val="21"/>
        </w:rPr>
        <w:t> PC the floppy controller uses </w:t>
      </w:r>
      <w:hyperlink r:id="rId13" w:tooltip="Interrupt request" w:history="1">
        <w:r w:rsidR="00A9660A" w:rsidRPr="00E32160">
          <w:rPr>
            <w:rFonts w:ascii="Arial" w:eastAsia="Times New Roman" w:hAnsi="Arial" w:cs="Arial"/>
            <w:color w:val="0B0080"/>
            <w:sz w:val="21"/>
            <w:szCs w:val="21"/>
          </w:rPr>
          <w:t>IRQ</w:t>
        </w:r>
      </w:hyperlink>
      <w:r w:rsidR="00A9660A" w:rsidRPr="00E32160">
        <w:rPr>
          <w:rFonts w:ascii="Arial" w:eastAsia="Times New Roman" w:hAnsi="Arial" w:cs="Arial"/>
          <w:color w:val="222222"/>
          <w:sz w:val="21"/>
          <w:szCs w:val="21"/>
        </w:rPr>
        <w:t> 6, on other systems other </w:t>
      </w:r>
      <w:hyperlink r:id="rId14" w:tooltip="Interrupt" w:history="1">
        <w:r w:rsidR="00A9660A" w:rsidRPr="00E32160">
          <w:rPr>
            <w:rFonts w:ascii="Arial" w:eastAsia="Times New Roman" w:hAnsi="Arial" w:cs="Arial"/>
            <w:color w:val="0B0080"/>
            <w:sz w:val="21"/>
            <w:szCs w:val="21"/>
          </w:rPr>
          <w:t>interrupt</w:t>
        </w:r>
      </w:hyperlink>
      <w:r w:rsidR="00A9660A" w:rsidRPr="00E32160">
        <w:rPr>
          <w:rFonts w:ascii="Arial" w:eastAsia="Times New Roman" w:hAnsi="Arial" w:cs="Arial"/>
          <w:color w:val="222222"/>
          <w:sz w:val="21"/>
          <w:szCs w:val="21"/>
        </w:rPr>
        <w:t> schemes may be used. The floppy disk controller usually performs data transmission in </w:t>
      </w:r>
      <w:hyperlink r:id="rId15" w:tooltip="Direct memory access" w:history="1">
        <w:r w:rsidR="00A9660A" w:rsidRPr="00E32160">
          <w:rPr>
            <w:rFonts w:ascii="Arial" w:eastAsia="Times New Roman" w:hAnsi="Arial" w:cs="Arial"/>
            <w:color w:val="0B0080"/>
            <w:sz w:val="21"/>
            <w:szCs w:val="21"/>
          </w:rPr>
          <w:t>direct memory access</w:t>
        </w:r>
      </w:hyperlink>
      <w:r w:rsidR="000C41F4" w:rsidRPr="00E32160">
        <w:rPr>
          <w:rFonts w:ascii="Arial" w:eastAsia="Times New Roman" w:hAnsi="Arial" w:cs="Arial"/>
          <w:color w:val="222222"/>
          <w:sz w:val="21"/>
          <w:szCs w:val="21"/>
        </w:rPr>
        <w:t> (DMA) mode.</w:t>
      </w:r>
    </w:p>
    <w:p w:rsidR="00A9660A" w:rsidRPr="00A9660A" w:rsidRDefault="00A9660A" w:rsidP="00A9660A">
      <w:pPr>
        <w:shd w:val="clear" w:color="auto" w:fill="F8F9FA"/>
        <w:spacing w:after="0" w:line="240" w:lineRule="auto"/>
        <w:jc w:val="center"/>
        <w:rPr>
          <w:rFonts w:ascii="Arial" w:eastAsia="Times New Roman" w:hAnsi="Arial" w:cs="Arial"/>
          <w:color w:val="222222"/>
          <w:sz w:val="20"/>
          <w:szCs w:val="20"/>
        </w:rPr>
      </w:pPr>
    </w:p>
    <w:p w:rsidR="00A9660A" w:rsidRPr="008845BB" w:rsidRDefault="008845BB" w:rsidP="008845BB">
      <w:pPr>
        <w:shd w:val="clear" w:color="auto" w:fill="F8F9FA"/>
        <w:spacing w:after="120" w:line="336" w:lineRule="atLeast"/>
        <w:jc w:val="center"/>
        <w:rPr>
          <w:rFonts w:ascii="Arial" w:eastAsia="Times New Roman" w:hAnsi="Arial" w:cs="Arial"/>
          <w:b/>
          <w:i/>
          <w:color w:val="222222"/>
          <w:sz w:val="19"/>
          <w:szCs w:val="19"/>
        </w:rPr>
      </w:pPr>
      <w:r w:rsidRPr="008845BB">
        <w:rPr>
          <w:rFonts w:ascii="Arial" w:eastAsia="Times New Roman" w:hAnsi="Arial" w:cs="Arial"/>
          <w:b/>
          <w:i/>
          <w:color w:val="222222"/>
          <w:sz w:val="19"/>
          <w:szCs w:val="19"/>
        </w:rPr>
        <w:t xml:space="preserve">Fig: </w:t>
      </w:r>
      <w:r w:rsidR="00A9660A" w:rsidRPr="008845BB">
        <w:rPr>
          <w:rFonts w:ascii="Arial" w:eastAsia="Times New Roman" w:hAnsi="Arial" w:cs="Arial"/>
          <w:b/>
          <w:i/>
          <w:color w:val="222222"/>
          <w:sz w:val="19"/>
          <w:szCs w:val="19"/>
        </w:rPr>
        <w:t>Block diagram showing FDC communication with the CPU and the FDD.</w:t>
      </w:r>
    </w:p>
    <w:p w:rsidR="00A9660A" w:rsidRPr="00A9660A" w:rsidRDefault="00A9660A" w:rsidP="00A9660A">
      <w:pPr>
        <w:shd w:val="clear" w:color="auto" w:fill="FFFFFF"/>
        <w:spacing w:before="120" w:after="120" w:line="240" w:lineRule="auto"/>
        <w:rPr>
          <w:rFonts w:ascii="Arial" w:eastAsia="Times New Roman" w:hAnsi="Arial" w:cs="Arial"/>
          <w:color w:val="222222"/>
          <w:sz w:val="21"/>
          <w:szCs w:val="21"/>
        </w:rPr>
      </w:pPr>
      <w:r w:rsidRPr="00A9660A">
        <w:rPr>
          <w:rFonts w:ascii="Arial" w:eastAsia="Times New Roman" w:hAnsi="Arial" w:cs="Arial"/>
          <w:color w:val="222222"/>
          <w:sz w:val="21"/>
          <w:szCs w:val="21"/>
        </w:rPr>
        <w:t xml:space="preserve">Most of the floppy disk controller (FDC) functions are performed by </w:t>
      </w:r>
      <w:r w:rsidRPr="00B14150">
        <w:rPr>
          <w:rFonts w:ascii="Arial" w:eastAsia="Times New Roman" w:hAnsi="Arial" w:cs="Arial"/>
          <w:color w:val="222222"/>
          <w:sz w:val="21"/>
          <w:szCs w:val="21"/>
        </w:rPr>
        <w:t>the </w:t>
      </w:r>
      <w:hyperlink r:id="rId16" w:tooltip="Integrated circuit" w:history="1">
        <w:r w:rsidRPr="00B14150">
          <w:rPr>
            <w:rFonts w:ascii="Arial" w:eastAsia="Times New Roman" w:hAnsi="Arial" w:cs="Arial"/>
            <w:color w:val="0B0080"/>
            <w:sz w:val="21"/>
            <w:szCs w:val="21"/>
          </w:rPr>
          <w:t>integrated circuit</w:t>
        </w:r>
      </w:hyperlink>
      <w:r w:rsidRPr="00B14150">
        <w:rPr>
          <w:rFonts w:ascii="Arial" w:eastAsia="Times New Roman" w:hAnsi="Arial" w:cs="Arial"/>
          <w:color w:val="222222"/>
          <w:sz w:val="21"/>
          <w:szCs w:val="21"/>
        </w:rPr>
        <w:t> but some</w:t>
      </w:r>
      <w:r w:rsidRPr="00A9660A">
        <w:rPr>
          <w:rFonts w:ascii="Arial" w:eastAsia="Times New Roman" w:hAnsi="Arial" w:cs="Arial"/>
          <w:color w:val="222222"/>
          <w:sz w:val="21"/>
          <w:szCs w:val="21"/>
        </w:rPr>
        <w:t xml:space="preserve"> are performed by external hardware circuits. The list of functions performed by each is given below.</w:t>
      </w:r>
    </w:p>
    <w:p w:rsidR="00A9660A" w:rsidRPr="00A9660A" w:rsidRDefault="00A9660A" w:rsidP="00A9660A">
      <w:pPr>
        <w:shd w:val="clear" w:color="auto" w:fill="FFFFFF"/>
        <w:spacing w:before="72" w:after="0" w:line="240" w:lineRule="auto"/>
        <w:outlineLvl w:val="2"/>
        <w:rPr>
          <w:rFonts w:ascii="Arial" w:eastAsia="Times New Roman" w:hAnsi="Arial" w:cs="Arial"/>
          <w:b/>
          <w:bCs/>
          <w:color w:val="000000"/>
          <w:sz w:val="29"/>
          <w:szCs w:val="29"/>
        </w:rPr>
      </w:pPr>
      <w:r w:rsidRPr="00A9660A">
        <w:rPr>
          <w:rFonts w:ascii="Arial" w:eastAsia="Times New Roman" w:hAnsi="Arial" w:cs="Arial"/>
          <w:b/>
          <w:bCs/>
          <w:color w:val="000000"/>
          <w:sz w:val="29"/>
          <w:szCs w:val="29"/>
        </w:rPr>
        <w:t>Floppy disk controller functions (FDC)</w:t>
      </w:r>
    </w:p>
    <w:p w:rsidR="00A9660A" w:rsidRPr="00B14150" w:rsidRDefault="00A9660A" w:rsidP="00A9660A">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B14150">
        <w:rPr>
          <w:rFonts w:ascii="Arial" w:eastAsia="Times New Roman" w:hAnsi="Arial" w:cs="Arial"/>
          <w:color w:val="222222"/>
          <w:sz w:val="21"/>
          <w:szCs w:val="21"/>
        </w:rPr>
        <w:t>Translate data bits into </w:t>
      </w:r>
      <w:hyperlink r:id="rId17" w:tooltip="Digital frequency modulation" w:history="1">
        <w:r w:rsidRPr="00B14150">
          <w:rPr>
            <w:rFonts w:ascii="Arial" w:eastAsia="Times New Roman" w:hAnsi="Arial" w:cs="Arial"/>
            <w:color w:val="0B0080"/>
            <w:sz w:val="21"/>
            <w:szCs w:val="21"/>
          </w:rPr>
          <w:t>FM</w:t>
        </w:r>
      </w:hyperlink>
      <w:r w:rsidRPr="00B14150">
        <w:rPr>
          <w:rFonts w:ascii="Arial" w:eastAsia="Times New Roman" w:hAnsi="Arial" w:cs="Arial"/>
          <w:color w:val="222222"/>
          <w:sz w:val="21"/>
          <w:szCs w:val="21"/>
        </w:rPr>
        <w:t>, </w:t>
      </w:r>
      <w:hyperlink r:id="rId18" w:tooltip="Modified Frequency Modulation" w:history="1">
        <w:r w:rsidRPr="00B14150">
          <w:rPr>
            <w:rFonts w:ascii="Arial" w:eastAsia="Times New Roman" w:hAnsi="Arial" w:cs="Arial"/>
            <w:color w:val="0B0080"/>
            <w:sz w:val="21"/>
            <w:szCs w:val="21"/>
          </w:rPr>
          <w:t>MFM</w:t>
        </w:r>
      </w:hyperlink>
      <w:r w:rsidRPr="00B14150">
        <w:rPr>
          <w:rFonts w:ascii="Arial" w:eastAsia="Times New Roman" w:hAnsi="Arial" w:cs="Arial"/>
          <w:color w:val="222222"/>
          <w:sz w:val="21"/>
          <w:szCs w:val="21"/>
        </w:rPr>
        <w:t>, </w:t>
      </w:r>
      <w:hyperlink r:id="rId19" w:tooltip="Modified Modified Frequency Modulation" w:history="1">
        <w:r w:rsidRPr="00B14150">
          <w:rPr>
            <w:rFonts w:ascii="Arial" w:eastAsia="Times New Roman" w:hAnsi="Arial" w:cs="Arial"/>
            <w:color w:val="0B0080"/>
            <w:sz w:val="21"/>
            <w:szCs w:val="21"/>
          </w:rPr>
          <w:t>M²FM</w:t>
        </w:r>
      </w:hyperlink>
      <w:r w:rsidRPr="00B14150">
        <w:rPr>
          <w:rFonts w:ascii="Arial" w:eastAsia="Times New Roman" w:hAnsi="Arial" w:cs="Arial"/>
          <w:color w:val="222222"/>
          <w:sz w:val="21"/>
          <w:szCs w:val="21"/>
        </w:rPr>
        <w:t>, or </w:t>
      </w:r>
      <w:hyperlink r:id="rId20" w:tooltip="Group coded recording" w:history="1">
        <w:r w:rsidRPr="00B14150">
          <w:rPr>
            <w:rFonts w:ascii="Arial" w:eastAsia="Times New Roman" w:hAnsi="Arial" w:cs="Arial"/>
            <w:color w:val="0B0080"/>
            <w:sz w:val="21"/>
            <w:szCs w:val="21"/>
          </w:rPr>
          <w:t>GCR</w:t>
        </w:r>
      </w:hyperlink>
      <w:r w:rsidRPr="00B14150">
        <w:rPr>
          <w:rFonts w:ascii="Arial" w:eastAsia="Times New Roman" w:hAnsi="Arial" w:cs="Arial"/>
          <w:color w:val="222222"/>
          <w:sz w:val="21"/>
          <w:szCs w:val="21"/>
        </w:rPr>
        <w:t> format to be able to record them</w:t>
      </w:r>
    </w:p>
    <w:p w:rsidR="00A9660A" w:rsidRPr="00B14150" w:rsidRDefault="00A9660A" w:rsidP="00A9660A">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B14150">
        <w:rPr>
          <w:rFonts w:ascii="Arial" w:eastAsia="Times New Roman" w:hAnsi="Arial" w:cs="Arial"/>
          <w:color w:val="222222"/>
          <w:sz w:val="21"/>
          <w:szCs w:val="21"/>
        </w:rPr>
        <w:t>Interpret and execute commands such as seek, read, write, format, etc.</w:t>
      </w:r>
    </w:p>
    <w:p w:rsidR="00A9660A" w:rsidRPr="00B14150" w:rsidRDefault="00A9660A" w:rsidP="00A9660A">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B14150">
        <w:rPr>
          <w:rFonts w:ascii="Arial" w:eastAsia="Times New Roman" w:hAnsi="Arial" w:cs="Arial"/>
          <w:color w:val="222222"/>
          <w:sz w:val="21"/>
          <w:szCs w:val="21"/>
        </w:rPr>
        <w:t>Error detection with </w:t>
      </w:r>
      <w:hyperlink r:id="rId21" w:tooltip="Checksums" w:history="1">
        <w:r w:rsidRPr="00B14150">
          <w:rPr>
            <w:rFonts w:ascii="Arial" w:eastAsia="Times New Roman" w:hAnsi="Arial" w:cs="Arial"/>
            <w:color w:val="0B0080"/>
            <w:sz w:val="21"/>
            <w:szCs w:val="21"/>
          </w:rPr>
          <w:t>checksums</w:t>
        </w:r>
      </w:hyperlink>
      <w:r w:rsidRPr="00B14150">
        <w:rPr>
          <w:rFonts w:ascii="Arial" w:eastAsia="Times New Roman" w:hAnsi="Arial" w:cs="Arial"/>
          <w:color w:val="222222"/>
          <w:sz w:val="21"/>
          <w:szCs w:val="21"/>
        </w:rPr>
        <w:t> generation and verification, like </w:t>
      </w:r>
      <w:hyperlink r:id="rId22" w:tooltip="Cyclic redundancy check" w:history="1">
        <w:r w:rsidRPr="00B14150">
          <w:rPr>
            <w:rFonts w:ascii="Arial" w:eastAsia="Times New Roman" w:hAnsi="Arial" w:cs="Arial"/>
            <w:color w:val="0B0080"/>
            <w:sz w:val="21"/>
            <w:szCs w:val="21"/>
          </w:rPr>
          <w:t>CRC</w:t>
        </w:r>
      </w:hyperlink>
    </w:p>
    <w:p w:rsidR="00A9660A" w:rsidRPr="00A9660A" w:rsidRDefault="00B14150" w:rsidP="00A9660A">
      <w:pPr>
        <w:shd w:val="clear" w:color="auto" w:fill="FFFFFF"/>
        <w:spacing w:before="72" w:after="0" w:line="240" w:lineRule="auto"/>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External hardware functions</w:t>
      </w:r>
    </w:p>
    <w:p w:rsidR="00A9660A" w:rsidRPr="00E32160" w:rsidRDefault="00A9660A"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32160">
        <w:rPr>
          <w:rFonts w:ascii="Arial" w:eastAsia="Times New Roman" w:hAnsi="Arial" w:cs="Arial"/>
          <w:color w:val="222222"/>
          <w:sz w:val="21"/>
          <w:szCs w:val="21"/>
        </w:rPr>
        <w:t>Selection of </w:t>
      </w:r>
      <w:hyperlink r:id="rId23" w:tooltip="Floppy disk drive" w:history="1">
        <w:r w:rsidRPr="00E32160">
          <w:rPr>
            <w:rFonts w:ascii="Arial" w:eastAsia="Times New Roman" w:hAnsi="Arial" w:cs="Arial"/>
            <w:color w:val="0B0080"/>
            <w:sz w:val="21"/>
            <w:szCs w:val="21"/>
          </w:rPr>
          <w:t>floppy disk drive</w:t>
        </w:r>
      </w:hyperlink>
      <w:r w:rsidRPr="00E32160">
        <w:rPr>
          <w:rFonts w:ascii="Arial" w:eastAsia="Times New Roman" w:hAnsi="Arial" w:cs="Arial"/>
          <w:color w:val="222222"/>
          <w:sz w:val="21"/>
          <w:szCs w:val="21"/>
        </w:rPr>
        <w:t> (FDD)</w:t>
      </w:r>
      <w:r w:rsidR="006D4CCC">
        <w:rPr>
          <w:rFonts w:ascii="Arial" w:eastAsia="Times New Roman" w:hAnsi="Arial" w:cs="Arial"/>
          <w:color w:val="222222"/>
          <w:sz w:val="21"/>
          <w:szCs w:val="21"/>
        </w:rPr>
        <w:t>.</w:t>
      </w:r>
    </w:p>
    <w:p w:rsidR="00A9660A" w:rsidRPr="00E32160" w:rsidRDefault="00A9660A"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32160">
        <w:rPr>
          <w:rFonts w:ascii="Arial" w:eastAsia="Times New Roman" w:hAnsi="Arial" w:cs="Arial"/>
          <w:color w:val="222222"/>
          <w:sz w:val="21"/>
          <w:szCs w:val="21"/>
        </w:rPr>
        <w:t>Switching-on the floppy drive motor</w:t>
      </w:r>
      <w:r w:rsidR="006D4CCC">
        <w:rPr>
          <w:rFonts w:ascii="Arial" w:eastAsia="Times New Roman" w:hAnsi="Arial" w:cs="Arial"/>
          <w:color w:val="222222"/>
          <w:sz w:val="21"/>
          <w:szCs w:val="21"/>
        </w:rPr>
        <w:t>.</w:t>
      </w:r>
    </w:p>
    <w:p w:rsidR="00A9660A" w:rsidRPr="00E32160" w:rsidRDefault="00A9660A"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32160">
        <w:rPr>
          <w:rFonts w:ascii="Arial" w:eastAsia="Times New Roman" w:hAnsi="Arial" w:cs="Arial"/>
          <w:color w:val="222222"/>
          <w:sz w:val="21"/>
          <w:szCs w:val="21"/>
        </w:rPr>
        <w:t>Reset signal for the floppy controller IC</w:t>
      </w:r>
      <w:r w:rsidR="006D4CCC">
        <w:rPr>
          <w:rFonts w:ascii="Arial" w:eastAsia="Times New Roman" w:hAnsi="Arial" w:cs="Arial"/>
          <w:color w:val="222222"/>
          <w:sz w:val="21"/>
          <w:szCs w:val="21"/>
        </w:rPr>
        <w:t>.</w:t>
      </w:r>
    </w:p>
    <w:p w:rsidR="00A9660A" w:rsidRPr="00E32160" w:rsidRDefault="00A9660A"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32160">
        <w:rPr>
          <w:rFonts w:ascii="Arial" w:eastAsia="Times New Roman" w:hAnsi="Arial" w:cs="Arial"/>
          <w:color w:val="222222"/>
          <w:sz w:val="21"/>
          <w:szCs w:val="21"/>
        </w:rPr>
        <w:t>Enable/disable interrupt and DMA signals in the floppy disk controller (FDC)</w:t>
      </w:r>
    </w:p>
    <w:p w:rsidR="00A9660A" w:rsidRPr="00E32160" w:rsidRDefault="00A9660A"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32160">
        <w:rPr>
          <w:rFonts w:ascii="Arial" w:eastAsia="Times New Roman" w:hAnsi="Arial" w:cs="Arial"/>
          <w:color w:val="222222"/>
          <w:sz w:val="21"/>
          <w:szCs w:val="21"/>
        </w:rPr>
        <w:lastRenderedPageBreak/>
        <w:t>Data separation logic</w:t>
      </w:r>
    </w:p>
    <w:p w:rsidR="00A9660A" w:rsidRPr="00E32160" w:rsidRDefault="004D2DA8"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24" w:tooltip="Write precompensation" w:history="1">
        <w:r w:rsidR="00A9660A" w:rsidRPr="00E32160">
          <w:rPr>
            <w:rFonts w:ascii="Arial" w:eastAsia="Times New Roman" w:hAnsi="Arial" w:cs="Arial"/>
            <w:color w:val="0B0080"/>
            <w:sz w:val="21"/>
            <w:szCs w:val="21"/>
          </w:rPr>
          <w:t>Write pre-compensation</w:t>
        </w:r>
      </w:hyperlink>
      <w:r w:rsidR="00A9660A" w:rsidRPr="00E32160">
        <w:rPr>
          <w:rFonts w:ascii="Arial" w:eastAsia="Times New Roman" w:hAnsi="Arial" w:cs="Arial"/>
          <w:color w:val="222222"/>
          <w:sz w:val="21"/>
          <w:szCs w:val="21"/>
        </w:rPr>
        <w:t> logic</w:t>
      </w:r>
    </w:p>
    <w:p w:rsidR="00A9660A" w:rsidRPr="00E32160" w:rsidRDefault="004D2DA8"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25" w:tooltip="Line-level" w:history="1">
        <w:r w:rsidR="00A9660A" w:rsidRPr="00E32160">
          <w:rPr>
            <w:rFonts w:ascii="Arial" w:eastAsia="Times New Roman" w:hAnsi="Arial" w:cs="Arial"/>
            <w:color w:val="0B0080"/>
            <w:sz w:val="21"/>
            <w:szCs w:val="21"/>
          </w:rPr>
          <w:t>Line drivers</w:t>
        </w:r>
      </w:hyperlink>
      <w:r w:rsidR="00A9660A" w:rsidRPr="00E32160">
        <w:rPr>
          <w:rFonts w:ascii="Arial" w:eastAsia="Times New Roman" w:hAnsi="Arial" w:cs="Arial"/>
          <w:color w:val="222222"/>
          <w:sz w:val="21"/>
          <w:szCs w:val="21"/>
        </w:rPr>
        <w:t> for signals to the controller</w:t>
      </w:r>
    </w:p>
    <w:p w:rsidR="00A9660A" w:rsidRPr="00A9660A" w:rsidRDefault="00A9660A" w:rsidP="00A9660A">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E32160">
        <w:rPr>
          <w:rFonts w:ascii="Arial" w:eastAsia="Times New Roman" w:hAnsi="Arial" w:cs="Arial"/>
          <w:color w:val="222222"/>
          <w:sz w:val="21"/>
          <w:szCs w:val="21"/>
        </w:rPr>
        <w:t>Line receivers for signals from the controller</w:t>
      </w:r>
    </w:p>
    <w:p w:rsidR="00A9660A" w:rsidRPr="00A9660A" w:rsidRDefault="00A9660A" w:rsidP="00A9660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A9660A">
        <w:rPr>
          <w:rFonts w:ascii="Georgia" w:eastAsia="Times New Roman" w:hAnsi="Georgia" w:cs="Times New Roman"/>
          <w:color w:val="000000"/>
          <w:sz w:val="36"/>
          <w:szCs w:val="36"/>
        </w:rPr>
        <w:t>Input/output ports for common x86-PC controller</w:t>
      </w:r>
    </w:p>
    <w:p w:rsidR="00A9660A" w:rsidRPr="00A9660A" w:rsidRDefault="00A9660A" w:rsidP="00A9660A">
      <w:pPr>
        <w:shd w:val="clear" w:color="auto" w:fill="FFFFFF"/>
        <w:spacing w:before="120" w:after="120" w:line="240" w:lineRule="auto"/>
        <w:rPr>
          <w:rFonts w:ascii="Arial" w:eastAsia="Times New Roman" w:hAnsi="Arial" w:cs="Arial"/>
          <w:color w:val="222222"/>
          <w:sz w:val="21"/>
          <w:szCs w:val="21"/>
        </w:rPr>
      </w:pPr>
      <w:r w:rsidRPr="00A9660A">
        <w:rPr>
          <w:rFonts w:ascii="Arial" w:eastAsia="Times New Roman" w:hAnsi="Arial" w:cs="Arial"/>
          <w:color w:val="222222"/>
          <w:sz w:val="21"/>
          <w:szCs w:val="21"/>
        </w:rPr>
        <w:t>The FDC has three</w:t>
      </w:r>
      <w:r w:rsidRPr="003B1FC9">
        <w:rPr>
          <w:rFonts w:ascii="Arial" w:eastAsia="Times New Roman" w:hAnsi="Arial" w:cs="Arial"/>
          <w:color w:val="222222"/>
          <w:sz w:val="21"/>
          <w:szCs w:val="21"/>
        </w:rPr>
        <w:t> </w:t>
      </w:r>
      <w:hyperlink r:id="rId26" w:tooltip="I/O" w:history="1">
        <w:r w:rsidRPr="003B1FC9">
          <w:rPr>
            <w:rFonts w:ascii="Arial" w:eastAsia="Times New Roman" w:hAnsi="Arial" w:cs="Arial"/>
            <w:color w:val="0B0080"/>
            <w:sz w:val="21"/>
            <w:szCs w:val="21"/>
          </w:rPr>
          <w:t>I/O</w:t>
        </w:r>
      </w:hyperlink>
      <w:r w:rsidRPr="00A9660A">
        <w:rPr>
          <w:rFonts w:ascii="Arial" w:eastAsia="Times New Roman" w:hAnsi="Arial" w:cs="Arial"/>
          <w:color w:val="222222"/>
          <w:sz w:val="21"/>
          <w:szCs w:val="21"/>
        </w:rPr>
        <w:t> ports. These are:</w:t>
      </w:r>
    </w:p>
    <w:p w:rsidR="00A9660A" w:rsidRPr="00A9660A" w:rsidRDefault="00A9660A" w:rsidP="00A9660A">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A9660A">
        <w:rPr>
          <w:rFonts w:ascii="Arial" w:eastAsia="Times New Roman" w:hAnsi="Arial" w:cs="Arial"/>
          <w:color w:val="222222"/>
          <w:sz w:val="21"/>
          <w:szCs w:val="21"/>
        </w:rPr>
        <w:t>Data port</w:t>
      </w:r>
    </w:p>
    <w:p w:rsidR="00A9660A" w:rsidRPr="00A9660A" w:rsidRDefault="00A9660A" w:rsidP="00A9660A">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A9660A">
        <w:rPr>
          <w:rFonts w:ascii="Arial" w:eastAsia="Times New Roman" w:hAnsi="Arial" w:cs="Arial"/>
          <w:color w:val="222222"/>
          <w:sz w:val="21"/>
          <w:szCs w:val="21"/>
        </w:rPr>
        <w:t>Main status register (MSR)</w:t>
      </w:r>
    </w:p>
    <w:p w:rsidR="00A9660A" w:rsidRPr="00A9660A" w:rsidRDefault="00A9660A" w:rsidP="00A9660A">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A9660A">
        <w:rPr>
          <w:rFonts w:ascii="Arial" w:eastAsia="Times New Roman" w:hAnsi="Arial" w:cs="Arial"/>
          <w:color w:val="222222"/>
          <w:sz w:val="21"/>
          <w:szCs w:val="21"/>
        </w:rPr>
        <w:t>Digital control port</w:t>
      </w:r>
    </w:p>
    <w:p w:rsidR="00A9660A" w:rsidRPr="00A9660A" w:rsidRDefault="00A9660A" w:rsidP="00A9660A">
      <w:pPr>
        <w:shd w:val="clear" w:color="auto" w:fill="FFFFFF"/>
        <w:spacing w:before="120" w:after="120" w:line="240" w:lineRule="auto"/>
        <w:rPr>
          <w:rFonts w:ascii="Arial" w:eastAsia="Times New Roman" w:hAnsi="Arial" w:cs="Arial"/>
          <w:color w:val="222222"/>
          <w:sz w:val="21"/>
          <w:szCs w:val="21"/>
        </w:rPr>
      </w:pPr>
      <w:r w:rsidRPr="00A9660A">
        <w:rPr>
          <w:rFonts w:ascii="Arial" w:eastAsia="Times New Roman" w:hAnsi="Arial" w:cs="Arial"/>
          <w:color w:val="222222"/>
          <w:sz w:val="21"/>
          <w:szCs w:val="21"/>
        </w:rPr>
        <w:t>The first two reside inside the FDC IC while the Control port is in the external hardware. The addresses of these three ports are as follows.</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77"/>
        <w:gridCol w:w="1849"/>
        <w:gridCol w:w="1737"/>
        <w:gridCol w:w="1621"/>
      </w:tblGrid>
      <w:tr w:rsidR="00A9660A" w:rsidRPr="00A9660A" w:rsidTr="00A9660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660A" w:rsidRPr="00A9660A" w:rsidRDefault="00A9660A" w:rsidP="00A9660A">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t>Port Address</w:t>
            </w:r>
            <w:r w:rsidRPr="00A9660A">
              <w:rPr>
                <w:rFonts w:ascii="Times New Roman" w:eastAsia="Times New Roman" w:hAnsi="Times New Roman" w:cs="Times New Roman"/>
                <w:b/>
                <w:bCs/>
                <w:color w:val="222222"/>
                <w:sz w:val="21"/>
                <w:szCs w:val="21"/>
              </w:rPr>
              <w:br/>
              <w:t>[hex]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660A" w:rsidRPr="00A9660A" w:rsidRDefault="00A9660A" w:rsidP="00A9660A">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t>Port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660A" w:rsidRPr="00A9660A" w:rsidRDefault="00A9660A" w:rsidP="00A9660A">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t>Location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660A" w:rsidRPr="00A9660A" w:rsidRDefault="00A9660A" w:rsidP="00A9660A">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t>Port type</w:t>
            </w:r>
          </w:p>
        </w:tc>
      </w:tr>
      <w:tr w:rsidR="00A9660A" w:rsidRPr="00A9660A" w:rsidTr="00A9660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3F5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Data 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Bidirectional I/O</w:t>
            </w:r>
          </w:p>
        </w:tc>
      </w:tr>
      <w:tr w:rsidR="00A9660A" w:rsidRPr="00A9660A" w:rsidTr="00A9660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3F4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Main status register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FDC IC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Input</w:t>
            </w:r>
          </w:p>
        </w:tc>
      </w:tr>
      <w:tr w:rsidR="00A9660A" w:rsidRPr="00A9660A" w:rsidTr="00A9660A">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3F2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Digital control port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External hardware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Output</w:t>
            </w:r>
          </w:p>
        </w:tc>
      </w:tr>
    </w:tbl>
    <w:p w:rsidR="00A9660A" w:rsidRPr="00A9660A" w:rsidRDefault="00A9660A" w:rsidP="00A9660A">
      <w:pPr>
        <w:shd w:val="clear" w:color="auto" w:fill="FFFFFF"/>
        <w:spacing w:before="72" w:after="0" w:line="240" w:lineRule="auto"/>
        <w:outlineLvl w:val="2"/>
        <w:rPr>
          <w:rFonts w:ascii="Arial" w:eastAsia="Times New Roman" w:hAnsi="Arial" w:cs="Arial"/>
          <w:b/>
          <w:bCs/>
          <w:color w:val="000000"/>
          <w:sz w:val="29"/>
          <w:szCs w:val="29"/>
        </w:rPr>
      </w:pPr>
      <w:r w:rsidRPr="00A9660A">
        <w:rPr>
          <w:rFonts w:ascii="Arial" w:eastAsia="Times New Roman" w:hAnsi="Arial" w:cs="Arial"/>
          <w:b/>
          <w:bCs/>
          <w:color w:val="000000"/>
          <w:sz w:val="29"/>
          <w:szCs w:val="29"/>
        </w:rPr>
        <w:t>Data port</w:t>
      </w:r>
    </w:p>
    <w:p w:rsidR="00A9660A" w:rsidRPr="00C50B83" w:rsidRDefault="00A9660A" w:rsidP="00C50B83">
      <w:pPr>
        <w:shd w:val="clear" w:color="auto" w:fill="FFFFFF"/>
        <w:spacing w:before="120" w:after="120" w:line="276" w:lineRule="auto"/>
        <w:jc w:val="both"/>
        <w:rPr>
          <w:rFonts w:ascii="Times New Roman" w:eastAsia="Times New Roman" w:hAnsi="Times New Roman" w:cs="Times New Roman"/>
          <w:color w:val="222222"/>
          <w:sz w:val="24"/>
          <w:szCs w:val="24"/>
        </w:rPr>
      </w:pPr>
      <w:r w:rsidRPr="00C50B83">
        <w:rPr>
          <w:rFonts w:ascii="Times New Roman" w:eastAsia="Times New Roman" w:hAnsi="Times New Roman" w:cs="Times New Roman"/>
          <w:color w:val="222222"/>
          <w:sz w:val="24"/>
          <w:szCs w:val="24"/>
        </w:rPr>
        <w:t>This port is used by the software for three different purposes:</w:t>
      </w:r>
    </w:p>
    <w:p w:rsidR="00A9660A" w:rsidRPr="00C50B83" w:rsidRDefault="00A9660A" w:rsidP="00C50B83">
      <w:pPr>
        <w:numPr>
          <w:ilvl w:val="0"/>
          <w:numId w:val="4"/>
        </w:numPr>
        <w:shd w:val="clear" w:color="auto" w:fill="FFFFFF"/>
        <w:spacing w:before="100" w:beforeAutospacing="1" w:after="24" w:line="276" w:lineRule="auto"/>
        <w:ind w:left="384"/>
        <w:jc w:val="both"/>
        <w:rPr>
          <w:rFonts w:ascii="Times New Roman" w:eastAsia="Times New Roman" w:hAnsi="Times New Roman" w:cs="Times New Roman"/>
          <w:color w:val="222222"/>
          <w:sz w:val="24"/>
          <w:szCs w:val="24"/>
        </w:rPr>
      </w:pPr>
      <w:r w:rsidRPr="00C50B83">
        <w:rPr>
          <w:rFonts w:ascii="Times New Roman" w:eastAsia="Times New Roman" w:hAnsi="Times New Roman" w:cs="Times New Roman"/>
          <w:color w:val="222222"/>
          <w:sz w:val="24"/>
          <w:szCs w:val="24"/>
        </w:rPr>
        <w:t>While issuing a command to the FDC IC, command and command parameter bytes are issued to the FDC IC through this port. The FDC IC stores the different parameters and the command in its internal registers.</w:t>
      </w:r>
    </w:p>
    <w:p w:rsidR="00A9660A" w:rsidRPr="00C50B83" w:rsidRDefault="00A9660A" w:rsidP="00C50B83">
      <w:pPr>
        <w:numPr>
          <w:ilvl w:val="0"/>
          <w:numId w:val="4"/>
        </w:numPr>
        <w:shd w:val="clear" w:color="auto" w:fill="FFFFFF"/>
        <w:spacing w:before="100" w:beforeAutospacing="1" w:after="24" w:line="276" w:lineRule="auto"/>
        <w:ind w:left="384"/>
        <w:jc w:val="both"/>
        <w:rPr>
          <w:rFonts w:ascii="Times New Roman" w:eastAsia="Times New Roman" w:hAnsi="Times New Roman" w:cs="Times New Roman"/>
          <w:color w:val="222222"/>
          <w:sz w:val="24"/>
          <w:szCs w:val="24"/>
        </w:rPr>
      </w:pPr>
      <w:r w:rsidRPr="00C50B83">
        <w:rPr>
          <w:rFonts w:ascii="Times New Roman" w:eastAsia="Times New Roman" w:hAnsi="Times New Roman" w:cs="Times New Roman"/>
          <w:color w:val="222222"/>
          <w:sz w:val="24"/>
          <w:szCs w:val="24"/>
        </w:rPr>
        <w:t>After a command is executed, the FDC IC stores a set of status parameters in the internal registers. These are read by the CPU through this port. The different status bytes are presented by the FDC IC in a specific sequence.</w:t>
      </w:r>
    </w:p>
    <w:p w:rsidR="00A9660A" w:rsidRPr="00A9660A" w:rsidRDefault="00A9660A" w:rsidP="00C50B83">
      <w:pPr>
        <w:numPr>
          <w:ilvl w:val="0"/>
          <w:numId w:val="4"/>
        </w:numPr>
        <w:shd w:val="clear" w:color="auto" w:fill="FFFFFF"/>
        <w:spacing w:before="100" w:beforeAutospacing="1" w:after="24" w:line="276" w:lineRule="auto"/>
        <w:ind w:left="384"/>
        <w:jc w:val="both"/>
        <w:rPr>
          <w:rFonts w:ascii="Arial" w:eastAsia="Times New Roman" w:hAnsi="Arial" w:cs="Arial"/>
          <w:color w:val="222222"/>
          <w:sz w:val="21"/>
          <w:szCs w:val="21"/>
        </w:rPr>
      </w:pPr>
      <w:r w:rsidRPr="00C50B83">
        <w:rPr>
          <w:rFonts w:ascii="Times New Roman" w:eastAsia="Times New Roman" w:hAnsi="Times New Roman" w:cs="Times New Roman"/>
          <w:color w:val="222222"/>
          <w:sz w:val="24"/>
          <w:szCs w:val="24"/>
        </w:rPr>
        <w:t>In the programmed and interrupt mode of data transfer, the data port is used for transferring data between the FDC IC and the CPU IN or OUT instruction</w:t>
      </w:r>
      <w:r w:rsidRPr="00A9660A">
        <w:rPr>
          <w:rFonts w:ascii="Arial" w:eastAsia="Times New Roman" w:hAnsi="Arial" w:cs="Arial"/>
          <w:color w:val="222222"/>
          <w:sz w:val="21"/>
          <w:szCs w:val="21"/>
        </w:rPr>
        <w:t>.</w:t>
      </w:r>
    </w:p>
    <w:p w:rsidR="00A9660A" w:rsidRPr="00A9660A" w:rsidRDefault="00C50B83" w:rsidP="00C50B83">
      <w:pPr>
        <w:shd w:val="clear" w:color="auto" w:fill="FFFFFF"/>
        <w:spacing w:before="72" w:after="0" w:line="240" w:lineRule="auto"/>
        <w:jc w:val="both"/>
        <w:outlineLvl w:val="2"/>
        <w:rPr>
          <w:rFonts w:ascii="Arial" w:eastAsia="Times New Roman" w:hAnsi="Arial" w:cs="Arial"/>
          <w:b/>
          <w:bCs/>
          <w:color w:val="000000"/>
          <w:sz w:val="29"/>
          <w:szCs w:val="29"/>
        </w:rPr>
      </w:pPr>
      <w:r>
        <w:rPr>
          <w:rFonts w:ascii="Arial" w:eastAsia="Times New Roman" w:hAnsi="Arial" w:cs="Arial"/>
          <w:b/>
          <w:bCs/>
          <w:color w:val="000000"/>
          <w:sz w:val="29"/>
          <w:szCs w:val="29"/>
        </w:rPr>
        <w:t>Main status register (MSR)</w:t>
      </w:r>
    </w:p>
    <w:p w:rsidR="00C50B83" w:rsidRPr="00C50B83" w:rsidRDefault="00A9660A" w:rsidP="00C50B83">
      <w:pPr>
        <w:shd w:val="clear" w:color="auto" w:fill="FFFFFF"/>
        <w:spacing w:before="120" w:after="120" w:line="276" w:lineRule="auto"/>
        <w:jc w:val="both"/>
        <w:rPr>
          <w:rFonts w:ascii="Times New Roman" w:eastAsia="Times New Roman" w:hAnsi="Times New Roman" w:cs="Times New Roman"/>
          <w:color w:val="222222"/>
          <w:sz w:val="24"/>
          <w:szCs w:val="24"/>
        </w:rPr>
      </w:pPr>
      <w:r w:rsidRPr="00C50B83">
        <w:rPr>
          <w:rFonts w:ascii="Times New Roman" w:eastAsia="Times New Roman" w:hAnsi="Times New Roman" w:cs="Times New Roman"/>
          <w:color w:val="222222"/>
          <w:sz w:val="24"/>
          <w:szCs w:val="24"/>
        </w:rPr>
        <w:t xml:space="preserve">This port is used by the software to read the overall status information regarding the FDC IC and the FDD's. Before initiating a floppy disk operation the software reads this port to confirm the readiness condition of the FDC and the disk drives to verify the status of the previously initiated command. The different bits of this register </w:t>
      </w:r>
      <w:r w:rsidR="00C50B83">
        <w:rPr>
          <w:rFonts w:ascii="Times New Roman" w:eastAsia="Times New Roman" w:hAnsi="Times New Roman" w:cs="Times New Roman"/>
          <w:color w:val="222222"/>
          <w:sz w:val="24"/>
          <w:szCs w:val="24"/>
        </w:rPr>
        <w:t>represent:</w:t>
      </w:r>
    </w:p>
    <w:tbl>
      <w:tblPr>
        <w:tblpPr w:leftFromText="180" w:rightFromText="180" w:horzAnchor="margin" w:tblpXSpec="center" w:tblpY="255"/>
        <w:tblW w:w="7740" w:type="dxa"/>
        <w:shd w:val="clear" w:color="auto" w:fill="F8F9FA"/>
        <w:tblCellMar>
          <w:top w:w="15" w:type="dxa"/>
          <w:left w:w="15" w:type="dxa"/>
          <w:bottom w:w="15" w:type="dxa"/>
          <w:right w:w="15" w:type="dxa"/>
        </w:tblCellMar>
        <w:tblLook w:val="04A0" w:firstRow="1" w:lastRow="0" w:firstColumn="1" w:lastColumn="0" w:noHBand="0" w:noVBand="1"/>
      </w:tblPr>
      <w:tblGrid>
        <w:gridCol w:w="461"/>
        <w:gridCol w:w="7279"/>
      </w:tblGrid>
      <w:tr w:rsidR="00A9660A" w:rsidRPr="00A9660A" w:rsidTr="00274BA4">
        <w:tc>
          <w:tcPr>
            <w:tcW w:w="461" w:type="dxa"/>
            <w:shd w:val="clear" w:color="auto" w:fill="EAECF0"/>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lastRenderedPageBreak/>
              <w:t>Bit</w:t>
            </w:r>
          </w:p>
        </w:tc>
        <w:tc>
          <w:tcPr>
            <w:tcW w:w="7279" w:type="dxa"/>
            <w:shd w:val="clear" w:color="auto" w:fill="EAECF0"/>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t>Representation</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0</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FDD 0: Busy in seek mode</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1</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FDD 1: Busy in seek mode</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2</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FDD 2: Busy in seek mode</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3</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FDD 3: Busy in seek mode</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4</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FDC Busy; Read/Write command in progress</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5</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Non-DMA mode</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6</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DIO; Indicates the direction of data transfer between the FDC IC and the CPU</w:t>
            </w:r>
          </w:p>
        </w:tc>
      </w:tr>
      <w:tr w:rsidR="00A9660A" w:rsidRPr="00A9660A" w:rsidTr="00274BA4">
        <w:tc>
          <w:tcPr>
            <w:tcW w:w="461"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7</w:t>
            </w:r>
          </w:p>
        </w:tc>
        <w:tc>
          <w:tcPr>
            <w:tcW w:w="7279" w:type="dxa"/>
            <w:shd w:val="clear" w:color="auto" w:fill="F8F9FA"/>
            <w:tcMar>
              <w:top w:w="48" w:type="dxa"/>
              <w:left w:w="96" w:type="dxa"/>
              <w:bottom w:w="48" w:type="dxa"/>
              <w:right w:w="96" w:type="dxa"/>
            </w:tcMar>
            <w:vAlign w:val="center"/>
            <w:hideMark/>
          </w:tcPr>
          <w:p w:rsidR="00A9660A" w:rsidRPr="00A9660A" w:rsidRDefault="00A9660A" w:rsidP="00B7701F">
            <w:pPr>
              <w:spacing w:before="240" w:after="240" w:line="240" w:lineRule="auto"/>
              <w:jc w:val="center"/>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MQR; Indicates data register is ready for data transfer</w:t>
            </w:r>
          </w:p>
        </w:tc>
      </w:tr>
    </w:tbl>
    <w:p w:rsidR="00A9660A" w:rsidRPr="00A9660A" w:rsidRDefault="00A9660A" w:rsidP="00A9660A">
      <w:pPr>
        <w:shd w:val="clear" w:color="auto" w:fill="FFFFFF"/>
        <w:spacing w:after="0" w:line="240" w:lineRule="auto"/>
        <w:jc w:val="center"/>
        <w:rPr>
          <w:rFonts w:ascii="Arial" w:eastAsia="Times New Roman" w:hAnsi="Arial" w:cs="Arial"/>
          <w:vanish/>
          <w:color w:val="222222"/>
          <w:sz w:val="21"/>
          <w:szCs w:val="21"/>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32"/>
        <w:gridCol w:w="6480"/>
      </w:tblGrid>
      <w:tr w:rsidR="00A9660A" w:rsidRPr="00A9660A" w:rsidTr="00274BA4">
        <w:trPr>
          <w:trHeight w:val="504"/>
          <w:jc w:val="center"/>
        </w:trPr>
        <w:tc>
          <w:tcPr>
            <w:tcW w:w="14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660A" w:rsidRPr="00A9660A" w:rsidRDefault="00A9660A" w:rsidP="00A9660A">
            <w:pPr>
              <w:spacing w:before="240" w:after="240" w:line="240" w:lineRule="auto"/>
              <w:jc w:val="center"/>
              <w:rPr>
                <w:rFonts w:ascii="Times New Roman" w:eastAsia="Times New Roman" w:hAnsi="Times New Roman" w:cs="Times New Roman"/>
                <w:b/>
                <w:bCs/>
                <w:color w:val="222222"/>
                <w:sz w:val="21"/>
                <w:szCs w:val="21"/>
              </w:rPr>
            </w:pPr>
            <w:r w:rsidRPr="00A9660A">
              <w:rPr>
                <w:rFonts w:ascii="Times New Roman" w:eastAsia="Times New Roman" w:hAnsi="Times New Roman" w:cs="Times New Roman"/>
                <w:b/>
                <w:bCs/>
                <w:color w:val="222222"/>
                <w:sz w:val="21"/>
                <w:szCs w:val="21"/>
              </w:rPr>
              <w:t>Explanations</w:t>
            </w:r>
          </w:p>
        </w:tc>
        <w:tc>
          <w:tcPr>
            <w:tcW w:w="648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660A" w:rsidRPr="00A9660A" w:rsidRDefault="00A9660A" w:rsidP="00A9660A">
            <w:pPr>
              <w:spacing w:before="240" w:after="240" w:line="240" w:lineRule="auto"/>
              <w:jc w:val="center"/>
              <w:rPr>
                <w:rFonts w:ascii="Times New Roman" w:eastAsia="Times New Roman" w:hAnsi="Times New Roman" w:cs="Times New Roman"/>
                <w:b/>
                <w:bCs/>
                <w:color w:val="222222"/>
                <w:sz w:val="21"/>
                <w:szCs w:val="21"/>
              </w:rPr>
            </w:pPr>
          </w:p>
        </w:tc>
      </w:tr>
      <w:tr w:rsidR="00A9660A" w:rsidRPr="00A9660A" w:rsidTr="00274BA4">
        <w:trPr>
          <w:jc w:val="center"/>
        </w:trPr>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MQR</w:t>
            </w:r>
          </w:p>
        </w:tc>
        <w:tc>
          <w:tcPr>
            <w:tcW w:w="64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1 = data register ready, 0 = data register not ready</w:t>
            </w:r>
          </w:p>
        </w:tc>
      </w:tr>
      <w:tr w:rsidR="00A9660A" w:rsidRPr="00A9660A" w:rsidTr="00274BA4">
        <w:trPr>
          <w:jc w:val="center"/>
        </w:trPr>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DIO</w:t>
            </w:r>
          </w:p>
        </w:tc>
        <w:tc>
          <w:tcPr>
            <w:tcW w:w="64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1 = controller has data for CPU, 0 = controller expecting data from CPU</w:t>
            </w:r>
          </w:p>
        </w:tc>
      </w:tr>
      <w:tr w:rsidR="00A9660A" w:rsidRPr="00A9660A" w:rsidTr="00274BA4">
        <w:trPr>
          <w:jc w:val="center"/>
        </w:trPr>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Non-DMA</w:t>
            </w:r>
          </w:p>
        </w:tc>
        <w:tc>
          <w:tcPr>
            <w:tcW w:w="64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1 = Controller Not in DMA Mode, 0 = Controller in DMA Mode</w:t>
            </w:r>
          </w:p>
        </w:tc>
      </w:tr>
      <w:tr w:rsidR="00A9660A" w:rsidRPr="00A9660A" w:rsidTr="00274BA4">
        <w:trPr>
          <w:jc w:val="center"/>
        </w:trPr>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FDC Busy</w:t>
            </w:r>
          </w:p>
        </w:tc>
        <w:tc>
          <w:tcPr>
            <w:tcW w:w="64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1 = Busy, 0 = Not Busy</w:t>
            </w:r>
          </w:p>
        </w:tc>
      </w:tr>
      <w:tr w:rsidR="00A9660A" w:rsidRPr="00A9660A" w:rsidTr="00274BA4">
        <w:trPr>
          <w:jc w:val="center"/>
        </w:trPr>
        <w:tc>
          <w:tcPr>
            <w:tcW w:w="143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FDD 0,1,2,3</w:t>
            </w:r>
          </w:p>
        </w:tc>
        <w:tc>
          <w:tcPr>
            <w:tcW w:w="64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660A" w:rsidRPr="00A9660A" w:rsidRDefault="00A9660A" w:rsidP="00A9660A">
            <w:pPr>
              <w:spacing w:before="240" w:after="240" w:line="240" w:lineRule="auto"/>
              <w:rPr>
                <w:rFonts w:ascii="Times New Roman" w:eastAsia="Times New Roman" w:hAnsi="Times New Roman" w:cs="Times New Roman"/>
                <w:color w:val="222222"/>
                <w:sz w:val="21"/>
                <w:szCs w:val="21"/>
              </w:rPr>
            </w:pPr>
            <w:r w:rsidRPr="00A9660A">
              <w:rPr>
                <w:rFonts w:ascii="Times New Roman" w:eastAsia="Times New Roman" w:hAnsi="Times New Roman" w:cs="Times New Roman"/>
                <w:color w:val="222222"/>
                <w:sz w:val="21"/>
                <w:szCs w:val="21"/>
              </w:rPr>
              <w:t>1 = Running, 0 = Not Running</w:t>
            </w:r>
          </w:p>
        </w:tc>
      </w:tr>
    </w:tbl>
    <w:p w:rsidR="002D16BE" w:rsidRDefault="004D2DA8"/>
    <w:p w:rsidR="005A6142" w:rsidRDefault="005A6142" w:rsidP="005A6142">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lastRenderedPageBreak/>
        <w:t>Digital control port</w:t>
      </w:r>
    </w:p>
    <w:p w:rsidR="005A6142" w:rsidRDefault="005A6142" w:rsidP="005A614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port is used by the software to control certain FDD and FDC IC functions. The bit assignments of this port are:</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22"/>
        <w:gridCol w:w="5560"/>
      </w:tblGrid>
      <w:tr w:rsidR="005A6142" w:rsidTr="004D2DA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6142" w:rsidRDefault="005A6142">
            <w:pPr>
              <w:spacing w:before="240" w:after="240"/>
              <w:jc w:val="center"/>
              <w:rPr>
                <w:rFonts w:ascii="Times New Roman" w:hAnsi="Times New Roman" w:cs="Times New Roman"/>
                <w:b/>
                <w:bCs/>
                <w:color w:val="222222"/>
                <w:sz w:val="21"/>
                <w:szCs w:val="21"/>
              </w:rPr>
            </w:pPr>
            <w:r>
              <w:rPr>
                <w:b/>
                <w:bCs/>
                <w:color w:val="222222"/>
                <w:sz w:val="21"/>
                <w:szCs w:val="21"/>
              </w:rPr>
              <w:t>Bit</w:t>
            </w:r>
          </w:p>
        </w:tc>
        <w:tc>
          <w:tcPr>
            <w:tcW w:w="55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5A6142" w:rsidRDefault="005A6142">
            <w:pPr>
              <w:spacing w:before="240" w:after="240"/>
              <w:jc w:val="center"/>
              <w:rPr>
                <w:b/>
                <w:bCs/>
                <w:color w:val="222222"/>
                <w:sz w:val="21"/>
                <w:szCs w:val="21"/>
              </w:rPr>
            </w:pPr>
            <w:r>
              <w:rPr>
                <w:b/>
                <w:bCs/>
                <w:color w:val="222222"/>
                <w:sz w:val="21"/>
                <w:szCs w:val="21"/>
              </w:rPr>
              <w:t>Representation</w:t>
            </w:r>
          </w:p>
        </w:tc>
      </w:tr>
      <w:tr w:rsidR="005A6142" w:rsidTr="004D2DA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0 and 1</w:t>
            </w:r>
          </w:p>
        </w:tc>
        <w:tc>
          <w:tcPr>
            <w:tcW w:w="5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Device number to be selected</w:t>
            </w:r>
          </w:p>
        </w:tc>
      </w:tr>
      <w:tr w:rsidR="005A6142" w:rsidTr="004D2DA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2</w:t>
            </w:r>
          </w:p>
        </w:tc>
        <w:tc>
          <w:tcPr>
            <w:tcW w:w="5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RESET FDC IC (Low)</w:t>
            </w:r>
          </w:p>
        </w:tc>
        <w:bookmarkStart w:id="0" w:name="_GoBack"/>
        <w:bookmarkEnd w:id="0"/>
      </w:tr>
      <w:tr w:rsidR="005A6142" w:rsidTr="004D2DA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3</w:t>
            </w:r>
          </w:p>
        </w:tc>
        <w:tc>
          <w:tcPr>
            <w:tcW w:w="5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Enable FDC interrupt and DMA request signals</w:t>
            </w:r>
          </w:p>
        </w:tc>
      </w:tr>
      <w:tr w:rsidR="005A6142" w:rsidTr="004D2DA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4 to 7</w:t>
            </w:r>
          </w:p>
        </w:tc>
        <w:tc>
          <w:tcPr>
            <w:tcW w:w="556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A6142" w:rsidRDefault="005A6142">
            <w:pPr>
              <w:spacing w:before="240" w:after="240"/>
              <w:rPr>
                <w:color w:val="222222"/>
                <w:sz w:val="21"/>
                <w:szCs w:val="21"/>
              </w:rPr>
            </w:pPr>
            <w:r>
              <w:rPr>
                <w:color w:val="222222"/>
                <w:sz w:val="21"/>
                <w:szCs w:val="21"/>
              </w:rPr>
              <w:t>Turn ON the motor in disk drive 0, 1, 2 or 3 respectively</w:t>
            </w:r>
          </w:p>
        </w:tc>
      </w:tr>
    </w:tbl>
    <w:p w:rsidR="005A6142" w:rsidRDefault="005A6142"/>
    <w:sectPr w:rsidR="005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67DEA"/>
    <w:multiLevelType w:val="multilevel"/>
    <w:tmpl w:val="B23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A213A7"/>
    <w:multiLevelType w:val="multilevel"/>
    <w:tmpl w:val="53E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49774A"/>
    <w:multiLevelType w:val="multilevel"/>
    <w:tmpl w:val="393E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175B6F"/>
    <w:multiLevelType w:val="multilevel"/>
    <w:tmpl w:val="006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0A"/>
    <w:rsid w:val="000C41F4"/>
    <w:rsid w:val="001B791C"/>
    <w:rsid w:val="00274BA4"/>
    <w:rsid w:val="003B1FC9"/>
    <w:rsid w:val="00487871"/>
    <w:rsid w:val="004D2DA8"/>
    <w:rsid w:val="005A6142"/>
    <w:rsid w:val="006D4CCC"/>
    <w:rsid w:val="008845BB"/>
    <w:rsid w:val="00A9660A"/>
    <w:rsid w:val="00B14150"/>
    <w:rsid w:val="00B7701F"/>
    <w:rsid w:val="00BC3DF1"/>
    <w:rsid w:val="00C50B83"/>
    <w:rsid w:val="00DD424D"/>
    <w:rsid w:val="00E3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FB255-97E6-4242-A61E-DDE9B3CD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6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6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66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66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60A"/>
    <w:rPr>
      <w:color w:val="0000FF"/>
      <w:u w:val="single"/>
    </w:rPr>
  </w:style>
  <w:style w:type="character" w:customStyle="1" w:styleId="mw-headline">
    <w:name w:val="mw-headline"/>
    <w:basedOn w:val="DefaultParagraphFont"/>
    <w:rsid w:val="00A9660A"/>
  </w:style>
  <w:style w:type="character" w:customStyle="1" w:styleId="mw-editsection">
    <w:name w:val="mw-editsection"/>
    <w:basedOn w:val="DefaultParagraphFont"/>
    <w:rsid w:val="00A9660A"/>
  </w:style>
  <w:style w:type="character" w:customStyle="1" w:styleId="mw-editsection-bracket">
    <w:name w:val="mw-editsection-bracket"/>
    <w:basedOn w:val="DefaultParagraphFont"/>
    <w:rsid w:val="00A96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4659">
      <w:bodyDiv w:val="1"/>
      <w:marLeft w:val="0"/>
      <w:marRight w:val="0"/>
      <w:marTop w:val="0"/>
      <w:marBottom w:val="0"/>
      <w:divBdr>
        <w:top w:val="none" w:sz="0" w:space="0" w:color="auto"/>
        <w:left w:val="none" w:sz="0" w:space="0" w:color="auto"/>
        <w:bottom w:val="none" w:sz="0" w:space="0" w:color="auto"/>
        <w:right w:val="none" w:sz="0" w:space="0" w:color="auto"/>
      </w:divBdr>
    </w:div>
    <w:div w:id="1996761989">
      <w:bodyDiv w:val="1"/>
      <w:marLeft w:val="0"/>
      <w:marRight w:val="0"/>
      <w:marTop w:val="0"/>
      <w:marBottom w:val="0"/>
      <w:divBdr>
        <w:top w:val="none" w:sz="0" w:space="0" w:color="auto"/>
        <w:left w:val="none" w:sz="0" w:space="0" w:color="auto"/>
        <w:bottom w:val="none" w:sz="0" w:space="0" w:color="auto"/>
        <w:right w:val="none" w:sz="0" w:space="0" w:color="auto"/>
      </w:divBdr>
      <w:divsChild>
        <w:div w:id="1422339952">
          <w:marLeft w:val="0"/>
          <w:marRight w:val="0"/>
          <w:marTop w:val="0"/>
          <w:marBottom w:val="120"/>
          <w:divBdr>
            <w:top w:val="none" w:sz="0" w:space="0" w:color="auto"/>
            <w:left w:val="none" w:sz="0" w:space="0" w:color="auto"/>
            <w:bottom w:val="none" w:sz="0" w:space="0" w:color="auto"/>
            <w:right w:val="none" w:sz="0" w:space="0" w:color="auto"/>
          </w:divBdr>
          <w:divsChild>
            <w:div w:id="12902844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bus" TargetMode="External"/><Relationship Id="rId13" Type="http://schemas.openxmlformats.org/officeDocument/2006/relationships/hyperlink" Target="https://en.wikipedia.org/wiki/Interrupt_request" TargetMode="External"/><Relationship Id="rId18" Type="http://schemas.openxmlformats.org/officeDocument/2006/relationships/hyperlink" Target="https://en.wikipedia.org/wiki/Modified_Frequency_Modulation" TargetMode="External"/><Relationship Id="rId26" Type="http://schemas.openxmlformats.org/officeDocument/2006/relationships/hyperlink" Target="https://en.wikipedia.org/wiki/I/O" TargetMode="External"/><Relationship Id="rId3" Type="http://schemas.openxmlformats.org/officeDocument/2006/relationships/settings" Target="settings.xml"/><Relationship Id="rId21" Type="http://schemas.openxmlformats.org/officeDocument/2006/relationships/hyperlink" Target="https://en.wikipedia.org/wiki/Checksums" TargetMode="External"/><Relationship Id="rId7" Type="http://schemas.openxmlformats.org/officeDocument/2006/relationships/hyperlink" Target="https://en.wikipedia.org/wiki/Floppy_disk_drive" TargetMode="External"/><Relationship Id="rId12" Type="http://schemas.openxmlformats.org/officeDocument/2006/relationships/hyperlink" Target="https://en.wikipedia.org/wiki/X86" TargetMode="External"/><Relationship Id="rId17" Type="http://schemas.openxmlformats.org/officeDocument/2006/relationships/hyperlink" Target="https://en.wikipedia.org/wiki/Digital_frequency_modulation" TargetMode="External"/><Relationship Id="rId25" Type="http://schemas.openxmlformats.org/officeDocument/2006/relationships/hyperlink" Target="https://en.wikipedia.org/wiki/Line-level" TargetMode="External"/><Relationship Id="rId2" Type="http://schemas.openxmlformats.org/officeDocument/2006/relationships/styles" Target="styles.xml"/><Relationship Id="rId16" Type="http://schemas.openxmlformats.org/officeDocument/2006/relationships/hyperlink" Target="https://en.wikipedia.org/wiki/Integrated_circuit" TargetMode="External"/><Relationship Id="rId20" Type="http://schemas.openxmlformats.org/officeDocument/2006/relationships/hyperlink" Target="https://en.wikipedia.org/wiki/Group_coded_record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Direct_memory_access" TargetMode="External"/><Relationship Id="rId24" Type="http://schemas.openxmlformats.org/officeDocument/2006/relationships/hyperlink" Target="https://en.wikipedia.org/wiki/Write_precompensation" TargetMode="External"/><Relationship Id="rId5" Type="http://schemas.openxmlformats.org/officeDocument/2006/relationships/hyperlink" Target="https://en.wikipedia.org/wiki/File:Fdcinpc.jpg" TargetMode="External"/><Relationship Id="rId15" Type="http://schemas.openxmlformats.org/officeDocument/2006/relationships/hyperlink" Target="https://en.wikipedia.org/wiki/Direct_memory_access" TargetMode="External"/><Relationship Id="rId23" Type="http://schemas.openxmlformats.org/officeDocument/2006/relationships/hyperlink" Target="https://en.wikipedia.org/wiki/Floppy_disk_drive" TargetMode="External"/><Relationship Id="rId28" Type="http://schemas.openxmlformats.org/officeDocument/2006/relationships/theme" Target="theme/theme1.xml"/><Relationship Id="rId10" Type="http://schemas.openxmlformats.org/officeDocument/2006/relationships/hyperlink" Target="https://en.wikipedia.org/wiki/Central_processing_unit" TargetMode="External"/><Relationship Id="rId19" Type="http://schemas.openxmlformats.org/officeDocument/2006/relationships/hyperlink" Target="https://en.wikipedia.org/wiki/Modified_Modified_Frequency_Modulation" TargetMode="External"/><Relationship Id="rId4" Type="http://schemas.openxmlformats.org/officeDocument/2006/relationships/webSettings" Target="webSettings.xml"/><Relationship Id="rId9" Type="http://schemas.openxmlformats.org/officeDocument/2006/relationships/hyperlink" Target="https://en.wikipedia.org/wiki/Input/output" TargetMode="External"/><Relationship Id="rId14" Type="http://schemas.openxmlformats.org/officeDocument/2006/relationships/hyperlink" Target="https://en.wikipedia.org/wiki/Interrupt" TargetMode="External"/><Relationship Id="rId22" Type="http://schemas.openxmlformats.org/officeDocument/2006/relationships/hyperlink" Target="https://en.wikipedia.org/wiki/Cyclic_redundancy_chec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Bakir Hossain</dc:creator>
  <cp:keywords/>
  <dc:description/>
  <cp:lastModifiedBy>Bakir Hossain</cp:lastModifiedBy>
  <cp:revision>8</cp:revision>
  <dcterms:created xsi:type="dcterms:W3CDTF">2018-01-23T18:11:00Z</dcterms:created>
  <dcterms:modified xsi:type="dcterms:W3CDTF">2018-02-09T08:13:00Z</dcterms:modified>
</cp:coreProperties>
</file>