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37" w:type="pct"/>
        <w:jc w:val="center"/>
        <w:tblLayout w:type="fixed"/>
        <w:tblLook w:val="04A0" w:firstRow="1" w:lastRow="0" w:firstColumn="1" w:lastColumn="0" w:noHBand="0" w:noVBand="1"/>
      </w:tblPr>
      <w:tblGrid>
        <w:gridCol w:w="543"/>
        <w:gridCol w:w="1793"/>
        <w:gridCol w:w="3419"/>
        <w:gridCol w:w="540"/>
        <w:gridCol w:w="811"/>
        <w:gridCol w:w="721"/>
        <w:gridCol w:w="1915"/>
      </w:tblGrid>
      <w:tr w:rsidR="001430FD" w:rsidRPr="00D90B27" w14:paraId="4B64ED03" w14:textId="0DFBF1F9" w:rsidTr="004929D8">
        <w:trPr>
          <w:jc w:val="center"/>
        </w:trPr>
        <w:tc>
          <w:tcPr>
            <w:tcW w:w="279" w:type="pct"/>
            <w:vAlign w:val="center"/>
          </w:tcPr>
          <w:p w14:paraId="6A9AD3E7" w14:textId="62611F48" w:rsidR="000C1634" w:rsidRPr="00D90B27" w:rsidRDefault="000C1634" w:rsidP="001B5DE0">
            <w:pPr>
              <w:jc w:val="center"/>
              <w:rPr>
                <w:rFonts w:ascii="Times New Roman" w:hAnsi="Times New Roman" w:cs="Times New Roman"/>
                <w:b/>
                <w:bCs/>
                <w:sz w:val="24"/>
                <w:szCs w:val="24"/>
              </w:rPr>
            </w:pPr>
            <w:r w:rsidRPr="00D90B27">
              <w:rPr>
                <w:rFonts w:ascii="Times New Roman" w:hAnsi="Times New Roman" w:cs="Times New Roman"/>
                <w:b/>
                <w:bCs/>
                <w:sz w:val="24"/>
                <w:szCs w:val="24"/>
              </w:rPr>
              <w:t>SL</w:t>
            </w:r>
          </w:p>
        </w:tc>
        <w:tc>
          <w:tcPr>
            <w:tcW w:w="920" w:type="pct"/>
            <w:vAlign w:val="center"/>
          </w:tcPr>
          <w:p w14:paraId="50C03349" w14:textId="5C893E22" w:rsidR="000C1634" w:rsidRPr="00D90B27" w:rsidRDefault="000C1634" w:rsidP="001B5DE0">
            <w:pPr>
              <w:jc w:val="center"/>
              <w:rPr>
                <w:rFonts w:ascii="Times New Roman" w:hAnsi="Times New Roman" w:cs="Times New Roman"/>
                <w:b/>
                <w:bCs/>
                <w:sz w:val="24"/>
                <w:szCs w:val="24"/>
              </w:rPr>
            </w:pPr>
            <w:r w:rsidRPr="00D90B27">
              <w:rPr>
                <w:rFonts w:ascii="Times New Roman" w:hAnsi="Times New Roman" w:cs="Times New Roman"/>
                <w:b/>
                <w:bCs/>
                <w:sz w:val="24"/>
                <w:szCs w:val="24"/>
              </w:rPr>
              <w:t>Publication</w:t>
            </w:r>
          </w:p>
        </w:tc>
        <w:tc>
          <w:tcPr>
            <w:tcW w:w="1755" w:type="pct"/>
            <w:vAlign w:val="center"/>
          </w:tcPr>
          <w:p w14:paraId="765D5AB8" w14:textId="5C685402" w:rsidR="000C1634" w:rsidRPr="00D90B27" w:rsidRDefault="001B5DE0" w:rsidP="001B5DE0">
            <w:pPr>
              <w:jc w:val="center"/>
              <w:rPr>
                <w:rFonts w:ascii="Times New Roman" w:hAnsi="Times New Roman" w:cs="Times New Roman"/>
                <w:b/>
                <w:bCs/>
                <w:sz w:val="24"/>
                <w:szCs w:val="24"/>
              </w:rPr>
            </w:pPr>
            <w:r w:rsidRPr="00D90B27">
              <w:rPr>
                <w:rFonts w:ascii="Times New Roman" w:hAnsi="Times New Roman" w:cs="Times New Roman"/>
                <w:b/>
                <w:bCs/>
                <w:sz w:val="24"/>
                <w:szCs w:val="24"/>
              </w:rPr>
              <w:t>Scopes</w:t>
            </w:r>
          </w:p>
        </w:tc>
        <w:tc>
          <w:tcPr>
            <w:tcW w:w="277" w:type="pct"/>
            <w:vAlign w:val="center"/>
          </w:tcPr>
          <w:p w14:paraId="787C66B6" w14:textId="49CA70FC" w:rsidR="000C1634" w:rsidRPr="00D90B27" w:rsidRDefault="000C1634" w:rsidP="001B5DE0">
            <w:pPr>
              <w:jc w:val="center"/>
              <w:rPr>
                <w:rFonts w:ascii="Times New Roman" w:hAnsi="Times New Roman" w:cs="Times New Roman"/>
                <w:b/>
                <w:bCs/>
                <w:sz w:val="24"/>
                <w:szCs w:val="24"/>
              </w:rPr>
            </w:pPr>
            <w:r w:rsidRPr="00D90B27">
              <w:rPr>
                <w:rFonts w:ascii="Times New Roman" w:hAnsi="Times New Roman" w:cs="Times New Roman"/>
                <w:b/>
                <w:bCs/>
                <w:sz w:val="24"/>
                <w:szCs w:val="24"/>
              </w:rPr>
              <w:t>Q</w:t>
            </w:r>
          </w:p>
        </w:tc>
        <w:tc>
          <w:tcPr>
            <w:tcW w:w="416" w:type="pct"/>
            <w:vAlign w:val="center"/>
          </w:tcPr>
          <w:p w14:paraId="577D433C" w14:textId="35388C21" w:rsidR="000C1634" w:rsidRPr="00D90B27" w:rsidRDefault="000C1634" w:rsidP="001B5DE0">
            <w:pPr>
              <w:jc w:val="center"/>
              <w:rPr>
                <w:rFonts w:ascii="Times New Roman" w:hAnsi="Times New Roman" w:cs="Times New Roman"/>
                <w:b/>
                <w:bCs/>
                <w:sz w:val="24"/>
                <w:szCs w:val="24"/>
              </w:rPr>
            </w:pPr>
            <w:r w:rsidRPr="00D90B27">
              <w:rPr>
                <w:rFonts w:ascii="Times New Roman" w:hAnsi="Times New Roman" w:cs="Times New Roman"/>
                <w:b/>
                <w:bCs/>
                <w:sz w:val="24"/>
                <w:szCs w:val="24"/>
              </w:rPr>
              <w:t>IF</w:t>
            </w:r>
          </w:p>
        </w:tc>
        <w:tc>
          <w:tcPr>
            <w:tcW w:w="370" w:type="pct"/>
            <w:vAlign w:val="center"/>
          </w:tcPr>
          <w:p w14:paraId="4002E80E" w14:textId="0EEA630E" w:rsidR="000C1634" w:rsidRPr="00D90B27" w:rsidRDefault="006F5C36" w:rsidP="001B5DE0">
            <w:pPr>
              <w:jc w:val="center"/>
              <w:rPr>
                <w:rFonts w:ascii="Times New Roman" w:hAnsi="Times New Roman" w:cs="Times New Roman"/>
                <w:b/>
                <w:bCs/>
                <w:sz w:val="24"/>
                <w:szCs w:val="24"/>
              </w:rPr>
            </w:pPr>
            <w:r>
              <w:rPr>
                <w:rFonts w:ascii="Times New Roman" w:hAnsi="Times New Roman" w:cs="Times New Roman"/>
                <w:b/>
                <w:bCs/>
                <w:sz w:val="24"/>
                <w:szCs w:val="24"/>
              </w:rPr>
              <w:t>Fee</w:t>
            </w:r>
          </w:p>
        </w:tc>
        <w:tc>
          <w:tcPr>
            <w:tcW w:w="984" w:type="pct"/>
            <w:vAlign w:val="center"/>
          </w:tcPr>
          <w:p w14:paraId="5AF6DC0E" w14:textId="209A58AF" w:rsidR="000C1634" w:rsidRPr="00D90B27" w:rsidRDefault="000C1634" w:rsidP="001B5DE0">
            <w:pPr>
              <w:jc w:val="center"/>
              <w:rPr>
                <w:rFonts w:ascii="Times New Roman" w:hAnsi="Times New Roman" w:cs="Times New Roman"/>
                <w:b/>
                <w:bCs/>
                <w:sz w:val="24"/>
                <w:szCs w:val="24"/>
              </w:rPr>
            </w:pPr>
            <w:r w:rsidRPr="00D90B27">
              <w:rPr>
                <w:rFonts w:ascii="Times New Roman" w:hAnsi="Times New Roman" w:cs="Times New Roman"/>
                <w:b/>
                <w:bCs/>
                <w:sz w:val="24"/>
                <w:szCs w:val="24"/>
              </w:rPr>
              <w:t>Link</w:t>
            </w:r>
          </w:p>
        </w:tc>
      </w:tr>
      <w:tr w:rsidR="001430FD" w:rsidRPr="00D90B27" w14:paraId="3EF1BEF6" w14:textId="0167E6AD" w:rsidTr="004929D8">
        <w:trPr>
          <w:jc w:val="center"/>
        </w:trPr>
        <w:tc>
          <w:tcPr>
            <w:tcW w:w="279" w:type="pct"/>
            <w:vAlign w:val="center"/>
          </w:tcPr>
          <w:p w14:paraId="79E56374" w14:textId="1A49E867" w:rsidR="000C1634" w:rsidRPr="00D90B27" w:rsidRDefault="000C1634" w:rsidP="00D41ED8">
            <w:pPr>
              <w:jc w:val="center"/>
              <w:rPr>
                <w:rFonts w:ascii="Times New Roman" w:hAnsi="Times New Roman" w:cs="Times New Roman"/>
                <w:b/>
                <w:bCs/>
                <w:sz w:val="24"/>
                <w:szCs w:val="24"/>
              </w:rPr>
            </w:pPr>
            <w:r w:rsidRPr="00D90B27">
              <w:rPr>
                <w:rFonts w:ascii="Times New Roman" w:hAnsi="Times New Roman" w:cs="Times New Roman"/>
                <w:b/>
                <w:bCs/>
                <w:sz w:val="24"/>
                <w:szCs w:val="24"/>
              </w:rPr>
              <w:t>16</w:t>
            </w:r>
          </w:p>
        </w:tc>
        <w:tc>
          <w:tcPr>
            <w:tcW w:w="920" w:type="pct"/>
            <w:vAlign w:val="center"/>
          </w:tcPr>
          <w:p w14:paraId="70255166" w14:textId="311651B9"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International Journal of Network Security</w:t>
            </w:r>
          </w:p>
        </w:tc>
        <w:tc>
          <w:tcPr>
            <w:tcW w:w="1755" w:type="pct"/>
            <w:vAlign w:val="center"/>
          </w:tcPr>
          <w:p w14:paraId="5E6B46D4" w14:textId="77777777"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Access Control</w:t>
            </w:r>
          </w:p>
          <w:p w14:paraId="7D226AD7" w14:textId="77777777"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Computer Security</w:t>
            </w:r>
          </w:p>
          <w:p w14:paraId="16C8AD1F" w14:textId="0771768A"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Communications Security</w:t>
            </w:r>
          </w:p>
          <w:p w14:paraId="1189E809" w14:textId="77777777"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Cryptography</w:t>
            </w:r>
          </w:p>
          <w:p w14:paraId="2A6559D1" w14:textId="77777777"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Data Security</w:t>
            </w:r>
          </w:p>
          <w:p w14:paraId="3D40958A" w14:textId="77777777"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Database Security</w:t>
            </w:r>
          </w:p>
          <w:p w14:paraId="082697FB" w14:textId="77777777"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Electronic Commerce Security</w:t>
            </w:r>
          </w:p>
          <w:p w14:paraId="1A641C29" w14:textId="77777777"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Information Security</w:t>
            </w:r>
          </w:p>
          <w:p w14:paraId="147B87E7" w14:textId="77777777"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Multimedia Security</w:t>
            </w:r>
          </w:p>
          <w:p w14:paraId="2738CC6C" w14:textId="77777777"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Network Security</w:t>
            </w:r>
          </w:p>
          <w:p w14:paraId="111CAE41" w14:textId="77777777"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Security in Mobile Computing</w:t>
            </w:r>
          </w:p>
          <w:p w14:paraId="0E5BF114" w14:textId="08ADDDA5" w:rsidR="000C1634" w:rsidRPr="00D90B27" w:rsidRDefault="000C1634" w:rsidP="00D41ED8">
            <w:pPr>
              <w:pStyle w:val="ListParagraph"/>
              <w:numPr>
                <w:ilvl w:val="0"/>
                <w:numId w:val="4"/>
              </w:numPr>
              <w:ind w:left="288" w:hanging="288"/>
              <w:rPr>
                <w:rFonts w:ascii="Times New Roman" w:hAnsi="Times New Roman" w:cs="Times New Roman"/>
                <w:sz w:val="24"/>
                <w:szCs w:val="24"/>
              </w:rPr>
            </w:pPr>
            <w:r w:rsidRPr="00D90B27">
              <w:rPr>
                <w:rFonts w:ascii="Times New Roman" w:hAnsi="Times New Roman" w:cs="Times New Roman"/>
                <w:sz w:val="24"/>
                <w:szCs w:val="24"/>
              </w:rPr>
              <w:t>Steganography</w:t>
            </w:r>
          </w:p>
        </w:tc>
        <w:tc>
          <w:tcPr>
            <w:tcW w:w="277" w:type="pct"/>
            <w:vAlign w:val="center"/>
          </w:tcPr>
          <w:p w14:paraId="62B0A46C" w14:textId="421DDAB4"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Q2</w:t>
            </w:r>
          </w:p>
        </w:tc>
        <w:tc>
          <w:tcPr>
            <w:tcW w:w="416" w:type="pct"/>
            <w:vAlign w:val="center"/>
          </w:tcPr>
          <w:p w14:paraId="2DA0B281" w14:textId="4C6E51C0"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w:t>
            </w:r>
          </w:p>
        </w:tc>
        <w:tc>
          <w:tcPr>
            <w:tcW w:w="370" w:type="pct"/>
            <w:vAlign w:val="center"/>
          </w:tcPr>
          <w:p w14:paraId="61EE32C8" w14:textId="4547AEF6" w:rsidR="000C1634" w:rsidRPr="00D90B27" w:rsidRDefault="00E35E0C" w:rsidP="00D41ED8">
            <w:pPr>
              <w:jc w:val="center"/>
              <w:rPr>
                <w:rFonts w:ascii="Times New Roman" w:hAnsi="Times New Roman" w:cs="Times New Roman"/>
                <w:sz w:val="24"/>
                <w:szCs w:val="24"/>
              </w:rPr>
            </w:pPr>
            <w:r>
              <w:rPr>
                <w:rFonts w:ascii="Times New Roman" w:hAnsi="Times New Roman" w:cs="Times New Roman"/>
                <w:sz w:val="24"/>
                <w:szCs w:val="24"/>
              </w:rPr>
              <w:t>Free</w:t>
            </w:r>
          </w:p>
        </w:tc>
        <w:tc>
          <w:tcPr>
            <w:tcW w:w="984" w:type="pct"/>
            <w:vAlign w:val="center"/>
          </w:tcPr>
          <w:p w14:paraId="7FBE3485" w14:textId="52400C2D" w:rsidR="000C1634" w:rsidRPr="00D90B27" w:rsidRDefault="005B49D9" w:rsidP="00D41ED8">
            <w:pPr>
              <w:jc w:val="center"/>
              <w:rPr>
                <w:rFonts w:ascii="Times New Roman" w:hAnsi="Times New Roman" w:cs="Times New Roman"/>
                <w:sz w:val="24"/>
                <w:szCs w:val="24"/>
              </w:rPr>
            </w:pPr>
            <w:hyperlink r:id="rId6" w:history="1">
              <w:r w:rsidR="000C1634" w:rsidRPr="00D90B27">
                <w:rPr>
                  <w:rStyle w:val="Hyperlink"/>
                  <w:rFonts w:ascii="Times New Roman" w:hAnsi="Times New Roman" w:cs="Times New Roman"/>
                  <w:sz w:val="24"/>
                  <w:szCs w:val="24"/>
                </w:rPr>
                <w:t>http://ijns.jalaxy.com.tw/</w:t>
              </w:r>
            </w:hyperlink>
          </w:p>
        </w:tc>
      </w:tr>
      <w:tr w:rsidR="001430FD" w:rsidRPr="00D90B27" w14:paraId="226BB0B2" w14:textId="62E58054" w:rsidTr="004929D8">
        <w:trPr>
          <w:jc w:val="center"/>
        </w:trPr>
        <w:tc>
          <w:tcPr>
            <w:tcW w:w="279" w:type="pct"/>
            <w:vAlign w:val="center"/>
          </w:tcPr>
          <w:p w14:paraId="5B37CBE4" w14:textId="4B383195" w:rsidR="000C1634" w:rsidRPr="00D90B27" w:rsidRDefault="000C1634" w:rsidP="00D41ED8">
            <w:pPr>
              <w:jc w:val="center"/>
              <w:rPr>
                <w:rFonts w:ascii="Times New Roman" w:hAnsi="Times New Roman" w:cs="Times New Roman"/>
                <w:b/>
                <w:bCs/>
                <w:sz w:val="24"/>
                <w:szCs w:val="24"/>
              </w:rPr>
            </w:pPr>
            <w:r w:rsidRPr="00D90B27">
              <w:rPr>
                <w:rFonts w:ascii="Times New Roman" w:hAnsi="Times New Roman" w:cs="Times New Roman"/>
                <w:b/>
                <w:bCs/>
                <w:sz w:val="24"/>
                <w:szCs w:val="24"/>
              </w:rPr>
              <w:t>18</w:t>
            </w:r>
          </w:p>
        </w:tc>
        <w:tc>
          <w:tcPr>
            <w:tcW w:w="920" w:type="pct"/>
            <w:vAlign w:val="center"/>
          </w:tcPr>
          <w:p w14:paraId="0695D295" w14:textId="001CE8BB" w:rsidR="000C1634" w:rsidRPr="00D90B27" w:rsidRDefault="000C1634" w:rsidP="00D41ED8">
            <w:pPr>
              <w:jc w:val="center"/>
              <w:rPr>
                <w:rFonts w:ascii="Times New Roman" w:hAnsi="Times New Roman" w:cs="Times New Roman"/>
                <w:sz w:val="24"/>
                <w:szCs w:val="24"/>
              </w:rPr>
            </w:pPr>
            <w:r w:rsidRPr="009C7700">
              <w:rPr>
                <w:rFonts w:ascii="Times New Roman" w:hAnsi="Times New Roman" w:cs="Times New Roman"/>
                <w:sz w:val="24"/>
                <w:szCs w:val="24"/>
              </w:rPr>
              <w:t>IEEE Transactions on Dependable and Secure Computing</w:t>
            </w:r>
          </w:p>
        </w:tc>
        <w:tc>
          <w:tcPr>
            <w:tcW w:w="1755" w:type="pct"/>
            <w:vAlign w:val="center"/>
          </w:tcPr>
          <w:p w14:paraId="0DB3C741" w14:textId="1A4343A1" w:rsidR="000C1634" w:rsidRPr="00D90B27" w:rsidRDefault="00D90B27" w:rsidP="004929D8">
            <w:pPr>
              <w:jc w:val="center"/>
              <w:rPr>
                <w:rFonts w:ascii="Times New Roman" w:hAnsi="Times New Roman" w:cs="Times New Roman"/>
                <w:sz w:val="24"/>
                <w:szCs w:val="24"/>
              </w:rPr>
            </w:pPr>
            <w:r w:rsidRPr="00D90B27">
              <w:rPr>
                <w:rFonts w:ascii="Times New Roman" w:hAnsi="Times New Roman" w:cs="Times New Roman"/>
                <w:sz w:val="24"/>
                <w:szCs w:val="24"/>
              </w:rPr>
              <w:t>-</w:t>
            </w:r>
          </w:p>
        </w:tc>
        <w:tc>
          <w:tcPr>
            <w:tcW w:w="277" w:type="pct"/>
            <w:vAlign w:val="center"/>
          </w:tcPr>
          <w:p w14:paraId="3CBC4F0F" w14:textId="048F6F76"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Q1</w:t>
            </w:r>
          </w:p>
        </w:tc>
        <w:tc>
          <w:tcPr>
            <w:tcW w:w="416" w:type="pct"/>
            <w:vAlign w:val="center"/>
          </w:tcPr>
          <w:p w14:paraId="1F31BD61" w14:textId="52F9795D"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7</w:t>
            </w:r>
          </w:p>
        </w:tc>
        <w:tc>
          <w:tcPr>
            <w:tcW w:w="370" w:type="pct"/>
            <w:vAlign w:val="center"/>
          </w:tcPr>
          <w:p w14:paraId="1C743E78" w14:textId="64DF4A22"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Free</w:t>
            </w:r>
          </w:p>
        </w:tc>
        <w:tc>
          <w:tcPr>
            <w:tcW w:w="984" w:type="pct"/>
            <w:vAlign w:val="center"/>
          </w:tcPr>
          <w:p w14:paraId="3C3A44BC" w14:textId="272EE242" w:rsidR="000C1634" w:rsidRPr="00D90B27" w:rsidRDefault="005B49D9" w:rsidP="00D41ED8">
            <w:pPr>
              <w:jc w:val="center"/>
              <w:rPr>
                <w:rFonts w:ascii="Times New Roman" w:hAnsi="Times New Roman" w:cs="Times New Roman"/>
                <w:sz w:val="24"/>
                <w:szCs w:val="24"/>
              </w:rPr>
            </w:pPr>
            <w:hyperlink r:id="rId7" w:history="1">
              <w:r w:rsidR="000C1634" w:rsidRPr="00D90B27">
                <w:rPr>
                  <w:rStyle w:val="Hyperlink"/>
                  <w:rFonts w:ascii="Times New Roman" w:hAnsi="Times New Roman" w:cs="Times New Roman"/>
                  <w:sz w:val="24"/>
                  <w:szCs w:val="24"/>
                </w:rPr>
                <w:t>https://ieeexplore.ieee.org/xpl/RecentIssue.jsp?punumber=8858</w:t>
              </w:r>
            </w:hyperlink>
          </w:p>
        </w:tc>
      </w:tr>
      <w:tr w:rsidR="001430FD" w:rsidRPr="00D90B27" w14:paraId="260022F8" w14:textId="514F5CC4" w:rsidTr="004929D8">
        <w:trPr>
          <w:jc w:val="center"/>
        </w:trPr>
        <w:tc>
          <w:tcPr>
            <w:tcW w:w="279" w:type="pct"/>
            <w:vAlign w:val="center"/>
          </w:tcPr>
          <w:p w14:paraId="186672AF" w14:textId="0C157008" w:rsidR="000C1634" w:rsidRPr="00D90B27" w:rsidRDefault="000C1634" w:rsidP="00D41ED8">
            <w:pPr>
              <w:jc w:val="center"/>
              <w:rPr>
                <w:rFonts w:ascii="Times New Roman" w:hAnsi="Times New Roman" w:cs="Times New Roman"/>
                <w:b/>
                <w:bCs/>
                <w:sz w:val="24"/>
                <w:szCs w:val="24"/>
              </w:rPr>
            </w:pPr>
            <w:r w:rsidRPr="00D90B27">
              <w:rPr>
                <w:rFonts w:ascii="Times New Roman" w:hAnsi="Times New Roman" w:cs="Times New Roman"/>
                <w:b/>
                <w:bCs/>
                <w:sz w:val="24"/>
                <w:szCs w:val="24"/>
              </w:rPr>
              <w:t>21</w:t>
            </w:r>
          </w:p>
        </w:tc>
        <w:tc>
          <w:tcPr>
            <w:tcW w:w="920" w:type="pct"/>
            <w:vAlign w:val="center"/>
          </w:tcPr>
          <w:p w14:paraId="2D4A6B22" w14:textId="75F1AF68"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Neural Computing and Application</w:t>
            </w:r>
          </w:p>
        </w:tc>
        <w:tc>
          <w:tcPr>
            <w:tcW w:w="1755" w:type="pct"/>
            <w:vAlign w:val="center"/>
          </w:tcPr>
          <w:p w14:paraId="03E69734"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adaptive computing</w:t>
            </w:r>
          </w:p>
          <w:p w14:paraId="40435060"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algorithms</w:t>
            </w:r>
          </w:p>
          <w:p w14:paraId="716F4C56"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applicable neural networks theory</w:t>
            </w:r>
          </w:p>
          <w:p w14:paraId="55D07ACC"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applied statistics</w:t>
            </w:r>
          </w:p>
          <w:p w14:paraId="3A03D22E"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architectures</w:t>
            </w:r>
          </w:p>
          <w:p w14:paraId="3FA30208"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artificial intelligence</w:t>
            </w:r>
          </w:p>
          <w:p w14:paraId="6B91C625"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benchmarks</w:t>
            </w:r>
          </w:p>
          <w:p w14:paraId="526B6018"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case histories of innovative applications</w:t>
            </w:r>
          </w:p>
          <w:p w14:paraId="7C524CDC"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fuzzy logic</w:t>
            </w:r>
          </w:p>
          <w:p w14:paraId="7C5B9372"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genetic algorithms</w:t>
            </w:r>
          </w:p>
          <w:p w14:paraId="6034829C"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hardware implementations</w:t>
            </w:r>
          </w:p>
          <w:p w14:paraId="598380CC"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hybrid intelligent systems</w:t>
            </w:r>
          </w:p>
          <w:p w14:paraId="24F1020E"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intelligent agents</w:t>
            </w:r>
          </w:p>
          <w:p w14:paraId="4CE894CC"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intelligent control systems</w:t>
            </w:r>
          </w:p>
          <w:p w14:paraId="11A13B6A"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intelligent diagnostics</w:t>
            </w:r>
          </w:p>
          <w:p w14:paraId="71711B29"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intelligent forecasting</w:t>
            </w:r>
          </w:p>
          <w:p w14:paraId="1B2BE2F1"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machine learning</w:t>
            </w:r>
          </w:p>
          <w:p w14:paraId="7DADF284"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neural networks</w:t>
            </w:r>
          </w:p>
          <w:p w14:paraId="153DB049"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neuro-fuzzy systems</w:t>
            </w:r>
          </w:p>
          <w:p w14:paraId="7AA09D95"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pattern recognition</w:t>
            </w:r>
          </w:p>
          <w:p w14:paraId="7ECA5EC0"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performance measures</w:t>
            </w:r>
          </w:p>
          <w:p w14:paraId="34A1F53F"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self-learning systems</w:t>
            </w:r>
          </w:p>
          <w:p w14:paraId="444A315A"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software simulations</w:t>
            </w:r>
          </w:p>
          <w:p w14:paraId="6D541DC3" w14:textId="77777777"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supervised and unsupervised learning methods</w:t>
            </w:r>
          </w:p>
          <w:p w14:paraId="652AD4BB" w14:textId="4F06BA66" w:rsidR="000C1634" w:rsidRPr="00D90B27" w:rsidRDefault="000C1634" w:rsidP="00D41ED8">
            <w:pPr>
              <w:pStyle w:val="ListParagraph"/>
              <w:numPr>
                <w:ilvl w:val="0"/>
                <w:numId w:val="5"/>
              </w:numPr>
              <w:ind w:left="288" w:hanging="288"/>
              <w:rPr>
                <w:rFonts w:ascii="Times New Roman" w:hAnsi="Times New Roman" w:cs="Times New Roman"/>
                <w:sz w:val="24"/>
                <w:szCs w:val="24"/>
              </w:rPr>
            </w:pPr>
            <w:r w:rsidRPr="00D90B27">
              <w:rPr>
                <w:rFonts w:ascii="Times New Roman" w:hAnsi="Times New Roman" w:cs="Times New Roman"/>
                <w:sz w:val="24"/>
                <w:szCs w:val="24"/>
              </w:rPr>
              <w:t>system engineering and integration</w:t>
            </w:r>
          </w:p>
        </w:tc>
        <w:tc>
          <w:tcPr>
            <w:tcW w:w="277" w:type="pct"/>
            <w:vAlign w:val="center"/>
          </w:tcPr>
          <w:p w14:paraId="1AFCBCBD" w14:textId="2C2366C8"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Q1</w:t>
            </w:r>
          </w:p>
        </w:tc>
        <w:tc>
          <w:tcPr>
            <w:tcW w:w="416" w:type="pct"/>
            <w:vAlign w:val="center"/>
          </w:tcPr>
          <w:p w14:paraId="6CE159C7" w14:textId="3A49E277"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4.7</w:t>
            </w:r>
          </w:p>
        </w:tc>
        <w:tc>
          <w:tcPr>
            <w:tcW w:w="370" w:type="pct"/>
            <w:vAlign w:val="center"/>
          </w:tcPr>
          <w:p w14:paraId="6178A622" w14:textId="7EE2E8ED"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Free</w:t>
            </w:r>
          </w:p>
        </w:tc>
        <w:tc>
          <w:tcPr>
            <w:tcW w:w="984" w:type="pct"/>
            <w:vAlign w:val="center"/>
          </w:tcPr>
          <w:p w14:paraId="138D1234" w14:textId="0F922CFB" w:rsidR="000C1634" w:rsidRPr="00D90B27" w:rsidRDefault="005B49D9" w:rsidP="00D41ED8">
            <w:pPr>
              <w:jc w:val="center"/>
              <w:rPr>
                <w:rFonts w:ascii="Times New Roman" w:hAnsi="Times New Roman" w:cs="Times New Roman"/>
                <w:sz w:val="24"/>
                <w:szCs w:val="24"/>
              </w:rPr>
            </w:pPr>
            <w:hyperlink r:id="rId8" w:history="1">
              <w:r w:rsidR="000C1634" w:rsidRPr="00D90B27">
                <w:rPr>
                  <w:rStyle w:val="Hyperlink"/>
                  <w:rFonts w:ascii="Times New Roman" w:hAnsi="Times New Roman" w:cs="Times New Roman"/>
                  <w:sz w:val="24"/>
                  <w:szCs w:val="24"/>
                </w:rPr>
                <w:t>https://link.springer.com/journal/521</w:t>
              </w:r>
            </w:hyperlink>
          </w:p>
        </w:tc>
      </w:tr>
      <w:tr w:rsidR="001430FD" w:rsidRPr="00D90B27" w14:paraId="2ACF7E9A" w14:textId="1AB9A37E" w:rsidTr="004929D8">
        <w:trPr>
          <w:jc w:val="center"/>
        </w:trPr>
        <w:tc>
          <w:tcPr>
            <w:tcW w:w="279" w:type="pct"/>
            <w:vAlign w:val="center"/>
          </w:tcPr>
          <w:p w14:paraId="6E4A41E8" w14:textId="5C671E73" w:rsidR="000C1634" w:rsidRPr="00D90B27" w:rsidRDefault="000C1634" w:rsidP="00D41ED8">
            <w:pPr>
              <w:jc w:val="center"/>
              <w:rPr>
                <w:rFonts w:ascii="Times New Roman" w:hAnsi="Times New Roman" w:cs="Times New Roman"/>
                <w:b/>
                <w:bCs/>
                <w:sz w:val="24"/>
                <w:szCs w:val="24"/>
              </w:rPr>
            </w:pPr>
            <w:r w:rsidRPr="00D90B27">
              <w:rPr>
                <w:rFonts w:ascii="Times New Roman" w:hAnsi="Times New Roman" w:cs="Times New Roman"/>
                <w:b/>
                <w:bCs/>
                <w:sz w:val="24"/>
                <w:szCs w:val="24"/>
              </w:rPr>
              <w:lastRenderedPageBreak/>
              <w:t>22</w:t>
            </w:r>
          </w:p>
        </w:tc>
        <w:tc>
          <w:tcPr>
            <w:tcW w:w="920" w:type="pct"/>
            <w:vAlign w:val="center"/>
          </w:tcPr>
          <w:p w14:paraId="31CF5BDD" w14:textId="3639D816"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Journal of Information Security and Applications</w:t>
            </w:r>
          </w:p>
        </w:tc>
        <w:tc>
          <w:tcPr>
            <w:tcW w:w="1755" w:type="pct"/>
            <w:vAlign w:val="center"/>
          </w:tcPr>
          <w:p w14:paraId="76E8443F" w14:textId="4DB3DD1F" w:rsidR="000C1634" w:rsidRPr="00D90B27" w:rsidRDefault="000C1634" w:rsidP="00D41ED8">
            <w:pPr>
              <w:pStyle w:val="ListParagraph"/>
              <w:numPr>
                <w:ilvl w:val="0"/>
                <w:numId w:val="6"/>
              </w:numPr>
              <w:ind w:left="288" w:hanging="288"/>
              <w:rPr>
                <w:rFonts w:ascii="Times New Roman" w:hAnsi="Times New Roman" w:cs="Times New Roman"/>
                <w:sz w:val="24"/>
                <w:szCs w:val="24"/>
              </w:rPr>
            </w:pPr>
            <w:r w:rsidRPr="00D90B27">
              <w:rPr>
                <w:rFonts w:ascii="Times New Roman" w:hAnsi="Times New Roman" w:cs="Times New Roman"/>
                <w:sz w:val="24"/>
                <w:szCs w:val="24"/>
              </w:rPr>
              <w:t>Authentication and access control</w:t>
            </w:r>
          </w:p>
          <w:p w14:paraId="58A5DFA7" w14:textId="6524F9A7" w:rsidR="000C1634" w:rsidRPr="00D90B27" w:rsidRDefault="000C1634" w:rsidP="00D41ED8">
            <w:pPr>
              <w:pStyle w:val="ListParagraph"/>
              <w:numPr>
                <w:ilvl w:val="0"/>
                <w:numId w:val="6"/>
              </w:numPr>
              <w:ind w:left="288" w:hanging="288"/>
              <w:rPr>
                <w:rFonts w:ascii="Times New Roman" w:hAnsi="Times New Roman" w:cs="Times New Roman"/>
                <w:sz w:val="24"/>
                <w:szCs w:val="24"/>
              </w:rPr>
            </w:pPr>
            <w:r w:rsidRPr="00D90B27">
              <w:rPr>
                <w:rFonts w:ascii="Times New Roman" w:hAnsi="Times New Roman" w:cs="Times New Roman"/>
                <w:sz w:val="24"/>
                <w:szCs w:val="24"/>
              </w:rPr>
              <w:t>Anonymity and privacy</w:t>
            </w:r>
          </w:p>
          <w:p w14:paraId="084F6069" w14:textId="79E7CB0B" w:rsidR="000C1634" w:rsidRPr="00D90B27" w:rsidRDefault="000C1634" w:rsidP="00D41ED8">
            <w:pPr>
              <w:pStyle w:val="ListParagraph"/>
              <w:numPr>
                <w:ilvl w:val="0"/>
                <w:numId w:val="6"/>
              </w:numPr>
              <w:ind w:left="288" w:hanging="288"/>
              <w:rPr>
                <w:rFonts w:ascii="Times New Roman" w:hAnsi="Times New Roman" w:cs="Times New Roman"/>
                <w:sz w:val="24"/>
                <w:szCs w:val="24"/>
              </w:rPr>
            </w:pPr>
            <w:r w:rsidRPr="00D90B27">
              <w:rPr>
                <w:rFonts w:ascii="Times New Roman" w:hAnsi="Times New Roman" w:cs="Times New Roman"/>
                <w:sz w:val="24"/>
                <w:szCs w:val="24"/>
              </w:rPr>
              <w:t>Cryptographic protection</w:t>
            </w:r>
          </w:p>
          <w:p w14:paraId="6DA9927B" w14:textId="6F3E17D3" w:rsidR="000C1634" w:rsidRPr="00D90B27" w:rsidRDefault="000C1634" w:rsidP="00D41ED8">
            <w:pPr>
              <w:pStyle w:val="ListParagraph"/>
              <w:numPr>
                <w:ilvl w:val="0"/>
                <w:numId w:val="6"/>
              </w:numPr>
              <w:ind w:left="288" w:hanging="288"/>
              <w:rPr>
                <w:rFonts w:ascii="Times New Roman" w:hAnsi="Times New Roman" w:cs="Times New Roman"/>
                <w:sz w:val="24"/>
                <w:szCs w:val="24"/>
              </w:rPr>
            </w:pPr>
            <w:r w:rsidRPr="00D90B27">
              <w:rPr>
                <w:rFonts w:ascii="Times New Roman" w:hAnsi="Times New Roman" w:cs="Times New Roman"/>
                <w:sz w:val="24"/>
                <w:szCs w:val="24"/>
              </w:rPr>
              <w:t>Digital forensics</w:t>
            </w:r>
          </w:p>
          <w:p w14:paraId="59206B1B" w14:textId="73DEF8B8" w:rsidR="000C1634" w:rsidRPr="00D90B27" w:rsidRDefault="000C1634" w:rsidP="00D41ED8">
            <w:pPr>
              <w:pStyle w:val="ListParagraph"/>
              <w:numPr>
                <w:ilvl w:val="0"/>
                <w:numId w:val="6"/>
              </w:numPr>
              <w:ind w:left="288" w:hanging="288"/>
              <w:rPr>
                <w:rFonts w:ascii="Times New Roman" w:hAnsi="Times New Roman" w:cs="Times New Roman"/>
                <w:sz w:val="24"/>
                <w:szCs w:val="24"/>
              </w:rPr>
            </w:pPr>
            <w:r w:rsidRPr="00D90B27">
              <w:rPr>
                <w:rFonts w:ascii="Times New Roman" w:hAnsi="Times New Roman" w:cs="Times New Roman"/>
                <w:sz w:val="24"/>
                <w:szCs w:val="24"/>
              </w:rPr>
              <w:t>Human factors in security</w:t>
            </w:r>
          </w:p>
          <w:p w14:paraId="3420DECB" w14:textId="3E1681D7" w:rsidR="000C1634" w:rsidRPr="00D90B27" w:rsidRDefault="000C1634" w:rsidP="00D41ED8">
            <w:pPr>
              <w:pStyle w:val="ListParagraph"/>
              <w:numPr>
                <w:ilvl w:val="0"/>
                <w:numId w:val="6"/>
              </w:numPr>
              <w:ind w:left="288" w:hanging="288"/>
              <w:rPr>
                <w:rFonts w:ascii="Times New Roman" w:hAnsi="Times New Roman" w:cs="Times New Roman"/>
                <w:sz w:val="24"/>
                <w:szCs w:val="24"/>
              </w:rPr>
            </w:pPr>
            <w:r w:rsidRPr="00D90B27">
              <w:rPr>
                <w:rFonts w:ascii="Times New Roman" w:hAnsi="Times New Roman" w:cs="Times New Roman"/>
                <w:sz w:val="24"/>
                <w:szCs w:val="24"/>
              </w:rPr>
              <w:t>Multimedia security</w:t>
            </w:r>
          </w:p>
          <w:p w14:paraId="3694B048" w14:textId="66F79617" w:rsidR="000C1634" w:rsidRPr="00D90B27" w:rsidRDefault="000C1634" w:rsidP="00D41ED8">
            <w:pPr>
              <w:pStyle w:val="ListParagraph"/>
              <w:numPr>
                <w:ilvl w:val="0"/>
                <w:numId w:val="6"/>
              </w:numPr>
              <w:ind w:left="288" w:hanging="288"/>
              <w:rPr>
                <w:rFonts w:ascii="Times New Roman" w:hAnsi="Times New Roman" w:cs="Times New Roman"/>
                <w:sz w:val="24"/>
                <w:szCs w:val="24"/>
              </w:rPr>
            </w:pPr>
            <w:r w:rsidRPr="00D90B27">
              <w:rPr>
                <w:rFonts w:ascii="Times New Roman" w:hAnsi="Times New Roman" w:cs="Times New Roman"/>
                <w:sz w:val="24"/>
                <w:szCs w:val="24"/>
              </w:rPr>
              <w:t>Network and mobile security</w:t>
            </w:r>
          </w:p>
          <w:p w14:paraId="418AA156" w14:textId="77777777" w:rsidR="000C1634" w:rsidRPr="00D90B27" w:rsidRDefault="000C1634" w:rsidP="00D41ED8">
            <w:pPr>
              <w:pStyle w:val="ListParagraph"/>
              <w:numPr>
                <w:ilvl w:val="0"/>
                <w:numId w:val="6"/>
              </w:numPr>
              <w:ind w:left="288" w:hanging="288"/>
              <w:rPr>
                <w:rFonts w:ascii="Times New Roman" w:hAnsi="Times New Roman" w:cs="Times New Roman"/>
                <w:sz w:val="24"/>
                <w:szCs w:val="24"/>
              </w:rPr>
            </w:pPr>
            <w:r w:rsidRPr="00D90B27">
              <w:rPr>
                <w:rFonts w:ascii="Times New Roman" w:hAnsi="Times New Roman" w:cs="Times New Roman"/>
                <w:sz w:val="24"/>
                <w:szCs w:val="24"/>
              </w:rPr>
              <w:t>Security management and policies</w:t>
            </w:r>
          </w:p>
          <w:p w14:paraId="1F649A74" w14:textId="66896F95" w:rsidR="000C1634" w:rsidRPr="00D90B27" w:rsidRDefault="000C1634" w:rsidP="00D41ED8">
            <w:pPr>
              <w:pStyle w:val="ListParagraph"/>
              <w:numPr>
                <w:ilvl w:val="0"/>
                <w:numId w:val="6"/>
              </w:numPr>
              <w:ind w:left="288" w:hanging="288"/>
              <w:rPr>
                <w:rFonts w:ascii="Times New Roman" w:hAnsi="Times New Roman" w:cs="Times New Roman"/>
                <w:sz w:val="24"/>
                <w:szCs w:val="24"/>
              </w:rPr>
            </w:pPr>
            <w:r w:rsidRPr="00D90B27">
              <w:rPr>
                <w:rFonts w:ascii="Times New Roman" w:hAnsi="Times New Roman" w:cs="Times New Roman"/>
                <w:sz w:val="24"/>
                <w:szCs w:val="24"/>
              </w:rPr>
              <w:t>Hardware and physical security</w:t>
            </w:r>
          </w:p>
        </w:tc>
        <w:tc>
          <w:tcPr>
            <w:tcW w:w="277" w:type="pct"/>
            <w:vAlign w:val="center"/>
          </w:tcPr>
          <w:p w14:paraId="7B040D6A" w14:textId="4646A63F"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Q2</w:t>
            </w:r>
          </w:p>
        </w:tc>
        <w:tc>
          <w:tcPr>
            <w:tcW w:w="416" w:type="pct"/>
            <w:vAlign w:val="center"/>
          </w:tcPr>
          <w:p w14:paraId="65839D6E" w14:textId="7DF6DD8A"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1.537</w:t>
            </w:r>
          </w:p>
        </w:tc>
        <w:tc>
          <w:tcPr>
            <w:tcW w:w="370" w:type="pct"/>
            <w:vAlign w:val="center"/>
          </w:tcPr>
          <w:p w14:paraId="4D07FE5D" w14:textId="40CA8B7B" w:rsidR="000C1634" w:rsidRPr="00D90B27" w:rsidRDefault="000C1634" w:rsidP="00D41ED8">
            <w:pPr>
              <w:jc w:val="center"/>
              <w:rPr>
                <w:rFonts w:ascii="Times New Roman" w:hAnsi="Times New Roman" w:cs="Times New Roman"/>
                <w:sz w:val="24"/>
                <w:szCs w:val="24"/>
              </w:rPr>
            </w:pPr>
            <w:r w:rsidRPr="00D90B27">
              <w:rPr>
                <w:rFonts w:ascii="Times New Roman" w:hAnsi="Times New Roman" w:cs="Times New Roman"/>
                <w:sz w:val="24"/>
                <w:szCs w:val="24"/>
              </w:rPr>
              <w:t>Free</w:t>
            </w:r>
          </w:p>
        </w:tc>
        <w:tc>
          <w:tcPr>
            <w:tcW w:w="984" w:type="pct"/>
            <w:vAlign w:val="center"/>
          </w:tcPr>
          <w:p w14:paraId="57426FFF" w14:textId="746DDC5E" w:rsidR="000C1634" w:rsidRPr="00D90B27" w:rsidRDefault="005B49D9" w:rsidP="00D41ED8">
            <w:pPr>
              <w:jc w:val="center"/>
              <w:rPr>
                <w:rFonts w:ascii="Times New Roman" w:hAnsi="Times New Roman" w:cs="Times New Roman"/>
                <w:sz w:val="24"/>
                <w:szCs w:val="24"/>
              </w:rPr>
            </w:pPr>
            <w:hyperlink r:id="rId9" w:history="1">
              <w:r w:rsidR="005D5674" w:rsidRPr="00D90B27">
                <w:rPr>
                  <w:rStyle w:val="Hyperlink"/>
                  <w:rFonts w:ascii="Times New Roman" w:hAnsi="Times New Roman" w:cs="Times New Roman"/>
                  <w:sz w:val="24"/>
                  <w:szCs w:val="24"/>
                </w:rPr>
                <w:t>https://www.sciencedirect.com/journal/journal-of-information-security-and-applications</w:t>
              </w:r>
            </w:hyperlink>
          </w:p>
        </w:tc>
      </w:tr>
      <w:tr w:rsidR="001430FD" w:rsidRPr="00D90B27" w14:paraId="0D6A3AF5" w14:textId="77777777" w:rsidTr="004929D8">
        <w:trPr>
          <w:trHeight w:val="58"/>
          <w:jc w:val="center"/>
        </w:trPr>
        <w:tc>
          <w:tcPr>
            <w:tcW w:w="279" w:type="pct"/>
            <w:vAlign w:val="center"/>
          </w:tcPr>
          <w:p w14:paraId="2C4119AA" w14:textId="0A4FC119" w:rsidR="006A3C88" w:rsidRPr="00D90B27" w:rsidRDefault="002708A5" w:rsidP="00D41ED8">
            <w:pPr>
              <w:jc w:val="center"/>
              <w:rPr>
                <w:rFonts w:ascii="Times New Roman" w:hAnsi="Times New Roman" w:cs="Times New Roman"/>
                <w:b/>
                <w:bCs/>
                <w:sz w:val="24"/>
                <w:szCs w:val="24"/>
              </w:rPr>
            </w:pPr>
            <w:r w:rsidRPr="00D90B27">
              <w:rPr>
                <w:rFonts w:ascii="Times New Roman" w:hAnsi="Times New Roman" w:cs="Times New Roman"/>
                <w:b/>
                <w:bCs/>
                <w:sz w:val="24"/>
                <w:szCs w:val="24"/>
              </w:rPr>
              <w:t>23</w:t>
            </w:r>
          </w:p>
        </w:tc>
        <w:tc>
          <w:tcPr>
            <w:tcW w:w="920" w:type="pct"/>
            <w:vAlign w:val="center"/>
          </w:tcPr>
          <w:p w14:paraId="58825EC8" w14:textId="4F0746F2" w:rsidR="006A3C88" w:rsidRPr="00D90B27" w:rsidRDefault="006A3C88" w:rsidP="00D41ED8">
            <w:pPr>
              <w:jc w:val="center"/>
              <w:rPr>
                <w:rFonts w:ascii="Times New Roman" w:hAnsi="Times New Roman" w:cs="Times New Roman"/>
                <w:sz w:val="24"/>
                <w:szCs w:val="24"/>
              </w:rPr>
            </w:pPr>
            <w:r w:rsidRPr="00D90B27">
              <w:rPr>
                <w:rFonts w:ascii="Times New Roman" w:hAnsi="Times New Roman" w:cs="Times New Roman"/>
                <w:sz w:val="24"/>
                <w:szCs w:val="24"/>
              </w:rPr>
              <w:t>IEEE Access</w:t>
            </w:r>
          </w:p>
        </w:tc>
        <w:tc>
          <w:tcPr>
            <w:tcW w:w="1755" w:type="pct"/>
            <w:vAlign w:val="center"/>
          </w:tcPr>
          <w:p w14:paraId="1C7AF833" w14:textId="21863AA0" w:rsidR="006A3C88" w:rsidRPr="00D90B27" w:rsidRDefault="00D90B27" w:rsidP="004929D8">
            <w:pPr>
              <w:jc w:val="center"/>
              <w:rPr>
                <w:rFonts w:ascii="Times New Roman" w:hAnsi="Times New Roman" w:cs="Times New Roman"/>
                <w:sz w:val="24"/>
                <w:szCs w:val="24"/>
              </w:rPr>
            </w:pPr>
            <w:r w:rsidRPr="00D90B27">
              <w:rPr>
                <w:rFonts w:ascii="Times New Roman" w:hAnsi="Times New Roman" w:cs="Times New Roman"/>
                <w:sz w:val="24"/>
                <w:szCs w:val="24"/>
              </w:rPr>
              <w:t>-</w:t>
            </w:r>
          </w:p>
        </w:tc>
        <w:tc>
          <w:tcPr>
            <w:tcW w:w="277" w:type="pct"/>
            <w:vAlign w:val="center"/>
          </w:tcPr>
          <w:p w14:paraId="34907254" w14:textId="78412701" w:rsidR="006A3C88" w:rsidRPr="00D90B27" w:rsidRDefault="00A71377" w:rsidP="00D41ED8">
            <w:pPr>
              <w:jc w:val="center"/>
              <w:rPr>
                <w:rFonts w:ascii="Times New Roman" w:hAnsi="Times New Roman" w:cs="Times New Roman"/>
                <w:sz w:val="24"/>
                <w:szCs w:val="24"/>
              </w:rPr>
            </w:pPr>
            <w:r w:rsidRPr="00D90B27">
              <w:rPr>
                <w:rFonts w:ascii="Times New Roman" w:hAnsi="Times New Roman" w:cs="Times New Roman"/>
                <w:sz w:val="24"/>
                <w:szCs w:val="24"/>
              </w:rPr>
              <w:t>Q1</w:t>
            </w:r>
          </w:p>
        </w:tc>
        <w:tc>
          <w:tcPr>
            <w:tcW w:w="416" w:type="pct"/>
            <w:vAlign w:val="center"/>
          </w:tcPr>
          <w:p w14:paraId="247EC407" w14:textId="59442D06" w:rsidR="006A3C88" w:rsidRPr="00D90B27" w:rsidRDefault="00A71377" w:rsidP="00D41ED8">
            <w:pPr>
              <w:jc w:val="center"/>
              <w:rPr>
                <w:rFonts w:ascii="Times New Roman" w:hAnsi="Times New Roman" w:cs="Times New Roman"/>
                <w:sz w:val="24"/>
                <w:szCs w:val="24"/>
              </w:rPr>
            </w:pPr>
            <w:r w:rsidRPr="00D90B27">
              <w:rPr>
                <w:rFonts w:ascii="Times New Roman" w:hAnsi="Times New Roman" w:cs="Times New Roman"/>
                <w:sz w:val="24"/>
                <w:szCs w:val="24"/>
              </w:rPr>
              <w:t>3.9</w:t>
            </w:r>
          </w:p>
        </w:tc>
        <w:tc>
          <w:tcPr>
            <w:tcW w:w="370" w:type="pct"/>
            <w:vAlign w:val="center"/>
          </w:tcPr>
          <w:p w14:paraId="2E330D45" w14:textId="03CE8DAF" w:rsidR="006A3C88" w:rsidRPr="00D90B27" w:rsidRDefault="00981468" w:rsidP="00D41ED8">
            <w:pPr>
              <w:jc w:val="center"/>
              <w:rPr>
                <w:rFonts w:ascii="Times New Roman" w:hAnsi="Times New Roman" w:cs="Times New Roman"/>
                <w:sz w:val="24"/>
                <w:szCs w:val="24"/>
              </w:rPr>
            </w:pPr>
            <w:r w:rsidRPr="00D90B27">
              <w:rPr>
                <w:rFonts w:ascii="Times New Roman" w:hAnsi="Times New Roman" w:cs="Times New Roman"/>
                <w:sz w:val="24"/>
                <w:szCs w:val="24"/>
              </w:rPr>
              <w:t>Free</w:t>
            </w:r>
          </w:p>
        </w:tc>
        <w:tc>
          <w:tcPr>
            <w:tcW w:w="984" w:type="pct"/>
            <w:vAlign w:val="center"/>
          </w:tcPr>
          <w:p w14:paraId="7790E9E7" w14:textId="18784A79" w:rsidR="006A3C88" w:rsidRPr="00D90B27" w:rsidRDefault="005B49D9" w:rsidP="00D41ED8">
            <w:pPr>
              <w:jc w:val="center"/>
              <w:rPr>
                <w:rFonts w:ascii="Times New Roman" w:hAnsi="Times New Roman" w:cs="Times New Roman"/>
                <w:sz w:val="24"/>
                <w:szCs w:val="24"/>
              </w:rPr>
            </w:pPr>
            <w:hyperlink r:id="rId10" w:history="1">
              <w:r w:rsidR="00EA0AB7" w:rsidRPr="00D90B27">
                <w:rPr>
                  <w:rStyle w:val="Hyperlink"/>
                  <w:rFonts w:ascii="Times New Roman" w:hAnsi="Times New Roman" w:cs="Times New Roman"/>
                  <w:sz w:val="24"/>
                  <w:szCs w:val="24"/>
                </w:rPr>
                <w:t>https://ieeeaccess.ieee.org/</w:t>
              </w:r>
            </w:hyperlink>
          </w:p>
        </w:tc>
      </w:tr>
      <w:tr w:rsidR="001430FD" w:rsidRPr="00D90B27" w14:paraId="62C31389" w14:textId="77777777" w:rsidTr="004929D8">
        <w:trPr>
          <w:trHeight w:val="58"/>
          <w:jc w:val="center"/>
        </w:trPr>
        <w:tc>
          <w:tcPr>
            <w:tcW w:w="279" w:type="pct"/>
            <w:vAlign w:val="center"/>
          </w:tcPr>
          <w:p w14:paraId="4811C317" w14:textId="11690BA2" w:rsidR="000C0598" w:rsidRPr="00D90B27" w:rsidRDefault="000C0598" w:rsidP="00D41ED8">
            <w:pPr>
              <w:jc w:val="center"/>
              <w:rPr>
                <w:rFonts w:ascii="Times New Roman" w:hAnsi="Times New Roman" w:cs="Times New Roman"/>
                <w:b/>
                <w:bCs/>
                <w:sz w:val="24"/>
                <w:szCs w:val="24"/>
              </w:rPr>
            </w:pPr>
            <w:r w:rsidRPr="00D90B27">
              <w:rPr>
                <w:rFonts w:ascii="Times New Roman" w:hAnsi="Times New Roman" w:cs="Times New Roman"/>
                <w:b/>
                <w:bCs/>
                <w:sz w:val="24"/>
                <w:szCs w:val="24"/>
              </w:rPr>
              <w:t>25</w:t>
            </w:r>
          </w:p>
        </w:tc>
        <w:tc>
          <w:tcPr>
            <w:tcW w:w="920" w:type="pct"/>
            <w:vAlign w:val="center"/>
          </w:tcPr>
          <w:p w14:paraId="6C762537" w14:textId="7AB60F90" w:rsidR="000C0598" w:rsidRPr="00D90B27" w:rsidRDefault="00E86D28" w:rsidP="00E86D28">
            <w:pPr>
              <w:jc w:val="center"/>
              <w:rPr>
                <w:rFonts w:ascii="Times New Roman" w:hAnsi="Times New Roman" w:cs="Times New Roman"/>
                <w:sz w:val="24"/>
                <w:szCs w:val="24"/>
              </w:rPr>
            </w:pPr>
            <w:r w:rsidRPr="00E86D28">
              <w:rPr>
                <w:rFonts w:ascii="Times New Roman" w:hAnsi="Times New Roman" w:cs="Times New Roman"/>
                <w:sz w:val="24"/>
                <w:szCs w:val="24"/>
              </w:rPr>
              <w:t>Information Security Journal: A Global Perspective</w:t>
            </w:r>
          </w:p>
        </w:tc>
        <w:tc>
          <w:tcPr>
            <w:tcW w:w="1755" w:type="pct"/>
            <w:vAlign w:val="center"/>
          </w:tcPr>
          <w:p w14:paraId="38226157" w14:textId="77777777" w:rsidR="00815481"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Information Security Management Practices</w:t>
            </w:r>
          </w:p>
          <w:p w14:paraId="1ED4B4FB"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Information Risk Assessment and Management</w:t>
            </w:r>
          </w:p>
          <w:p w14:paraId="57677AA5"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Information Systems Engineering</w:t>
            </w:r>
          </w:p>
          <w:p w14:paraId="33F427C1"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Information Security Architecture and Models</w:t>
            </w:r>
          </w:p>
          <w:p w14:paraId="41846EB9"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Law, Investigation, and Ethics in Information Security</w:t>
            </w:r>
          </w:p>
          <w:p w14:paraId="245C8021"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Network Security</w:t>
            </w:r>
          </w:p>
          <w:p w14:paraId="402EEFF6"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Digital Forensics Practises</w:t>
            </w:r>
          </w:p>
          <w:p w14:paraId="1A786703"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Incident Response</w:t>
            </w:r>
          </w:p>
          <w:p w14:paraId="7B90FCAF"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Business Continuity and Disaster Recovery Planning</w:t>
            </w:r>
          </w:p>
          <w:p w14:paraId="119E7BE1"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Information Operations</w:t>
            </w:r>
          </w:p>
          <w:p w14:paraId="761E18AD"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Application and Systems Security Design and Development</w:t>
            </w:r>
          </w:p>
          <w:p w14:paraId="3D494629"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Information Assurance and Governance</w:t>
            </w:r>
          </w:p>
          <w:p w14:paraId="337CB7F0" w14:textId="77777777" w:rsidR="007505CE"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Human Behaviour for Information Security</w:t>
            </w:r>
          </w:p>
          <w:p w14:paraId="0B7EA359" w14:textId="6DB77E7F" w:rsidR="000C0598" w:rsidRPr="00D90B27" w:rsidRDefault="00815481" w:rsidP="00815481">
            <w:pPr>
              <w:pStyle w:val="ListParagraph"/>
              <w:numPr>
                <w:ilvl w:val="0"/>
                <w:numId w:val="7"/>
              </w:numPr>
              <w:ind w:left="288" w:hanging="288"/>
              <w:rPr>
                <w:rFonts w:ascii="Times New Roman" w:hAnsi="Times New Roman" w:cs="Times New Roman"/>
                <w:sz w:val="24"/>
                <w:szCs w:val="24"/>
              </w:rPr>
            </w:pPr>
            <w:r w:rsidRPr="00D90B27">
              <w:rPr>
                <w:rFonts w:ascii="Times New Roman" w:hAnsi="Times New Roman" w:cs="Times New Roman"/>
                <w:sz w:val="24"/>
                <w:szCs w:val="24"/>
              </w:rPr>
              <w:t>Information Security Testing and Assessment</w:t>
            </w:r>
          </w:p>
        </w:tc>
        <w:tc>
          <w:tcPr>
            <w:tcW w:w="277" w:type="pct"/>
            <w:vAlign w:val="center"/>
          </w:tcPr>
          <w:p w14:paraId="144D4442" w14:textId="40D41CE0" w:rsidR="000C0598" w:rsidRPr="00D90B27" w:rsidRDefault="007505CE" w:rsidP="00D41ED8">
            <w:pPr>
              <w:jc w:val="center"/>
              <w:rPr>
                <w:rFonts w:ascii="Times New Roman" w:hAnsi="Times New Roman" w:cs="Times New Roman"/>
                <w:sz w:val="24"/>
                <w:szCs w:val="24"/>
              </w:rPr>
            </w:pPr>
            <w:r w:rsidRPr="00D90B27">
              <w:rPr>
                <w:rFonts w:ascii="Times New Roman" w:hAnsi="Times New Roman" w:cs="Times New Roman"/>
                <w:sz w:val="24"/>
                <w:szCs w:val="24"/>
              </w:rPr>
              <w:t>Q2</w:t>
            </w:r>
          </w:p>
        </w:tc>
        <w:tc>
          <w:tcPr>
            <w:tcW w:w="416" w:type="pct"/>
            <w:vAlign w:val="center"/>
          </w:tcPr>
          <w:p w14:paraId="734050EB" w14:textId="07C56BEF" w:rsidR="000C0598" w:rsidRPr="00D90B27" w:rsidRDefault="00AD401D" w:rsidP="00D41ED8">
            <w:pPr>
              <w:jc w:val="center"/>
              <w:rPr>
                <w:rFonts w:ascii="Times New Roman" w:hAnsi="Times New Roman" w:cs="Times New Roman"/>
                <w:sz w:val="24"/>
                <w:szCs w:val="24"/>
              </w:rPr>
            </w:pPr>
            <w:r w:rsidRPr="00D90B27">
              <w:rPr>
                <w:rFonts w:ascii="Times New Roman" w:hAnsi="Times New Roman" w:cs="Times New Roman"/>
                <w:sz w:val="24"/>
                <w:szCs w:val="24"/>
              </w:rPr>
              <w:t>1.8</w:t>
            </w:r>
          </w:p>
        </w:tc>
        <w:tc>
          <w:tcPr>
            <w:tcW w:w="370" w:type="pct"/>
            <w:vAlign w:val="center"/>
          </w:tcPr>
          <w:p w14:paraId="056D4960" w14:textId="64F82D2A" w:rsidR="000C0598" w:rsidRPr="00D90B27" w:rsidRDefault="001F609F" w:rsidP="00D41ED8">
            <w:pPr>
              <w:jc w:val="center"/>
              <w:rPr>
                <w:rFonts w:ascii="Times New Roman" w:hAnsi="Times New Roman" w:cs="Times New Roman"/>
                <w:sz w:val="24"/>
                <w:szCs w:val="24"/>
              </w:rPr>
            </w:pPr>
            <w:r w:rsidRPr="00D90B27">
              <w:rPr>
                <w:rFonts w:ascii="Times New Roman" w:hAnsi="Times New Roman" w:cs="Times New Roman"/>
                <w:sz w:val="24"/>
                <w:szCs w:val="24"/>
              </w:rPr>
              <w:t>Free</w:t>
            </w:r>
          </w:p>
        </w:tc>
        <w:tc>
          <w:tcPr>
            <w:tcW w:w="984" w:type="pct"/>
            <w:vAlign w:val="center"/>
          </w:tcPr>
          <w:p w14:paraId="4CA4A10B" w14:textId="043EFF4A" w:rsidR="000C0598" w:rsidRPr="00D90B27" w:rsidRDefault="005B49D9" w:rsidP="00D41ED8">
            <w:pPr>
              <w:jc w:val="center"/>
              <w:rPr>
                <w:rFonts w:ascii="Times New Roman" w:hAnsi="Times New Roman" w:cs="Times New Roman"/>
                <w:sz w:val="24"/>
                <w:szCs w:val="24"/>
              </w:rPr>
            </w:pPr>
            <w:hyperlink r:id="rId11" w:history="1">
              <w:r w:rsidR="000C0598" w:rsidRPr="00D90B27">
                <w:rPr>
                  <w:rStyle w:val="Hyperlink"/>
                  <w:rFonts w:ascii="Times New Roman" w:hAnsi="Times New Roman" w:cs="Times New Roman"/>
                  <w:sz w:val="24"/>
                  <w:szCs w:val="24"/>
                </w:rPr>
                <w:t>https://www.tandfonline.com/toc/uiss20/current</w:t>
              </w:r>
            </w:hyperlink>
          </w:p>
        </w:tc>
      </w:tr>
    </w:tbl>
    <w:p w14:paraId="2365FA6F" w14:textId="598D5684" w:rsidR="008345D5" w:rsidRDefault="008345D5" w:rsidP="006110D2">
      <w:pPr>
        <w:spacing w:before="240"/>
        <w:rPr>
          <w:rFonts w:ascii="Times New Roman" w:hAnsi="Times New Roman" w:cs="Times New Roman"/>
          <w:sz w:val="24"/>
          <w:szCs w:val="24"/>
        </w:rPr>
      </w:pPr>
    </w:p>
    <w:p w14:paraId="3AFE3887" w14:textId="77777777" w:rsidR="0079599B" w:rsidRPr="0079599B" w:rsidRDefault="0079599B" w:rsidP="0079599B">
      <w:pPr>
        <w:numPr>
          <w:ilvl w:val="0"/>
          <w:numId w:val="8"/>
        </w:numPr>
        <w:spacing w:before="240"/>
        <w:rPr>
          <w:rFonts w:ascii="Times New Roman" w:hAnsi="Times New Roman" w:cs="Times New Roman"/>
          <w:sz w:val="24"/>
          <w:szCs w:val="24"/>
        </w:rPr>
      </w:pPr>
      <w:r w:rsidRPr="0079599B">
        <w:rPr>
          <w:rFonts w:ascii="Times New Roman" w:hAnsi="Times New Roman" w:cs="Times New Roman"/>
          <w:sz w:val="24"/>
          <w:szCs w:val="24"/>
        </w:rPr>
        <w:t>A separate Title Page should be submitted, containing title, author names, affiliations, and the contact information of the corresponding author. Any acknowledgements, disclosures, or funding information should also be included on this page;</w:t>
      </w:r>
    </w:p>
    <w:p w14:paraId="50069DB4" w14:textId="5DA08095" w:rsidR="0079599B" w:rsidRDefault="00A4761D" w:rsidP="00A4761D">
      <w:pPr>
        <w:pStyle w:val="ListParagraph"/>
        <w:numPr>
          <w:ilvl w:val="0"/>
          <w:numId w:val="8"/>
        </w:numPr>
        <w:spacing w:before="240"/>
        <w:rPr>
          <w:rFonts w:ascii="Times New Roman" w:hAnsi="Times New Roman" w:cs="Times New Roman"/>
          <w:sz w:val="24"/>
          <w:szCs w:val="24"/>
        </w:rPr>
      </w:pPr>
      <w:r w:rsidRPr="00A4761D">
        <w:rPr>
          <w:rFonts w:ascii="Times New Roman" w:hAnsi="Times New Roman" w:cs="Times New Roman"/>
          <w:sz w:val="24"/>
          <w:szCs w:val="24"/>
        </w:rPr>
        <w:t xml:space="preserve">Authors wishing to include figures, tables, or text passages that have already been published elsewhere are required to obtain permission from the copyright owner(s) for both the print and online format and to include evidence that such permission has been granted when submitting </w:t>
      </w:r>
      <w:r w:rsidRPr="00A4761D">
        <w:rPr>
          <w:rFonts w:ascii="Times New Roman" w:hAnsi="Times New Roman" w:cs="Times New Roman"/>
          <w:sz w:val="24"/>
          <w:szCs w:val="24"/>
        </w:rPr>
        <w:lastRenderedPageBreak/>
        <w:t>their papers. Any material received without such evidence will be assumed to originate from the authors.</w:t>
      </w:r>
    </w:p>
    <w:p w14:paraId="63A495F9" w14:textId="7954F801" w:rsidR="00732C25" w:rsidRPr="00732C25" w:rsidRDefault="00732C25" w:rsidP="00732C25">
      <w:pPr>
        <w:pStyle w:val="ListParagraph"/>
        <w:numPr>
          <w:ilvl w:val="0"/>
          <w:numId w:val="8"/>
        </w:numPr>
        <w:spacing w:before="240"/>
        <w:rPr>
          <w:rFonts w:ascii="Times New Roman" w:hAnsi="Times New Roman" w:cs="Times New Roman"/>
          <w:sz w:val="24"/>
          <w:szCs w:val="24"/>
        </w:rPr>
      </w:pPr>
      <w:r w:rsidRPr="00732C25">
        <w:rPr>
          <w:rFonts w:ascii="Times New Roman" w:hAnsi="Times New Roman" w:cs="Times New Roman"/>
          <w:sz w:val="24"/>
          <w:szCs w:val="24"/>
        </w:rPr>
        <w:t>If address information is provided with the affiliation(s) it will also be published.</w:t>
      </w:r>
    </w:p>
    <w:p w14:paraId="3269094C" w14:textId="3C1A50FE" w:rsidR="00732C25" w:rsidRDefault="00732C25" w:rsidP="00732C25">
      <w:pPr>
        <w:pStyle w:val="ListParagraph"/>
        <w:numPr>
          <w:ilvl w:val="0"/>
          <w:numId w:val="8"/>
        </w:numPr>
        <w:spacing w:before="240"/>
        <w:rPr>
          <w:rFonts w:ascii="Times New Roman" w:hAnsi="Times New Roman" w:cs="Times New Roman"/>
          <w:sz w:val="24"/>
          <w:szCs w:val="24"/>
        </w:rPr>
      </w:pPr>
      <w:r w:rsidRPr="00732C25">
        <w:rPr>
          <w:rFonts w:ascii="Times New Roman" w:hAnsi="Times New Roman" w:cs="Times New Roman"/>
          <w:sz w:val="24"/>
          <w:szCs w:val="24"/>
        </w:rPr>
        <w:t>For authors that are (temporarily) unaffiliated we will only capture their city and country of residence, not their e-mail address unless specifically requested.</w:t>
      </w:r>
    </w:p>
    <w:p w14:paraId="57423175" w14:textId="77777777" w:rsidR="005F751D" w:rsidRPr="005F751D" w:rsidRDefault="005F751D" w:rsidP="005F751D">
      <w:pPr>
        <w:pStyle w:val="ListParagraph"/>
        <w:numPr>
          <w:ilvl w:val="0"/>
          <w:numId w:val="8"/>
        </w:numPr>
        <w:spacing w:before="240"/>
        <w:rPr>
          <w:rFonts w:ascii="Times New Roman" w:hAnsi="Times New Roman" w:cs="Times New Roman"/>
          <w:b/>
          <w:bCs/>
          <w:sz w:val="24"/>
          <w:szCs w:val="24"/>
        </w:rPr>
      </w:pPr>
      <w:r w:rsidRPr="005F751D">
        <w:rPr>
          <w:rFonts w:ascii="Times New Roman" w:hAnsi="Times New Roman" w:cs="Times New Roman"/>
          <w:b/>
          <w:bCs/>
          <w:sz w:val="24"/>
          <w:szCs w:val="24"/>
        </w:rPr>
        <w:t>Statements and Declarations</w:t>
      </w:r>
    </w:p>
    <w:p w14:paraId="2170436D" w14:textId="77777777" w:rsidR="005F751D" w:rsidRPr="005F751D" w:rsidRDefault="005F751D" w:rsidP="005F751D">
      <w:pPr>
        <w:pStyle w:val="ListParagraph"/>
        <w:spacing w:before="240"/>
        <w:rPr>
          <w:rFonts w:ascii="Times New Roman" w:hAnsi="Times New Roman" w:cs="Times New Roman"/>
          <w:sz w:val="24"/>
          <w:szCs w:val="24"/>
        </w:rPr>
      </w:pPr>
      <w:r w:rsidRPr="005F751D">
        <w:rPr>
          <w:rFonts w:ascii="Times New Roman" w:hAnsi="Times New Roman" w:cs="Times New Roman"/>
          <w:sz w:val="24"/>
          <w:szCs w:val="24"/>
        </w:rPr>
        <w:t>The following statements should be included under the heading "Statements and Declarations" for inclusion in the published paper. Please note that submissions that do not include relevant declarations will be returned as incomplete.</w:t>
      </w:r>
    </w:p>
    <w:p w14:paraId="6AD771FB" w14:textId="77777777" w:rsidR="005F751D" w:rsidRPr="005F751D" w:rsidRDefault="005F751D" w:rsidP="005F751D">
      <w:pPr>
        <w:pStyle w:val="ListParagraph"/>
        <w:numPr>
          <w:ilvl w:val="0"/>
          <w:numId w:val="8"/>
        </w:numPr>
        <w:spacing w:before="240"/>
        <w:rPr>
          <w:rFonts w:ascii="Times New Roman" w:hAnsi="Times New Roman" w:cs="Times New Roman"/>
          <w:sz w:val="24"/>
          <w:szCs w:val="24"/>
        </w:rPr>
      </w:pPr>
      <w:r w:rsidRPr="005F751D">
        <w:rPr>
          <w:rFonts w:ascii="Times New Roman" w:hAnsi="Times New Roman" w:cs="Times New Roman"/>
          <w:b/>
          <w:bCs/>
          <w:sz w:val="24"/>
          <w:szCs w:val="24"/>
        </w:rPr>
        <w:t>Competing Interests:</w:t>
      </w:r>
      <w:r w:rsidRPr="005F751D">
        <w:rPr>
          <w:rFonts w:ascii="Times New Roman" w:hAnsi="Times New Roman" w:cs="Times New Roman"/>
          <w:sz w:val="24"/>
          <w:szCs w:val="24"/>
        </w:rPr>
        <w:t> Authors are required to disclose financial or non-financial interests that are directly or indirectly related to the work submitted for publication. Please refer to “Competing Interests and Funding” below for more information on how to complete this section.</w:t>
      </w:r>
    </w:p>
    <w:p w14:paraId="4B3F2F94" w14:textId="77777777" w:rsidR="00FA52C7" w:rsidRPr="00FA52C7" w:rsidRDefault="00FA52C7" w:rsidP="00FA52C7">
      <w:pPr>
        <w:spacing w:before="240"/>
        <w:ind w:left="360"/>
        <w:rPr>
          <w:rFonts w:ascii="Times New Roman" w:hAnsi="Times New Roman" w:cs="Times New Roman"/>
          <w:b/>
          <w:bCs/>
          <w:sz w:val="24"/>
          <w:szCs w:val="24"/>
        </w:rPr>
      </w:pPr>
      <w:r w:rsidRPr="00FA52C7">
        <w:rPr>
          <w:rFonts w:ascii="Times New Roman" w:hAnsi="Times New Roman" w:cs="Times New Roman"/>
          <w:b/>
          <w:bCs/>
          <w:sz w:val="24"/>
          <w:szCs w:val="24"/>
        </w:rPr>
        <w:t>Reference list</w:t>
      </w:r>
    </w:p>
    <w:p w14:paraId="5211234C"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The list of references should only include works that are cited in the text and that have been published or accepted for publication. Personal communications and unpublished works should only be mentioned in the text.</w:t>
      </w:r>
    </w:p>
    <w:p w14:paraId="7683EEFA"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The entries in the list should be numbered consecutively.</w:t>
      </w:r>
    </w:p>
    <w:p w14:paraId="3E73DAE4"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If available, please always include DOIs as full DOI links in your reference list (e.g. “https://doi.org/abc”).</w:t>
      </w:r>
    </w:p>
    <w:p w14:paraId="7DA13038" w14:textId="77777777" w:rsidR="00FA52C7" w:rsidRPr="00FA52C7" w:rsidRDefault="00FA52C7" w:rsidP="00FA52C7">
      <w:pPr>
        <w:numPr>
          <w:ilvl w:val="0"/>
          <w:numId w:val="10"/>
        </w:numPr>
        <w:spacing w:before="240"/>
        <w:rPr>
          <w:rFonts w:ascii="Times New Roman" w:hAnsi="Times New Roman" w:cs="Times New Roman"/>
          <w:sz w:val="24"/>
          <w:szCs w:val="24"/>
        </w:rPr>
      </w:pPr>
      <w:r w:rsidRPr="00FA52C7">
        <w:rPr>
          <w:rFonts w:ascii="Times New Roman" w:hAnsi="Times New Roman" w:cs="Times New Roman"/>
          <w:sz w:val="24"/>
          <w:szCs w:val="24"/>
        </w:rPr>
        <w:t>Journal article</w:t>
      </w:r>
    </w:p>
    <w:p w14:paraId="2BC3DAEB"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Gamelin FX, Baquet G, Berthoin S, Thevenet D, Nourry C, Nottin S, Bosquet L (2009) Effect of high intensity intermittent training on heart rate variability in prepubescent children. Eur J Appl Physiol 105:731-738. https://doi.org/10.1007/s00421-008-0955-8</w:t>
      </w:r>
    </w:p>
    <w:p w14:paraId="13B2258B"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Ideally, the names of all authors should be provided, but the usage of “et al” in long author lists will also be accepted:</w:t>
      </w:r>
    </w:p>
    <w:p w14:paraId="3456F381"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Smith J, Jones M Jr, Houghton L et al (1999) Future of health insurance. N Engl J Med 965:325–329</w:t>
      </w:r>
    </w:p>
    <w:p w14:paraId="06C86393" w14:textId="77777777" w:rsidR="00FA52C7" w:rsidRPr="00FA52C7" w:rsidRDefault="00FA52C7" w:rsidP="00FA52C7">
      <w:pPr>
        <w:numPr>
          <w:ilvl w:val="0"/>
          <w:numId w:val="10"/>
        </w:numPr>
        <w:spacing w:before="240"/>
        <w:rPr>
          <w:rFonts w:ascii="Times New Roman" w:hAnsi="Times New Roman" w:cs="Times New Roman"/>
          <w:sz w:val="24"/>
          <w:szCs w:val="24"/>
        </w:rPr>
      </w:pPr>
      <w:r w:rsidRPr="00FA52C7">
        <w:rPr>
          <w:rFonts w:ascii="Times New Roman" w:hAnsi="Times New Roman" w:cs="Times New Roman"/>
          <w:sz w:val="24"/>
          <w:szCs w:val="24"/>
        </w:rPr>
        <w:t>Article by DOI</w:t>
      </w:r>
    </w:p>
    <w:p w14:paraId="50A0AB5C"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Slifka MK, Whitton JL (2000) Clinical implications of dysregulated cytokine production. J Mol Med. https://doi.org/10.1007/s001090000086</w:t>
      </w:r>
    </w:p>
    <w:p w14:paraId="3EDAC1A9" w14:textId="77777777" w:rsidR="00FA52C7" w:rsidRPr="00FA52C7" w:rsidRDefault="00FA52C7" w:rsidP="00FA52C7">
      <w:pPr>
        <w:numPr>
          <w:ilvl w:val="0"/>
          <w:numId w:val="10"/>
        </w:numPr>
        <w:spacing w:before="240"/>
        <w:rPr>
          <w:rFonts w:ascii="Times New Roman" w:hAnsi="Times New Roman" w:cs="Times New Roman"/>
          <w:sz w:val="24"/>
          <w:szCs w:val="24"/>
        </w:rPr>
      </w:pPr>
      <w:r w:rsidRPr="00FA52C7">
        <w:rPr>
          <w:rFonts w:ascii="Times New Roman" w:hAnsi="Times New Roman" w:cs="Times New Roman"/>
          <w:sz w:val="24"/>
          <w:szCs w:val="24"/>
        </w:rPr>
        <w:t>Book</w:t>
      </w:r>
    </w:p>
    <w:p w14:paraId="6944570B"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South J, Blass B (2001) The future of modern genomics. Blackwell, London</w:t>
      </w:r>
    </w:p>
    <w:p w14:paraId="7DCC3B5A" w14:textId="77777777" w:rsidR="00FA52C7" w:rsidRPr="00FA52C7" w:rsidRDefault="00FA52C7" w:rsidP="00FA52C7">
      <w:pPr>
        <w:numPr>
          <w:ilvl w:val="0"/>
          <w:numId w:val="10"/>
        </w:numPr>
        <w:spacing w:before="240"/>
        <w:rPr>
          <w:rFonts w:ascii="Times New Roman" w:hAnsi="Times New Roman" w:cs="Times New Roman"/>
          <w:sz w:val="24"/>
          <w:szCs w:val="24"/>
        </w:rPr>
      </w:pPr>
      <w:r w:rsidRPr="00FA52C7">
        <w:rPr>
          <w:rFonts w:ascii="Times New Roman" w:hAnsi="Times New Roman" w:cs="Times New Roman"/>
          <w:sz w:val="24"/>
          <w:szCs w:val="24"/>
        </w:rPr>
        <w:t>Book chapter</w:t>
      </w:r>
    </w:p>
    <w:p w14:paraId="1F0DDD4A"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Brown B, Aaron M (2001) The politics of nature. In: Smith J (ed) The rise of modern genomics, 3rd edn. Wiley, New York, pp 230-257</w:t>
      </w:r>
    </w:p>
    <w:p w14:paraId="71EF2171" w14:textId="77777777" w:rsidR="00FA52C7" w:rsidRPr="00FA52C7" w:rsidRDefault="00FA52C7" w:rsidP="00FA52C7">
      <w:pPr>
        <w:numPr>
          <w:ilvl w:val="0"/>
          <w:numId w:val="10"/>
        </w:numPr>
        <w:spacing w:before="240"/>
        <w:rPr>
          <w:rFonts w:ascii="Times New Roman" w:hAnsi="Times New Roman" w:cs="Times New Roman"/>
          <w:sz w:val="24"/>
          <w:szCs w:val="24"/>
        </w:rPr>
      </w:pPr>
      <w:r w:rsidRPr="00FA52C7">
        <w:rPr>
          <w:rFonts w:ascii="Times New Roman" w:hAnsi="Times New Roman" w:cs="Times New Roman"/>
          <w:sz w:val="24"/>
          <w:szCs w:val="24"/>
        </w:rPr>
        <w:lastRenderedPageBreak/>
        <w:t>Online document</w:t>
      </w:r>
    </w:p>
    <w:p w14:paraId="7DE2E9C7"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Cartwright J (2007) Big stars have weather too. IOP Publishing PhysicsWeb. http://physicsweb.org/articles/news/11/6/16/1. Accessed 26 June 2007</w:t>
      </w:r>
    </w:p>
    <w:p w14:paraId="052F6FB5" w14:textId="77777777" w:rsidR="00FA52C7" w:rsidRPr="00FA52C7" w:rsidRDefault="00FA52C7" w:rsidP="00FA52C7">
      <w:pPr>
        <w:numPr>
          <w:ilvl w:val="0"/>
          <w:numId w:val="10"/>
        </w:numPr>
        <w:spacing w:before="240"/>
        <w:rPr>
          <w:rFonts w:ascii="Times New Roman" w:hAnsi="Times New Roman" w:cs="Times New Roman"/>
          <w:sz w:val="24"/>
          <w:szCs w:val="24"/>
        </w:rPr>
      </w:pPr>
      <w:r w:rsidRPr="00FA52C7">
        <w:rPr>
          <w:rFonts w:ascii="Times New Roman" w:hAnsi="Times New Roman" w:cs="Times New Roman"/>
          <w:sz w:val="24"/>
          <w:szCs w:val="24"/>
        </w:rPr>
        <w:t>Dissertation</w:t>
      </w:r>
    </w:p>
    <w:p w14:paraId="07DD2256"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Trent JW (1975) Experimental acute renal failure. Dissertation, University of California</w:t>
      </w:r>
    </w:p>
    <w:p w14:paraId="497AFDD5" w14:textId="77777777" w:rsidR="00FA52C7" w:rsidRPr="00FA52C7" w:rsidRDefault="00FA52C7" w:rsidP="00FA52C7">
      <w:pPr>
        <w:spacing w:before="240"/>
        <w:ind w:left="360"/>
        <w:rPr>
          <w:rFonts w:ascii="Times New Roman" w:hAnsi="Times New Roman" w:cs="Times New Roman"/>
          <w:sz w:val="24"/>
          <w:szCs w:val="24"/>
        </w:rPr>
      </w:pPr>
      <w:r w:rsidRPr="00FA52C7">
        <w:rPr>
          <w:rFonts w:ascii="Times New Roman" w:hAnsi="Times New Roman" w:cs="Times New Roman"/>
          <w:sz w:val="24"/>
          <w:szCs w:val="24"/>
        </w:rPr>
        <w:t>Always use the standard abbreviation of a journal’s name according to the ISSN List of Title Word Abbreviations, see</w:t>
      </w:r>
    </w:p>
    <w:p w14:paraId="7263B2EC" w14:textId="77777777" w:rsidR="000931A9" w:rsidRPr="000931A9" w:rsidRDefault="005B49D9" w:rsidP="000931A9">
      <w:pPr>
        <w:spacing w:before="240"/>
        <w:ind w:left="360"/>
        <w:rPr>
          <w:rFonts w:ascii="Times New Roman" w:hAnsi="Times New Roman" w:cs="Times New Roman"/>
          <w:sz w:val="24"/>
          <w:szCs w:val="24"/>
        </w:rPr>
      </w:pPr>
      <w:hyperlink r:id="rId12" w:history="1">
        <w:r w:rsidR="000931A9" w:rsidRPr="000931A9">
          <w:rPr>
            <w:rStyle w:val="Hyperlink"/>
            <w:rFonts w:ascii="Times New Roman" w:hAnsi="Times New Roman" w:cs="Times New Roman"/>
            <w:sz w:val="24"/>
            <w:szCs w:val="24"/>
          </w:rPr>
          <w:t>ISSN.org LTWA</w:t>
        </w:r>
      </w:hyperlink>
    </w:p>
    <w:p w14:paraId="75D3F7E6" w14:textId="77777777" w:rsidR="000931A9" w:rsidRPr="000931A9" w:rsidRDefault="000931A9" w:rsidP="000931A9">
      <w:pPr>
        <w:spacing w:before="240"/>
        <w:ind w:left="360"/>
        <w:rPr>
          <w:rFonts w:ascii="Times New Roman" w:hAnsi="Times New Roman" w:cs="Times New Roman"/>
          <w:sz w:val="24"/>
          <w:szCs w:val="24"/>
        </w:rPr>
      </w:pPr>
      <w:r w:rsidRPr="000931A9">
        <w:rPr>
          <w:rFonts w:ascii="Times New Roman" w:hAnsi="Times New Roman" w:cs="Times New Roman"/>
          <w:sz w:val="24"/>
          <w:szCs w:val="24"/>
        </w:rPr>
        <w:t>If you are unsure, please use the full journal title.</w:t>
      </w:r>
    </w:p>
    <w:p w14:paraId="0B8443AC" w14:textId="2CA4FC64" w:rsidR="0055000F" w:rsidRPr="004A0183" w:rsidRDefault="0055000F" w:rsidP="004A0183">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Dataset</w:t>
      </w:r>
    </w:p>
    <w:sectPr w:rsidR="0055000F" w:rsidRPr="004A0183" w:rsidSect="008B449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077C9"/>
    <w:multiLevelType w:val="hybridMultilevel"/>
    <w:tmpl w:val="3C82D8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B0058"/>
    <w:multiLevelType w:val="hybridMultilevel"/>
    <w:tmpl w:val="B002D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1B33"/>
    <w:multiLevelType w:val="hybridMultilevel"/>
    <w:tmpl w:val="3F6C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02709"/>
    <w:multiLevelType w:val="hybridMultilevel"/>
    <w:tmpl w:val="602E2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C71631"/>
    <w:multiLevelType w:val="multilevel"/>
    <w:tmpl w:val="0E76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F26BF"/>
    <w:multiLevelType w:val="hybridMultilevel"/>
    <w:tmpl w:val="4BBC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26160"/>
    <w:multiLevelType w:val="hybridMultilevel"/>
    <w:tmpl w:val="E340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E00CB"/>
    <w:multiLevelType w:val="multilevel"/>
    <w:tmpl w:val="202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26E03"/>
    <w:multiLevelType w:val="hybridMultilevel"/>
    <w:tmpl w:val="5470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768F7"/>
    <w:multiLevelType w:val="multilevel"/>
    <w:tmpl w:val="58D4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31346"/>
    <w:multiLevelType w:val="multilevel"/>
    <w:tmpl w:val="27F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2"/>
  </w:num>
  <w:num w:numId="5">
    <w:abstractNumId w:val="6"/>
  </w:num>
  <w:num w:numId="6">
    <w:abstractNumId w:val="8"/>
  </w:num>
  <w:num w:numId="7">
    <w:abstractNumId w:val="5"/>
  </w:num>
  <w:num w:numId="8">
    <w:abstractNumId w:val="7"/>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2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B0"/>
    <w:rsid w:val="000073D3"/>
    <w:rsid w:val="00037C12"/>
    <w:rsid w:val="0004015C"/>
    <w:rsid w:val="0005790B"/>
    <w:rsid w:val="00061082"/>
    <w:rsid w:val="00072AB4"/>
    <w:rsid w:val="00084FA7"/>
    <w:rsid w:val="00085200"/>
    <w:rsid w:val="000931A9"/>
    <w:rsid w:val="00094757"/>
    <w:rsid w:val="000B72E4"/>
    <w:rsid w:val="000C0598"/>
    <w:rsid w:val="000C1634"/>
    <w:rsid w:val="000D31B1"/>
    <w:rsid w:val="0011000D"/>
    <w:rsid w:val="00113313"/>
    <w:rsid w:val="001157D2"/>
    <w:rsid w:val="001430FD"/>
    <w:rsid w:val="00180488"/>
    <w:rsid w:val="00180645"/>
    <w:rsid w:val="001A6D5D"/>
    <w:rsid w:val="001B5D18"/>
    <w:rsid w:val="001B5DE0"/>
    <w:rsid w:val="001C7223"/>
    <w:rsid w:val="001D2664"/>
    <w:rsid w:val="001F609F"/>
    <w:rsid w:val="0024077E"/>
    <w:rsid w:val="002708A5"/>
    <w:rsid w:val="002A1041"/>
    <w:rsid w:val="002C0417"/>
    <w:rsid w:val="002E4B15"/>
    <w:rsid w:val="00336C31"/>
    <w:rsid w:val="003712B0"/>
    <w:rsid w:val="003719E6"/>
    <w:rsid w:val="00381BF7"/>
    <w:rsid w:val="00386CAD"/>
    <w:rsid w:val="003B1697"/>
    <w:rsid w:val="003C135D"/>
    <w:rsid w:val="003E5AB0"/>
    <w:rsid w:val="00454288"/>
    <w:rsid w:val="004801BE"/>
    <w:rsid w:val="004929D8"/>
    <w:rsid w:val="00497E88"/>
    <w:rsid w:val="004A0183"/>
    <w:rsid w:val="004E36B1"/>
    <w:rsid w:val="0050168C"/>
    <w:rsid w:val="00504128"/>
    <w:rsid w:val="005141B9"/>
    <w:rsid w:val="0055000F"/>
    <w:rsid w:val="0056383F"/>
    <w:rsid w:val="005B49D9"/>
    <w:rsid w:val="005B51F1"/>
    <w:rsid w:val="005D5674"/>
    <w:rsid w:val="005F751D"/>
    <w:rsid w:val="006110D2"/>
    <w:rsid w:val="00642F72"/>
    <w:rsid w:val="006669ED"/>
    <w:rsid w:val="00692DBE"/>
    <w:rsid w:val="006A3C88"/>
    <w:rsid w:val="006F5C36"/>
    <w:rsid w:val="007314FC"/>
    <w:rsid w:val="00732C25"/>
    <w:rsid w:val="00733EF1"/>
    <w:rsid w:val="007505CE"/>
    <w:rsid w:val="00755126"/>
    <w:rsid w:val="00755778"/>
    <w:rsid w:val="0079599B"/>
    <w:rsid w:val="007C42F4"/>
    <w:rsid w:val="007F4CA1"/>
    <w:rsid w:val="00804B4D"/>
    <w:rsid w:val="00810048"/>
    <w:rsid w:val="00815481"/>
    <w:rsid w:val="00834090"/>
    <w:rsid w:val="008345D5"/>
    <w:rsid w:val="0084787D"/>
    <w:rsid w:val="00851CE1"/>
    <w:rsid w:val="00856DB3"/>
    <w:rsid w:val="00857180"/>
    <w:rsid w:val="008663F4"/>
    <w:rsid w:val="008754F9"/>
    <w:rsid w:val="00887042"/>
    <w:rsid w:val="008A04F8"/>
    <w:rsid w:val="008A2F34"/>
    <w:rsid w:val="008B4494"/>
    <w:rsid w:val="008D7E6B"/>
    <w:rsid w:val="008E5D45"/>
    <w:rsid w:val="009159EF"/>
    <w:rsid w:val="00925EFC"/>
    <w:rsid w:val="00937950"/>
    <w:rsid w:val="009519F4"/>
    <w:rsid w:val="00970986"/>
    <w:rsid w:val="00970D66"/>
    <w:rsid w:val="00981468"/>
    <w:rsid w:val="009838AD"/>
    <w:rsid w:val="00997163"/>
    <w:rsid w:val="009C3CD6"/>
    <w:rsid w:val="009C7700"/>
    <w:rsid w:val="009F6DAE"/>
    <w:rsid w:val="009F76B7"/>
    <w:rsid w:val="00A10016"/>
    <w:rsid w:val="00A109D3"/>
    <w:rsid w:val="00A25E51"/>
    <w:rsid w:val="00A378A0"/>
    <w:rsid w:val="00A4761D"/>
    <w:rsid w:val="00A47D2F"/>
    <w:rsid w:val="00A67270"/>
    <w:rsid w:val="00A71377"/>
    <w:rsid w:val="00A82855"/>
    <w:rsid w:val="00A86655"/>
    <w:rsid w:val="00AA143F"/>
    <w:rsid w:val="00AC1423"/>
    <w:rsid w:val="00AC5F08"/>
    <w:rsid w:val="00AD401D"/>
    <w:rsid w:val="00B259BF"/>
    <w:rsid w:val="00B72876"/>
    <w:rsid w:val="00B86785"/>
    <w:rsid w:val="00BD0182"/>
    <w:rsid w:val="00C40A1D"/>
    <w:rsid w:val="00C53BF7"/>
    <w:rsid w:val="00C61B17"/>
    <w:rsid w:val="00C76B91"/>
    <w:rsid w:val="00CA55AF"/>
    <w:rsid w:val="00CD6B11"/>
    <w:rsid w:val="00D01BB4"/>
    <w:rsid w:val="00D15DFE"/>
    <w:rsid w:val="00D22C97"/>
    <w:rsid w:val="00D27784"/>
    <w:rsid w:val="00D41ED8"/>
    <w:rsid w:val="00D423FC"/>
    <w:rsid w:val="00D547A9"/>
    <w:rsid w:val="00D57371"/>
    <w:rsid w:val="00D82BE6"/>
    <w:rsid w:val="00D8627B"/>
    <w:rsid w:val="00D90B27"/>
    <w:rsid w:val="00DB449B"/>
    <w:rsid w:val="00E35E0C"/>
    <w:rsid w:val="00E45627"/>
    <w:rsid w:val="00E86D28"/>
    <w:rsid w:val="00EA0AB7"/>
    <w:rsid w:val="00EA292C"/>
    <w:rsid w:val="00EA44FF"/>
    <w:rsid w:val="00EA55BC"/>
    <w:rsid w:val="00EB48A2"/>
    <w:rsid w:val="00EB6734"/>
    <w:rsid w:val="00ED08BF"/>
    <w:rsid w:val="00ED5A48"/>
    <w:rsid w:val="00ED5F62"/>
    <w:rsid w:val="00EE40F9"/>
    <w:rsid w:val="00F359B1"/>
    <w:rsid w:val="00F41663"/>
    <w:rsid w:val="00F43160"/>
    <w:rsid w:val="00F46C17"/>
    <w:rsid w:val="00FA52C7"/>
    <w:rsid w:val="00FC1B14"/>
    <w:rsid w:val="00FC375D"/>
    <w:rsid w:val="00FE4992"/>
    <w:rsid w:val="00FF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18CD"/>
  <w15:chartTrackingRefBased/>
  <w15:docId w15:val="{195F716F-9614-445F-B3A8-1D579ED5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627"/>
  </w:style>
  <w:style w:type="paragraph" w:styleId="Heading1">
    <w:name w:val="heading 1"/>
    <w:basedOn w:val="Normal"/>
    <w:next w:val="Normal"/>
    <w:link w:val="Heading1Char"/>
    <w:uiPriority w:val="9"/>
    <w:qFormat/>
    <w:rsid w:val="00983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75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090"/>
    <w:rPr>
      <w:color w:val="0563C1" w:themeColor="hyperlink"/>
      <w:u w:val="single"/>
    </w:rPr>
  </w:style>
  <w:style w:type="character" w:styleId="UnresolvedMention">
    <w:name w:val="Unresolved Mention"/>
    <w:basedOn w:val="DefaultParagraphFont"/>
    <w:uiPriority w:val="99"/>
    <w:semiHidden/>
    <w:unhideWhenUsed/>
    <w:rsid w:val="00834090"/>
    <w:rPr>
      <w:color w:val="605E5C"/>
      <w:shd w:val="clear" w:color="auto" w:fill="E1DFDD"/>
    </w:rPr>
  </w:style>
  <w:style w:type="paragraph" w:styleId="NormalWeb">
    <w:name w:val="Normal (Web)"/>
    <w:basedOn w:val="Normal"/>
    <w:uiPriority w:val="99"/>
    <w:semiHidden/>
    <w:unhideWhenUsed/>
    <w:rsid w:val="00FF1A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A52"/>
    <w:rPr>
      <w:b/>
      <w:bCs/>
    </w:rPr>
  </w:style>
  <w:style w:type="character" w:styleId="Emphasis">
    <w:name w:val="Emphasis"/>
    <w:basedOn w:val="DefaultParagraphFont"/>
    <w:uiPriority w:val="20"/>
    <w:qFormat/>
    <w:rsid w:val="00FF1A52"/>
    <w:rPr>
      <w:i/>
      <w:iCs/>
    </w:rPr>
  </w:style>
  <w:style w:type="paragraph" w:styleId="NoSpacing">
    <w:name w:val="No Spacing"/>
    <w:uiPriority w:val="1"/>
    <w:qFormat/>
    <w:rsid w:val="00FF1A52"/>
    <w:pPr>
      <w:spacing w:after="0" w:line="240" w:lineRule="auto"/>
    </w:pPr>
  </w:style>
  <w:style w:type="table" w:styleId="TableGrid">
    <w:name w:val="Table Grid"/>
    <w:basedOn w:val="TableNormal"/>
    <w:uiPriority w:val="39"/>
    <w:rsid w:val="00EA4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38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3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8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10D2"/>
    <w:pPr>
      <w:ind w:left="720"/>
      <w:contextualSpacing/>
    </w:pPr>
  </w:style>
  <w:style w:type="character" w:styleId="FollowedHyperlink">
    <w:name w:val="FollowedHyperlink"/>
    <w:basedOn w:val="DefaultParagraphFont"/>
    <w:uiPriority w:val="99"/>
    <w:semiHidden/>
    <w:unhideWhenUsed/>
    <w:rsid w:val="001157D2"/>
    <w:rPr>
      <w:color w:val="954F72" w:themeColor="followedHyperlink"/>
      <w:u w:val="single"/>
    </w:rPr>
  </w:style>
  <w:style w:type="character" w:customStyle="1" w:styleId="Heading3Char">
    <w:name w:val="Heading 3 Char"/>
    <w:basedOn w:val="DefaultParagraphFont"/>
    <w:link w:val="Heading3"/>
    <w:uiPriority w:val="9"/>
    <w:semiHidden/>
    <w:rsid w:val="009C77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F75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1290">
      <w:bodyDiv w:val="1"/>
      <w:marLeft w:val="0"/>
      <w:marRight w:val="0"/>
      <w:marTop w:val="0"/>
      <w:marBottom w:val="0"/>
      <w:divBdr>
        <w:top w:val="none" w:sz="0" w:space="0" w:color="auto"/>
        <w:left w:val="none" w:sz="0" w:space="0" w:color="auto"/>
        <w:bottom w:val="none" w:sz="0" w:space="0" w:color="auto"/>
        <w:right w:val="none" w:sz="0" w:space="0" w:color="auto"/>
      </w:divBdr>
    </w:div>
    <w:div w:id="234245080">
      <w:bodyDiv w:val="1"/>
      <w:marLeft w:val="0"/>
      <w:marRight w:val="0"/>
      <w:marTop w:val="0"/>
      <w:marBottom w:val="0"/>
      <w:divBdr>
        <w:top w:val="none" w:sz="0" w:space="0" w:color="auto"/>
        <w:left w:val="none" w:sz="0" w:space="0" w:color="auto"/>
        <w:bottom w:val="none" w:sz="0" w:space="0" w:color="auto"/>
        <w:right w:val="none" w:sz="0" w:space="0" w:color="auto"/>
      </w:divBdr>
    </w:div>
    <w:div w:id="343555056">
      <w:bodyDiv w:val="1"/>
      <w:marLeft w:val="0"/>
      <w:marRight w:val="0"/>
      <w:marTop w:val="0"/>
      <w:marBottom w:val="0"/>
      <w:divBdr>
        <w:top w:val="none" w:sz="0" w:space="0" w:color="auto"/>
        <w:left w:val="none" w:sz="0" w:space="0" w:color="auto"/>
        <w:bottom w:val="none" w:sz="0" w:space="0" w:color="auto"/>
        <w:right w:val="none" w:sz="0" w:space="0" w:color="auto"/>
      </w:divBdr>
    </w:div>
    <w:div w:id="411197517">
      <w:bodyDiv w:val="1"/>
      <w:marLeft w:val="0"/>
      <w:marRight w:val="0"/>
      <w:marTop w:val="0"/>
      <w:marBottom w:val="0"/>
      <w:divBdr>
        <w:top w:val="none" w:sz="0" w:space="0" w:color="auto"/>
        <w:left w:val="none" w:sz="0" w:space="0" w:color="auto"/>
        <w:bottom w:val="none" w:sz="0" w:space="0" w:color="auto"/>
        <w:right w:val="none" w:sz="0" w:space="0" w:color="auto"/>
      </w:divBdr>
    </w:div>
    <w:div w:id="435442211">
      <w:bodyDiv w:val="1"/>
      <w:marLeft w:val="0"/>
      <w:marRight w:val="0"/>
      <w:marTop w:val="0"/>
      <w:marBottom w:val="0"/>
      <w:divBdr>
        <w:top w:val="none" w:sz="0" w:space="0" w:color="auto"/>
        <w:left w:val="none" w:sz="0" w:space="0" w:color="auto"/>
        <w:bottom w:val="none" w:sz="0" w:space="0" w:color="auto"/>
        <w:right w:val="none" w:sz="0" w:space="0" w:color="auto"/>
      </w:divBdr>
    </w:div>
    <w:div w:id="628979154">
      <w:bodyDiv w:val="1"/>
      <w:marLeft w:val="0"/>
      <w:marRight w:val="0"/>
      <w:marTop w:val="0"/>
      <w:marBottom w:val="0"/>
      <w:divBdr>
        <w:top w:val="none" w:sz="0" w:space="0" w:color="auto"/>
        <w:left w:val="none" w:sz="0" w:space="0" w:color="auto"/>
        <w:bottom w:val="none" w:sz="0" w:space="0" w:color="auto"/>
        <w:right w:val="none" w:sz="0" w:space="0" w:color="auto"/>
      </w:divBdr>
    </w:div>
    <w:div w:id="724718474">
      <w:bodyDiv w:val="1"/>
      <w:marLeft w:val="0"/>
      <w:marRight w:val="0"/>
      <w:marTop w:val="0"/>
      <w:marBottom w:val="0"/>
      <w:divBdr>
        <w:top w:val="none" w:sz="0" w:space="0" w:color="auto"/>
        <w:left w:val="none" w:sz="0" w:space="0" w:color="auto"/>
        <w:bottom w:val="none" w:sz="0" w:space="0" w:color="auto"/>
        <w:right w:val="none" w:sz="0" w:space="0" w:color="auto"/>
      </w:divBdr>
    </w:div>
    <w:div w:id="835220951">
      <w:bodyDiv w:val="1"/>
      <w:marLeft w:val="0"/>
      <w:marRight w:val="0"/>
      <w:marTop w:val="0"/>
      <w:marBottom w:val="0"/>
      <w:divBdr>
        <w:top w:val="none" w:sz="0" w:space="0" w:color="auto"/>
        <w:left w:val="none" w:sz="0" w:space="0" w:color="auto"/>
        <w:bottom w:val="none" w:sz="0" w:space="0" w:color="auto"/>
        <w:right w:val="none" w:sz="0" w:space="0" w:color="auto"/>
      </w:divBdr>
    </w:div>
    <w:div w:id="851534530">
      <w:bodyDiv w:val="1"/>
      <w:marLeft w:val="0"/>
      <w:marRight w:val="0"/>
      <w:marTop w:val="0"/>
      <w:marBottom w:val="0"/>
      <w:divBdr>
        <w:top w:val="none" w:sz="0" w:space="0" w:color="auto"/>
        <w:left w:val="none" w:sz="0" w:space="0" w:color="auto"/>
        <w:bottom w:val="none" w:sz="0" w:space="0" w:color="auto"/>
        <w:right w:val="none" w:sz="0" w:space="0" w:color="auto"/>
      </w:divBdr>
    </w:div>
    <w:div w:id="1152023380">
      <w:bodyDiv w:val="1"/>
      <w:marLeft w:val="0"/>
      <w:marRight w:val="0"/>
      <w:marTop w:val="0"/>
      <w:marBottom w:val="0"/>
      <w:divBdr>
        <w:top w:val="none" w:sz="0" w:space="0" w:color="auto"/>
        <w:left w:val="none" w:sz="0" w:space="0" w:color="auto"/>
        <w:bottom w:val="none" w:sz="0" w:space="0" w:color="auto"/>
        <w:right w:val="none" w:sz="0" w:space="0" w:color="auto"/>
      </w:divBdr>
    </w:div>
    <w:div w:id="1236361527">
      <w:bodyDiv w:val="1"/>
      <w:marLeft w:val="0"/>
      <w:marRight w:val="0"/>
      <w:marTop w:val="0"/>
      <w:marBottom w:val="0"/>
      <w:divBdr>
        <w:top w:val="none" w:sz="0" w:space="0" w:color="auto"/>
        <w:left w:val="none" w:sz="0" w:space="0" w:color="auto"/>
        <w:bottom w:val="none" w:sz="0" w:space="0" w:color="auto"/>
        <w:right w:val="none" w:sz="0" w:space="0" w:color="auto"/>
      </w:divBdr>
    </w:div>
    <w:div w:id="1533030899">
      <w:bodyDiv w:val="1"/>
      <w:marLeft w:val="0"/>
      <w:marRight w:val="0"/>
      <w:marTop w:val="0"/>
      <w:marBottom w:val="0"/>
      <w:divBdr>
        <w:top w:val="none" w:sz="0" w:space="0" w:color="auto"/>
        <w:left w:val="none" w:sz="0" w:space="0" w:color="auto"/>
        <w:bottom w:val="none" w:sz="0" w:space="0" w:color="auto"/>
        <w:right w:val="none" w:sz="0" w:space="0" w:color="auto"/>
      </w:divBdr>
    </w:div>
    <w:div w:id="1634821363">
      <w:bodyDiv w:val="1"/>
      <w:marLeft w:val="0"/>
      <w:marRight w:val="0"/>
      <w:marTop w:val="0"/>
      <w:marBottom w:val="0"/>
      <w:divBdr>
        <w:top w:val="none" w:sz="0" w:space="0" w:color="auto"/>
        <w:left w:val="none" w:sz="0" w:space="0" w:color="auto"/>
        <w:bottom w:val="none" w:sz="0" w:space="0" w:color="auto"/>
        <w:right w:val="none" w:sz="0" w:space="0" w:color="auto"/>
      </w:divBdr>
    </w:div>
    <w:div w:id="1708875197">
      <w:bodyDiv w:val="1"/>
      <w:marLeft w:val="0"/>
      <w:marRight w:val="0"/>
      <w:marTop w:val="0"/>
      <w:marBottom w:val="0"/>
      <w:divBdr>
        <w:top w:val="none" w:sz="0" w:space="0" w:color="auto"/>
        <w:left w:val="none" w:sz="0" w:space="0" w:color="auto"/>
        <w:bottom w:val="none" w:sz="0" w:space="0" w:color="auto"/>
        <w:right w:val="none" w:sz="0" w:space="0" w:color="auto"/>
      </w:divBdr>
    </w:div>
    <w:div w:id="1729693171">
      <w:bodyDiv w:val="1"/>
      <w:marLeft w:val="0"/>
      <w:marRight w:val="0"/>
      <w:marTop w:val="0"/>
      <w:marBottom w:val="0"/>
      <w:divBdr>
        <w:top w:val="none" w:sz="0" w:space="0" w:color="auto"/>
        <w:left w:val="none" w:sz="0" w:space="0" w:color="auto"/>
        <w:bottom w:val="none" w:sz="0" w:space="0" w:color="auto"/>
        <w:right w:val="none" w:sz="0" w:space="0" w:color="auto"/>
      </w:divBdr>
    </w:div>
    <w:div w:id="1759474891">
      <w:bodyDiv w:val="1"/>
      <w:marLeft w:val="0"/>
      <w:marRight w:val="0"/>
      <w:marTop w:val="0"/>
      <w:marBottom w:val="0"/>
      <w:divBdr>
        <w:top w:val="none" w:sz="0" w:space="0" w:color="auto"/>
        <w:left w:val="none" w:sz="0" w:space="0" w:color="auto"/>
        <w:bottom w:val="none" w:sz="0" w:space="0" w:color="auto"/>
        <w:right w:val="none" w:sz="0" w:space="0" w:color="auto"/>
      </w:divBdr>
    </w:div>
    <w:div w:id="1769306303">
      <w:bodyDiv w:val="1"/>
      <w:marLeft w:val="0"/>
      <w:marRight w:val="0"/>
      <w:marTop w:val="0"/>
      <w:marBottom w:val="0"/>
      <w:divBdr>
        <w:top w:val="none" w:sz="0" w:space="0" w:color="auto"/>
        <w:left w:val="none" w:sz="0" w:space="0" w:color="auto"/>
        <w:bottom w:val="none" w:sz="0" w:space="0" w:color="auto"/>
        <w:right w:val="none" w:sz="0" w:space="0" w:color="auto"/>
      </w:divBdr>
    </w:div>
    <w:div w:id="1949924786">
      <w:bodyDiv w:val="1"/>
      <w:marLeft w:val="0"/>
      <w:marRight w:val="0"/>
      <w:marTop w:val="0"/>
      <w:marBottom w:val="0"/>
      <w:divBdr>
        <w:top w:val="none" w:sz="0" w:space="0" w:color="auto"/>
        <w:left w:val="none" w:sz="0" w:space="0" w:color="auto"/>
        <w:bottom w:val="none" w:sz="0" w:space="0" w:color="auto"/>
        <w:right w:val="none" w:sz="0" w:space="0" w:color="auto"/>
      </w:divBdr>
    </w:div>
    <w:div w:id="2001737792">
      <w:bodyDiv w:val="1"/>
      <w:marLeft w:val="0"/>
      <w:marRight w:val="0"/>
      <w:marTop w:val="0"/>
      <w:marBottom w:val="0"/>
      <w:divBdr>
        <w:top w:val="none" w:sz="0" w:space="0" w:color="auto"/>
        <w:left w:val="none" w:sz="0" w:space="0" w:color="auto"/>
        <w:bottom w:val="none" w:sz="0" w:space="0" w:color="auto"/>
        <w:right w:val="none" w:sz="0" w:space="0" w:color="auto"/>
      </w:divBdr>
    </w:div>
    <w:div w:id="2091652712">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4153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journal/5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xpl/RecentIssue.jsp?punumber=8858" TargetMode="External"/><Relationship Id="rId12" Type="http://schemas.openxmlformats.org/officeDocument/2006/relationships/hyperlink" Target="http://www.issn.org/services/online-services/access-to-the-ltw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jns.jalaxy.com.tw/" TargetMode="External"/><Relationship Id="rId11" Type="http://schemas.openxmlformats.org/officeDocument/2006/relationships/hyperlink" Target="https://www.tandfonline.com/toc/uiss20/current" TargetMode="External"/><Relationship Id="rId5" Type="http://schemas.openxmlformats.org/officeDocument/2006/relationships/webSettings" Target="webSettings.xml"/><Relationship Id="rId10" Type="http://schemas.openxmlformats.org/officeDocument/2006/relationships/hyperlink" Target="https://ieeeaccess.ieee.org/" TargetMode="External"/><Relationship Id="rId4" Type="http://schemas.openxmlformats.org/officeDocument/2006/relationships/settings" Target="settings.xml"/><Relationship Id="rId9" Type="http://schemas.openxmlformats.org/officeDocument/2006/relationships/hyperlink" Target="https://www.sciencedirect.com/journal/journal-of-information-security-and-appl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5740-DF90-4554-B6FC-6AE28943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Tasnim Esha</dc:creator>
  <cp:keywords/>
  <dc:description/>
  <cp:lastModifiedBy>Israt Tasnim Esha</cp:lastModifiedBy>
  <cp:revision>132</cp:revision>
  <cp:lastPrinted>2023-10-02T15:46:00Z</cp:lastPrinted>
  <dcterms:created xsi:type="dcterms:W3CDTF">2023-08-29T05:06:00Z</dcterms:created>
  <dcterms:modified xsi:type="dcterms:W3CDTF">2024-11-02T16:43:00Z</dcterms:modified>
</cp:coreProperties>
</file>