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je3lrw3q08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Diagrama de Casos de Uso.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Alta de Factura.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Alta de Reintegro.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Pagar Factura.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0000ff" w:space="2" w:sz="18" w:val="single"/>
        <w:left w:color="0000ff" w:space="2" w:sz="18" w:val="single"/>
        <w:bottom w:color="0000ff" w:space="2" w:sz="18" w:val="single"/>
        <w:right w:color="0000ff" w:space="2" w:sz="18" w:val="single"/>
      </w:pBdr>
      <w:shd w:fill="d9d2e9" w:val="clear"/>
      <w:spacing w:after="120" w:before="400" w:lineRule="auto"/>
      <w:jc w:val="both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color="000000" w:space="2" w:sz="12" w:val="single"/>
        <w:left w:color="000000" w:space="2" w:sz="12" w:val="single"/>
        <w:bottom w:color="000000" w:space="2" w:sz="12" w:val="single"/>
        <w:right w:color="000000" w:space="2" w:sz="12" w:val="single"/>
      </w:pBdr>
      <w:shd w:fill="d9d2e9" w:val="clear"/>
      <w:spacing w:after="120" w:before="360" w:lineRule="auto"/>
      <w:jc w:val="both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CpDK-LXCgyDTbZp55pog9D97yQ6NJkqk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oXoCcbECc6JEZRFq5xXFOP0QPTyg0xRkXSdV0Ude8w/edit?tab=t.0" TargetMode="External"/><Relationship Id="rId7" Type="http://schemas.openxmlformats.org/officeDocument/2006/relationships/hyperlink" Target="https://docs.google.com/document/d/1HqeWqkYfKJ9t6siGsEyJCfIZz1C-_uxx_dmbpE-M4mA/edit?tab=t.0" TargetMode="External"/><Relationship Id="rId8" Type="http://schemas.openxmlformats.org/officeDocument/2006/relationships/hyperlink" Target="https://docs.google.com/document/d/1zSGbqdgloNOm_2WWupt7qggboqKBZqMEJ_C1J3bi4bA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