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3" w:name="_Toc278923934"/>
      <w:r>
        <w:rPr>
          <w:rStyle w:val="TitreCar"/>
        </w:rPr>
        <w:lastRenderedPageBreak/>
        <w:t>Som</w:t>
      </w:r>
      <w:r w:rsidR="005E2B87" w:rsidRPr="005E2B87">
        <w:rPr>
          <w:rStyle w:val="TitreCar"/>
        </w:rPr>
        <w:t>maire</w:t>
      </w:r>
      <w:bookmarkEnd w:id="3"/>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636536"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8923934" w:history="1">
            <w:r w:rsidR="00636536" w:rsidRPr="00190F1A">
              <w:rPr>
                <w:rStyle w:val="Lienhypertexte"/>
                <w:noProof/>
                <w:spacing w:val="5"/>
                <w:kern w:val="28"/>
              </w:rPr>
              <w:t>Sommaire</w:t>
            </w:r>
            <w:r w:rsidR="00636536">
              <w:rPr>
                <w:noProof/>
                <w:webHidden/>
              </w:rPr>
              <w:tab/>
            </w:r>
            <w:r w:rsidR="00636536">
              <w:rPr>
                <w:noProof/>
                <w:webHidden/>
              </w:rPr>
              <w:fldChar w:fldCharType="begin"/>
            </w:r>
            <w:r w:rsidR="00636536">
              <w:rPr>
                <w:noProof/>
                <w:webHidden/>
              </w:rPr>
              <w:instrText xml:space="preserve"> PAGEREF _Toc278923934 \h </w:instrText>
            </w:r>
            <w:r w:rsidR="00636536">
              <w:rPr>
                <w:noProof/>
                <w:webHidden/>
              </w:rPr>
            </w:r>
            <w:r w:rsidR="00636536">
              <w:rPr>
                <w:noProof/>
                <w:webHidden/>
              </w:rPr>
              <w:fldChar w:fldCharType="separate"/>
            </w:r>
            <w:r w:rsidR="00636536">
              <w:rPr>
                <w:noProof/>
                <w:webHidden/>
              </w:rPr>
              <w:t>2</w:t>
            </w:r>
            <w:r w:rsidR="00636536">
              <w:rPr>
                <w:noProof/>
                <w:webHidden/>
              </w:rPr>
              <w:fldChar w:fldCharType="end"/>
            </w:r>
          </w:hyperlink>
        </w:p>
        <w:p w:rsidR="00636536" w:rsidRDefault="00C00844">
          <w:pPr>
            <w:pStyle w:val="TM1"/>
            <w:tabs>
              <w:tab w:val="left" w:pos="440"/>
              <w:tab w:val="right" w:leader="dot" w:pos="9062"/>
            </w:tabs>
            <w:rPr>
              <w:rFonts w:eastAsiaTheme="minorEastAsia"/>
              <w:noProof/>
              <w:lang w:eastAsia="fr-FR"/>
            </w:rPr>
          </w:pPr>
          <w:hyperlink w:anchor="_Toc278923935" w:history="1">
            <w:r w:rsidR="00636536" w:rsidRPr="00190F1A">
              <w:rPr>
                <w:rStyle w:val="Lienhypertexte"/>
                <w:noProof/>
              </w:rPr>
              <w:t>I.</w:t>
            </w:r>
            <w:r w:rsidR="00636536">
              <w:rPr>
                <w:rFonts w:eastAsiaTheme="minorEastAsia"/>
                <w:noProof/>
                <w:lang w:eastAsia="fr-FR"/>
              </w:rPr>
              <w:tab/>
            </w:r>
            <w:r w:rsidR="00636536" w:rsidRPr="00190F1A">
              <w:rPr>
                <w:rStyle w:val="Lienhypertexte"/>
                <w:noProof/>
              </w:rPr>
              <w:t>Introduction</w:t>
            </w:r>
            <w:r w:rsidR="00636536">
              <w:rPr>
                <w:noProof/>
                <w:webHidden/>
              </w:rPr>
              <w:tab/>
            </w:r>
            <w:r w:rsidR="00636536">
              <w:rPr>
                <w:noProof/>
                <w:webHidden/>
              </w:rPr>
              <w:fldChar w:fldCharType="begin"/>
            </w:r>
            <w:r w:rsidR="00636536">
              <w:rPr>
                <w:noProof/>
                <w:webHidden/>
              </w:rPr>
              <w:instrText xml:space="preserve"> PAGEREF _Toc278923935 \h </w:instrText>
            </w:r>
            <w:r w:rsidR="00636536">
              <w:rPr>
                <w:noProof/>
                <w:webHidden/>
              </w:rPr>
            </w:r>
            <w:r w:rsidR="00636536">
              <w:rPr>
                <w:noProof/>
                <w:webHidden/>
              </w:rPr>
              <w:fldChar w:fldCharType="separate"/>
            </w:r>
            <w:r w:rsidR="00636536">
              <w:rPr>
                <w:noProof/>
                <w:webHidden/>
              </w:rPr>
              <w:t>3</w:t>
            </w:r>
            <w:r w:rsidR="00636536">
              <w:rPr>
                <w:noProof/>
                <w:webHidden/>
              </w:rPr>
              <w:fldChar w:fldCharType="end"/>
            </w:r>
          </w:hyperlink>
        </w:p>
        <w:p w:rsidR="00636536" w:rsidRDefault="00C00844">
          <w:pPr>
            <w:pStyle w:val="TM1"/>
            <w:tabs>
              <w:tab w:val="left" w:pos="440"/>
              <w:tab w:val="right" w:leader="dot" w:pos="9062"/>
            </w:tabs>
            <w:rPr>
              <w:rFonts w:eastAsiaTheme="minorEastAsia"/>
              <w:noProof/>
              <w:lang w:eastAsia="fr-FR"/>
            </w:rPr>
          </w:pPr>
          <w:hyperlink w:anchor="_Toc278923936" w:history="1">
            <w:r w:rsidR="00636536" w:rsidRPr="00190F1A">
              <w:rPr>
                <w:rStyle w:val="Lienhypertexte"/>
                <w:noProof/>
              </w:rPr>
              <w:t>II.</w:t>
            </w:r>
            <w:r w:rsidR="00636536">
              <w:rPr>
                <w:rFonts w:eastAsiaTheme="minorEastAsia"/>
                <w:noProof/>
                <w:lang w:eastAsia="fr-FR"/>
              </w:rPr>
              <w:tab/>
            </w:r>
            <w:r w:rsidR="00636536" w:rsidRPr="00190F1A">
              <w:rPr>
                <w:rStyle w:val="Lienhypertexte"/>
                <w:noProof/>
              </w:rPr>
              <w:t>Fonctionnalités du jeu</w:t>
            </w:r>
            <w:r w:rsidR="00636536">
              <w:rPr>
                <w:noProof/>
                <w:webHidden/>
              </w:rPr>
              <w:tab/>
            </w:r>
            <w:r w:rsidR="00636536">
              <w:rPr>
                <w:noProof/>
                <w:webHidden/>
              </w:rPr>
              <w:fldChar w:fldCharType="begin"/>
            </w:r>
            <w:r w:rsidR="00636536">
              <w:rPr>
                <w:noProof/>
                <w:webHidden/>
              </w:rPr>
              <w:instrText xml:space="preserve"> PAGEREF _Toc278923936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C00844">
          <w:pPr>
            <w:pStyle w:val="TM2"/>
            <w:tabs>
              <w:tab w:val="left" w:pos="660"/>
              <w:tab w:val="right" w:leader="dot" w:pos="9062"/>
            </w:tabs>
            <w:rPr>
              <w:rFonts w:eastAsiaTheme="minorEastAsia"/>
              <w:noProof/>
              <w:lang w:eastAsia="fr-FR"/>
            </w:rPr>
          </w:pPr>
          <w:hyperlink w:anchor="_Toc278923937"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cas d’utilisation</w:t>
            </w:r>
            <w:r w:rsidR="00636536">
              <w:rPr>
                <w:noProof/>
                <w:webHidden/>
              </w:rPr>
              <w:tab/>
            </w:r>
            <w:r w:rsidR="00636536">
              <w:rPr>
                <w:noProof/>
                <w:webHidden/>
              </w:rPr>
              <w:fldChar w:fldCharType="begin"/>
            </w:r>
            <w:r w:rsidR="00636536">
              <w:rPr>
                <w:noProof/>
                <w:webHidden/>
              </w:rPr>
              <w:instrText xml:space="preserve"> PAGEREF _Toc278923937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C00844">
          <w:pPr>
            <w:pStyle w:val="TM1"/>
            <w:tabs>
              <w:tab w:val="left" w:pos="660"/>
              <w:tab w:val="right" w:leader="dot" w:pos="9062"/>
            </w:tabs>
            <w:rPr>
              <w:rFonts w:eastAsiaTheme="minorEastAsia"/>
              <w:noProof/>
              <w:lang w:eastAsia="fr-FR"/>
            </w:rPr>
          </w:pPr>
          <w:hyperlink w:anchor="_Toc278923938" w:history="1">
            <w:r w:rsidR="00636536" w:rsidRPr="00190F1A">
              <w:rPr>
                <w:rStyle w:val="Lienhypertexte"/>
                <w:noProof/>
              </w:rPr>
              <w:t>III.</w:t>
            </w:r>
            <w:r w:rsidR="00636536">
              <w:rPr>
                <w:rFonts w:eastAsiaTheme="minorEastAsia"/>
                <w:noProof/>
                <w:lang w:eastAsia="fr-FR"/>
              </w:rPr>
              <w:tab/>
            </w:r>
            <w:r w:rsidR="00636536" w:rsidRPr="00190F1A">
              <w:rPr>
                <w:rStyle w:val="Lienhypertexte"/>
                <w:noProof/>
              </w:rPr>
              <w:t>Modélisation du jeu</w:t>
            </w:r>
            <w:r w:rsidR="00636536">
              <w:rPr>
                <w:noProof/>
                <w:webHidden/>
              </w:rPr>
              <w:tab/>
            </w:r>
            <w:r w:rsidR="00636536">
              <w:rPr>
                <w:noProof/>
                <w:webHidden/>
              </w:rPr>
              <w:fldChar w:fldCharType="begin"/>
            </w:r>
            <w:r w:rsidR="00636536">
              <w:rPr>
                <w:noProof/>
                <w:webHidden/>
              </w:rPr>
              <w:instrText xml:space="preserve"> PAGEREF _Toc278923938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00844">
          <w:pPr>
            <w:pStyle w:val="TM2"/>
            <w:tabs>
              <w:tab w:val="left" w:pos="660"/>
              <w:tab w:val="right" w:leader="dot" w:pos="9062"/>
            </w:tabs>
            <w:rPr>
              <w:rFonts w:eastAsiaTheme="minorEastAsia"/>
              <w:noProof/>
              <w:lang w:eastAsia="fr-FR"/>
            </w:rPr>
          </w:pPr>
          <w:hyperlink w:anchor="_Toc27892393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diagrammes de classes</w:t>
            </w:r>
            <w:r w:rsidR="00636536">
              <w:rPr>
                <w:noProof/>
                <w:webHidden/>
              </w:rPr>
              <w:tab/>
            </w:r>
            <w:r w:rsidR="00636536">
              <w:rPr>
                <w:noProof/>
                <w:webHidden/>
              </w:rPr>
              <w:fldChar w:fldCharType="begin"/>
            </w:r>
            <w:r w:rsidR="00636536">
              <w:rPr>
                <w:noProof/>
                <w:webHidden/>
              </w:rPr>
              <w:instrText xml:space="preserve"> PAGEREF _Toc278923939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00844">
          <w:pPr>
            <w:pStyle w:val="TM2"/>
            <w:tabs>
              <w:tab w:val="left" w:pos="660"/>
              <w:tab w:val="right" w:leader="dot" w:pos="9062"/>
            </w:tabs>
            <w:rPr>
              <w:rFonts w:eastAsiaTheme="minorEastAsia"/>
              <w:noProof/>
              <w:lang w:eastAsia="fr-FR"/>
            </w:rPr>
          </w:pPr>
          <w:hyperlink w:anchor="_Toc27892394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La modélisation globale du jeu</w:t>
            </w:r>
            <w:r w:rsidR="00636536">
              <w:rPr>
                <w:noProof/>
                <w:webHidden/>
              </w:rPr>
              <w:tab/>
            </w:r>
            <w:r w:rsidR="00636536">
              <w:rPr>
                <w:noProof/>
                <w:webHidden/>
              </w:rPr>
              <w:fldChar w:fldCharType="begin"/>
            </w:r>
            <w:r w:rsidR="00636536">
              <w:rPr>
                <w:noProof/>
                <w:webHidden/>
              </w:rPr>
              <w:instrText xml:space="preserve"> PAGEREF _Toc278923940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00844">
          <w:pPr>
            <w:pStyle w:val="TM2"/>
            <w:tabs>
              <w:tab w:val="left" w:pos="660"/>
              <w:tab w:val="right" w:leader="dot" w:pos="9062"/>
            </w:tabs>
            <w:rPr>
              <w:rFonts w:eastAsiaTheme="minorEastAsia"/>
              <w:noProof/>
              <w:lang w:eastAsia="fr-FR"/>
            </w:rPr>
          </w:pPr>
          <w:hyperlink w:anchor="_Toc27892394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Les différents modules du jeu</w:t>
            </w:r>
            <w:r w:rsidR="00636536">
              <w:rPr>
                <w:noProof/>
                <w:webHidden/>
              </w:rPr>
              <w:tab/>
            </w:r>
            <w:r w:rsidR="00636536">
              <w:rPr>
                <w:noProof/>
                <w:webHidden/>
              </w:rPr>
              <w:fldChar w:fldCharType="begin"/>
            </w:r>
            <w:r w:rsidR="00636536">
              <w:rPr>
                <w:noProof/>
                <w:webHidden/>
              </w:rPr>
              <w:instrText xml:space="preserve"> PAGEREF _Toc278923941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00844">
          <w:pPr>
            <w:pStyle w:val="TM3"/>
            <w:tabs>
              <w:tab w:val="left" w:pos="880"/>
              <w:tab w:val="right" w:leader="dot" w:pos="9062"/>
            </w:tabs>
            <w:rPr>
              <w:noProof/>
            </w:rPr>
          </w:pPr>
          <w:hyperlink w:anchor="_Toc278923942" w:history="1">
            <w:r w:rsidR="00636536" w:rsidRPr="00190F1A">
              <w:rPr>
                <w:rStyle w:val="Lienhypertexte"/>
                <w:noProof/>
              </w:rPr>
              <w:t>1.</w:t>
            </w:r>
            <w:r w:rsidR="00636536">
              <w:rPr>
                <w:noProof/>
              </w:rPr>
              <w:tab/>
            </w:r>
            <w:r w:rsidR="00636536" w:rsidRPr="00190F1A">
              <w:rPr>
                <w:rStyle w:val="Lienhypertexte"/>
                <w:noProof/>
              </w:rPr>
              <w:t>Moteur</w:t>
            </w:r>
            <w:r w:rsidR="00636536">
              <w:rPr>
                <w:noProof/>
                <w:webHidden/>
              </w:rPr>
              <w:tab/>
            </w:r>
            <w:r w:rsidR="00636536">
              <w:rPr>
                <w:noProof/>
                <w:webHidden/>
              </w:rPr>
              <w:fldChar w:fldCharType="begin"/>
            </w:r>
            <w:r w:rsidR="00636536">
              <w:rPr>
                <w:noProof/>
                <w:webHidden/>
              </w:rPr>
              <w:instrText xml:space="preserve"> PAGEREF _Toc278923942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00844">
          <w:pPr>
            <w:pStyle w:val="TM3"/>
            <w:tabs>
              <w:tab w:val="left" w:pos="880"/>
              <w:tab w:val="right" w:leader="dot" w:pos="9062"/>
            </w:tabs>
            <w:rPr>
              <w:noProof/>
            </w:rPr>
          </w:pPr>
          <w:hyperlink w:anchor="_Toc278923943" w:history="1">
            <w:r w:rsidR="00636536" w:rsidRPr="00190F1A">
              <w:rPr>
                <w:rStyle w:val="Lienhypertexte"/>
                <w:noProof/>
              </w:rPr>
              <w:t>2.</w:t>
            </w:r>
            <w:r w:rsidR="00636536">
              <w:rPr>
                <w:noProof/>
              </w:rPr>
              <w:tab/>
            </w:r>
            <w:r w:rsidR="00636536" w:rsidRPr="00190F1A">
              <w:rPr>
                <w:rStyle w:val="Lienhypertexte"/>
                <w:noProof/>
              </w:rPr>
              <w:t>Gestion de l’affichage</w:t>
            </w:r>
            <w:r w:rsidR="00636536">
              <w:rPr>
                <w:noProof/>
                <w:webHidden/>
              </w:rPr>
              <w:tab/>
            </w:r>
            <w:r w:rsidR="00636536">
              <w:rPr>
                <w:noProof/>
                <w:webHidden/>
              </w:rPr>
              <w:fldChar w:fldCharType="begin"/>
            </w:r>
            <w:r w:rsidR="00636536">
              <w:rPr>
                <w:noProof/>
                <w:webHidden/>
              </w:rPr>
              <w:instrText xml:space="preserve"> PAGEREF _Toc278923943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00844">
          <w:pPr>
            <w:pStyle w:val="TM3"/>
            <w:tabs>
              <w:tab w:val="left" w:pos="880"/>
              <w:tab w:val="right" w:leader="dot" w:pos="9062"/>
            </w:tabs>
            <w:rPr>
              <w:noProof/>
            </w:rPr>
          </w:pPr>
          <w:hyperlink w:anchor="_Toc278923944" w:history="1">
            <w:r w:rsidR="00636536" w:rsidRPr="00190F1A">
              <w:rPr>
                <w:rStyle w:val="Lienhypertexte"/>
                <w:noProof/>
              </w:rPr>
              <w:t>3.</w:t>
            </w:r>
            <w:r w:rsidR="00636536">
              <w:rPr>
                <w:noProof/>
              </w:rPr>
              <w:tab/>
            </w:r>
            <w:r w:rsidR="00636536" w:rsidRPr="00190F1A">
              <w:rPr>
                <w:rStyle w:val="Lienhypertexte"/>
                <w:noProof/>
              </w:rPr>
              <w:t>Gestion de la carte</w:t>
            </w:r>
            <w:r w:rsidR="00636536">
              <w:rPr>
                <w:noProof/>
                <w:webHidden/>
              </w:rPr>
              <w:tab/>
            </w:r>
            <w:r w:rsidR="00636536">
              <w:rPr>
                <w:noProof/>
                <w:webHidden/>
              </w:rPr>
              <w:fldChar w:fldCharType="begin"/>
            </w:r>
            <w:r w:rsidR="00636536">
              <w:rPr>
                <w:noProof/>
                <w:webHidden/>
              </w:rPr>
              <w:instrText xml:space="preserve"> PAGEREF _Toc278923944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C00844">
          <w:pPr>
            <w:pStyle w:val="TM1"/>
            <w:tabs>
              <w:tab w:val="left" w:pos="660"/>
              <w:tab w:val="right" w:leader="dot" w:pos="9062"/>
            </w:tabs>
            <w:rPr>
              <w:rFonts w:eastAsiaTheme="minorEastAsia"/>
              <w:noProof/>
              <w:lang w:eastAsia="fr-FR"/>
            </w:rPr>
          </w:pPr>
          <w:hyperlink w:anchor="_Toc278923945" w:history="1">
            <w:r w:rsidR="00636536" w:rsidRPr="00190F1A">
              <w:rPr>
                <w:rStyle w:val="Lienhypertexte"/>
                <w:noProof/>
              </w:rPr>
              <w:t>IV.</w:t>
            </w:r>
            <w:r w:rsidR="00636536">
              <w:rPr>
                <w:rFonts w:eastAsiaTheme="minorEastAsia"/>
                <w:noProof/>
                <w:lang w:eastAsia="fr-FR"/>
              </w:rPr>
              <w:tab/>
            </w:r>
            <w:r w:rsidR="00636536" w:rsidRPr="00190F1A">
              <w:rPr>
                <w:rStyle w:val="Lienhypertexte"/>
                <w:noProof/>
              </w:rPr>
              <w:t>Fonctionnement des différents modules</w:t>
            </w:r>
            <w:r w:rsidR="00636536">
              <w:rPr>
                <w:noProof/>
                <w:webHidden/>
              </w:rPr>
              <w:tab/>
            </w:r>
            <w:r w:rsidR="00636536">
              <w:rPr>
                <w:noProof/>
                <w:webHidden/>
              </w:rPr>
              <w:fldChar w:fldCharType="begin"/>
            </w:r>
            <w:r w:rsidR="00636536">
              <w:rPr>
                <w:noProof/>
                <w:webHidden/>
              </w:rPr>
              <w:instrText xml:space="preserve"> PAGEREF _Toc278923945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C00844">
          <w:pPr>
            <w:pStyle w:val="TM2"/>
            <w:tabs>
              <w:tab w:val="left" w:pos="660"/>
              <w:tab w:val="right" w:leader="dot" w:pos="9062"/>
            </w:tabs>
            <w:rPr>
              <w:rFonts w:eastAsiaTheme="minorEastAsia"/>
              <w:noProof/>
              <w:lang w:eastAsia="fr-FR"/>
            </w:rPr>
          </w:pPr>
          <w:hyperlink w:anchor="_Toc278923946"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d’activités</w:t>
            </w:r>
            <w:r w:rsidR="00636536">
              <w:rPr>
                <w:noProof/>
                <w:webHidden/>
              </w:rPr>
              <w:tab/>
            </w:r>
            <w:r w:rsidR="00636536">
              <w:rPr>
                <w:noProof/>
                <w:webHidden/>
              </w:rPr>
              <w:fldChar w:fldCharType="begin"/>
            </w:r>
            <w:r w:rsidR="00636536">
              <w:rPr>
                <w:noProof/>
                <w:webHidden/>
              </w:rPr>
              <w:instrText xml:space="preserve"> PAGEREF _Toc278923946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C00844">
          <w:pPr>
            <w:pStyle w:val="TM2"/>
            <w:tabs>
              <w:tab w:val="left" w:pos="660"/>
              <w:tab w:val="right" w:leader="dot" w:pos="9062"/>
            </w:tabs>
            <w:rPr>
              <w:rFonts w:eastAsiaTheme="minorEastAsia"/>
              <w:noProof/>
              <w:lang w:eastAsia="fr-FR"/>
            </w:rPr>
          </w:pPr>
          <w:hyperlink w:anchor="_Toc278923947"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Diagrammes d’états-transitions</w:t>
            </w:r>
            <w:r w:rsidR="00636536">
              <w:rPr>
                <w:noProof/>
                <w:webHidden/>
              </w:rPr>
              <w:tab/>
            </w:r>
            <w:r w:rsidR="00636536">
              <w:rPr>
                <w:noProof/>
                <w:webHidden/>
              </w:rPr>
              <w:fldChar w:fldCharType="begin"/>
            </w:r>
            <w:r w:rsidR="00636536">
              <w:rPr>
                <w:noProof/>
                <w:webHidden/>
              </w:rPr>
              <w:instrText xml:space="preserve"> PAGEREF _Toc278923947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C00844">
          <w:pPr>
            <w:pStyle w:val="TM1"/>
            <w:tabs>
              <w:tab w:val="left" w:pos="440"/>
              <w:tab w:val="right" w:leader="dot" w:pos="9062"/>
            </w:tabs>
            <w:rPr>
              <w:rFonts w:eastAsiaTheme="minorEastAsia"/>
              <w:noProof/>
              <w:lang w:eastAsia="fr-FR"/>
            </w:rPr>
          </w:pPr>
          <w:hyperlink w:anchor="_Toc278923948" w:history="1">
            <w:r w:rsidR="00636536" w:rsidRPr="00190F1A">
              <w:rPr>
                <w:rStyle w:val="Lienhypertexte"/>
                <w:noProof/>
              </w:rPr>
              <w:t>V.</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_Toc278923948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C00844">
          <w:pPr>
            <w:pStyle w:val="TM2"/>
            <w:tabs>
              <w:tab w:val="left" w:pos="660"/>
              <w:tab w:val="right" w:leader="dot" w:pos="9062"/>
            </w:tabs>
            <w:rPr>
              <w:rFonts w:eastAsiaTheme="minorEastAsia"/>
              <w:noProof/>
              <w:lang w:eastAsia="fr-FR"/>
            </w:rPr>
          </w:pPr>
          <w:hyperlink w:anchor="_Toc27892394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d’interaction</w:t>
            </w:r>
            <w:r w:rsidR="00636536">
              <w:rPr>
                <w:noProof/>
                <w:webHidden/>
              </w:rPr>
              <w:tab/>
            </w:r>
            <w:r w:rsidR="00636536">
              <w:rPr>
                <w:noProof/>
                <w:webHidden/>
              </w:rPr>
              <w:fldChar w:fldCharType="begin"/>
            </w:r>
            <w:r w:rsidR="00636536">
              <w:rPr>
                <w:noProof/>
                <w:webHidden/>
              </w:rPr>
              <w:instrText xml:space="preserve"> PAGEREF _Toc278923949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C00844">
          <w:pPr>
            <w:pStyle w:val="TM2"/>
            <w:tabs>
              <w:tab w:val="left" w:pos="660"/>
              <w:tab w:val="right" w:leader="dot" w:pos="9062"/>
            </w:tabs>
            <w:rPr>
              <w:rFonts w:eastAsiaTheme="minorEastAsia"/>
              <w:noProof/>
              <w:lang w:eastAsia="fr-FR"/>
            </w:rPr>
          </w:pPr>
          <w:hyperlink w:anchor="_Toc27892395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Scénario nominal</w:t>
            </w:r>
            <w:r w:rsidR="00636536">
              <w:rPr>
                <w:noProof/>
                <w:webHidden/>
              </w:rPr>
              <w:tab/>
            </w:r>
            <w:r w:rsidR="00636536">
              <w:rPr>
                <w:noProof/>
                <w:webHidden/>
              </w:rPr>
              <w:fldChar w:fldCharType="begin"/>
            </w:r>
            <w:r w:rsidR="00636536">
              <w:rPr>
                <w:noProof/>
                <w:webHidden/>
              </w:rPr>
              <w:instrText xml:space="preserve"> PAGEREF _Toc278923950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C00844">
          <w:pPr>
            <w:pStyle w:val="TM2"/>
            <w:tabs>
              <w:tab w:val="left" w:pos="660"/>
              <w:tab w:val="right" w:leader="dot" w:pos="9062"/>
            </w:tabs>
            <w:rPr>
              <w:rFonts w:eastAsiaTheme="minorEastAsia"/>
              <w:noProof/>
              <w:lang w:eastAsia="fr-FR"/>
            </w:rPr>
          </w:pPr>
          <w:hyperlink w:anchor="_Toc27892395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Scénario alternatif</w:t>
            </w:r>
            <w:r w:rsidR="00636536">
              <w:rPr>
                <w:noProof/>
                <w:webHidden/>
              </w:rPr>
              <w:tab/>
            </w:r>
            <w:r w:rsidR="00636536">
              <w:rPr>
                <w:noProof/>
                <w:webHidden/>
              </w:rPr>
              <w:fldChar w:fldCharType="begin"/>
            </w:r>
            <w:r w:rsidR="00636536">
              <w:rPr>
                <w:noProof/>
                <w:webHidden/>
              </w:rPr>
              <w:instrText xml:space="preserve"> PAGEREF _Toc278923951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C00844">
          <w:pPr>
            <w:pStyle w:val="TM2"/>
            <w:tabs>
              <w:tab w:val="left" w:pos="660"/>
              <w:tab w:val="right" w:leader="dot" w:pos="9062"/>
            </w:tabs>
            <w:rPr>
              <w:rFonts w:eastAsiaTheme="minorEastAsia"/>
              <w:noProof/>
              <w:lang w:eastAsia="fr-FR"/>
            </w:rPr>
          </w:pPr>
          <w:hyperlink w:anchor="_Toc278923952" w:history="1">
            <w:r w:rsidR="00636536" w:rsidRPr="00190F1A">
              <w:rPr>
                <w:rStyle w:val="Lienhypertexte"/>
                <w:noProof/>
              </w:rPr>
              <w:t>D.</w:t>
            </w:r>
            <w:r w:rsidR="00636536">
              <w:rPr>
                <w:rFonts w:eastAsiaTheme="minorEastAsia"/>
                <w:noProof/>
                <w:lang w:eastAsia="fr-FR"/>
              </w:rPr>
              <w:tab/>
            </w:r>
            <w:r w:rsidR="00636536" w:rsidRPr="00190F1A">
              <w:rPr>
                <w:rStyle w:val="Lienhypertexte"/>
                <w:noProof/>
              </w:rPr>
              <w:t>Scénario avec des erreurs</w:t>
            </w:r>
            <w:r w:rsidR="00636536">
              <w:rPr>
                <w:noProof/>
                <w:webHidden/>
              </w:rPr>
              <w:tab/>
            </w:r>
            <w:r w:rsidR="00636536">
              <w:rPr>
                <w:noProof/>
                <w:webHidden/>
              </w:rPr>
              <w:fldChar w:fldCharType="begin"/>
            </w:r>
            <w:r w:rsidR="00636536">
              <w:rPr>
                <w:noProof/>
                <w:webHidden/>
              </w:rPr>
              <w:instrText xml:space="preserve"> PAGEREF _Toc278923952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C00844">
          <w:pPr>
            <w:pStyle w:val="TM1"/>
            <w:tabs>
              <w:tab w:val="left" w:pos="660"/>
              <w:tab w:val="right" w:leader="dot" w:pos="9062"/>
            </w:tabs>
            <w:rPr>
              <w:rFonts w:eastAsiaTheme="minorEastAsia"/>
              <w:noProof/>
              <w:lang w:eastAsia="fr-FR"/>
            </w:rPr>
          </w:pPr>
          <w:hyperlink w:anchor="_Toc278923953" w:history="1">
            <w:r w:rsidR="00636536" w:rsidRPr="00190F1A">
              <w:rPr>
                <w:rStyle w:val="Lienhypertexte"/>
                <w:noProof/>
              </w:rPr>
              <w:t>VI.</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_Toc278923953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C00844">
          <w:pPr>
            <w:pStyle w:val="TM2"/>
            <w:tabs>
              <w:tab w:val="left" w:pos="660"/>
              <w:tab w:val="right" w:leader="dot" w:pos="9062"/>
            </w:tabs>
            <w:rPr>
              <w:rFonts w:eastAsiaTheme="minorEastAsia"/>
              <w:noProof/>
              <w:lang w:eastAsia="fr-FR"/>
            </w:rPr>
          </w:pPr>
          <w:hyperlink w:anchor="_Toc278923954"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de composants et déploiement (diagrammes structurels)</w:t>
            </w:r>
            <w:r w:rsidR="00636536">
              <w:rPr>
                <w:noProof/>
                <w:webHidden/>
              </w:rPr>
              <w:tab/>
            </w:r>
            <w:r w:rsidR="00636536">
              <w:rPr>
                <w:noProof/>
                <w:webHidden/>
              </w:rPr>
              <w:fldChar w:fldCharType="begin"/>
            </w:r>
            <w:r w:rsidR="00636536">
              <w:rPr>
                <w:noProof/>
                <w:webHidden/>
              </w:rPr>
              <w:instrText xml:space="preserve"> PAGEREF _Toc278923954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C00844">
          <w:pPr>
            <w:pStyle w:val="TM1"/>
            <w:tabs>
              <w:tab w:val="left" w:pos="660"/>
              <w:tab w:val="right" w:leader="dot" w:pos="9062"/>
            </w:tabs>
            <w:rPr>
              <w:rFonts w:eastAsiaTheme="minorEastAsia"/>
              <w:noProof/>
              <w:lang w:eastAsia="fr-FR"/>
            </w:rPr>
          </w:pPr>
          <w:hyperlink w:anchor="_Toc278923955" w:history="1">
            <w:r w:rsidR="00636536" w:rsidRPr="00190F1A">
              <w:rPr>
                <w:rStyle w:val="Lienhypertexte"/>
                <w:noProof/>
              </w:rPr>
              <w:t>VII.</w:t>
            </w:r>
            <w:r w:rsidR="00636536">
              <w:rPr>
                <w:rFonts w:eastAsiaTheme="minorEastAsia"/>
                <w:noProof/>
                <w:lang w:eastAsia="fr-FR"/>
              </w:rPr>
              <w:tab/>
            </w:r>
            <w:r w:rsidR="00636536" w:rsidRPr="00190F1A">
              <w:rPr>
                <w:rStyle w:val="Lienhypertexte"/>
                <w:noProof/>
              </w:rPr>
              <w:t>Conclusion</w:t>
            </w:r>
            <w:r w:rsidR="00636536">
              <w:rPr>
                <w:noProof/>
                <w:webHidden/>
              </w:rPr>
              <w:tab/>
            </w:r>
            <w:r w:rsidR="00636536">
              <w:rPr>
                <w:noProof/>
                <w:webHidden/>
              </w:rPr>
              <w:fldChar w:fldCharType="begin"/>
            </w:r>
            <w:r w:rsidR="00636536">
              <w:rPr>
                <w:noProof/>
                <w:webHidden/>
              </w:rPr>
              <w:instrText xml:space="preserve"> PAGEREF _Toc278923955 \h </w:instrText>
            </w:r>
            <w:r w:rsidR="00636536">
              <w:rPr>
                <w:noProof/>
                <w:webHidden/>
              </w:rPr>
            </w:r>
            <w:r w:rsidR="00636536">
              <w:rPr>
                <w:noProof/>
                <w:webHidden/>
              </w:rPr>
              <w:fldChar w:fldCharType="separate"/>
            </w:r>
            <w:r w:rsidR="00636536">
              <w:rPr>
                <w:noProof/>
                <w:webHidden/>
              </w:rPr>
              <w:t>10</w:t>
            </w:r>
            <w:r w:rsidR="00636536">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4" w:name="_Toc278551085"/>
      <w:bookmarkStart w:id="5" w:name="_Toc278923935"/>
      <w:r w:rsidRPr="003067A2">
        <w:rPr>
          <w:sz w:val="44"/>
          <w:szCs w:val="44"/>
        </w:rPr>
        <w:t>Introduction</w:t>
      </w:r>
      <w:bookmarkEnd w:id="4"/>
      <w:bookmarkEnd w:id="5"/>
    </w:p>
    <w:p w:rsidR="00D86690" w:rsidRDefault="00D86690" w:rsidP="0066044D">
      <w:pPr>
        <w:jc w:val="both"/>
        <w:rPr>
          <w:rFonts w:ascii="Tahoma" w:hAnsi="Tahoma" w:cs="Tahoma"/>
          <w:sz w:val="24"/>
        </w:rPr>
      </w:pPr>
      <w:r>
        <w:rPr>
          <w:rFonts w:ascii="Tahoma" w:hAnsi="Tahoma" w:cs="Tahoma"/>
          <w:sz w:val="24"/>
        </w:rPr>
        <w:tab/>
      </w:r>
      <w:bookmarkStart w:id="6"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6"/>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7"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7"/>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8"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8"/>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9" w:name="_Toc278923936"/>
      <w:r w:rsidRPr="003067A2">
        <w:rPr>
          <w:sz w:val="44"/>
          <w:szCs w:val="44"/>
        </w:rPr>
        <w:t>Fonctionnalités du jeu</w:t>
      </w:r>
      <w:bookmarkEnd w:id="9"/>
    </w:p>
    <w:p w:rsidR="003067A2" w:rsidRDefault="00684C32" w:rsidP="003067A2">
      <w:pPr>
        <w:ind w:firstLine="360"/>
        <w:rPr>
          <w:rFonts w:ascii="Tahoma" w:hAnsi="Tahoma" w:cs="Tahoma"/>
          <w:sz w:val="24"/>
          <w:szCs w:val="24"/>
        </w:rPr>
      </w:pPr>
      <w:bookmarkStart w:id="10" w:name="_Toc278551090"/>
      <w:bookmarkStart w:id="11"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2" w:name="_Toc278551091"/>
      <w:bookmarkEnd w:id="10"/>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2"/>
    </w:p>
    <w:bookmarkEnd w:id="11"/>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5D15D9">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3" w:name="_Toc278923938"/>
      <w:r w:rsidRPr="003067A2">
        <w:rPr>
          <w:sz w:val="44"/>
          <w:szCs w:val="44"/>
        </w:rPr>
        <w:t>Modélisation du jeu</w:t>
      </w:r>
      <w:bookmarkEnd w:id="13"/>
    </w:p>
    <w:p w:rsidR="00F71982" w:rsidRDefault="00C770CF" w:rsidP="0066044D">
      <w:pPr>
        <w:ind w:firstLine="708"/>
        <w:jc w:val="both"/>
        <w:rPr>
          <w:rFonts w:ascii="Tahoma" w:hAnsi="Tahoma" w:cs="Tahoma"/>
          <w:sz w:val="24"/>
        </w:rPr>
      </w:pPr>
      <w:bookmarkStart w:id="14"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4"/>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5" w:name="_Toc278923940"/>
      <w:r w:rsidRPr="003067A2">
        <w:rPr>
          <w:color w:val="365F91" w:themeColor="accent1" w:themeShade="BF"/>
          <w:sz w:val="28"/>
          <w:szCs w:val="28"/>
        </w:rPr>
        <w:t>La modélisation globale du jeu</w:t>
      </w:r>
      <w:bookmarkEnd w:id="15"/>
    </w:p>
    <w:p w:rsidR="003067A2" w:rsidRPr="005D15D9" w:rsidRDefault="003067A2" w:rsidP="00412E6F">
      <w:pPr>
        <w:ind w:left="360"/>
        <w:rPr>
          <w:sz w:val="4"/>
          <w:szCs w:val="4"/>
        </w:rPr>
      </w:pPr>
    </w:p>
    <w:p w:rsidR="00412E6F" w:rsidRPr="004D6E32" w:rsidRDefault="00412E6F" w:rsidP="00412E6F">
      <w:pPr>
        <w:ind w:firstLine="708"/>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Le moteur</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L’interface graphique</w:t>
      </w:r>
    </w:p>
    <w:p w:rsidR="00EC270A" w:rsidRDefault="00412E6F" w:rsidP="00412E6F">
      <w:pPr>
        <w:ind w:left="360" w:firstLine="348"/>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412E6F">
      <w:pPr>
        <w:ind w:left="360" w:firstLine="348"/>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412E6F">
      <w:pPr>
        <w:ind w:left="360"/>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5D15D9">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6" w:name="_Toc278923941"/>
      <w:r w:rsidRPr="003067A2">
        <w:rPr>
          <w:color w:val="365F91" w:themeColor="accent1" w:themeShade="BF"/>
          <w:sz w:val="28"/>
          <w:szCs w:val="28"/>
        </w:rPr>
        <w:t>Les différents modules du jeu</w:t>
      </w:r>
      <w:bookmarkEnd w:id="16"/>
    </w:p>
    <w:p w:rsidR="003067A2" w:rsidRDefault="003067A2" w:rsidP="003067A2">
      <w:pPr>
        <w:pStyle w:val="Titre3"/>
        <w:numPr>
          <w:ilvl w:val="0"/>
          <w:numId w:val="11"/>
        </w:numPr>
        <w:rPr>
          <w:sz w:val="26"/>
          <w:szCs w:val="26"/>
        </w:rPr>
      </w:pPr>
      <w:bookmarkStart w:id="17" w:name="_Toc278923942"/>
      <w:r w:rsidRPr="003067A2">
        <w:rPr>
          <w:sz w:val="26"/>
          <w:szCs w:val="26"/>
        </w:rPr>
        <w:t>Moteur</w:t>
      </w:r>
      <w:bookmarkEnd w:id="17"/>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564" cy="7316140"/>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Pr="005D15D9">
        <w:rPr>
          <w:color w:val="auto"/>
        </w:rPr>
        <w:t>3</w:t>
      </w:r>
      <w:r w:rsidRPr="005D15D9">
        <w:rPr>
          <w:color w:val="auto"/>
        </w:rPr>
        <w:fldChar w:fldCharType="end"/>
      </w:r>
      <w:r w:rsidRPr="005D15D9">
        <w:rPr>
          <w:color w:val="auto"/>
        </w:rPr>
        <w:t xml:space="preserve"> - Diagramme de classes</w:t>
      </w:r>
      <w:r>
        <w:rPr>
          <w:color w:val="auto"/>
        </w:rPr>
        <w:t xml:space="preserve"> global</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5D15D9">
        <w:rPr>
          <w:noProof/>
          <w:color w:val="auto"/>
        </w:rPr>
        <w:t>4</w:t>
      </w:r>
      <w:r w:rsidRPr="0040685A">
        <w:rPr>
          <w:color w:val="auto"/>
        </w:rPr>
        <w:fldChar w:fldCharType="end"/>
      </w:r>
      <w:r w:rsidRPr="0040685A">
        <w:rPr>
          <w:color w:val="auto"/>
        </w:rPr>
        <w:t xml:space="preserve"> </w:t>
      </w:r>
      <w:r w:rsidR="00A60B7C">
        <w:rPr>
          <w:color w:val="auto"/>
        </w:rPr>
        <w:t>- D</w:t>
      </w:r>
      <w:r w:rsidRPr="0040685A">
        <w:rPr>
          <w:color w:val="auto"/>
        </w:rPr>
        <w:t xml:space="preserve">iagramme </w:t>
      </w:r>
      <w:r>
        <w:rPr>
          <w:color w:val="auto"/>
        </w:rPr>
        <w:t>de classe</w:t>
      </w:r>
      <w:r w:rsidR="00A60B7C">
        <w:rPr>
          <w:color w:val="auto"/>
        </w:rPr>
        <w:t>s</w:t>
      </w:r>
      <w:bookmarkStart w:id="18" w:name="_GoBack"/>
      <w:bookmarkEnd w:id="18"/>
      <w:r>
        <w:rPr>
          <w:color w:val="auto"/>
        </w:rPr>
        <w:t xml:space="preserve"> des états du moteur</w:t>
      </w:r>
    </w:p>
    <w:p w:rsidR="00BF2088" w:rsidRDefault="00BF2088" w:rsidP="00B1759D">
      <w:pPr>
        <w:ind w:left="708" w:firstLine="702"/>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B1759D">
      <w:pPr>
        <w:ind w:left="708" w:firstLine="702"/>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B1759D">
      <w:pPr>
        <w:ind w:left="708" w:firstLine="702"/>
        <w:jc w:val="both"/>
        <w:rPr>
          <w:rFonts w:ascii="Tahoma" w:hAnsi="Tahoma" w:cs="Tahoma"/>
          <w:sz w:val="24"/>
          <w:u w:val="single"/>
        </w:rPr>
      </w:pPr>
      <w:r w:rsidRPr="00C34757">
        <w:rPr>
          <w:rFonts w:ascii="Tahoma" w:hAnsi="Tahoma" w:cs="Tahoma"/>
          <w:sz w:val="24"/>
          <w:u w:val="single"/>
        </w:rPr>
        <w:t>Etats d’initialisation :</w:t>
      </w:r>
    </w:p>
    <w:p w:rsidR="00B1759D" w:rsidRDefault="00B1759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C441A4">
      <w:pPr>
        <w:ind w:left="1068" w:firstLine="348"/>
        <w:jc w:val="both"/>
        <w:rPr>
          <w:rFonts w:ascii="Tahoma" w:hAnsi="Tahoma" w:cs="Tahoma"/>
          <w:sz w:val="24"/>
          <w:u w:val="single"/>
        </w:rPr>
      </w:pPr>
      <w:r w:rsidRPr="00C34757">
        <w:rPr>
          <w:rFonts w:ascii="Tahoma" w:hAnsi="Tahoma" w:cs="Tahoma"/>
          <w:sz w:val="24"/>
          <w:u w:val="single"/>
        </w:rPr>
        <w:t>Etats courants :</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1A5797">
      <w:pPr>
        <w:ind w:left="1416"/>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1A5797">
      <w:pPr>
        <w:pStyle w:val="Paragraphedeliste"/>
        <w:numPr>
          <w:ilvl w:val="0"/>
          <w:numId w:val="22"/>
        </w:numPr>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1A5797">
      <w:pPr>
        <w:pStyle w:val="Paragraphedeliste"/>
        <w:numPr>
          <w:ilvl w:val="0"/>
          <w:numId w:val="22"/>
        </w:numPr>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1A5797">
      <w:pPr>
        <w:pStyle w:val="Paragraphedeliste"/>
        <w:numPr>
          <w:ilvl w:val="0"/>
          <w:numId w:val="22"/>
        </w:numPr>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142B0D">
      <w:pPr>
        <w:pStyle w:val="Paragraphedeliste"/>
        <w:numPr>
          <w:ilvl w:val="0"/>
          <w:numId w:val="22"/>
        </w:numPr>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Pr="00C441A4" w:rsidRDefault="00C441A4"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9" w:name="_Toc278923943"/>
      <w:r w:rsidRPr="003067A2">
        <w:rPr>
          <w:sz w:val="26"/>
          <w:szCs w:val="26"/>
        </w:rPr>
        <w:t>Gestion de l’affichage</w:t>
      </w:r>
      <w:bookmarkEnd w:id="19"/>
    </w:p>
    <w:p w:rsidR="00142B0D" w:rsidRDefault="00142B0D" w:rsidP="00142B0D"/>
    <w:p w:rsidR="000700AE" w:rsidRDefault="00142B0D" w:rsidP="00142B0D">
      <w:pPr>
        <w:ind w:left="708" w:firstLine="360"/>
        <w:jc w:val="both"/>
        <w:rPr>
          <w:rFonts w:ascii="Tahoma" w:hAnsi="Tahoma" w:cs="Tahoma"/>
          <w:sz w:val="24"/>
        </w:rPr>
      </w:pPr>
      <w:r w:rsidRPr="00142B0D">
        <w:rPr>
          <w:rFonts w:ascii="Tahoma" w:hAnsi="Tahoma" w:cs="Tahoma"/>
          <w:sz w:val="24"/>
        </w:rPr>
        <w:t>Afin que notre « moteur » puisse être applicable à différents types d’affichage</w:t>
      </w:r>
      <w:r w:rsidR="00C34757">
        <w:rPr>
          <w:rFonts w:ascii="Tahoma" w:hAnsi="Tahoma" w:cs="Tahoma"/>
          <w:sz w:val="24"/>
        </w:rPr>
        <w:t>,</w:t>
      </w:r>
      <w:r w:rsidRPr="00142B0D">
        <w:rPr>
          <w:rFonts w:ascii="Tahoma" w:hAnsi="Tahoma" w:cs="Tahoma"/>
          <w:sz w:val="24"/>
        </w:rPr>
        <w:t xml:space="preserve"> nous avons mis en place une façade</w:t>
      </w:r>
      <w:r>
        <w:rPr>
          <w:rFonts w:ascii="Tahoma" w:hAnsi="Tahoma" w:cs="Tahoma"/>
          <w:sz w:val="24"/>
        </w:rPr>
        <w:t xml:space="preserve">, </w:t>
      </w:r>
      <w:r w:rsidR="00C34757">
        <w:rPr>
          <w:rFonts w:ascii="Tahoma" w:hAnsi="Tahoma" w:cs="Tahoma"/>
          <w:sz w:val="24"/>
        </w:rPr>
        <w:t>basée sur le</w:t>
      </w:r>
      <w:r>
        <w:rPr>
          <w:rFonts w:ascii="Tahoma" w:hAnsi="Tahoma" w:cs="Tahoma"/>
          <w:sz w:val="24"/>
        </w:rPr>
        <w:t xml:space="preserve"> design pattern du même nom. Cette classe agrège une instanciation de </w:t>
      </w:r>
      <w:proofErr w:type="spellStart"/>
      <w:r>
        <w:rPr>
          <w:rFonts w:ascii="Tahoma" w:hAnsi="Tahoma" w:cs="Tahoma"/>
          <w:sz w:val="24"/>
        </w:rPr>
        <w:t>MoteurJeu</w:t>
      </w:r>
      <w:proofErr w:type="spellEnd"/>
      <w:r>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683AB3" w:rsidRDefault="00683AB3" w:rsidP="00683AB3">
      <w:pPr>
        <w:keepNext/>
        <w:ind w:left="708" w:firstLine="360"/>
        <w:jc w:val="center"/>
      </w:pPr>
      <w:r>
        <w:rPr>
          <w:rFonts w:ascii="Tahoma" w:hAnsi="Tahoma" w:cs="Tahoma"/>
          <w:noProof/>
          <w:sz w:val="24"/>
          <w:lang w:eastAsia="fr-FR"/>
        </w:rPr>
        <w:drawing>
          <wp:inline distT="0" distB="0" distL="0" distR="0" wp14:anchorId="0D3402BF" wp14:editId="1F5A04C6">
            <wp:extent cx="1552575" cy="5800725"/>
            <wp:effectExtent l="0" t="0" r="9525" b="9525"/>
            <wp:docPr id="9" name="Image 9" descr="C:\Users\Max\Desktop\TP 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Desktop\TP 4INFO\TPs CPOO\Gareth &amp; Maxime\Projet\CanonNoir\Faca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5800725"/>
                    </a:xfrm>
                    <a:prstGeom prst="rect">
                      <a:avLst/>
                    </a:prstGeom>
                    <a:noFill/>
                    <a:ln>
                      <a:noFill/>
                    </a:ln>
                  </pic:spPr>
                </pic:pic>
              </a:graphicData>
            </a:graphic>
          </wp:inline>
        </w:drawing>
      </w:r>
    </w:p>
    <w:p w:rsidR="00142B0D"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5D15D9">
        <w:rPr>
          <w:noProof/>
          <w:color w:val="auto"/>
        </w:rPr>
        <w:t>5</w:t>
      </w:r>
      <w:r w:rsidRPr="00683AB3">
        <w:rPr>
          <w:color w:val="auto"/>
        </w:rPr>
        <w:fldChar w:fldCharType="end"/>
      </w:r>
      <w:r w:rsidRPr="00683AB3">
        <w:rPr>
          <w:color w:val="auto"/>
        </w:rPr>
        <w:t xml:space="preserve"> </w:t>
      </w:r>
      <w:r w:rsidR="00C34757">
        <w:rPr>
          <w:color w:val="auto"/>
        </w:rPr>
        <w:t>– Détails de la classe Façade</w:t>
      </w:r>
    </w:p>
    <w:p w:rsidR="00683AB3" w:rsidRDefault="00683AB3" w:rsidP="00BC5983">
      <w:pPr>
        <w:ind w:left="708" w:firstLine="702"/>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875" cy="3914775"/>
                    </a:xfrm>
                    <a:prstGeom prst="rect">
                      <a:avLst/>
                    </a:prstGeom>
                  </pic:spPr>
                </pic:pic>
              </a:graphicData>
            </a:graphic>
          </wp:inline>
        </w:drawing>
      </w:r>
    </w:p>
    <w:p w:rsidR="00683AB3"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5D15D9">
        <w:rPr>
          <w:noProof/>
          <w:color w:val="auto"/>
        </w:rPr>
        <w:t>6</w:t>
      </w:r>
      <w:r w:rsidRPr="00683AB3">
        <w:rPr>
          <w:color w:val="auto"/>
        </w:rPr>
        <w:fldChar w:fldCharType="end"/>
      </w:r>
      <w:r w:rsidRPr="00683AB3">
        <w:rPr>
          <w:color w:val="auto"/>
        </w:rPr>
        <w:t xml:space="preserve"> </w:t>
      </w:r>
      <w:r w:rsidR="00C34757">
        <w:rPr>
          <w:color w:val="auto"/>
        </w:rPr>
        <w:t>- D</w:t>
      </w:r>
      <w:r w:rsidRPr="00683AB3">
        <w:rPr>
          <w:color w:val="auto"/>
        </w:rPr>
        <w:t>iagramme de classe</w:t>
      </w:r>
      <w:r w:rsidR="00C34757">
        <w:rPr>
          <w:color w:val="auto"/>
        </w:rPr>
        <w:t>s détaillant</w:t>
      </w:r>
      <w:r w:rsidRPr="00683AB3">
        <w:rPr>
          <w:color w:val="auto"/>
        </w:rPr>
        <w:t xml:space="preserve"> l'affichage</w:t>
      </w:r>
    </w:p>
    <w:p w:rsidR="00F45A52" w:rsidRDefault="00F45A52" w:rsidP="00BC5983">
      <w:pPr>
        <w:jc w:val="both"/>
        <w:rPr>
          <w:rFonts w:ascii="Tahoma" w:hAnsi="Tahoma" w:cs="Tahoma"/>
          <w:sz w:val="24"/>
        </w:rPr>
      </w:pPr>
    </w:p>
    <w:p w:rsidR="00E61165" w:rsidRDefault="00E61165" w:rsidP="0066044D">
      <w:pPr>
        <w:ind w:firstLine="708"/>
        <w:jc w:val="both"/>
        <w:rPr>
          <w:rFonts w:ascii="Tahoma" w:hAnsi="Tahoma" w:cs="Tahoma"/>
          <w:sz w:val="24"/>
        </w:rPr>
      </w:pPr>
    </w:p>
    <w:p w:rsidR="00F71982" w:rsidRDefault="00F71982" w:rsidP="0066044D">
      <w:pPr>
        <w:pStyle w:val="Titre2"/>
        <w:jc w:val="both"/>
      </w:pPr>
    </w:p>
    <w:p w:rsidR="00F45A52" w:rsidRDefault="00F45A52"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0292E" w:rsidRDefault="0030292E" w:rsidP="0066044D">
      <w:pPr>
        <w:jc w:val="both"/>
        <w:rPr>
          <w:sz w:val="24"/>
          <w:szCs w:val="24"/>
        </w:rPr>
      </w:pPr>
    </w:p>
    <w:p w:rsidR="00BC5983" w:rsidRPr="00352D31" w:rsidRDefault="00BC5983" w:rsidP="0066044D">
      <w:pPr>
        <w:jc w:val="both"/>
        <w:rPr>
          <w:sz w:val="24"/>
          <w:szCs w:val="24"/>
        </w:rPr>
      </w:pPr>
    </w:p>
    <w:p w:rsidR="00033E77" w:rsidRPr="000670D6" w:rsidRDefault="000670D6" w:rsidP="00E566F7">
      <w:pPr>
        <w:pStyle w:val="Titre"/>
        <w:numPr>
          <w:ilvl w:val="0"/>
          <w:numId w:val="6"/>
        </w:numPr>
        <w:jc w:val="both"/>
        <w:outlineLvl w:val="0"/>
        <w:rPr>
          <w:sz w:val="44"/>
          <w:szCs w:val="44"/>
        </w:rPr>
      </w:pPr>
      <w:bookmarkStart w:id="20" w:name="_Toc278923945"/>
      <w:r w:rsidRPr="000670D6">
        <w:rPr>
          <w:sz w:val="44"/>
          <w:szCs w:val="44"/>
        </w:rPr>
        <w:t>Fonctionnement des différents modules</w:t>
      </w:r>
      <w:bookmarkEnd w:id="20"/>
    </w:p>
    <w:p w:rsidR="0030292E" w:rsidRPr="003067A2" w:rsidRDefault="0030292E" w:rsidP="003067A2">
      <w:pPr>
        <w:pStyle w:val="Titre2"/>
        <w:numPr>
          <w:ilvl w:val="0"/>
          <w:numId w:val="12"/>
        </w:numPr>
        <w:jc w:val="both"/>
        <w:rPr>
          <w:color w:val="365F91" w:themeColor="accent1" w:themeShade="BF"/>
          <w:sz w:val="28"/>
          <w:szCs w:val="28"/>
        </w:rPr>
      </w:pPr>
      <w:bookmarkStart w:id="21" w:name="_Toc278551092"/>
      <w:bookmarkStart w:id="22" w:name="_Toc278923946"/>
      <w:r w:rsidRPr="003067A2">
        <w:rPr>
          <w:color w:val="365F91" w:themeColor="accent1" w:themeShade="BF"/>
          <w:sz w:val="28"/>
          <w:szCs w:val="28"/>
        </w:rPr>
        <w:t>Diagrammes d’activités</w:t>
      </w:r>
      <w:bookmarkEnd w:id="21"/>
      <w:bookmarkEnd w:id="22"/>
    </w:p>
    <w:p w:rsidR="0030292E" w:rsidRDefault="0030292E" w:rsidP="0030292E">
      <w:pPr>
        <w:jc w:val="both"/>
        <w:rPr>
          <w:rFonts w:ascii="Tahoma" w:hAnsi="Tahoma" w:cs="Tahoma"/>
          <w:sz w:val="24"/>
        </w:rPr>
      </w:pPr>
      <w:r>
        <w:tab/>
      </w: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A l’instar des cas d’utilisation, ils font partis des diagrammes comportementaux.</w:t>
      </w:r>
    </w:p>
    <w:p w:rsidR="00E61165" w:rsidRPr="00E61165" w:rsidRDefault="00D327C4" w:rsidP="00D327C4">
      <w:pPr>
        <w:jc w:val="center"/>
        <w:rPr>
          <w:rFonts w:ascii="Tahoma" w:hAnsi="Tahoma" w:cs="Tahoma"/>
          <w:sz w:val="8"/>
          <w:szCs w:val="8"/>
        </w:rPr>
      </w:pPr>
      <w:r>
        <w:rPr>
          <w:noProof/>
          <w:lang w:eastAsia="fr-FR"/>
        </w:rPr>
        <w:drawing>
          <wp:inline distT="0" distB="0" distL="0" distR="0" wp14:anchorId="5EF14E04" wp14:editId="6A4ADE45">
            <wp:extent cx="3267075" cy="50958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67075" cy="5095875"/>
                    </a:xfrm>
                    <a:prstGeom prst="rect">
                      <a:avLst/>
                    </a:prstGeom>
                  </pic:spPr>
                </pic:pic>
              </a:graphicData>
            </a:graphic>
          </wp:inline>
        </w:drawing>
      </w:r>
    </w:p>
    <w:p w:rsidR="0030292E" w:rsidRPr="003067A2" w:rsidRDefault="0030292E" w:rsidP="00022BFB">
      <w:pPr>
        <w:pStyle w:val="Titre2"/>
        <w:numPr>
          <w:ilvl w:val="0"/>
          <w:numId w:val="12"/>
        </w:numPr>
        <w:jc w:val="both"/>
        <w:rPr>
          <w:sz w:val="28"/>
          <w:szCs w:val="28"/>
        </w:rPr>
      </w:pPr>
      <w:bookmarkStart w:id="23" w:name="_Toc278548932"/>
      <w:bookmarkStart w:id="24" w:name="_Toc278551093"/>
      <w:bookmarkStart w:id="25" w:name="_Toc278923947"/>
      <w:r w:rsidRPr="003067A2">
        <w:rPr>
          <w:color w:val="365F91" w:themeColor="accent1" w:themeShade="BF"/>
          <w:sz w:val="28"/>
          <w:szCs w:val="28"/>
        </w:rPr>
        <w:t>Diagrammes d’états-transition</w:t>
      </w:r>
      <w:bookmarkEnd w:id="23"/>
      <w:bookmarkEnd w:id="24"/>
      <w:r w:rsidR="003067A2" w:rsidRPr="003067A2">
        <w:rPr>
          <w:color w:val="365F91" w:themeColor="accent1" w:themeShade="BF"/>
          <w:sz w:val="28"/>
          <w:szCs w:val="28"/>
        </w:rPr>
        <w:t>s</w:t>
      </w:r>
      <w:bookmarkEnd w:id="25"/>
    </w:p>
    <w:p w:rsidR="0030292E" w:rsidRDefault="0030292E" w:rsidP="0030292E">
      <w:pPr>
        <w:jc w:val="both"/>
        <w:rPr>
          <w:rFonts w:ascii="Tahoma" w:hAnsi="Tahoma" w:cs="Tahoma"/>
          <w:sz w:val="24"/>
        </w:rPr>
      </w:pPr>
      <w:r>
        <w:rPr>
          <w:rFonts w:ascii="Tahoma" w:hAnsi="Tahoma" w:cs="Tahoma"/>
          <w:sz w:val="24"/>
        </w:rPr>
        <w:tab/>
      </w:r>
      <w:r w:rsidR="003067A2">
        <w:rPr>
          <w:rFonts w:ascii="Tahoma" w:hAnsi="Tahoma" w:cs="Tahoma"/>
          <w:sz w:val="24"/>
        </w:rPr>
        <w:t xml:space="preserve">Encore des diagrammes comportementaux ! </w:t>
      </w:r>
      <w:r>
        <w:rPr>
          <w:rFonts w:ascii="Tahoma" w:hAnsi="Tahoma" w:cs="Tahoma"/>
          <w:sz w:val="24"/>
        </w:rPr>
        <w:t xml:space="preserve">Les objets interagissent pour implémenter des comportements qui peuvent être décrit par des diagrammes d’interactions ou des diagrammes d’états-transitions qui sont pour leur part d’avantage centrés sur l’objet. Le diagramme se concentre donc sur </w:t>
      </w:r>
      <w:r w:rsidR="003067A2">
        <w:rPr>
          <w:rFonts w:ascii="Tahoma" w:hAnsi="Tahoma" w:cs="Tahoma"/>
          <w:sz w:val="24"/>
        </w:rPr>
        <w:t>un</w:t>
      </w:r>
      <w:r>
        <w:rPr>
          <w:rFonts w:ascii="Tahoma" w:hAnsi="Tahoma" w:cs="Tahoma"/>
          <w:sz w:val="24"/>
        </w:rPr>
        <w:t xml:space="preserve"> unique objet. (</w:t>
      </w:r>
      <w:proofErr w:type="gramStart"/>
      <w:r>
        <w:rPr>
          <w:rFonts w:ascii="Tahoma" w:hAnsi="Tahoma" w:cs="Tahoma"/>
          <w:sz w:val="24"/>
        </w:rPr>
        <w:t>représenter</w:t>
      </w:r>
      <w:proofErr w:type="gramEnd"/>
      <w:r>
        <w:rPr>
          <w:rFonts w:ascii="Tahoma" w:hAnsi="Tahoma" w:cs="Tahoma"/>
          <w:sz w:val="24"/>
        </w:rPr>
        <w:t xml:space="preserve"> les états possibles pour les objets de la classe)  </w:t>
      </w:r>
    </w:p>
    <w:p w:rsidR="00C908B3" w:rsidRPr="00E61165" w:rsidRDefault="00C908B3" w:rsidP="0066044D">
      <w:pPr>
        <w:jc w:val="both"/>
        <w:outlineLvl w:val="1"/>
        <w:rPr>
          <w:sz w:val="8"/>
          <w:szCs w:val="8"/>
        </w:rPr>
      </w:pPr>
    </w:p>
    <w:p w:rsidR="00786755" w:rsidRPr="00352D31" w:rsidRDefault="00786755" w:rsidP="0066044D">
      <w:pPr>
        <w:jc w:val="both"/>
        <w:outlineLvl w:val="1"/>
        <w:rPr>
          <w:sz w:val="24"/>
          <w:szCs w:val="24"/>
        </w:rPr>
      </w:pPr>
    </w:p>
    <w:p w:rsidR="003560CD" w:rsidRPr="006D20DD" w:rsidRDefault="000670D6" w:rsidP="003560CD">
      <w:pPr>
        <w:pStyle w:val="Titre"/>
        <w:numPr>
          <w:ilvl w:val="0"/>
          <w:numId w:val="6"/>
        </w:numPr>
        <w:jc w:val="both"/>
        <w:outlineLvl w:val="0"/>
        <w:rPr>
          <w:sz w:val="44"/>
          <w:szCs w:val="44"/>
        </w:rPr>
      </w:pPr>
      <w:bookmarkStart w:id="26" w:name="_Toc278923948"/>
      <w:r w:rsidRPr="003067A2">
        <w:rPr>
          <w:sz w:val="44"/>
          <w:szCs w:val="44"/>
        </w:rPr>
        <w:t>Différents scénarios de jeu</w:t>
      </w:r>
      <w:bookmarkStart w:id="27" w:name="_Toc278548933"/>
      <w:bookmarkStart w:id="28" w:name="_Toc278551099"/>
      <w:bookmarkStart w:id="29" w:name="_Toc278923949"/>
      <w:bookmarkEnd w:id="26"/>
    </w:p>
    <w:p w:rsidR="00BC5983" w:rsidRPr="00BC5983" w:rsidRDefault="00BC5983" w:rsidP="003560CD">
      <w:pPr>
        <w:pStyle w:val="Titre2"/>
        <w:ind w:firstLine="360"/>
        <w:jc w:val="both"/>
        <w:rPr>
          <w:rFonts w:ascii="Tahoma" w:eastAsiaTheme="minorHAnsi" w:hAnsi="Tahoma" w:cs="Tahoma"/>
          <w:b w:val="0"/>
          <w:bCs w:val="0"/>
          <w:color w:val="auto"/>
          <w:sz w:val="24"/>
          <w:szCs w:val="22"/>
        </w:rPr>
      </w:pPr>
      <w:r>
        <w:rPr>
          <w:rFonts w:ascii="Tahoma" w:eastAsiaTheme="minorHAnsi" w:hAnsi="Tahoma" w:cs="Tahoma"/>
          <w:b w:val="0"/>
          <w:bCs w:val="0"/>
          <w:color w:val="auto"/>
          <w:sz w:val="24"/>
          <w:szCs w:val="22"/>
        </w:rPr>
        <w:t xml:space="preserve">Nous avons </w:t>
      </w:r>
      <w:r w:rsidR="003560CD">
        <w:rPr>
          <w:rFonts w:ascii="Tahoma" w:eastAsiaTheme="minorHAnsi" w:hAnsi="Tahoma" w:cs="Tahoma"/>
          <w:b w:val="0"/>
          <w:bCs w:val="0"/>
          <w:color w:val="auto"/>
          <w:sz w:val="24"/>
          <w:szCs w:val="22"/>
        </w:rPr>
        <w:t>choisis de vous présenter deux scénarios qui correspondent à l’ouverture du programme et à l’étape du lancement des dés jusqu’au choix d’une case par le joueur. Dans les deux cas nous considérons que nous so</w:t>
      </w:r>
      <w:r w:rsidR="00867504">
        <w:rPr>
          <w:rFonts w:ascii="Tahoma" w:eastAsiaTheme="minorHAnsi" w:hAnsi="Tahoma" w:cs="Tahoma"/>
          <w:b w:val="0"/>
          <w:bCs w:val="0"/>
          <w:color w:val="auto"/>
          <w:sz w:val="24"/>
          <w:szCs w:val="22"/>
        </w:rPr>
        <w:t>mmes dans le cas où nous avons deux</w:t>
      </w:r>
      <w:r w:rsidR="003560CD">
        <w:rPr>
          <w:rFonts w:ascii="Tahoma" w:eastAsiaTheme="minorHAnsi" w:hAnsi="Tahoma" w:cs="Tahoma"/>
          <w:b w:val="0"/>
          <w:bCs w:val="0"/>
          <w:color w:val="auto"/>
          <w:sz w:val="24"/>
          <w:szCs w:val="22"/>
        </w:rPr>
        <w:t xml:space="preserve"> joueurs (cas particulier plus difficile à gérer).</w:t>
      </w:r>
    </w:p>
    <w:bookmarkEnd w:id="27"/>
    <w:bookmarkEnd w:id="28"/>
    <w:bookmarkEnd w:id="29"/>
    <w:p w:rsidR="003560CD" w:rsidRDefault="000670D6" w:rsidP="000670D6">
      <w:pPr>
        <w:jc w:val="both"/>
        <w:rPr>
          <w:rFonts w:ascii="Tahoma" w:hAnsi="Tahoma" w:cs="Tahoma"/>
          <w:sz w:val="24"/>
        </w:rPr>
      </w:pPr>
      <w:r w:rsidRPr="006D48DF">
        <w:rPr>
          <w:rFonts w:ascii="Tahoma" w:hAnsi="Tahoma" w:cs="Tahoma"/>
          <w:sz w:val="24"/>
        </w:rPr>
        <w:tab/>
      </w:r>
    </w:p>
    <w:p w:rsidR="006D20DD" w:rsidRDefault="006F6C88" w:rsidP="00867504">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 xml:space="preserve">ls illustrent les réalisations des cas d’utilisations, en décrivant un exemple de scénario.  </w:t>
      </w:r>
      <w:r w:rsidR="00867504">
        <w:rPr>
          <w:rFonts w:ascii="Tahoma" w:hAnsi="Tahoma" w:cs="Tahoma"/>
          <w:sz w:val="24"/>
        </w:rPr>
        <w:t>Bien qu’i</w:t>
      </w:r>
      <w:r w:rsidR="000670D6" w:rsidRPr="006D48DF">
        <w:rPr>
          <w:rFonts w:ascii="Tahoma" w:hAnsi="Tahoma" w:cs="Tahoma"/>
          <w:sz w:val="24"/>
        </w:rPr>
        <w:t>l existe plusieurs types de diagramme d’interactions</w:t>
      </w:r>
      <w:r w:rsidR="00867504">
        <w:rPr>
          <w:rFonts w:ascii="Tahoma" w:hAnsi="Tahoma" w:cs="Tahoma"/>
          <w:sz w:val="24"/>
        </w:rPr>
        <w:t xml:space="preserve">, </w:t>
      </w:r>
      <w:r w:rsidR="000670D6" w:rsidRPr="006D48DF">
        <w:rPr>
          <w:rFonts w:ascii="Tahoma" w:hAnsi="Tahoma" w:cs="Tahoma"/>
          <w:sz w:val="24"/>
        </w:rPr>
        <w:t xml:space="preserve">nous </w:t>
      </w:r>
      <w:r w:rsidR="00867504">
        <w:rPr>
          <w:rFonts w:ascii="Tahoma" w:hAnsi="Tahoma" w:cs="Tahoma"/>
          <w:sz w:val="24"/>
        </w:rPr>
        <w:t>ne représenterons ici que des</w:t>
      </w:r>
      <w:r w:rsidR="000670D6" w:rsidRPr="006D48DF">
        <w:rPr>
          <w:rFonts w:ascii="Tahoma" w:hAnsi="Tahoma" w:cs="Tahoma"/>
          <w:sz w:val="24"/>
        </w:rPr>
        <w:t xml:space="preserve"> diagrammes de séquences. Ils correspondent à l’échange de messages entre les différents objets de notre diagramme de classe.</w:t>
      </w:r>
    </w:p>
    <w:p w:rsidR="00867504" w:rsidRDefault="000670D6" w:rsidP="00867504">
      <w:pPr>
        <w:ind w:firstLine="360"/>
        <w:jc w:val="both"/>
        <w:rPr>
          <w:rFonts w:ascii="Tahoma" w:hAnsi="Tahoma" w:cs="Tahoma"/>
          <w:sz w:val="24"/>
        </w:rPr>
      </w:pPr>
      <w:r w:rsidRPr="006D48DF">
        <w:rPr>
          <w:rFonts w:ascii="Tahoma" w:hAnsi="Tahoma" w:cs="Tahoma"/>
          <w:sz w:val="24"/>
        </w:rPr>
        <w:t xml:space="preserve"> </w:t>
      </w:r>
    </w:p>
    <w:p w:rsidR="006F6C88" w:rsidRPr="00867504" w:rsidRDefault="006F6C88" w:rsidP="003560CD">
      <w:pPr>
        <w:ind w:firstLine="360"/>
        <w:jc w:val="both"/>
        <w:rPr>
          <w:rFonts w:ascii="Tahoma" w:hAnsi="Tahoma" w:cs="Tahoma"/>
          <w:i/>
          <w:sz w:val="24"/>
        </w:rPr>
      </w:pPr>
      <w:r w:rsidRPr="00867504">
        <w:rPr>
          <w:rFonts w:ascii="Tahoma" w:hAnsi="Tahoma" w:cs="Tahoma"/>
          <w:i/>
          <w:sz w:val="24"/>
        </w:rPr>
        <w:t>Remarque : Nous n’avons étudié un scénario d’erreur et alternatif que dans le cas du scénario correspondant à l’initialisation.</w:t>
      </w:r>
    </w:p>
    <w:p w:rsidR="00E61165" w:rsidRPr="00E61165" w:rsidRDefault="00E61165" w:rsidP="000670D6">
      <w:pPr>
        <w:jc w:val="both"/>
        <w:rPr>
          <w:rFonts w:ascii="Tahoma" w:hAnsi="Tahoma" w:cs="Tahoma"/>
          <w:sz w:val="8"/>
          <w:szCs w:val="8"/>
        </w:rPr>
      </w:pPr>
    </w:p>
    <w:p w:rsidR="00E61165" w:rsidRDefault="00E61165" w:rsidP="003560CD">
      <w:pPr>
        <w:pStyle w:val="Titre2"/>
        <w:numPr>
          <w:ilvl w:val="0"/>
          <w:numId w:val="13"/>
        </w:numPr>
        <w:rPr>
          <w:color w:val="365F91" w:themeColor="accent1" w:themeShade="BF"/>
          <w:sz w:val="28"/>
          <w:szCs w:val="28"/>
        </w:rPr>
      </w:pPr>
      <w:bookmarkStart w:id="30" w:name="_Toc278923950"/>
      <w:r w:rsidRPr="00E61165">
        <w:rPr>
          <w:color w:val="365F91" w:themeColor="accent1" w:themeShade="BF"/>
          <w:sz w:val="28"/>
          <w:szCs w:val="28"/>
        </w:rPr>
        <w:t>Scénario nominal</w:t>
      </w:r>
      <w:bookmarkEnd w:id="30"/>
    </w:p>
    <w:p w:rsidR="00E61165" w:rsidRDefault="00E61165" w:rsidP="00E61165"/>
    <w:p w:rsidR="00021641" w:rsidRPr="00021641" w:rsidRDefault="00021641" w:rsidP="00021641">
      <w:pPr>
        <w:ind w:left="360"/>
        <w:rPr>
          <w:rFonts w:ascii="Tahoma" w:hAnsi="Tahoma" w:cs="Tahoma"/>
          <w:sz w:val="24"/>
        </w:rPr>
      </w:pPr>
      <w:r w:rsidRPr="00021641">
        <w:rPr>
          <w:rFonts w:ascii="Tahoma" w:hAnsi="Tahoma" w:cs="Tahoma"/>
          <w:sz w:val="24"/>
        </w:rPr>
        <w:t xml:space="preserve">Le scénario nominal de l’initialisation correspond aux </w:t>
      </w:r>
      <w:proofErr w:type="gramStart"/>
      <w:r w:rsidRPr="00021641">
        <w:rPr>
          <w:rFonts w:ascii="Tahoma" w:hAnsi="Tahoma" w:cs="Tahoma"/>
          <w:sz w:val="24"/>
        </w:rPr>
        <w:t>figure</w:t>
      </w:r>
      <w:r>
        <w:rPr>
          <w:rFonts w:ascii="Tahoma" w:hAnsi="Tahoma" w:cs="Tahoma"/>
          <w:sz w:val="24"/>
        </w:rPr>
        <w:t>s</w:t>
      </w:r>
      <w:r w:rsidRPr="00021641">
        <w:rPr>
          <w:rFonts w:ascii="Tahoma" w:hAnsi="Tahoma" w:cs="Tahoma"/>
          <w:sz w:val="24"/>
        </w:rPr>
        <w:t xml:space="preserve"> </w:t>
      </w:r>
      <w:r w:rsidR="00007965">
        <w:rPr>
          <w:rFonts w:ascii="Tahoma" w:hAnsi="Tahoma" w:cs="Tahoma"/>
          <w:sz w:val="24"/>
        </w:rPr>
        <w:t>..</w:t>
      </w:r>
      <w:proofErr w:type="gramEnd"/>
      <w:r w:rsidR="00007965">
        <w:rPr>
          <w:rFonts w:ascii="Tahoma" w:hAnsi="Tahoma" w:cs="Tahoma"/>
          <w:sz w:val="24"/>
        </w:rPr>
        <w:t xml:space="preserve"> </w:t>
      </w:r>
      <w:proofErr w:type="gramStart"/>
      <w:r w:rsidR="00007965">
        <w:rPr>
          <w:rFonts w:ascii="Tahoma" w:hAnsi="Tahoma" w:cs="Tahoma"/>
          <w:sz w:val="24"/>
        </w:rPr>
        <w:t>et ..</w:t>
      </w:r>
      <w:proofErr w:type="gramEnd"/>
    </w:p>
    <w:p w:rsidR="00021641" w:rsidRPr="00021641" w:rsidRDefault="00021641" w:rsidP="00021641">
      <w:pPr>
        <w:keepNext/>
        <w:jc w:val="center"/>
      </w:pPr>
      <w:r w:rsidRPr="00021641">
        <w:rPr>
          <w:noProof/>
          <w:lang w:eastAsia="fr-FR"/>
        </w:rPr>
        <w:drawing>
          <wp:inline distT="0" distB="0" distL="0" distR="0" wp14:anchorId="553DEFB5" wp14:editId="4421C925">
            <wp:extent cx="6113285" cy="447675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11825" cy="4475681"/>
                    </a:xfrm>
                    <a:prstGeom prst="rect">
                      <a:avLst/>
                    </a:prstGeom>
                  </pic:spPr>
                </pic:pic>
              </a:graphicData>
            </a:graphic>
          </wp:inline>
        </w:drawing>
      </w:r>
    </w:p>
    <w:p w:rsidR="00021641" w:rsidRPr="00021641" w:rsidRDefault="00021641" w:rsidP="00021641">
      <w:pPr>
        <w:pStyle w:val="Lgende"/>
        <w:jc w:val="center"/>
        <w:rPr>
          <w:color w:val="auto"/>
        </w:rPr>
      </w:pPr>
      <w:r w:rsidRPr="00021641">
        <w:rPr>
          <w:color w:val="auto"/>
        </w:rPr>
        <w:t xml:space="preserve">Figure </w:t>
      </w:r>
      <w:r w:rsidRPr="00021641">
        <w:rPr>
          <w:color w:val="auto"/>
        </w:rPr>
        <w:fldChar w:fldCharType="begin"/>
      </w:r>
      <w:r w:rsidRPr="00021641">
        <w:rPr>
          <w:color w:val="auto"/>
        </w:rPr>
        <w:instrText xml:space="preserve"> SEQ Figure \* ARABIC </w:instrText>
      </w:r>
      <w:r w:rsidRPr="00021641">
        <w:rPr>
          <w:color w:val="auto"/>
        </w:rPr>
        <w:fldChar w:fldCharType="separate"/>
      </w:r>
      <w:r w:rsidR="005D15D9">
        <w:rPr>
          <w:noProof/>
          <w:color w:val="auto"/>
        </w:rPr>
        <w:t>7</w:t>
      </w:r>
      <w:r w:rsidRPr="00021641">
        <w:rPr>
          <w:color w:val="auto"/>
        </w:rPr>
        <w:fldChar w:fldCharType="end"/>
      </w:r>
      <w:r w:rsidR="0072216D">
        <w:rPr>
          <w:color w:val="auto"/>
        </w:rPr>
        <w:t>.1</w:t>
      </w:r>
      <w:r w:rsidRPr="00021641">
        <w:rPr>
          <w:color w:val="auto"/>
        </w:rPr>
        <w:t xml:space="preserve"> </w:t>
      </w:r>
      <w:r w:rsidR="0072216D">
        <w:rPr>
          <w:color w:val="auto"/>
        </w:rPr>
        <w:t>- Diagramme</w:t>
      </w:r>
      <w:r w:rsidRPr="00021641">
        <w:rPr>
          <w:color w:val="auto"/>
        </w:rPr>
        <w:t xml:space="preserve"> de séquence</w:t>
      </w:r>
      <w:r w:rsidR="0072216D">
        <w:rPr>
          <w:color w:val="auto"/>
        </w:rPr>
        <w:t>s correspondant à</w:t>
      </w:r>
      <w:r w:rsidRPr="00021641">
        <w:rPr>
          <w:color w:val="auto"/>
        </w:rPr>
        <w:t xml:space="preserve"> l'initialisation</w:t>
      </w:r>
      <w:r w:rsidR="0072216D">
        <w:rPr>
          <w:color w:val="auto"/>
        </w:rPr>
        <w:t xml:space="preserve"> (1/2)</w:t>
      </w:r>
    </w:p>
    <w:p w:rsidR="00F05406" w:rsidRDefault="00F05406" w:rsidP="00F05406">
      <w:pPr>
        <w:keepNext/>
        <w:jc w:val="center"/>
      </w:pPr>
      <w:r>
        <w:rPr>
          <w:noProof/>
          <w:lang w:eastAsia="fr-FR"/>
        </w:rPr>
        <w:drawing>
          <wp:inline distT="0" distB="0" distL="0" distR="0" wp14:anchorId="5F2E7AD7" wp14:editId="152B6140">
            <wp:extent cx="6067425" cy="486761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69966" cy="4869654"/>
                    </a:xfrm>
                    <a:prstGeom prst="rect">
                      <a:avLst/>
                    </a:prstGeom>
                  </pic:spPr>
                </pic:pic>
              </a:graphicData>
            </a:graphic>
          </wp:inline>
        </w:drawing>
      </w:r>
    </w:p>
    <w:p w:rsidR="00E61165" w:rsidRPr="00F05406" w:rsidRDefault="00F05406" w:rsidP="00F05406">
      <w:pPr>
        <w:pStyle w:val="Lgende"/>
        <w:jc w:val="center"/>
        <w:rPr>
          <w:color w:val="auto"/>
          <w:sz w:val="8"/>
          <w:szCs w:val="8"/>
        </w:rPr>
      </w:pPr>
      <w:r w:rsidRPr="00F05406">
        <w:rPr>
          <w:color w:val="auto"/>
        </w:rPr>
        <w:t xml:space="preserve">Figure </w:t>
      </w:r>
      <w:r w:rsidR="0072216D">
        <w:rPr>
          <w:color w:val="auto"/>
        </w:rPr>
        <w:t>7.2</w:t>
      </w:r>
      <w:r w:rsidRPr="00F05406">
        <w:rPr>
          <w:color w:val="auto"/>
        </w:rPr>
        <w:t xml:space="preserve"> </w:t>
      </w:r>
      <w:r w:rsidR="0072216D">
        <w:rPr>
          <w:color w:val="auto"/>
        </w:rPr>
        <w:t>- Diagramme</w:t>
      </w:r>
      <w:r w:rsidRPr="00F05406">
        <w:rPr>
          <w:color w:val="auto"/>
        </w:rPr>
        <w:t xml:space="preserve"> de séquence</w:t>
      </w:r>
      <w:r w:rsidR="0072216D">
        <w:rPr>
          <w:color w:val="auto"/>
        </w:rPr>
        <w:t>s</w:t>
      </w:r>
      <w:r w:rsidRPr="00F05406">
        <w:rPr>
          <w:color w:val="auto"/>
        </w:rPr>
        <w:t xml:space="preserve"> </w:t>
      </w:r>
      <w:r w:rsidR="0072216D">
        <w:rPr>
          <w:color w:val="auto"/>
        </w:rPr>
        <w:t xml:space="preserve">correspondant à </w:t>
      </w:r>
      <w:r w:rsidRPr="00F05406">
        <w:rPr>
          <w:color w:val="auto"/>
        </w:rPr>
        <w:t>l'initialisation</w:t>
      </w:r>
      <w:r w:rsidR="0072216D">
        <w:rPr>
          <w:color w:val="auto"/>
        </w:rPr>
        <w:t xml:space="preserve"> (2/2)</w:t>
      </w:r>
    </w:p>
    <w:p w:rsidR="00021641" w:rsidRPr="009072DE" w:rsidRDefault="00F05406" w:rsidP="009072DE">
      <w:pPr>
        <w:ind w:firstLine="360"/>
        <w:jc w:val="both"/>
        <w:rPr>
          <w:rFonts w:ascii="Tahoma" w:hAnsi="Tahoma" w:cs="Tahoma"/>
          <w:sz w:val="24"/>
        </w:rPr>
      </w:pPr>
      <w:r w:rsidRPr="009072DE">
        <w:rPr>
          <w:rFonts w:ascii="Tahoma" w:hAnsi="Tahoma" w:cs="Tahoma"/>
          <w:sz w:val="24"/>
        </w:rPr>
        <w:tab/>
        <w:t>Nous avons également opté pour vous présenter un diagramme correspondant à une étape classique dans le jeu : le joueur lance le d</w:t>
      </w:r>
      <w:r w:rsidR="00F12E67">
        <w:rPr>
          <w:rFonts w:ascii="Tahoma" w:hAnsi="Tahoma" w:cs="Tahoma"/>
          <w:sz w:val="24"/>
        </w:rPr>
        <w:t xml:space="preserve">é puis choisit où il veut aller </w:t>
      </w:r>
      <w:r w:rsidRPr="009072DE">
        <w:rPr>
          <w:rFonts w:ascii="Tahoma" w:hAnsi="Tahoma" w:cs="Tahoma"/>
          <w:sz w:val="24"/>
        </w:rPr>
        <w:t xml:space="preserve">(On </w:t>
      </w:r>
      <w:r w:rsidR="009072DE" w:rsidRPr="009072DE">
        <w:rPr>
          <w:rFonts w:ascii="Tahoma" w:hAnsi="Tahoma" w:cs="Tahoma"/>
          <w:sz w:val="24"/>
        </w:rPr>
        <w:t>rappelle</w:t>
      </w:r>
      <w:r w:rsidRPr="009072DE">
        <w:rPr>
          <w:rFonts w:ascii="Tahoma" w:hAnsi="Tahoma" w:cs="Tahoma"/>
          <w:sz w:val="24"/>
        </w:rPr>
        <w:t xml:space="preserve"> qu’on est toujours dans </w:t>
      </w:r>
      <w:r w:rsidR="00C2302C" w:rsidRPr="009072DE">
        <w:rPr>
          <w:rFonts w:ascii="Tahoma" w:hAnsi="Tahoma" w:cs="Tahoma"/>
          <w:sz w:val="24"/>
        </w:rPr>
        <w:t>le scénario</w:t>
      </w:r>
      <w:r w:rsidRPr="009072DE">
        <w:rPr>
          <w:rFonts w:ascii="Tahoma" w:hAnsi="Tahoma" w:cs="Tahoma"/>
          <w:sz w:val="24"/>
        </w:rPr>
        <w:t xml:space="preserve"> avec deux joueurs). </w:t>
      </w:r>
      <w:r w:rsidR="00F12E67">
        <w:rPr>
          <w:rFonts w:ascii="Tahoma" w:hAnsi="Tahoma" w:cs="Tahoma"/>
          <w:sz w:val="24"/>
        </w:rPr>
        <w:t xml:space="preserve">La </w:t>
      </w:r>
      <w:proofErr w:type="gramStart"/>
      <w:r w:rsidR="00F12E67">
        <w:rPr>
          <w:rFonts w:ascii="Tahoma" w:hAnsi="Tahoma" w:cs="Tahoma"/>
          <w:sz w:val="24"/>
        </w:rPr>
        <w:t>figure ..</w:t>
      </w:r>
      <w:proofErr w:type="gramEnd"/>
      <w:r w:rsidR="00F12E67">
        <w:rPr>
          <w:rFonts w:ascii="Tahoma" w:hAnsi="Tahoma" w:cs="Tahoma"/>
          <w:sz w:val="24"/>
        </w:rPr>
        <w:t xml:space="preserve"> </w:t>
      </w:r>
      <w:proofErr w:type="gramStart"/>
      <w:r w:rsidR="00F12E67">
        <w:rPr>
          <w:rFonts w:ascii="Tahoma" w:hAnsi="Tahoma" w:cs="Tahoma"/>
          <w:sz w:val="24"/>
        </w:rPr>
        <w:t>représente</w:t>
      </w:r>
      <w:proofErr w:type="gramEnd"/>
      <w:r w:rsidR="00F12E67">
        <w:rPr>
          <w:rFonts w:ascii="Tahoma" w:hAnsi="Tahoma" w:cs="Tahoma"/>
          <w:sz w:val="24"/>
        </w:rPr>
        <w:t xml:space="preserve"> ce diagramme.</w:t>
      </w:r>
    </w:p>
    <w:p w:rsidR="009072DE" w:rsidRDefault="009072DE" w:rsidP="009072DE">
      <w:pPr>
        <w:keepNext/>
        <w:ind w:left="-567"/>
        <w:jc w:val="center"/>
      </w:pPr>
      <w:r>
        <w:rPr>
          <w:noProof/>
          <w:lang w:eastAsia="fr-FR"/>
        </w:rPr>
        <w:drawing>
          <wp:inline distT="0" distB="0" distL="0" distR="0" wp14:anchorId="3C3E913E" wp14:editId="4756CBD1">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71751" cy="5146890"/>
                    </a:xfrm>
                    <a:prstGeom prst="rect">
                      <a:avLst/>
                    </a:prstGeom>
                  </pic:spPr>
                </pic:pic>
              </a:graphicData>
            </a:graphic>
          </wp:inline>
        </w:drawing>
      </w:r>
    </w:p>
    <w:p w:rsidR="00021641" w:rsidRPr="009072DE" w:rsidRDefault="009072DE" w:rsidP="009072DE">
      <w:pPr>
        <w:pStyle w:val="Lgende"/>
        <w:jc w:val="center"/>
        <w:rPr>
          <w:color w:val="auto"/>
          <w:sz w:val="22"/>
          <w:szCs w:val="22"/>
        </w:rPr>
      </w:pPr>
      <w:r w:rsidRPr="009072DE">
        <w:rPr>
          <w:color w:val="auto"/>
        </w:rPr>
        <w:t xml:space="preserve">Figure </w:t>
      </w:r>
      <w:r w:rsidR="0072216D">
        <w:rPr>
          <w:color w:val="auto"/>
        </w:rPr>
        <w:t>8 - D</w:t>
      </w:r>
      <w:r w:rsidRPr="009072DE">
        <w:rPr>
          <w:color w:val="auto"/>
        </w:rPr>
        <w:t>iagramme de séquence</w:t>
      </w:r>
      <w:r w:rsidR="0072216D">
        <w:rPr>
          <w:color w:val="auto"/>
        </w:rPr>
        <w:t>s</w:t>
      </w:r>
      <w:r w:rsidRPr="009072DE">
        <w:rPr>
          <w:color w:val="auto"/>
        </w:rPr>
        <w:t xml:space="preserve"> correspondant au lancement de</w:t>
      </w:r>
      <w:r w:rsidR="0072216D">
        <w:rPr>
          <w:color w:val="auto"/>
        </w:rPr>
        <w:t>s</w:t>
      </w:r>
      <w:r w:rsidRPr="009072DE">
        <w:rPr>
          <w:color w:val="auto"/>
        </w:rPr>
        <w:t xml:space="preserve"> dés</w:t>
      </w:r>
    </w:p>
    <w:p w:rsidR="00E61165" w:rsidRDefault="00E61165" w:rsidP="003560CD">
      <w:pPr>
        <w:pStyle w:val="Titre2"/>
        <w:numPr>
          <w:ilvl w:val="0"/>
          <w:numId w:val="13"/>
        </w:numPr>
        <w:rPr>
          <w:color w:val="365F91" w:themeColor="accent1" w:themeShade="BF"/>
          <w:sz w:val="28"/>
          <w:szCs w:val="28"/>
        </w:rPr>
      </w:pPr>
      <w:bookmarkStart w:id="31" w:name="_Toc278923951"/>
      <w:r w:rsidRPr="00E61165">
        <w:rPr>
          <w:color w:val="365F91" w:themeColor="accent1" w:themeShade="BF"/>
          <w:sz w:val="28"/>
          <w:szCs w:val="28"/>
        </w:rPr>
        <w:t>Scénario alternatif</w:t>
      </w:r>
      <w:bookmarkEnd w:id="31"/>
    </w:p>
    <w:p w:rsidR="00E61165" w:rsidRDefault="00E61165" w:rsidP="00E61165"/>
    <w:p w:rsidR="0048645C" w:rsidRDefault="00ED20F7" w:rsidP="00ED20F7">
      <w:pPr>
        <w:ind w:left="708"/>
        <w:rPr>
          <w:rFonts w:ascii="Tahoma" w:hAnsi="Tahoma" w:cs="Tahoma"/>
          <w:sz w:val="24"/>
        </w:rPr>
      </w:pPr>
      <w:r w:rsidRPr="00ED20F7">
        <w:rPr>
          <w:rFonts w:ascii="Tahoma" w:hAnsi="Tahoma" w:cs="Tahoma"/>
          <w:sz w:val="24"/>
        </w:rPr>
        <w:t>Ci-dessous un scénario alternatif lors de l’initialisation.</w:t>
      </w:r>
    </w:p>
    <w:p w:rsidR="00ED20F7" w:rsidRPr="00ED20F7" w:rsidRDefault="00ED20F7" w:rsidP="00ED20F7">
      <w:pPr>
        <w:keepNext/>
        <w:ind w:left="-284"/>
        <w:jc w:val="center"/>
      </w:pPr>
      <w:r w:rsidRPr="00ED20F7">
        <w:rPr>
          <w:noProof/>
          <w:lang w:eastAsia="fr-FR"/>
        </w:rPr>
        <w:drawing>
          <wp:inline distT="0" distB="0" distL="0" distR="0" wp14:anchorId="67D5F806" wp14:editId="1698FBFD">
            <wp:extent cx="6064504" cy="59271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65574" cy="5928219"/>
                    </a:xfrm>
                    <a:prstGeom prst="rect">
                      <a:avLst/>
                    </a:prstGeom>
                  </pic:spPr>
                </pic:pic>
              </a:graphicData>
            </a:graphic>
          </wp:inline>
        </w:drawing>
      </w:r>
    </w:p>
    <w:p w:rsidR="00ED20F7" w:rsidRPr="00ED20F7" w:rsidRDefault="00ED20F7" w:rsidP="00ED20F7">
      <w:pPr>
        <w:pStyle w:val="Lgende"/>
        <w:jc w:val="center"/>
        <w:rPr>
          <w:rFonts w:ascii="Tahoma" w:hAnsi="Tahoma" w:cs="Tahoma"/>
          <w:color w:val="auto"/>
          <w:sz w:val="24"/>
        </w:rPr>
      </w:pPr>
      <w:r w:rsidRPr="00ED20F7">
        <w:rPr>
          <w:color w:val="auto"/>
        </w:rPr>
        <w:t xml:space="preserve">Figure </w:t>
      </w:r>
      <w:r w:rsidR="006D20DD">
        <w:rPr>
          <w:color w:val="auto"/>
        </w:rPr>
        <w:t>9 – Diagramme de séquences représentant un s</w:t>
      </w:r>
      <w:r w:rsidRPr="00ED20F7">
        <w:rPr>
          <w:color w:val="auto"/>
        </w:rPr>
        <w:t>cénario alternatif lors de l'initialisation</w:t>
      </w:r>
    </w:p>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2" w:name="_Toc278923952"/>
      <w:r w:rsidRPr="00E61165">
        <w:rPr>
          <w:color w:val="365F91" w:themeColor="accent1" w:themeShade="BF"/>
          <w:sz w:val="28"/>
          <w:szCs w:val="28"/>
        </w:rPr>
        <w:t>Scénario avec des erreurs</w:t>
      </w:r>
      <w:bookmarkEnd w:id="32"/>
    </w:p>
    <w:p w:rsidR="008121BE" w:rsidRDefault="008121BE" w:rsidP="0066044D">
      <w:pPr>
        <w:jc w:val="both"/>
        <w:rPr>
          <w:rFonts w:ascii="Tahoma" w:hAnsi="Tahoma" w:cs="Tahoma"/>
          <w:sz w:val="32"/>
        </w:rPr>
      </w:pPr>
    </w:p>
    <w:p w:rsidR="00ED20F7" w:rsidRDefault="00ED20F7" w:rsidP="00ED20F7">
      <w:pPr>
        <w:ind w:left="708"/>
      </w:pPr>
      <w:r w:rsidRPr="00ED20F7">
        <w:rPr>
          <w:rFonts w:ascii="Tahoma" w:hAnsi="Tahoma" w:cs="Tahoma"/>
          <w:sz w:val="24"/>
        </w:rPr>
        <w:t>Ci-dessous un scénario alternatif lors de l’initialisation.</w:t>
      </w:r>
    </w:p>
    <w:p w:rsidR="008C38EC" w:rsidRPr="008C38EC" w:rsidRDefault="008C38EC" w:rsidP="008C38EC">
      <w:pPr>
        <w:keepNext/>
        <w:ind w:left="567" w:hanging="992"/>
        <w:jc w:val="center"/>
      </w:pPr>
      <w:r w:rsidRPr="008C38EC">
        <w:rPr>
          <w:noProof/>
          <w:lang w:eastAsia="fr-FR"/>
        </w:rPr>
        <w:drawing>
          <wp:inline distT="0" distB="0" distL="0" distR="0" wp14:anchorId="0607CB6A" wp14:editId="74136551">
            <wp:extent cx="6562725" cy="414374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67173" cy="4146549"/>
                    </a:xfrm>
                    <a:prstGeom prst="rect">
                      <a:avLst/>
                    </a:prstGeom>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006D20DD">
        <w:rPr>
          <w:color w:val="auto"/>
        </w:rPr>
        <w:t>10</w:t>
      </w:r>
      <w:r w:rsidRPr="008C38EC">
        <w:rPr>
          <w:color w:val="auto"/>
        </w:rPr>
        <w:t xml:space="preserve"> </w:t>
      </w:r>
      <w:r w:rsidR="006D20DD">
        <w:rPr>
          <w:color w:val="auto"/>
        </w:rPr>
        <w:t>- D</w:t>
      </w:r>
      <w:r w:rsidR="006D20DD">
        <w:rPr>
          <w:color w:val="auto"/>
        </w:rPr>
        <w:t xml:space="preserve">iagramme de séquences représentant un </w:t>
      </w:r>
      <w:r w:rsidR="006D20DD">
        <w:rPr>
          <w:color w:val="auto"/>
        </w:rPr>
        <w:t>s</w:t>
      </w:r>
      <w:r w:rsidRPr="008C38EC">
        <w:rPr>
          <w:color w:val="auto"/>
        </w:rPr>
        <w:t>cénario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Pr="00C4605E" w:rsidRDefault="00C4605E" w:rsidP="00E566F7">
      <w:pPr>
        <w:pStyle w:val="Titre"/>
        <w:numPr>
          <w:ilvl w:val="0"/>
          <w:numId w:val="6"/>
        </w:numPr>
        <w:jc w:val="both"/>
        <w:outlineLvl w:val="0"/>
        <w:rPr>
          <w:sz w:val="44"/>
          <w:szCs w:val="44"/>
        </w:rPr>
      </w:pPr>
      <w:bookmarkStart w:id="33" w:name="_Toc278923953"/>
      <w:bookmarkStart w:id="34" w:name="_Toc278551097"/>
      <w:r w:rsidRPr="00C4605E">
        <w:rPr>
          <w:sz w:val="44"/>
          <w:szCs w:val="44"/>
        </w:rPr>
        <w:t>Différents scénarios de jeu</w:t>
      </w:r>
      <w:bookmarkEnd w:id="33"/>
    </w:p>
    <w:p w:rsidR="002E4DCD" w:rsidRPr="00022BFB" w:rsidRDefault="002E4DCD" w:rsidP="002E4DCD">
      <w:pPr>
        <w:pStyle w:val="Titre2"/>
        <w:numPr>
          <w:ilvl w:val="0"/>
          <w:numId w:val="16"/>
        </w:numPr>
        <w:jc w:val="both"/>
        <w:rPr>
          <w:sz w:val="28"/>
          <w:szCs w:val="28"/>
        </w:rPr>
      </w:pPr>
      <w:bookmarkStart w:id="35" w:name="_Toc278923954"/>
      <w:bookmarkEnd w:id="34"/>
      <w:r w:rsidRPr="00022BFB">
        <w:rPr>
          <w:color w:val="365F91" w:themeColor="accent1" w:themeShade="BF"/>
          <w:sz w:val="28"/>
          <w:szCs w:val="28"/>
        </w:rPr>
        <w:t>Diagrammes d</w:t>
      </w:r>
      <w:r>
        <w:rPr>
          <w:color w:val="365F91" w:themeColor="accent1" w:themeShade="BF"/>
          <w:sz w:val="28"/>
          <w:szCs w:val="28"/>
        </w:rPr>
        <w:t>e composants et déploiement (diagrammes structurels)</w:t>
      </w:r>
      <w:bookmarkEnd w:id="35"/>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Pr="002E4DCD" w:rsidRDefault="002E4DCD" w:rsidP="00E566F7">
      <w:pPr>
        <w:pStyle w:val="Titre"/>
        <w:numPr>
          <w:ilvl w:val="0"/>
          <w:numId w:val="6"/>
        </w:numPr>
        <w:jc w:val="both"/>
        <w:outlineLvl w:val="0"/>
        <w:rPr>
          <w:sz w:val="44"/>
          <w:szCs w:val="44"/>
        </w:rPr>
      </w:pPr>
      <w:bookmarkStart w:id="36" w:name="_Toc278923955"/>
      <w:r>
        <w:rPr>
          <w:sz w:val="44"/>
          <w:szCs w:val="44"/>
        </w:rPr>
        <w:t>Conclusion</w:t>
      </w:r>
      <w:bookmarkEnd w:id="36"/>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2"/>
      <w:footerReference w:type="default" r:id="rId23"/>
      <w:headerReference w:type="firs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0844" w:rsidRDefault="00C00844" w:rsidP="003206B6">
      <w:pPr>
        <w:spacing w:after="0" w:line="240" w:lineRule="auto"/>
      </w:pPr>
      <w:r>
        <w:separator/>
      </w:r>
    </w:p>
  </w:endnote>
  <w:endnote w:type="continuationSeparator" w:id="0">
    <w:p w:rsidR="00C00844" w:rsidRDefault="00C00844"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5E2B87" w:rsidRPr="005E2B87" w:rsidRDefault="005E2B87">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5E2B87" w:rsidRDefault="005E2B87">
                              <w:pPr>
                                <w:jc w:val="center"/>
                              </w:pPr>
                              <w:r>
                                <w:fldChar w:fldCharType="begin"/>
                              </w:r>
                              <w:r>
                                <w:instrText>PAGE    \* MERGEFORMAT</w:instrText>
                              </w:r>
                              <w:r>
                                <w:fldChar w:fldCharType="separate"/>
                              </w:r>
                              <w:r w:rsidR="00A60B7C" w:rsidRPr="00A60B7C">
                                <w:rPr>
                                  <w:noProof/>
                                  <w:sz w:val="16"/>
                                  <w:szCs w:val="16"/>
                                </w:rPr>
                                <w:t>12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5E2B87" w:rsidRDefault="005E2B87">
                        <w:pPr>
                          <w:jc w:val="center"/>
                        </w:pPr>
                        <w:r>
                          <w:fldChar w:fldCharType="begin"/>
                        </w:r>
                        <w:r>
                          <w:instrText>PAGE    \* MERGEFORMAT</w:instrText>
                        </w:r>
                        <w:r>
                          <w:fldChar w:fldCharType="separate"/>
                        </w:r>
                        <w:r w:rsidR="00A60B7C" w:rsidRPr="00A60B7C">
                          <w:rPr>
                            <w:noProof/>
                            <w:sz w:val="16"/>
                            <w:szCs w:val="16"/>
                          </w:rPr>
                          <w:t>12</w:t>
                        </w:r>
                        <w:r>
                          <w:rPr>
                            <w:sz w:val="16"/>
                            <w:szCs w:val="16"/>
                          </w:rPr>
                          <w:fldChar w:fldCharType="end"/>
                        </w:r>
                      </w:p>
                    </w:txbxContent>
                  </v:textbox>
                  <w10:wrap anchorx="margin" anchory="margin"/>
                </v:shape>
              </w:pict>
            </mc:Fallback>
          </mc:AlternateContent>
        </w:r>
        <w:r w:rsidRPr="005E2B87">
          <w:rPr>
            <w:i/>
            <w:sz w:val="20"/>
            <w:szCs w:val="20"/>
          </w:rPr>
          <w:t>Maxime HAVEZ</w:t>
        </w:r>
      </w:p>
      <w:p w:rsidR="005E2B87" w:rsidRPr="005E2B87" w:rsidRDefault="005E2B87">
        <w:pPr>
          <w:pStyle w:val="Pieddepage"/>
          <w:rPr>
            <w:i/>
            <w:sz w:val="20"/>
            <w:szCs w:val="20"/>
          </w:rPr>
        </w:pPr>
        <w:r w:rsidRPr="005E2B87">
          <w:rPr>
            <w:i/>
            <w:sz w:val="20"/>
            <w:szCs w:val="20"/>
          </w:rPr>
          <w:t>Gareth THIVEUX</w:t>
        </w:r>
      </w:p>
      <w:p w:rsidR="005E2B87" w:rsidRPr="005E2B87" w:rsidRDefault="00636536">
        <w:pPr>
          <w:pStyle w:val="Pieddepage"/>
          <w:rPr>
            <w:i/>
            <w:sz w:val="20"/>
            <w:szCs w:val="20"/>
          </w:rPr>
        </w:pPr>
        <w:r>
          <w:rPr>
            <w:i/>
            <w:sz w:val="20"/>
            <w:szCs w:val="20"/>
          </w:rPr>
          <w:t>4INFO -</w:t>
        </w:r>
        <w:r w:rsidR="005E2B87"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0844" w:rsidRDefault="00C00844" w:rsidP="003206B6">
      <w:pPr>
        <w:spacing w:after="0" w:line="240" w:lineRule="auto"/>
      </w:pPr>
      <w:r>
        <w:separator/>
      </w:r>
    </w:p>
  </w:footnote>
  <w:footnote w:type="continuationSeparator" w:id="0">
    <w:p w:rsidR="00C00844" w:rsidRDefault="00C00844"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6B6" w:rsidRPr="00D65C79" w:rsidRDefault="00B13A78"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00D65C79" w:rsidRPr="00D65C79">
      <w:t>Projet Canon Noir – Rapport de conception</w:t>
    </w:r>
    <w:r w:rsidR="003206B6" w:rsidRPr="00D65C79">
      <w:t xml:space="preserve"> </w:t>
    </w:r>
    <w:r w:rsidR="005E2B87">
      <w:tab/>
    </w:r>
    <w:r w:rsidR="005E2B87">
      <w:tab/>
    </w:r>
    <w:r w:rsidR="005E2B87">
      <w:tab/>
    </w:r>
    <w:r w:rsidR="005E2B87">
      <w:tab/>
    </w:r>
    <w:r w:rsidR="005E2B87">
      <w:tab/>
    </w:r>
    <w:r w:rsidR="005E2B87">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75" w:rsidRDefault="00634E7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5">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0"/>
  </w:num>
  <w:num w:numId="3">
    <w:abstractNumId w:val="16"/>
  </w:num>
  <w:num w:numId="4">
    <w:abstractNumId w:val="12"/>
  </w:num>
  <w:num w:numId="5">
    <w:abstractNumId w:val="5"/>
  </w:num>
  <w:num w:numId="6">
    <w:abstractNumId w:val="15"/>
  </w:num>
  <w:num w:numId="7">
    <w:abstractNumId w:val="2"/>
  </w:num>
  <w:num w:numId="8">
    <w:abstractNumId w:val="6"/>
  </w:num>
  <w:num w:numId="9">
    <w:abstractNumId w:val="0"/>
  </w:num>
  <w:num w:numId="10">
    <w:abstractNumId w:val="17"/>
  </w:num>
  <w:num w:numId="11">
    <w:abstractNumId w:val="20"/>
  </w:num>
  <w:num w:numId="12">
    <w:abstractNumId w:val="3"/>
  </w:num>
  <w:num w:numId="13">
    <w:abstractNumId w:val="7"/>
  </w:num>
  <w:num w:numId="14">
    <w:abstractNumId w:val="19"/>
  </w:num>
  <w:num w:numId="15">
    <w:abstractNumId w:val="13"/>
  </w:num>
  <w:num w:numId="16">
    <w:abstractNumId w:val="21"/>
  </w:num>
  <w:num w:numId="17">
    <w:abstractNumId w:val="18"/>
  </w:num>
  <w:num w:numId="18">
    <w:abstractNumId w:val="9"/>
  </w:num>
  <w:num w:numId="19">
    <w:abstractNumId w:val="4"/>
  </w:num>
  <w:num w:numId="20">
    <w:abstractNumId w:val="1"/>
  </w:num>
  <w:num w:numId="21">
    <w:abstractNumId w:val="1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12B3"/>
    <w:rsid w:val="000670D6"/>
    <w:rsid w:val="000700AE"/>
    <w:rsid w:val="00074E7C"/>
    <w:rsid w:val="000C73CF"/>
    <w:rsid w:val="00115315"/>
    <w:rsid w:val="00134865"/>
    <w:rsid w:val="00142B0D"/>
    <w:rsid w:val="00167107"/>
    <w:rsid w:val="001A5797"/>
    <w:rsid w:val="001C295B"/>
    <w:rsid w:val="001C51EB"/>
    <w:rsid w:val="001E292B"/>
    <w:rsid w:val="001F1809"/>
    <w:rsid w:val="001F6663"/>
    <w:rsid w:val="002043E0"/>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40685A"/>
    <w:rsid w:val="00412E6F"/>
    <w:rsid w:val="0048645C"/>
    <w:rsid w:val="004B3886"/>
    <w:rsid w:val="004C5C35"/>
    <w:rsid w:val="004D6E32"/>
    <w:rsid w:val="00520DEB"/>
    <w:rsid w:val="00561F00"/>
    <w:rsid w:val="005755D2"/>
    <w:rsid w:val="0059186E"/>
    <w:rsid w:val="00591F02"/>
    <w:rsid w:val="005A6FCB"/>
    <w:rsid w:val="005B52D0"/>
    <w:rsid w:val="005D15D9"/>
    <w:rsid w:val="005E2B87"/>
    <w:rsid w:val="006309C1"/>
    <w:rsid w:val="00634E75"/>
    <w:rsid w:val="00636536"/>
    <w:rsid w:val="006406C1"/>
    <w:rsid w:val="0064392D"/>
    <w:rsid w:val="0066044D"/>
    <w:rsid w:val="00683AB3"/>
    <w:rsid w:val="00684C32"/>
    <w:rsid w:val="006B477A"/>
    <w:rsid w:val="006C0200"/>
    <w:rsid w:val="006C4A4C"/>
    <w:rsid w:val="006D20DD"/>
    <w:rsid w:val="006D48DF"/>
    <w:rsid w:val="006F6C88"/>
    <w:rsid w:val="0072216D"/>
    <w:rsid w:val="00735A38"/>
    <w:rsid w:val="00741100"/>
    <w:rsid w:val="007437B3"/>
    <w:rsid w:val="0076142A"/>
    <w:rsid w:val="00786755"/>
    <w:rsid w:val="00794BF9"/>
    <w:rsid w:val="00797D46"/>
    <w:rsid w:val="007B5D37"/>
    <w:rsid w:val="007E7546"/>
    <w:rsid w:val="007F1D4A"/>
    <w:rsid w:val="007F4180"/>
    <w:rsid w:val="00802F62"/>
    <w:rsid w:val="008121BE"/>
    <w:rsid w:val="00854528"/>
    <w:rsid w:val="00855792"/>
    <w:rsid w:val="00867504"/>
    <w:rsid w:val="008C38EC"/>
    <w:rsid w:val="008D150D"/>
    <w:rsid w:val="009072DE"/>
    <w:rsid w:val="00912D61"/>
    <w:rsid w:val="009321DD"/>
    <w:rsid w:val="009B121D"/>
    <w:rsid w:val="00A17B7A"/>
    <w:rsid w:val="00A60B7C"/>
    <w:rsid w:val="00A874DD"/>
    <w:rsid w:val="00AC663B"/>
    <w:rsid w:val="00B13627"/>
    <w:rsid w:val="00B13A78"/>
    <w:rsid w:val="00B16A8E"/>
    <w:rsid w:val="00B1759D"/>
    <w:rsid w:val="00BC5983"/>
    <w:rsid w:val="00BF2088"/>
    <w:rsid w:val="00C00844"/>
    <w:rsid w:val="00C144A2"/>
    <w:rsid w:val="00C2302C"/>
    <w:rsid w:val="00C34757"/>
    <w:rsid w:val="00C441A4"/>
    <w:rsid w:val="00C4605E"/>
    <w:rsid w:val="00C535BE"/>
    <w:rsid w:val="00C770CF"/>
    <w:rsid w:val="00C80AF5"/>
    <w:rsid w:val="00C908B3"/>
    <w:rsid w:val="00D327C4"/>
    <w:rsid w:val="00D65C79"/>
    <w:rsid w:val="00D86690"/>
    <w:rsid w:val="00DF2570"/>
    <w:rsid w:val="00E1572C"/>
    <w:rsid w:val="00E26860"/>
    <w:rsid w:val="00E566F7"/>
    <w:rsid w:val="00E5742F"/>
    <w:rsid w:val="00E61165"/>
    <w:rsid w:val="00E73428"/>
    <w:rsid w:val="00E76B62"/>
    <w:rsid w:val="00EC270A"/>
    <w:rsid w:val="00ED20F7"/>
    <w:rsid w:val="00ED41EE"/>
    <w:rsid w:val="00F05406"/>
    <w:rsid w:val="00F12E67"/>
    <w:rsid w:val="00F360B3"/>
    <w:rsid w:val="00F45A52"/>
    <w:rsid w:val="00F65401"/>
    <w:rsid w:val="00F71982"/>
    <w:rsid w:val="00F80E78"/>
    <w:rsid w:val="00F9377F"/>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gif"/></Relationships>
</file>

<file path=word/_rels/header2.xml.rels><?xml version="1.0" encoding="UTF-8" standalone="yes"?>
<Relationships xmlns="http://schemas.openxmlformats.org/package/2006/relationships"><Relationship Id="rId1" Type="http://schemas.openxmlformats.org/officeDocument/2006/relationships/image" Target="media/image1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E615BF-BFA0-41E8-8DC2-0E3652EF8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21</Pages>
  <Words>1978</Words>
  <Characters>10881</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12834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58</cp:revision>
  <dcterms:created xsi:type="dcterms:W3CDTF">2010-11-28T12:59:00Z</dcterms:created>
  <dcterms:modified xsi:type="dcterms:W3CDTF">2010-12-02T19:31:00Z</dcterms:modified>
</cp:coreProperties>
</file>