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sz w:val="144"/>
        </w:rPr>
        <w:t>💳</w:t>
      </w:r>
    </w:p>
    <w:p>
      <w:pPr>
        <w:jc w:val="center"/>
      </w:pPr>
      <w:r>
        <w:rPr>
          <w:b/>
          <w:color w:val="1F4E79"/>
          <w:sz w:val="64"/>
        </w:rPr>
        <w:t>Credit Card Fraud Detection</w:t>
      </w:r>
    </w:p>
    <w:p>
      <w:pPr>
        <w:jc w:val="center"/>
      </w:pPr>
      <w:r>
        <w:rPr>
          <w:i/>
          <w:color w:val="646464"/>
          <w:sz w:val="32"/>
        </w:rPr>
        <w:t>A Machine Learning Approach for Real-Time Fraud Prevention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4"/>
              </w:rPr>
              <w:t>Prepared by: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[Your Full Name], Data Analyst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4"/>
              </w:rPr>
              <w:t>Date: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June 2026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4"/>
              </w:rPr>
              <w:t>Version: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4"/>
              </w:rPr>
              <w:t>Project Type: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Portfolio Case Study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📚 TABLE OF CONTENTS</w:t>
      </w:r>
    </w:p>
    <w:p>
      <w:pPr>
        <w:tabs>
          <w:tab w:pos="9071" w:val="right" w:leader="hyphen"/>
        </w:tabs>
      </w:pPr>
      <w:r>
        <w:rPr>
          <w:sz w:val="24"/>
        </w:rPr>
        <w:t>1. Executive Summary</w:t>
      </w:r>
      <w:r>
        <w:tab/>
      </w:r>
      <w:r>
        <w:rPr>
          <w:b/>
          <w:sz w:val="24"/>
        </w:rPr>
        <w:t>3</w:t>
      </w:r>
    </w:p>
    <w:p>
      <w:pPr>
        <w:tabs>
          <w:tab w:pos="9071" w:val="right" w:leader="hyphen"/>
        </w:tabs>
      </w:pPr>
      <w:r>
        <w:rPr>
          <w:sz w:val="24"/>
        </w:rPr>
        <w:t>2. Business Context</w:t>
      </w:r>
      <w:r>
        <w:tab/>
      </w:r>
      <w:r>
        <w:rPr>
          <w:b/>
          <w:sz w:val="24"/>
        </w:rPr>
        <w:t>4</w:t>
      </w:r>
    </w:p>
    <w:p>
      <w:pPr>
        <w:tabs>
          <w:tab w:pos="9071" w:val="right" w:leader="hyphen"/>
        </w:tabs>
      </w:pPr>
      <w:r>
        <w:rPr>
          <w:sz w:val="24"/>
        </w:rPr>
        <w:t>3. Dataset Overview</w:t>
      </w:r>
      <w:r>
        <w:tab/>
      </w:r>
      <w:r>
        <w:rPr>
          <w:b/>
          <w:sz w:val="24"/>
        </w:rPr>
        <w:t>5</w:t>
      </w:r>
    </w:p>
    <w:p>
      <w:pPr>
        <w:tabs>
          <w:tab w:pos="9071" w:val="right" w:leader="hyphen"/>
        </w:tabs>
      </w:pPr>
      <w:r>
        <w:rPr>
          <w:sz w:val="24"/>
        </w:rPr>
        <w:t>4. Methodology</w:t>
      </w:r>
      <w:r>
        <w:tab/>
      </w:r>
      <w:r>
        <w:rPr>
          <w:b/>
          <w:sz w:val="24"/>
        </w:rPr>
        <w:t>6</w:t>
      </w:r>
    </w:p>
    <w:p>
      <w:pPr>
        <w:tabs>
          <w:tab w:pos="9071" w:val="right" w:leader="hyphen"/>
        </w:tabs>
      </w:pPr>
      <w:r>
        <w:rPr>
          <w:sz w:val="24"/>
        </w:rPr>
        <w:t>5. Key Finding #1 — Extreme Class Imbalance</w:t>
      </w:r>
      <w:r>
        <w:tab/>
      </w:r>
      <w:r>
        <w:rPr>
          <w:b/>
          <w:sz w:val="24"/>
        </w:rPr>
        <w:t>7</w:t>
      </w:r>
    </w:p>
    <w:p>
      <w:pPr>
        <w:tabs>
          <w:tab w:pos="9071" w:val="right" w:leader="hyphen"/>
        </w:tabs>
      </w:pPr>
      <w:r>
        <w:rPr>
          <w:sz w:val="24"/>
        </w:rPr>
        <w:t>6. Key Finding #2 — Feature Engineering Impact</w:t>
      </w:r>
      <w:r>
        <w:tab/>
      </w:r>
      <w:r>
        <w:rPr>
          <w:b/>
          <w:sz w:val="24"/>
        </w:rPr>
        <w:t>8</w:t>
      </w:r>
    </w:p>
    <w:p>
      <w:pPr>
        <w:tabs>
          <w:tab w:pos="9071" w:val="right" w:leader="hyphen"/>
        </w:tabs>
      </w:pPr>
      <w:r>
        <w:rPr>
          <w:sz w:val="24"/>
        </w:rPr>
        <w:t>7. Key Finding #3 — Model Comparison</w:t>
      </w:r>
      <w:r>
        <w:tab/>
      </w:r>
      <w:r>
        <w:rPr>
          <w:b/>
          <w:sz w:val="24"/>
        </w:rPr>
        <w:t>9</w:t>
      </w:r>
    </w:p>
    <w:p>
      <w:pPr>
        <w:tabs>
          <w:tab w:pos="9071" w:val="right" w:leader="hyphen"/>
        </w:tabs>
      </w:pPr>
      <w:r>
        <w:rPr>
          <w:sz w:val="24"/>
        </w:rPr>
        <w:t>8. Business Recommendations</w:t>
      </w:r>
      <w:r>
        <w:tab/>
      </w:r>
      <w:r>
        <w:rPr>
          <w:b/>
          <w:sz w:val="24"/>
        </w:rPr>
        <w:t>10</w:t>
      </w:r>
    </w:p>
    <w:p>
      <w:pPr>
        <w:tabs>
          <w:tab w:pos="9071" w:val="right" w:leader="hyphen"/>
        </w:tabs>
      </w:pPr>
      <w:r>
        <w:rPr>
          <w:sz w:val="24"/>
        </w:rPr>
        <w:t>9. ROI Estimation</w:t>
      </w:r>
      <w:r>
        <w:tab/>
      </w:r>
      <w:r>
        <w:rPr>
          <w:b/>
          <w:sz w:val="24"/>
        </w:rPr>
        <w:t>11</w:t>
      </w:r>
    </w:p>
    <w:p>
      <w:pPr>
        <w:tabs>
          <w:tab w:pos="9071" w:val="right" w:leader="hyphen"/>
        </w:tabs>
      </w:pPr>
      <w:r>
        <w:rPr>
          <w:sz w:val="24"/>
        </w:rPr>
        <w:t>10. Limitations &amp; Next Steps</w:t>
      </w:r>
      <w:r>
        <w:tab/>
      </w:r>
      <w:r>
        <w:rPr>
          <w:b/>
          <w:sz w:val="24"/>
        </w:rPr>
        <w:t>12</w:t>
      </w:r>
    </w:p>
    <w:p>
      <w:pPr>
        <w:tabs>
          <w:tab w:pos="9071" w:val="right" w:leader="hyphen"/>
        </w:tabs>
      </w:pPr>
      <w:r>
        <w:rPr>
          <w:sz w:val="24"/>
        </w:rPr>
        <w:t>11. Technical Appendix</w:t>
      </w:r>
      <w:r>
        <w:tab/>
      </w:r>
      <w:r>
        <w:rPr>
          <w:b/>
          <w:sz w:val="24"/>
        </w:rPr>
        <w:t>13</w:t>
      </w:r>
    </w:p>
    <w:p>
      <w:pPr>
        <w:tabs>
          <w:tab w:pos="9071" w:val="right" w:leader="hyphen"/>
        </w:tabs>
      </w:pPr>
      <w:r>
        <w:rPr>
          <w:sz w:val="24"/>
        </w:rPr>
        <w:t>12. Contact</w:t>
      </w:r>
      <w:r>
        <w:tab/>
      </w:r>
      <w:r>
        <w:rPr>
          <w:b/>
          <w:sz w:val="24"/>
        </w:rPr>
        <w:t>14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📋 1. EXECUTIVE SUMMARY</w:t>
      </w:r>
    </w:p>
    <w:p>
      <w:pPr>
        <w:pStyle w:val="Heading2"/>
      </w:pPr>
      <w:r>
        <w:rPr>
          <w:rFonts w:ascii="Calibri" w:hAnsi="Calibri"/>
          <w:color w:val="2E75B6"/>
        </w:rPr>
        <w:t>The Challenge</w:t>
      </w:r>
    </w:p>
    <w:p>
      <w:r>
        <w:t>Credit card fraud costs the global financial industry billions of dollars annually. Traditional rule-based fraud detection systems catch known patterns but fail against evolving fraudster tactics. This project develops a machine learning model that can identify fraudulent transactions in real-time with high accuracy.</w:t>
      </w:r>
    </w:p>
    <w:p>
      <w:pPr>
        <w:pStyle w:val="Heading2"/>
      </w:pPr>
      <w:r>
        <w:rPr>
          <w:rFonts w:ascii="Calibri" w:hAnsi="Calibri"/>
          <w:color w:val="2E75B6"/>
        </w:rPr>
        <w:t>Key Findings</w:t>
      </w:r>
    </w:p>
    <w:p>
      <w:pPr>
        <w:pStyle w:val="ListBullet"/>
      </w:pPr>
      <w:r>
        <w:t>The dataset shows extreme class imbalance — only 0.17% of transactions are fraudulent, requiring specialized handling techniques.</w:t>
      </w:r>
    </w:p>
    <w:p>
      <w:pPr>
        <w:pStyle w:val="ListBullet"/>
      </w:pPr>
      <w:r>
        <w:t>Domain-based feature engineering (night hours, integer amounts, micro-amounts) successfully captured real fraudster behavior patterns.</w:t>
      </w:r>
    </w:p>
    <w:p>
      <w:pPr>
        <w:pStyle w:val="ListBullet"/>
      </w:pPr>
      <w:r>
        <w:t>LightGBM achieved 0.98 ROC-AUC and 85% recall, meaning it correctly identifies 85 out of every 100 frauds while ranking transactions by risk score.</w:t>
      </w:r>
    </w:p>
    <w:p>
      <w:pPr>
        <w:pStyle w:val="Heading2"/>
      </w:pPr>
      <w:r>
        <w:rPr>
          <w:rFonts w:ascii="Calibri" w:hAnsi="Calibri"/>
          <w:color w:val="2E75B6"/>
        </w:rPr>
        <w:t>Top Recommendations</w:t>
      </w:r>
    </w:p>
    <w:p>
      <w:pPr>
        <w:pStyle w:val="ListNumber"/>
      </w:pPr>
      <w:r>
        <w:t>Deploy the trained model for real-time transaction scoring — catch ~85% of frauds automatically.</w:t>
      </w:r>
    </w:p>
    <w:p>
      <w:pPr>
        <w:pStyle w:val="ListNumber"/>
      </w:pPr>
      <w:r>
        <w:t>Rank investigations by predicted risk score to optimize the anti-fraud team's limited capacity.</w:t>
      </w:r>
    </w:p>
    <w:p>
      <w:pPr>
        <w:pStyle w:val="ListNumber"/>
      </w:pPr>
      <w:r>
        <w:t>Apply extra scrutiny to night-hour transactions with integer amounts (peak fraud signature).</w:t>
      </w:r>
    </w:p>
    <w:p>
      <w:pPr>
        <w:pStyle w:val="Heading2"/>
      </w:pPr>
      <w:r>
        <w:rPr>
          <w:rFonts w:ascii="Calibri" w:hAnsi="Calibri"/>
          <w:color w:val="2E75B6"/>
        </w:rPr>
        <w:t>Expected Business Impact</w:t>
      </w:r>
    </w:p>
    <w:p>
      <w:r>
        <w:rPr>
          <w:sz w:val="22"/>
        </w:rPr>
        <w:t xml:space="preserve">By implementing the recommendations above, we estimate: </w:t>
      </w:r>
      <w:r>
        <w:rPr>
          <w:b/>
        </w:rPr>
        <w:t xml:space="preserve">~$150,000 in annual savings </w:t>
      </w:r>
      <w:r>
        <w:t>from catching 5% more fraud, plus significant improvement in customer trust and retention.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🎯 2. BUSINESS CONTEXT</w:t>
      </w:r>
    </w:p>
    <w:p>
      <w:pPr>
        <w:pStyle w:val="Heading2"/>
      </w:pPr>
      <w:r>
        <w:rPr>
          <w:rFonts w:ascii="Calibri" w:hAnsi="Calibri"/>
          <w:color w:val="2E75B6"/>
        </w:rPr>
        <w:t>The Problem</w:t>
      </w:r>
    </w:p>
    <w:p>
      <w:r>
        <w:t>Every second, thousands of credit card transactions happen worldwide. A tiny fraction of them are fraudulent — but each undetected fraud represents:</w:t>
      </w:r>
    </w:p>
    <w:p>
      <w:pPr>
        <w:pStyle w:val="ListBullet"/>
      </w:pPr>
      <w:r>
        <w:t>Direct financial loss for the bank or cardholder</w:t>
      </w:r>
    </w:p>
    <w:p>
      <w:pPr>
        <w:pStyle w:val="ListBullet"/>
      </w:pPr>
      <w:r>
        <w:t>Damaged customer trust that may lead to churn</w:t>
      </w:r>
    </w:p>
    <w:p>
      <w:pPr>
        <w:pStyle w:val="ListBullet"/>
      </w:pPr>
      <w:r>
        <w:t>Regulatory penalties for inadequate security controls</w:t>
      </w:r>
    </w:p>
    <w:p>
      <w:pPr>
        <w:pStyle w:val="ListBullet"/>
      </w:pPr>
      <w:r>
        <w:t>Reputational damage in a competitive market</w:t>
      </w:r>
    </w:p>
    <w:p>
      <w:pPr>
        <w:pStyle w:val="Heading2"/>
      </w:pPr>
      <w:r>
        <w:rPr>
          <w:rFonts w:ascii="Calibri" w:hAnsi="Calibri"/>
          <w:color w:val="2E75B6"/>
        </w:rPr>
        <w:t>Why Machine Learning?</w:t>
      </w:r>
    </w:p>
    <w:p>
      <w:r>
        <w:t>Traditional rule-based systems catch known fraud patterns but fail against novel tactics. A machine learning model:</w:t>
      </w:r>
    </w:p>
    <w:p>
      <w:pPr>
        <w:pStyle w:val="ListBullet"/>
      </w:pPr>
      <w:r>
        <w:t>Scores every transaction in milliseconds</w:t>
      </w:r>
    </w:p>
    <w:p>
      <w:pPr>
        <w:pStyle w:val="ListBullet"/>
      </w:pPr>
      <w:r>
        <w:t>Learns evolving fraud patterns from data</w:t>
      </w:r>
    </w:p>
    <w:p>
      <w:pPr>
        <w:pStyle w:val="ListBullet"/>
      </w:pPr>
      <w:r>
        <w:t>Ranks transactions by risk, not just yes/no</w:t>
      </w:r>
    </w:p>
    <w:p>
      <w:pPr>
        <w:pStyle w:val="ListBullet"/>
      </w:pPr>
      <w:r>
        <w:t>Improves over time as new frauds are labeled</w:t>
      </w:r>
    </w:p>
    <w:p>
      <w:pPr>
        <w:pStyle w:val="Heading2"/>
      </w:pPr>
      <w:r>
        <w:rPr>
          <w:rFonts w:ascii="Calibri" w:hAnsi="Calibri"/>
          <w:color w:val="2E75B6"/>
        </w:rPr>
        <w:t>Success Criteria</w:t>
      </w:r>
    </w:p>
    <w:p>
      <w:r>
        <w:t>For a fraud detection system, we prioritize:</w:t>
      </w:r>
    </w:p>
    <w:p>
      <w:pPr>
        <w:pStyle w:val="ListBullet"/>
      </w:pPr>
      <w:r>
        <w:t>📌 High Recall — catch as many actual frauds as possible</w:t>
      </w:r>
    </w:p>
    <w:p>
      <w:pPr>
        <w:pStyle w:val="ListBullet"/>
      </w:pPr>
      <w:r>
        <w:t>📌 Reasonable Precision — avoid overwhelming the team with false alarms</w:t>
      </w:r>
    </w:p>
    <w:p>
      <w:pPr>
        <w:pStyle w:val="ListBullet"/>
      </w:pPr>
      <w:r>
        <w:t>📌 Fast Inference — score transactions in real-time</w:t>
      </w:r>
    </w:p>
    <w:p>
      <w:pPr>
        <w:pStyle w:val="ListBullet"/>
      </w:pPr>
      <w:r>
        <w:t>📌 Interpretability — help analysts understand why a transaction was flagged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📊 3.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</w:tcPr>
          <w:p>
            <w:r>
              <w:t>Credit Card Fraud Detection (Kaggle — mlg-ulb)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4986"/>
          </w:tcPr>
          <w:p>
            <w:r>
              <w:t>284,807 transactions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4986"/>
          </w:tcPr>
          <w:p>
            <w:r>
              <w:t>2 days of European cardholder transactions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4986"/>
          </w:tcPr>
          <w:p>
            <w:r>
              <w:t>30 columns (V1-V28 PCA-anonymized + Time + Amount)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86"/>
          </w:tcPr>
          <w:p>
            <w:r>
              <w:t>Class (0 = Normal, 1 = Fraud)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Fraud Rate</w:t>
            </w:r>
          </w:p>
        </w:tc>
        <w:tc>
          <w:tcPr>
            <w:tcW w:type="dxa" w:w="4986"/>
          </w:tcPr>
          <w:p>
            <w:r>
              <w:t>0.172% — extremely imbalanced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5B6"/>
        </w:rPr>
        <w:t>Data Quality Assessment</w:t>
      </w:r>
    </w:p>
    <w:p>
      <w:r>
        <w:t>✅ No missing values across any column</w:t>
        <w:br/>
        <w:t>✅ No duplicate transactions detected</w:t>
        <w:br/>
        <w:t>⚠️  Extreme class imbalance requires specialized handling</w:t>
        <w:br/>
        <w:t>⚠️  V1-V28 features are PCA-transformed — no business interpretation possible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🛠️ 4. METHODOLOGY</w:t>
      </w:r>
    </w:p>
    <w:p>
      <w:pPr>
        <w:pStyle w:val="Heading2"/>
      </w:pPr>
      <w:r>
        <w:rPr>
          <w:rFonts w:ascii="Calibri" w:hAnsi="Calibri"/>
          <w:color w:val="2E75B6"/>
        </w:rPr>
        <w:t>Analytical Workflow</w:t>
      </w:r>
    </w:p>
    <w:p>
      <w:r>
        <w:rPr>
          <w:b/>
          <w:color w:val="1F4E79"/>
        </w:rPr>
        <w:t xml:space="preserve">1. Data Loading — </w:t>
      </w:r>
      <w:r>
        <w:t>Read the raw CSV, inspect structure, verify data types.</w:t>
      </w:r>
    </w:p>
    <w:p>
      <w:r>
        <w:rPr>
          <w:b/>
          <w:color w:val="1F4E79"/>
        </w:rPr>
        <w:t xml:space="preserve">2. Missing Values Analysis — </w:t>
      </w:r>
      <w:r>
        <w:t>Confirmed dataset is clean — no imputation needed.</w:t>
      </w:r>
    </w:p>
    <w:p>
      <w:r>
        <w:rPr>
          <w:b/>
          <w:color w:val="1F4E79"/>
        </w:rPr>
        <w:t xml:space="preserve">3. Feature Engineering — </w:t>
      </w:r>
      <w:r>
        <w:t>Created 4 domain-based features from Time and Amount.</w:t>
      </w:r>
    </w:p>
    <w:p>
      <w:r>
        <w:rPr>
          <w:b/>
          <w:color w:val="1F4E79"/>
        </w:rPr>
        <w:t xml:space="preserve">4. Exploratory Data Analysis — </w:t>
      </w:r>
      <w:r>
        <w:t>Answered 5 structured questions to understand patterns.</w:t>
      </w:r>
    </w:p>
    <w:p>
      <w:r>
        <w:rPr>
          <w:b/>
          <w:color w:val="1F4E79"/>
        </w:rPr>
        <w:t xml:space="preserve">5. Train/Test Split — </w:t>
      </w:r>
      <w:r>
        <w:t>80/20 split with stratification to preserve class ratio.</w:t>
      </w:r>
    </w:p>
    <w:p>
      <w:r>
        <w:rPr>
          <w:b/>
          <w:color w:val="1F4E79"/>
        </w:rPr>
        <w:t xml:space="preserve">6. Model Training — </w:t>
      </w:r>
      <w:r>
        <w:t>Trained 5 different algorithms with class-weight balancing.</w:t>
      </w:r>
    </w:p>
    <w:p>
      <w:r>
        <w:rPr>
          <w:b/>
          <w:color w:val="1F4E79"/>
        </w:rPr>
        <w:t xml:space="preserve">7. Evaluation — </w:t>
      </w:r>
      <w:r>
        <w:t>Compared models using ROC-AUC, Precision, Recall, F1.</w:t>
      </w:r>
    </w:p>
    <w:p>
      <w:r>
        <w:rPr>
          <w:b/>
          <w:color w:val="1F4E79"/>
        </w:rPr>
        <w:t xml:space="preserve">8. Interpretation — </w:t>
      </w:r>
      <w:r>
        <w:t>Extracted feature importance to identify fraud signals.</w:t>
      </w:r>
    </w:p>
    <w:p>
      <w:pPr>
        <w:pStyle w:val="Heading2"/>
      </w:pPr>
      <w:r>
        <w:rPr>
          <w:rFonts w:ascii="Calibri" w:hAnsi="Calibri"/>
          <w:color w:val="2E75B6"/>
        </w:rPr>
        <w:t>Tools &amp;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Python 3.11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Data Processing</w:t>
            </w:r>
          </w:p>
        </w:tc>
        <w:tc>
          <w:tcPr>
            <w:tcW w:type="dxa" w:w="4986"/>
          </w:tcPr>
          <w:p>
            <w:r>
              <w:t>Pandas, NumPy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Visualization</w:t>
            </w:r>
          </w:p>
        </w:tc>
        <w:tc>
          <w:tcPr>
            <w:tcW w:type="dxa" w:w="4986"/>
          </w:tcPr>
          <w:p>
            <w:r>
              <w:t>Matplotlib, Seaborn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Machine Learning</w:t>
            </w:r>
          </w:p>
        </w:tc>
        <w:tc>
          <w:tcPr>
            <w:tcW w:type="dxa" w:w="4986"/>
          </w:tcPr>
          <w:p>
            <w:r>
              <w:t>Scikit-learn, XGBoost, LightGBM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986"/>
          </w:tcPr>
          <w:p>
            <w:r>
              <w:t>Jupyter Notebook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🔍 5. KEY FINDING #1</w:t>
      </w:r>
    </w:p>
    <w:p>
      <w:pPr>
        <w:pStyle w:val="Heading2"/>
      </w:pPr>
      <w:r>
        <w:rPr>
          <w:rFonts w:ascii="Calibri" w:hAnsi="Calibri"/>
          <w:color w:val="2E75B6"/>
        </w:rPr>
        <w:t>Extreme Class Imbalance Demands Special Handling</w:t>
      </w:r>
    </w:p>
    <w:p>
      <w:r>
        <w:t>Only 492 out of 284,807 transactions (0.172%) are fraudulent. This severe imbalance means that a naive model predicting "always normal" would achieve 99.83% accuracy while catching zero frauds.</w:t>
      </w:r>
    </w:p>
    <w:p/>
    <w:p>
      <w:pPr>
        <w:jc w:val="center"/>
      </w:pPr>
      <w:r>
        <w:rPr>
          <w:i/>
          <w:color w:val="969696"/>
          <w:sz w:val="28"/>
        </w:rPr>
        <w:t>[📊 INSERT class_distribution.png HERE]</w:t>
      </w:r>
    </w:p>
    <w:p/>
    <w:p>
      <w:r>
        <w:rPr>
          <w:b/>
        </w:rPr>
        <w:t>What this means for the business:</w:t>
      </w:r>
    </w:p>
    <w:p>
      <w:pPr>
        <w:pStyle w:val="ListBullet"/>
      </w:pPr>
      <w:r>
        <w:t>Standard accuracy metric is meaningless — we must use ROC-AUC and Recall</w:t>
      </w:r>
    </w:p>
    <w:p>
      <w:pPr>
        <w:pStyle w:val="ListBullet"/>
      </w:pPr>
      <w:r>
        <w:t>Model requires explicit handling: class_weight="balanced" or scale_pos_weight</w:t>
      </w:r>
    </w:p>
    <w:p>
      <w:pPr>
        <w:pStyle w:val="ListBullet"/>
      </w:pPr>
      <w:r>
        <w:t>Train/test split must be stratified to preserve the class ratio</w:t>
      </w:r>
    </w:p>
    <w:p>
      <w:pPr>
        <w:pStyle w:val="ListBullet"/>
      </w:pPr>
      <w:r>
        <w:t>A "conservative" model catching only 50% of fraud is still enormously valuable</w:t>
      </w:r>
    </w:p>
    <w:p>
      <w:r>
        <w:rPr>
          <w:b/>
          <w:color w:val="E74C3C"/>
        </w:rPr>
        <w:t xml:space="preserve">💡 Key Takeaway: </w:t>
      </w:r>
      <w:r>
        <w:t>In fraud detection, missing a fraud costs 100x more than investigating a false alarm. Optimize for Recall, not Accuracy.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🔍 6. KEY FINDING #2</w:t>
      </w:r>
    </w:p>
    <w:p>
      <w:pPr>
        <w:pStyle w:val="Heading2"/>
      </w:pPr>
      <w:r>
        <w:rPr>
          <w:rFonts w:ascii="Calibri" w:hAnsi="Calibri"/>
          <w:color w:val="2E75B6"/>
        </w:rPr>
        <w:t>Domain-Based Features Add Real Predictive Value</w:t>
      </w:r>
    </w:p>
    <w:p>
      <w:r>
        <w:t>Rather than relying solely on the anonymized PCA features (V1-V28), we engineered features based on known fraudster behavior patterns: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What it captures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Hour</w:t>
            </w:r>
          </w:p>
        </w:tc>
        <w:tc>
          <w:tcPr>
            <w:tcW w:type="dxa" w:w="3324"/>
          </w:tcPr>
          <w:p>
            <w:r>
              <w:t>Time of transaction (0-23)</w:t>
            </w:r>
          </w:p>
        </w:tc>
        <w:tc>
          <w:tcPr>
            <w:tcW w:type="dxa" w:w="3324"/>
          </w:tcPr>
          <w:p>
            <w:r>
              <w:t>Some hours have more fraud than others</w:t>
            </w:r>
          </w:p>
        </w:tc>
      </w:tr>
      <w:tr>
        <w:tc>
          <w:tcPr>
            <w:tcW w:type="dxa" w:w="3324"/>
          </w:tcPr>
          <w:p>
            <w:r>
              <w:t>Is_night</w:t>
            </w:r>
          </w:p>
        </w:tc>
        <w:tc>
          <w:tcPr>
            <w:tcW w:type="dxa" w:w="3324"/>
          </w:tcPr>
          <w:p>
            <w:r>
              <w:t>Flag for 1-5 AM</w:t>
            </w:r>
          </w:p>
        </w:tc>
        <w:tc>
          <w:tcPr>
            <w:tcW w:type="dxa" w:w="3324"/>
          </w:tcPr>
          <w:p>
            <w:r>
              <w:t>Peak fraud window (victims asleep)</w:t>
            </w:r>
          </w:p>
        </w:tc>
      </w:tr>
      <w:tr>
        <w:tc>
          <w:tcPr>
            <w:tcW w:type="dxa" w:w="3324"/>
          </w:tcPr>
          <w:p>
            <w:r>
              <w:t>Is_int</w:t>
            </w:r>
          </w:p>
        </w:tc>
        <w:tc>
          <w:tcPr>
            <w:tcW w:type="dxa" w:w="3324"/>
          </w:tcPr>
          <w:p>
            <w:r>
              <w:t>Amounts with clean integer values</w:t>
            </w:r>
          </w:p>
        </w:tc>
        <w:tc>
          <w:tcPr>
            <w:tcW w:type="dxa" w:w="3324"/>
          </w:tcPr>
          <w:p>
            <w:r>
              <w:t>Humans use round numbers more than systems</w:t>
            </w:r>
          </w:p>
        </w:tc>
      </w:tr>
      <w:tr>
        <w:tc>
          <w:tcPr>
            <w:tcW w:type="dxa" w:w="3324"/>
          </w:tcPr>
          <w:p>
            <w:r>
              <w:t>Very_small</w:t>
            </w:r>
          </w:p>
        </w:tc>
        <w:tc>
          <w:tcPr>
            <w:tcW w:type="dxa" w:w="3324"/>
          </w:tcPr>
          <w:p>
            <w:r>
              <w:t>Amounts &lt; $2</w:t>
            </w:r>
          </w:p>
        </w:tc>
        <w:tc>
          <w:tcPr>
            <w:tcW w:type="dxa" w:w="3324"/>
          </w:tcPr>
          <w:p>
            <w:r>
              <w:t>Common "card testing" pattern before big fraud</w:t>
            </w:r>
          </w:p>
        </w:tc>
      </w:tr>
    </w:tbl>
    <w:p/>
    <w:p>
      <w:pPr>
        <w:jc w:val="center"/>
      </w:pPr>
      <w:r>
        <w:rPr>
          <w:i/>
          <w:color w:val="969696"/>
          <w:sz w:val="28"/>
        </w:rPr>
        <w:t>[📊 INSERT engineered_features.png HERE]</w:t>
      </w:r>
    </w:p>
    <w:p/>
    <w:p>
      <w:r>
        <w:rPr>
          <w:b/>
          <w:color w:val="E74C3C"/>
        </w:rPr>
        <w:t xml:space="preserve">💡 Key Takeaway: </w:t>
      </w:r>
      <w:r>
        <w:t>Domain knowledge is a competitive advantage. Any competent data scientist can run XGBoost — but combining ML with business logic separates good analysts from great ones.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🔍 7. KEY FINDING #3</w:t>
      </w:r>
    </w:p>
    <w:p>
      <w:pPr>
        <w:pStyle w:val="Heading2"/>
      </w:pPr>
      <w:r>
        <w:rPr>
          <w:rFonts w:ascii="Calibri" w:hAnsi="Calibri"/>
          <w:color w:val="2E75B6"/>
        </w:rPr>
        <w:t>LightGBM Delivers the Best Balance of Speed and Accuracy</w:t>
      </w:r>
    </w:p>
    <w:p>
      <w:r>
        <w:t>We compared 5 models across multiple metrics. Simple models (Logistic Regression) delivered surprisingly good ranking (ROC-AUC), but boosting models (LightGBM) excelled at the balance between catching frauds and avoiding false alarms.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F1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Training Time</w:t>
            </w:r>
          </w:p>
        </w:tc>
      </w:tr>
      <w:tr>
        <w:tc>
          <w:tcPr>
            <w:tcW w:type="dxa" w:w="1994"/>
          </w:tcPr>
          <w:p>
            <w:r>
              <w:t>Logistic Regression</w:t>
            </w:r>
          </w:p>
        </w:tc>
        <w:tc>
          <w:tcPr>
            <w:tcW w:type="dxa" w:w="1994"/>
          </w:tcPr>
          <w:p>
            <w:r>
              <w:t>0.97</w:t>
            </w:r>
          </w:p>
        </w:tc>
        <w:tc>
          <w:tcPr>
            <w:tcW w:type="dxa" w:w="1994"/>
          </w:tcPr>
          <w:p>
            <w:r>
              <w:t>0.90</w:t>
            </w:r>
          </w:p>
        </w:tc>
        <w:tc>
          <w:tcPr>
            <w:tcW w:type="dxa" w:w="1994"/>
          </w:tcPr>
          <w:p>
            <w:r>
              <w:t>0.11</w:t>
            </w:r>
          </w:p>
        </w:tc>
        <w:tc>
          <w:tcPr>
            <w:tcW w:type="dxa" w:w="1994"/>
          </w:tcPr>
          <w:p>
            <w:r>
              <w:t>5s</w:t>
            </w:r>
          </w:p>
        </w:tc>
      </w:tr>
      <w:tr>
        <w:tc>
          <w:tcPr>
            <w:tcW w:type="dxa" w:w="1994"/>
          </w:tcPr>
          <w:p>
            <w:r>
              <w:t>Decision Tree</w:t>
            </w:r>
          </w:p>
        </w:tc>
        <w:tc>
          <w:tcPr>
            <w:tcW w:type="dxa" w:w="1994"/>
          </w:tcPr>
          <w:p>
            <w:r>
              <w:t>0.90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0.65</w:t>
            </w:r>
          </w:p>
        </w:tc>
        <w:tc>
          <w:tcPr>
            <w:tcW w:type="dxa" w:w="1994"/>
          </w:tcPr>
          <w:p>
            <w:r>
              <w:t>10s</w:t>
            </w:r>
          </w:p>
        </w:tc>
      </w:tr>
      <w:tr>
        <w:tc>
          <w:tcPr>
            <w:tcW w:type="dxa" w:w="1994"/>
          </w:tcPr>
          <w:p>
            <w:r>
              <w:t>Random Forest</w:t>
            </w:r>
          </w:p>
        </w:tc>
        <w:tc>
          <w:tcPr>
            <w:tcW w:type="dxa" w:w="1994"/>
          </w:tcPr>
          <w:p>
            <w:r>
              <w:t>0.97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0.80</w:t>
            </w:r>
          </w:p>
        </w:tc>
        <w:tc>
          <w:tcPr>
            <w:tcW w:type="dxa" w:w="1994"/>
          </w:tcPr>
          <w:p>
            <w:r>
              <w:t>60s</w:t>
            </w:r>
          </w:p>
        </w:tc>
      </w:tr>
      <w:tr>
        <w:tc>
          <w:tcPr>
            <w:tcW w:type="dxa" w:w="1994"/>
          </w:tcPr>
          <w:p>
            <w:r>
              <w:t>Gradient Boosting</w:t>
            </w:r>
          </w:p>
        </w:tc>
        <w:tc>
          <w:tcPr>
            <w:tcW w:type="dxa" w:w="1994"/>
          </w:tcPr>
          <w:p>
            <w:r>
              <w:t>0.97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120s</w:t>
            </w:r>
          </w:p>
        </w:tc>
      </w:tr>
      <w:tr>
        <w:tc>
          <w:tcPr>
            <w:tcW w:type="dxa" w:w="1994"/>
          </w:tcPr>
          <w:p>
            <w:r>
              <w:t>LightGBM ⭐</w:t>
            </w:r>
          </w:p>
        </w:tc>
        <w:tc>
          <w:tcPr>
            <w:tcW w:type="dxa" w:w="1994"/>
          </w:tcPr>
          <w:p>
            <w:r>
              <w:t>0.98</w:t>
            </w:r>
          </w:p>
        </w:tc>
        <w:tc>
          <w:tcPr>
            <w:tcW w:type="dxa" w:w="1994"/>
          </w:tcPr>
          <w:p>
            <w:r>
              <w:t>0.85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20s</w:t>
            </w:r>
          </w:p>
        </w:tc>
      </w:tr>
    </w:tbl>
    <w:p/>
    <w:p>
      <w:pPr>
        <w:jc w:val="center"/>
      </w:pPr>
      <w:r>
        <w:rPr>
          <w:i/>
          <w:color w:val="969696"/>
          <w:sz w:val="28"/>
        </w:rPr>
        <w:t>[📊 INSERT model_comparison.png HERE]</w:t>
      </w:r>
    </w:p>
    <w:p/>
    <w:p>
      <w:r>
        <w:rPr>
          <w:b/>
          <w:color w:val="E74C3C"/>
        </w:rPr>
        <w:t xml:space="preserve">💡 Key Takeaway: </w:t>
      </w:r>
      <w:r>
        <w:t>Always compare multiple models. LightGBM delivered the best result 6x faster than Gradient Boosting — time matters when deploying real-time systems.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🎯 8. BUSINESS RECOMMENDATIONS</w:t>
      </w:r>
    </w:p>
    <w:p>
      <w:pPr>
        <w:pStyle w:val="Heading2"/>
      </w:pPr>
      <w:r>
        <w:rPr>
          <w:rFonts w:ascii="Calibri" w:hAnsi="Calibri"/>
          <w:color w:val="2E75B6"/>
        </w:rPr>
        <w:t>Prioritized Action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Deploy real-time scoring on all transactions</w:t>
            </w:r>
          </w:p>
        </w:tc>
        <w:tc>
          <w:tcPr>
            <w:tcW w:type="dxa" w:w="1994"/>
          </w:tcPr>
          <w:p>
            <w:r>
              <w:t>🔴 High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Catch 85% of frauds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Rank investigations by risk score</w:t>
            </w:r>
          </w:p>
        </w:tc>
        <w:tc>
          <w:tcPr>
            <w:tcW w:type="dxa" w:w="1994"/>
          </w:tcPr>
          <w:p>
            <w:r>
              <w:t>🔴 High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Optimize team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Extra scrutiny on night + integer amounts</w:t>
            </w:r>
          </w:p>
        </w:tc>
        <w:tc>
          <w:tcPr>
            <w:tcW w:type="dxa" w:w="1994"/>
          </w:tcPr>
          <w:p>
            <w:r>
              <w:t>🟠 Med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Domain rules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Flag micro-amounts (&lt;$2) from new merchants</w:t>
            </w:r>
          </w:p>
        </w:tc>
        <w:tc>
          <w:tcPr>
            <w:tcW w:type="dxa" w:w="1994"/>
          </w:tcPr>
          <w:p>
            <w:r>
              <w:t>🟠 Med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Early warning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Monthly model retraining pipeline</w:t>
            </w:r>
          </w:p>
        </w:tc>
        <w:tc>
          <w:tcPr>
            <w:tcW w:type="dxa" w:w="1994"/>
          </w:tcPr>
          <w:p>
            <w:r>
              <w:t>🟡 Low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Long-term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5B6"/>
        </w:rPr>
        <w:t>Quick Wins (This Week)</w:t>
      </w:r>
    </w:p>
    <w:p>
      <w:pPr>
        <w:pStyle w:val="ListBullet"/>
      </w:pPr>
      <w:r>
        <w:t>✅ Integrate the model API with the transaction processing system</w:t>
      </w:r>
    </w:p>
    <w:p>
      <w:pPr>
        <w:pStyle w:val="ListBullet"/>
      </w:pPr>
      <w:r>
        <w:t>✅ Set up a simple dashboard for the anti-fraud team to see top 20 risky transactions daily</w:t>
      </w:r>
    </w:p>
    <w:p>
      <w:pPr>
        <w:pStyle w:val="ListBullet"/>
      </w:pPr>
      <w:r>
        <w:t>✅ Document domain rules (night, integer, small) as fallback logic</w:t>
      </w:r>
    </w:p>
    <w:p>
      <w:pPr>
        <w:pStyle w:val="Heading2"/>
      </w:pPr>
      <w:r>
        <w:rPr>
          <w:rFonts w:ascii="Calibri" w:hAnsi="Calibri"/>
          <w:color w:val="2E75B6"/>
        </w:rPr>
        <w:t>Strategic Initiatives (3-6 months)</w:t>
      </w:r>
    </w:p>
    <w:p>
      <w:pPr>
        <w:pStyle w:val="ListBullet"/>
      </w:pPr>
      <w:r>
        <w:t>🎯 Build a full monitoring dashboard with drill-down capabilities</w:t>
      </w:r>
    </w:p>
    <w:p>
      <w:pPr>
        <w:pStyle w:val="ListBullet"/>
      </w:pPr>
      <w:r>
        <w:t>🎯 Implement A/B testing to measure the model's real-world uplift</w:t>
      </w:r>
    </w:p>
    <w:p>
      <w:pPr>
        <w:pStyle w:val="ListBullet"/>
      </w:pPr>
      <w:r>
        <w:t>🎯 Investigate SMOTE and threshold tuning for even better recall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💰 9. ROI ESTIMATION</w:t>
      </w:r>
    </w:p>
    <w:p>
      <w:r>
        <w:t>Conservative estimate based on industry averages for a mid-size financial institution: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Avg. fraud amount</w:t>
            </w:r>
          </w:p>
        </w:tc>
        <w:tc>
          <w:tcPr>
            <w:tcW w:type="dxa" w:w="4986"/>
          </w:tcPr>
          <w:p>
            <w:r>
              <w:t>$500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Estimated frauds/month</w:t>
            </w:r>
          </w:p>
        </w:tc>
        <w:tc>
          <w:tcPr>
            <w:tcW w:type="dxa" w:w="4986"/>
          </w:tcPr>
          <w:p>
            <w:r>
              <w:t>500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Model additional catch rate</w:t>
            </w:r>
          </w:p>
        </w:tc>
        <w:tc>
          <w:tcPr>
            <w:tcW w:type="dxa" w:w="4986"/>
          </w:tcPr>
          <w:p>
            <w:r>
              <w:t>5%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Monthly savings</w:t>
            </w:r>
          </w:p>
        </w:tc>
        <w:tc>
          <w:tcPr>
            <w:tcW w:type="dxa" w:w="4986"/>
          </w:tcPr>
          <w:p>
            <w:r>
              <w:t>$12,500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Annual savings</w:t>
            </w:r>
          </w:p>
        </w:tc>
        <w:tc>
          <w:tcPr>
            <w:tcW w:type="dxa" w:w="4986"/>
          </w:tcPr>
          <w:p>
            <w:r>
              <w:t>$150,000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Additional benefits</w:t>
            </w:r>
          </w:p>
        </w:tc>
        <w:tc>
          <w:tcPr>
            <w:tcW w:type="dxa" w:w="4986"/>
          </w:tcPr>
          <w:p>
            <w:r>
              <w:t>Customer trust, reduced churn, regulatory compliance</w:t>
            </w:r>
          </w:p>
        </w:tc>
      </w:tr>
    </w:tbl>
    <w:p/>
    <w:p>
      <w:r>
        <w:rPr>
          <w:b/>
        </w:rPr>
        <w:t xml:space="preserve">Payback period: </w:t>
      </w:r>
      <w:r>
        <w:t>Less than 1 month, assuming a $10,000 implementation cost.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⚠️ 10. LIMITATIONS &amp; NEXT STEPS</w:t>
      </w:r>
    </w:p>
    <w:p>
      <w:pPr>
        <w:pStyle w:val="Heading2"/>
      </w:pPr>
      <w:r>
        <w:rPr>
          <w:rFonts w:ascii="Calibri" w:hAnsi="Calibri"/>
          <w:color w:val="2E75B6"/>
        </w:rPr>
        <w:t>Current Limitations</w:t>
      </w:r>
    </w:p>
    <w:p>
      <w:pPr>
        <w:pStyle w:val="ListBullet"/>
      </w:pPr>
      <w:r>
        <w:t>PCA-anonymized features (V1-V28) prevent business interpretation of individual signals</w:t>
      </w:r>
    </w:p>
    <w:p>
      <w:pPr>
        <w:pStyle w:val="ListBullet"/>
      </w:pPr>
      <w:r>
        <w:t>No time-based validation — production performance may vary</w:t>
      </w:r>
    </w:p>
    <w:p>
      <w:pPr>
        <w:pStyle w:val="ListBullet"/>
      </w:pPr>
      <w:r>
        <w:t>Fraudster tactics evolve rapidly; model requires continuous retraining</w:t>
      </w:r>
    </w:p>
    <w:p>
      <w:pPr>
        <w:pStyle w:val="ListBullet"/>
      </w:pPr>
      <w:r>
        <w:t>Dataset is only 2 days of transactions — may not represent all patterns</w:t>
      </w:r>
    </w:p>
    <w:p>
      <w:pPr>
        <w:pStyle w:val="ListBullet"/>
      </w:pPr>
      <w:r>
        <w:t>False positive rate, while low, may still be operationally costly</w:t>
      </w:r>
    </w:p>
    <w:p>
      <w:pPr>
        <w:pStyle w:val="Heading2"/>
      </w:pPr>
      <w:r>
        <w:rPr>
          <w:rFonts w:ascii="Calibri" w:hAnsi="Calibri"/>
          <w:color w:val="2E75B6"/>
        </w:rPr>
        <w:t>Recommended Next Steps</w:t>
      </w:r>
    </w:p>
    <w:p>
      <w:r>
        <w:t>1. Phase 2: Deploy in a shadow-mode environment for 30 days to measure real performance</w:t>
      </w:r>
    </w:p>
    <w:p>
      <w:r>
        <w:t>2. Phase 3: A/B test with a control group to prove ROI</w:t>
      </w:r>
    </w:p>
    <w:p>
      <w:r>
        <w:t>3. Phase 4: Build a real-time Streamlit or Grafana monitoring dashboard</w:t>
      </w:r>
    </w:p>
    <w:p>
      <w:r>
        <w:t>4. Phase 5: Investigate deep learning approaches (autoencoders) for anomaly detection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🔧 11. TECHNICAL APPENDIX</w:t>
      </w:r>
    </w:p>
    <w:p>
      <w:pPr>
        <w:pStyle w:val="Heading2"/>
      </w:pPr>
      <w:r>
        <w:rPr>
          <w:rFonts w:ascii="Calibri" w:hAnsi="Calibri"/>
          <w:color w:val="2E75B6"/>
        </w:rPr>
        <w:t>Model Hyperparameters</w:t>
      </w:r>
    </w:p>
    <w:p>
      <w:r>
        <w:t>Best model (LightGBM) configuration:</w:t>
      </w:r>
    </w:p>
    <w:p>
      <w:r>
        <w:rPr>
          <w:rFonts w:ascii="Consolas" w:hAnsi="Consolas"/>
          <w:sz w:val="20"/>
        </w:rPr>
        <w:t xml:space="preserve">    n_estimators = 300</w:t>
        <w:br/>
      </w:r>
      <w:r>
        <w:rPr>
          <w:rFonts w:ascii="Consolas" w:hAnsi="Consolas"/>
          <w:sz w:val="20"/>
        </w:rPr>
        <w:t xml:space="preserve">    max_depth = 6</w:t>
        <w:br/>
      </w:r>
      <w:r>
        <w:rPr>
          <w:rFonts w:ascii="Consolas" w:hAnsi="Consolas"/>
          <w:sz w:val="20"/>
        </w:rPr>
        <w:t xml:space="preserve">    class_weight = "balanced"</w:t>
        <w:br/>
      </w:r>
      <w:r>
        <w:rPr>
          <w:rFonts w:ascii="Consolas" w:hAnsi="Consolas"/>
          <w:sz w:val="20"/>
        </w:rPr>
        <w:t xml:space="preserve">    random_state = 42</w:t>
      </w:r>
    </w:p>
    <w:p>
      <w:pPr>
        <w:pStyle w:val="Heading2"/>
      </w:pPr>
      <w:r>
        <w:rPr>
          <w:rFonts w:ascii="Calibri" w:hAnsi="Calibri"/>
          <w:color w:val="2E75B6"/>
        </w:rPr>
        <w:t>Deliverables</w:t>
      </w:r>
    </w:p>
    <w:p>
      <w:r>
        <w:t>✅ This executive report (PDF)</w:t>
      </w:r>
    </w:p>
    <w:p>
      <w:r>
        <w:t>✅ Full Jupyter Notebook (available in the GitHub repository)</w:t>
      </w:r>
    </w:p>
    <w:p>
      <w:r>
        <w:t>✅ All visualizations exported as high-resolution PNGs</w:t>
      </w:r>
    </w:p>
    <w:p>
      <w:r>
        <w:t>✅ Trained model artifact (pickle file, available on request)</w:t>
      </w:r>
    </w:p>
    <w:p>
      <w:pPr>
        <w:pStyle w:val="Heading2"/>
      </w:pPr>
      <w:r>
        <w:rPr>
          <w:rFonts w:ascii="Calibri" w:hAnsi="Calibri"/>
          <w:color w:val="2E75B6"/>
        </w:rPr>
        <w:t>Reproducibility</w:t>
      </w:r>
    </w:p>
    <w:p>
      <w:r>
        <w:t>All results are reproducible using random_state=42. Complete environment specification is available in requirements.txt in the GitHub repository:</w:t>
      </w:r>
    </w:p>
    <w:p>
      <w:r>
        <w:rPr>
          <w:i/>
          <w:color w:val="0066CC"/>
        </w:rPr>
        <w:t>https://github.com/your-username/credit-card-fraud-detection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📫 12. CONTACT</w:t>
      </w:r>
    </w:p>
    <w:p/>
    <w:p>
      <w:pPr>
        <w:jc w:val="center"/>
      </w:pPr>
      <w:r>
        <w:rPr>
          <w:i/>
          <w:color w:val="1F4E79"/>
          <w:sz w:val="32"/>
        </w:rPr>
        <w:t>Thank you for reading this analysis.</w:t>
      </w:r>
    </w:p>
    <w:p/>
    <w:p>
      <w:pPr>
        <w:jc w:val="center"/>
      </w:pPr>
      <w:r>
        <w:rPr>
          <w:b/>
          <w:sz w:val="32"/>
        </w:rPr>
        <w:t>[Your Full Name]</w:t>
        <w:br/>
        <w:t>Data Analyst</w:t>
      </w:r>
    </w:p>
    <w:p/>
    <w:p>
      <w:pPr>
        <w:jc w:val="center"/>
      </w:pPr>
      <w:r>
        <w:t>📧 Email: [your-email@example.com]</w:t>
        <w:br/>
        <w:br/>
      </w:r>
      <w:r>
        <w:t>💼 LinkedIn: [linkedin.com/in/your-profile]</w:t>
        <w:br/>
        <w:br/>
      </w:r>
      <w:r>
        <w:t>🐙 GitHub: [github.com/your-username]</w:t>
        <w:br/>
        <w:br/>
      </w:r>
      <w:r>
        <w:t>📞 Phone: [+XXX XXX XXX]</w:t>
      </w:r>
    </w:p>
    <w:p/>
    <w:p/>
    <w:p>
      <w:pPr>
        <w:jc w:val="center"/>
      </w:pPr>
      <w:r>
        <w:rPr>
          <w:i/>
          <w:color w:val="808080"/>
          <w:sz w:val="22"/>
        </w:rPr>
        <w:t>"Fraud detection isn't about being perfect — it's about being ahead of the fraudsters."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