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6E9C9640" w:rsidR="005E7B83" w:rsidRDefault="0F6F3846" w:rsidP="13C3A6B9">
      <w:pPr>
        <w:jc w:val="center"/>
        <w:rPr>
          <w:b/>
          <w:bCs/>
          <w:sz w:val="40"/>
          <w:szCs w:val="40"/>
          <w:u w:val="single"/>
        </w:rPr>
      </w:pPr>
      <w:r w:rsidRPr="13C3A6B9">
        <w:rPr>
          <w:b/>
          <w:bCs/>
          <w:sz w:val="36"/>
          <w:szCs w:val="36"/>
          <w:u w:val="single"/>
        </w:rPr>
        <w:t xml:space="preserve">Rapport </w:t>
      </w:r>
      <w:r w:rsidR="00CA68DA">
        <w:rPr>
          <w:b/>
          <w:bCs/>
          <w:sz w:val="36"/>
          <w:szCs w:val="36"/>
          <w:u w:val="single"/>
        </w:rPr>
        <w:t>D</w:t>
      </w:r>
      <w:r w:rsidRPr="13C3A6B9">
        <w:rPr>
          <w:b/>
          <w:bCs/>
          <w:sz w:val="36"/>
          <w:szCs w:val="36"/>
          <w:u w:val="single"/>
        </w:rPr>
        <w:t xml:space="preserve">esign </w:t>
      </w:r>
      <w:r w:rsidR="00CA68DA">
        <w:rPr>
          <w:b/>
          <w:bCs/>
          <w:sz w:val="36"/>
          <w:szCs w:val="36"/>
          <w:u w:val="single"/>
        </w:rPr>
        <w:t>P</w:t>
      </w:r>
      <w:r w:rsidRPr="13C3A6B9">
        <w:rPr>
          <w:b/>
          <w:bCs/>
          <w:sz w:val="36"/>
          <w:szCs w:val="36"/>
          <w:u w:val="single"/>
        </w:rPr>
        <w:t>attern :</w:t>
      </w:r>
    </w:p>
    <w:p w14:paraId="034362CB" w14:textId="7D513639" w:rsidR="0F6F3846" w:rsidRDefault="68A13B02" w:rsidP="13C3A6B9">
      <w:pPr>
        <w:jc w:val="center"/>
      </w:pPr>
      <w:r>
        <w:t>Issam.A et Enzo.N</w:t>
      </w:r>
    </w:p>
    <w:p w14:paraId="304FD0E0" w14:textId="28EFF7F9" w:rsidR="54BC086C" w:rsidRDefault="54BC086C" w:rsidP="65F4F95D">
      <w:pPr>
        <w:spacing w:before="240" w:after="240"/>
      </w:pPr>
      <w:r w:rsidRPr="65F4F95D">
        <w:rPr>
          <w:rFonts w:ascii="Aptos" w:eastAsia="Aptos" w:hAnsi="Aptos" w:cs="Aptos"/>
        </w:rPr>
        <w:t>On a repensé l'architecture du code pour mieux séparer les responsabilités et faciliter la maintenance. Dans GameCollection.java, on a créé des méthodes distinctes pour le tri et le formatage, et on a regroupé tout ce qui touche aux fichiers dans des fonctions dédiées qui détectent le format et vérifient l'existence. Pour Main.java, on a simplifié la méthode principale pour qu'elle serve juste de “chef d'orchestre”, en déplaçant la validation des arguments, l'initialisation et la boucle principale dans des méthodes séparées, pour ainsi rendre le code beaucoup plus clair et on peut tester chaque partie indépendamment sans devoir lancer toute l'application.</w:t>
      </w:r>
    </w:p>
    <w:p w14:paraId="27E3D341" w14:textId="76B15D11" w:rsidR="54BC086C" w:rsidRDefault="54BC086C" w:rsidP="65F4F95D">
      <w:pPr>
        <w:spacing w:before="240" w:after="240"/>
        <w:rPr>
          <w:rFonts w:ascii="Aptos" w:eastAsia="Aptos" w:hAnsi="Aptos" w:cs="Aptos"/>
        </w:rPr>
      </w:pPr>
      <w:r w:rsidRPr="65F4F95D">
        <w:rPr>
          <w:rFonts w:ascii="Aptos" w:eastAsia="Aptos" w:hAnsi="Aptos" w:cs="Aptos"/>
        </w:rPr>
        <w:t xml:space="preserve">Pour les tests dans GameCollectionTest.java, chaque test vérifie une seule chose à la fois, ce qui aide vraiment quand quelque chose ne marche pas. On nettoie tout avant chaque test avec setUp() et on fait le ménage des fichiers temporaires après avec tearDown(), comme ça les tests ne s'influencent pas entre eux. On a testé les fonctionnalités classiques comme ajouter ou retirer des jeux, mais aussi les situations limites comme les fichiers qui n'existent pas ou les collections vides, </w:t>
      </w:r>
      <w:r w:rsidR="2CA12455" w:rsidRPr="65F4F95D">
        <w:rPr>
          <w:rFonts w:ascii="Aptos" w:eastAsia="Aptos" w:hAnsi="Aptos" w:cs="Aptos"/>
        </w:rPr>
        <w:t>afin</w:t>
      </w:r>
      <w:r w:rsidRPr="65F4F95D">
        <w:rPr>
          <w:rFonts w:ascii="Aptos" w:eastAsia="Aptos" w:hAnsi="Aptos" w:cs="Aptos"/>
        </w:rPr>
        <w:t xml:space="preserve"> d'être sûrs que l'application tient la route.</w:t>
      </w:r>
    </w:p>
    <w:p w14:paraId="74928878" w14:textId="3F052B8B" w:rsidR="00CA68DA" w:rsidRPr="00CA68DA" w:rsidRDefault="00CA68DA" w:rsidP="00CA68DA">
      <w:pPr>
        <w:spacing w:before="240" w:after="240"/>
      </w:pPr>
      <w:r w:rsidRPr="00CA68DA">
        <w:t>Pour la classe Menu.java, nous avons abandonné l'approche purement statique au profit d'une véritable structure orientée objet, ce qui permet désormais d'instancier la classe et de mieux gérer ses dépendances. Nous avons centralisé la gestion du Scanner pour éviter les conflits de flux et appliqué le principe de responsabilité unique (SRP) en rapatriant toute la logique d'affichage qui se trouvait incorrectement dans la collection. De plus, l'expérience utilisateur a été fluidifiée avec des améliorations concrètes, comme la gestion insensible à la casse pour la suppression des jeux.</w:t>
      </w:r>
    </w:p>
    <w:p w14:paraId="348A5A6E" w14:textId="44B58143" w:rsidR="00CA68DA" w:rsidRPr="00CA68DA" w:rsidRDefault="00CA68DA" w:rsidP="00CA68DA">
      <w:pPr>
        <w:spacing w:before="240" w:after="240"/>
      </w:pPr>
      <w:r w:rsidRPr="00CA68DA">
        <w:t>Concernant MenuTest.java, le défi principal était de valider une interface console interactive</w:t>
      </w:r>
      <w:r>
        <w:t>. N</w:t>
      </w:r>
      <w:r w:rsidRPr="00CA68DA">
        <w:t xml:space="preserve">ous avons donc mis en place une simulation des entrées/sorties via des flux en mémoire. Cette technique nous permet d'injecter des scénarios utilisateurs variés (saisies valides, erreurs de frappe) et de capturer la sortie console pour vérifier les réponses du système. Enfin, nous avons rigoureusement isolé chaque test en nettoyant l'état partagé de la collection via </w:t>
      </w:r>
      <w:proofErr w:type="spellStart"/>
      <w:r w:rsidRPr="00CA68DA">
        <w:t>setUp</w:t>
      </w:r>
      <w:proofErr w:type="spellEnd"/>
      <w:r w:rsidRPr="00CA68DA">
        <w:t>(), garantissant qu'aucune interaction précédente ne vienne fausser les résultats.</w:t>
      </w:r>
    </w:p>
    <w:p w14:paraId="7F277059" w14:textId="77777777" w:rsidR="00CA68DA" w:rsidRDefault="00CA68DA" w:rsidP="65F4F95D">
      <w:pPr>
        <w:spacing w:before="240" w:after="240"/>
      </w:pPr>
    </w:p>
    <w:p w14:paraId="5D21E5EE" w14:textId="4A7B6105" w:rsidR="65F4F95D" w:rsidRDefault="65F4F95D" w:rsidP="65F4F95D">
      <w:pPr>
        <w:rPr>
          <w:rFonts w:ascii="Aptos" w:eastAsia="Aptos" w:hAnsi="Aptos" w:cs="Aptos"/>
        </w:rPr>
      </w:pPr>
    </w:p>
    <w:sectPr w:rsidR="65F4F9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4CF5"/>
    <w:multiLevelType w:val="hybridMultilevel"/>
    <w:tmpl w:val="58FAF34A"/>
    <w:lvl w:ilvl="0" w:tplc="07FCA4D0">
      <w:start w:val="1"/>
      <w:numFmt w:val="bullet"/>
      <w:lvlText w:val=""/>
      <w:lvlJc w:val="left"/>
      <w:pPr>
        <w:ind w:left="720" w:hanging="360"/>
      </w:pPr>
      <w:rPr>
        <w:rFonts w:ascii="Symbol" w:hAnsi="Symbol" w:hint="default"/>
      </w:rPr>
    </w:lvl>
    <w:lvl w:ilvl="1" w:tplc="5A3E79C8">
      <w:start w:val="1"/>
      <w:numFmt w:val="bullet"/>
      <w:lvlText w:val="o"/>
      <w:lvlJc w:val="left"/>
      <w:pPr>
        <w:ind w:left="1440" w:hanging="360"/>
      </w:pPr>
      <w:rPr>
        <w:rFonts w:ascii="Courier New" w:hAnsi="Courier New" w:hint="default"/>
      </w:rPr>
    </w:lvl>
    <w:lvl w:ilvl="2" w:tplc="576A1A0E">
      <w:start w:val="1"/>
      <w:numFmt w:val="bullet"/>
      <w:lvlText w:val=""/>
      <w:lvlJc w:val="left"/>
      <w:pPr>
        <w:ind w:left="2160" w:hanging="360"/>
      </w:pPr>
      <w:rPr>
        <w:rFonts w:ascii="Wingdings" w:hAnsi="Wingdings" w:hint="default"/>
      </w:rPr>
    </w:lvl>
    <w:lvl w:ilvl="3" w:tplc="0668FFF2">
      <w:start w:val="1"/>
      <w:numFmt w:val="bullet"/>
      <w:lvlText w:val=""/>
      <w:lvlJc w:val="left"/>
      <w:pPr>
        <w:ind w:left="2880" w:hanging="360"/>
      </w:pPr>
      <w:rPr>
        <w:rFonts w:ascii="Symbol" w:hAnsi="Symbol" w:hint="default"/>
      </w:rPr>
    </w:lvl>
    <w:lvl w:ilvl="4" w:tplc="A5CAB292">
      <w:start w:val="1"/>
      <w:numFmt w:val="bullet"/>
      <w:lvlText w:val="o"/>
      <w:lvlJc w:val="left"/>
      <w:pPr>
        <w:ind w:left="3600" w:hanging="360"/>
      </w:pPr>
      <w:rPr>
        <w:rFonts w:ascii="Courier New" w:hAnsi="Courier New" w:hint="default"/>
      </w:rPr>
    </w:lvl>
    <w:lvl w:ilvl="5" w:tplc="34506CEE">
      <w:start w:val="1"/>
      <w:numFmt w:val="bullet"/>
      <w:lvlText w:val=""/>
      <w:lvlJc w:val="left"/>
      <w:pPr>
        <w:ind w:left="4320" w:hanging="360"/>
      </w:pPr>
      <w:rPr>
        <w:rFonts w:ascii="Wingdings" w:hAnsi="Wingdings" w:hint="default"/>
      </w:rPr>
    </w:lvl>
    <w:lvl w:ilvl="6" w:tplc="5126B136">
      <w:start w:val="1"/>
      <w:numFmt w:val="bullet"/>
      <w:lvlText w:val=""/>
      <w:lvlJc w:val="left"/>
      <w:pPr>
        <w:ind w:left="5040" w:hanging="360"/>
      </w:pPr>
      <w:rPr>
        <w:rFonts w:ascii="Symbol" w:hAnsi="Symbol" w:hint="default"/>
      </w:rPr>
    </w:lvl>
    <w:lvl w:ilvl="7" w:tplc="F99A2622">
      <w:start w:val="1"/>
      <w:numFmt w:val="bullet"/>
      <w:lvlText w:val="o"/>
      <w:lvlJc w:val="left"/>
      <w:pPr>
        <w:ind w:left="5760" w:hanging="360"/>
      </w:pPr>
      <w:rPr>
        <w:rFonts w:ascii="Courier New" w:hAnsi="Courier New" w:hint="default"/>
      </w:rPr>
    </w:lvl>
    <w:lvl w:ilvl="8" w:tplc="2C3C7C9A">
      <w:start w:val="1"/>
      <w:numFmt w:val="bullet"/>
      <w:lvlText w:val=""/>
      <w:lvlJc w:val="left"/>
      <w:pPr>
        <w:ind w:left="6480" w:hanging="360"/>
      </w:pPr>
      <w:rPr>
        <w:rFonts w:ascii="Wingdings" w:hAnsi="Wingdings" w:hint="default"/>
      </w:rPr>
    </w:lvl>
  </w:abstractNum>
  <w:abstractNum w:abstractNumId="1" w15:restartNumberingAfterBreak="0">
    <w:nsid w:val="602EACAD"/>
    <w:multiLevelType w:val="hybridMultilevel"/>
    <w:tmpl w:val="560ECE9A"/>
    <w:lvl w:ilvl="0" w:tplc="9E5CA99C">
      <w:start w:val="1"/>
      <w:numFmt w:val="bullet"/>
      <w:lvlText w:val=""/>
      <w:lvlJc w:val="left"/>
      <w:pPr>
        <w:ind w:left="720" w:hanging="360"/>
      </w:pPr>
      <w:rPr>
        <w:rFonts w:ascii="Symbol" w:hAnsi="Symbol" w:hint="default"/>
      </w:rPr>
    </w:lvl>
    <w:lvl w:ilvl="1" w:tplc="56FA4224">
      <w:start w:val="1"/>
      <w:numFmt w:val="bullet"/>
      <w:lvlText w:val="o"/>
      <w:lvlJc w:val="left"/>
      <w:pPr>
        <w:ind w:left="1440" w:hanging="360"/>
      </w:pPr>
      <w:rPr>
        <w:rFonts w:ascii="Courier New" w:hAnsi="Courier New" w:hint="default"/>
      </w:rPr>
    </w:lvl>
    <w:lvl w:ilvl="2" w:tplc="EBFA5A72">
      <w:start w:val="1"/>
      <w:numFmt w:val="bullet"/>
      <w:lvlText w:val=""/>
      <w:lvlJc w:val="left"/>
      <w:pPr>
        <w:ind w:left="2160" w:hanging="360"/>
      </w:pPr>
      <w:rPr>
        <w:rFonts w:ascii="Wingdings" w:hAnsi="Wingdings" w:hint="default"/>
      </w:rPr>
    </w:lvl>
    <w:lvl w:ilvl="3" w:tplc="26D2BC16">
      <w:start w:val="1"/>
      <w:numFmt w:val="bullet"/>
      <w:lvlText w:val=""/>
      <w:lvlJc w:val="left"/>
      <w:pPr>
        <w:ind w:left="2880" w:hanging="360"/>
      </w:pPr>
      <w:rPr>
        <w:rFonts w:ascii="Symbol" w:hAnsi="Symbol" w:hint="default"/>
      </w:rPr>
    </w:lvl>
    <w:lvl w:ilvl="4" w:tplc="0EBEFE2C">
      <w:start w:val="1"/>
      <w:numFmt w:val="bullet"/>
      <w:lvlText w:val="o"/>
      <w:lvlJc w:val="left"/>
      <w:pPr>
        <w:ind w:left="3600" w:hanging="360"/>
      </w:pPr>
      <w:rPr>
        <w:rFonts w:ascii="Courier New" w:hAnsi="Courier New" w:hint="default"/>
      </w:rPr>
    </w:lvl>
    <w:lvl w:ilvl="5" w:tplc="84B81BCA">
      <w:start w:val="1"/>
      <w:numFmt w:val="bullet"/>
      <w:lvlText w:val=""/>
      <w:lvlJc w:val="left"/>
      <w:pPr>
        <w:ind w:left="4320" w:hanging="360"/>
      </w:pPr>
      <w:rPr>
        <w:rFonts w:ascii="Wingdings" w:hAnsi="Wingdings" w:hint="default"/>
      </w:rPr>
    </w:lvl>
    <w:lvl w:ilvl="6" w:tplc="61E4C486">
      <w:start w:val="1"/>
      <w:numFmt w:val="bullet"/>
      <w:lvlText w:val=""/>
      <w:lvlJc w:val="left"/>
      <w:pPr>
        <w:ind w:left="5040" w:hanging="360"/>
      </w:pPr>
      <w:rPr>
        <w:rFonts w:ascii="Symbol" w:hAnsi="Symbol" w:hint="default"/>
      </w:rPr>
    </w:lvl>
    <w:lvl w:ilvl="7" w:tplc="E18EBEF0">
      <w:start w:val="1"/>
      <w:numFmt w:val="bullet"/>
      <w:lvlText w:val="o"/>
      <w:lvlJc w:val="left"/>
      <w:pPr>
        <w:ind w:left="5760" w:hanging="360"/>
      </w:pPr>
      <w:rPr>
        <w:rFonts w:ascii="Courier New" w:hAnsi="Courier New" w:hint="default"/>
      </w:rPr>
    </w:lvl>
    <w:lvl w:ilvl="8" w:tplc="937C95E8">
      <w:start w:val="1"/>
      <w:numFmt w:val="bullet"/>
      <w:lvlText w:val=""/>
      <w:lvlJc w:val="left"/>
      <w:pPr>
        <w:ind w:left="6480" w:hanging="360"/>
      </w:pPr>
      <w:rPr>
        <w:rFonts w:ascii="Wingdings" w:hAnsi="Wingdings" w:hint="default"/>
      </w:rPr>
    </w:lvl>
  </w:abstractNum>
  <w:abstractNum w:abstractNumId="2" w15:restartNumberingAfterBreak="0">
    <w:nsid w:val="7F4C4DFE"/>
    <w:multiLevelType w:val="hybridMultilevel"/>
    <w:tmpl w:val="C6F8A314"/>
    <w:lvl w:ilvl="0" w:tplc="DB283172">
      <w:start w:val="1"/>
      <w:numFmt w:val="bullet"/>
      <w:lvlText w:val=""/>
      <w:lvlJc w:val="left"/>
      <w:pPr>
        <w:ind w:left="720" w:hanging="360"/>
      </w:pPr>
      <w:rPr>
        <w:rFonts w:ascii="Symbol" w:hAnsi="Symbol" w:hint="default"/>
      </w:rPr>
    </w:lvl>
    <w:lvl w:ilvl="1" w:tplc="4C862838">
      <w:start w:val="1"/>
      <w:numFmt w:val="bullet"/>
      <w:lvlText w:val="o"/>
      <w:lvlJc w:val="left"/>
      <w:pPr>
        <w:ind w:left="1440" w:hanging="360"/>
      </w:pPr>
      <w:rPr>
        <w:rFonts w:ascii="Courier New" w:hAnsi="Courier New" w:hint="default"/>
      </w:rPr>
    </w:lvl>
    <w:lvl w:ilvl="2" w:tplc="576062CC">
      <w:start w:val="1"/>
      <w:numFmt w:val="bullet"/>
      <w:lvlText w:val=""/>
      <w:lvlJc w:val="left"/>
      <w:pPr>
        <w:ind w:left="2160" w:hanging="360"/>
      </w:pPr>
      <w:rPr>
        <w:rFonts w:ascii="Wingdings" w:hAnsi="Wingdings" w:hint="default"/>
      </w:rPr>
    </w:lvl>
    <w:lvl w:ilvl="3" w:tplc="BD981CA0">
      <w:start w:val="1"/>
      <w:numFmt w:val="bullet"/>
      <w:lvlText w:val=""/>
      <w:lvlJc w:val="left"/>
      <w:pPr>
        <w:ind w:left="2880" w:hanging="360"/>
      </w:pPr>
      <w:rPr>
        <w:rFonts w:ascii="Symbol" w:hAnsi="Symbol" w:hint="default"/>
      </w:rPr>
    </w:lvl>
    <w:lvl w:ilvl="4" w:tplc="A7BC4A2A">
      <w:start w:val="1"/>
      <w:numFmt w:val="bullet"/>
      <w:lvlText w:val="o"/>
      <w:lvlJc w:val="left"/>
      <w:pPr>
        <w:ind w:left="3600" w:hanging="360"/>
      </w:pPr>
      <w:rPr>
        <w:rFonts w:ascii="Courier New" w:hAnsi="Courier New" w:hint="default"/>
      </w:rPr>
    </w:lvl>
    <w:lvl w:ilvl="5" w:tplc="C3563FEA">
      <w:start w:val="1"/>
      <w:numFmt w:val="bullet"/>
      <w:lvlText w:val=""/>
      <w:lvlJc w:val="left"/>
      <w:pPr>
        <w:ind w:left="4320" w:hanging="360"/>
      </w:pPr>
      <w:rPr>
        <w:rFonts w:ascii="Wingdings" w:hAnsi="Wingdings" w:hint="default"/>
      </w:rPr>
    </w:lvl>
    <w:lvl w:ilvl="6" w:tplc="4E323D30">
      <w:start w:val="1"/>
      <w:numFmt w:val="bullet"/>
      <w:lvlText w:val=""/>
      <w:lvlJc w:val="left"/>
      <w:pPr>
        <w:ind w:left="5040" w:hanging="360"/>
      </w:pPr>
      <w:rPr>
        <w:rFonts w:ascii="Symbol" w:hAnsi="Symbol" w:hint="default"/>
      </w:rPr>
    </w:lvl>
    <w:lvl w:ilvl="7" w:tplc="AB0096B2">
      <w:start w:val="1"/>
      <w:numFmt w:val="bullet"/>
      <w:lvlText w:val="o"/>
      <w:lvlJc w:val="left"/>
      <w:pPr>
        <w:ind w:left="5760" w:hanging="360"/>
      </w:pPr>
      <w:rPr>
        <w:rFonts w:ascii="Courier New" w:hAnsi="Courier New" w:hint="default"/>
      </w:rPr>
    </w:lvl>
    <w:lvl w:ilvl="8" w:tplc="BC221ED8">
      <w:start w:val="1"/>
      <w:numFmt w:val="bullet"/>
      <w:lvlText w:val=""/>
      <w:lvlJc w:val="left"/>
      <w:pPr>
        <w:ind w:left="6480" w:hanging="360"/>
      </w:pPr>
      <w:rPr>
        <w:rFonts w:ascii="Wingdings" w:hAnsi="Wingdings" w:hint="default"/>
      </w:rPr>
    </w:lvl>
  </w:abstractNum>
  <w:num w:numId="1" w16cid:durableId="1291664466">
    <w:abstractNumId w:val="2"/>
  </w:num>
  <w:num w:numId="2" w16cid:durableId="1782647256">
    <w:abstractNumId w:val="0"/>
  </w:num>
  <w:num w:numId="3" w16cid:durableId="262500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85FA9C"/>
    <w:rsid w:val="005E7B83"/>
    <w:rsid w:val="0082646B"/>
    <w:rsid w:val="00CA68DA"/>
    <w:rsid w:val="04EDD7D3"/>
    <w:rsid w:val="0741FF01"/>
    <w:rsid w:val="09EC5459"/>
    <w:rsid w:val="0F6F3846"/>
    <w:rsid w:val="13C3A6B9"/>
    <w:rsid w:val="206AD2FE"/>
    <w:rsid w:val="281B2B0E"/>
    <w:rsid w:val="2CA12455"/>
    <w:rsid w:val="4048DD74"/>
    <w:rsid w:val="4258E41F"/>
    <w:rsid w:val="5363C9B3"/>
    <w:rsid w:val="5385FA9C"/>
    <w:rsid w:val="54BC086C"/>
    <w:rsid w:val="65F4F95D"/>
    <w:rsid w:val="68A13B02"/>
    <w:rsid w:val="6F13B4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FA9C"/>
  <w15:chartTrackingRefBased/>
  <w15:docId w15:val="{33C616F4-E957-41E9-B932-63206125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13C3A6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368</Words>
  <Characters>2027</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ATRARI</dc:creator>
  <cp:keywords/>
  <dc:description/>
  <cp:lastModifiedBy>Enzo NZENGUE MAYILA</cp:lastModifiedBy>
  <cp:revision>2</cp:revision>
  <dcterms:created xsi:type="dcterms:W3CDTF">2026-01-25T02:38:00Z</dcterms:created>
  <dcterms:modified xsi:type="dcterms:W3CDTF">2026-01-25T13:20:00Z</dcterms:modified>
</cp:coreProperties>
</file>