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Rapport Hebdomadaire – Projet Saclay Meet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Semaine du 26/09/2025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Cette semaine, peu d’avancements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sommes parvenus à obtenir une image docker fonctionnelle et à expérimenter un peu avec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avons commencé à apprendre les technologies que nous allons utiliser dans le projet au travers de guides et tutoriels (React/Springboot)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Choix d’une bibliothèque UI pour le react : Material-UI.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