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FEC" w:rsidRPr="008F0FEC" w:rsidRDefault="008F0FEC" w:rsidP="008F0F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2060"/>
          <w:kern w:val="36"/>
          <w:sz w:val="48"/>
          <w:szCs w:val="48"/>
          <w:lang w:eastAsia="fr-FR"/>
        </w:rPr>
      </w:pPr>
      <w:r w:rsidRPr="00581FD3">
        <w:rPr>
          <w:rFonts w:ascii="Times New Roman" w:eastAsia="Times New Roman" w:hAnsi="Times New Roman" w:cs="Times New Roman"/>
          <w:b/>
          <w:bCs/>
          <w:color w:val="002060"/>
          <w:kern w:val="36"/>
          <w:sz w:val="48"/>
          <w:szCs w:val="48"/>
          <w:lang w:eastAsia="fr-FR"/>
        </w:rPr>
        <w:t>I</w:t>
      </w:r>
      <w:r w:rsidRPr="008F0FEC">
        <w:rPr>
          <w:rFonts w:ascii="Times New Roman" w:eastAsia="Times New Roman" w:hAnsi="Times New Roman" w:cs="Times New Roman"/>
          <w:b/>
          <w:bCs/>
          <w:color w:val="002060"/>
          <w:kern w:val="36"/>
          <w:sz w:val="48"/>
          <w:szCs w:val="48"/>
          <w:lang w:eastAsia="fr-FR"/>
        </w:rPr>
        <w:t>dée 1</w:t>
      </w:r>
      <w:r w:rsidRPr="00581FD3">
        <w:rPr>
          <w:rFonts w:ascii="Times New Roman" w:eastAsia="Times New Roman" w:hAnsi="Times New Roman" w:cs="Times New Roman"/>
          <w:b/>
          <w:bCs/>
          <w:color w:val="002060"/>
          <w:kern w:val="36"/>
          <w:sz w:val="48"/>
          <w:szCs w:val="48"/>
          <w:lang w:eastAsia="fr-FR"/>
        </w:rPr>
        <w:t xml:space="preserve"> :  Zellige Lens </w:t>
      </w:r>
    </w:p>
    <w:p w:rsidR="008F0FEC" w:rsidRPr="008F0FEC" w:rsidRDefault="008F0FEC" w:rsidP="008F0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0FEC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fr-FR"/>
        </w:rPr>
        <w:t xml:space="preserve">Slogan </w:t>
      </w:r>
      <w:r w:rsidRPr="008F0F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r w:rsidRPr="008F0F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F0FE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Reconnais, explore, comprends le motif qui te regarde.</w:t>
      </w:r>
    </w:p>
    <w:p w:rsidR="008F0FEC" w:rsidRPr="008F0FEC" w:rsidRDefault="008F0FEC" w:rsidP="008F0F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0F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Élément patrimonial :</w:t>
      </w:r>
      <w:r w:rsidRPr="008F0F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Motifs de zellige (ex. médersa Bou </w:t>
      </w:r>
      <w:proofErr w:type="spellStart"/>
      <w:r w:rsidRPr="008F0FEC">
        <w:rPr>
          <w:rFonts w:ascii="Times New Roman" w:eastAsia="Times New Roman" w:hAnsi="Times New Roman" w:cs="Times New Roman"/>
          <w:sz w:val="24"/>
          <w:szCs w:val="24"/>
          <w:lang w:eastAsia="fr-FR"/>
        </w:rPr>
        <w:t>Inania</w:t>
      </w:r>
      <w:proofErr w:type="spellEnd"/>
      <w:r w:rsidRPr="008F0FEC">
        <w:rPr>
          <w:rFonts w:ascii="Times New Roman" w:eastAsia="Times New Roman" w:hAnsi="Times New Roman" w:cs="Times New Roman"/>
          <w:sz w:val="24"/>
          <w:szCs w:val="24"/>
          <w:lang w:eastAsia="fr-FR"/>
        </w:rPr>
        <w:t>, Fès).</w:t>
      </w:r>
    </w:p>
    <w:p w:rsidR="008F0FEC" w:rsidRPr="008F0FEC" w:rsidRDefault="008F0FEC" w:rsidP="008F0F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0F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Valeur :</w:t>
      </w:r>
      <w:r w:rsidRPr="008F0F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Géométrie savante, identité artisanale, transmission des savoirs.</w:t>
      </w:r>
    </w:p>
    <w:p w:rsidR="008F0FEC" w:rsidRPr="008F0FEC" w:rsidRDefault="008F0FEC" w:rsidP="008F0F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0F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Public &amp; usage :</w:t>
      </w:r>
      <w:r w:rsidRPr="008F0F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Visiteurs, collégiens/lycéens, habitants (parcours urbain).</w:t>
      </w:r>
    </w:p>
    <w:p w:rsidR="008F0FEC" w:rsidRPr="00581FD3" w:rsidRDefault="008F0FEC" w:rsidP="008F0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fr-FR"/>
        </w:rPr>
      </w:pPr>
      <w:r w:rsidRPr="00581FD3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fr-FR"/>
        </w:rPr>
        <w:t xml:space="preserve">Expérience </w:t>
      </w:r>
    </w:p>
    <w:p w:rsidR="008F0FEC" w:rsidRPr="008F0FEC" w:rsidRDefault="008F0FEC" w:rsidP="008F0FEC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0FEC">
        <w:rPr>
          <w:rFonts w:ascii="Times New Roman" w:eastAsia="Times New Roman" w:hAnsi="Times New Roman" w:cs="Times New Roman"/>
          <w:sz w:val="24"/>
          <w:szCs w:val="24"/>
          <w:lang w:eastAsia="fr-FR"/>
        </w:rPr>
        <w:t>Je vise un motif avec mon smartphone.</w:t>
      </w:r>
    </w:p>
    <w:p w:rsidR="008F0FEC" w:rsidRPr="008F0FEC" w:rsidRDefault="008F0FEC" w:rsidP="008F0F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0FEC">
        <w:rPr>
          <w:rFonts w:ascii="Times New Roman" w:eastAsia="Times New Roman" w:hAnsi="Times New Roman" w:cs="Times New Roman"/>
          <w:sz w:val="24"/>
          <w:szCs w:val="24"/>
          <w:lang w:eastAsia="fr-FR"/>
        </w:rPr>
        <w:t>L’appli reconnaît le motif et son époque.</w:t>
      </w:r>
    </w:p>
    <w:p w:rsidR="008F0FEC" w:rsidRPr="008F0FEC" w:rsidRDefault="008F0FEC" w:rsidP="008F0F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0FEC">
        <w:rPr>
          <w:rFonts w:ascii="Times New Roman" w:eastAsia="Times New Roman" w:hAnsi="Times New Roman" w:cs="Times New Roman"/>
          <w:sz w:val="24"/>
          <w:szCs w:val="24"/>
          <w:lang w:eastAsia="fr-FR"/>
        </w:rPr>
        <w:t>En RA, elle superpose la construction géométrique (cercles/gabarits).</w:t>
      </w:r>
    </w:p>
    <w:p w:rsidR="008F0FEC" w:rsidRPr="008F0FEC" w:rsidRDefault="008F0FEC" w:rsidP="008F0F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0FEC">
        <w:rPr>
          <w:rFonts w:ascii="Times New Roman" w:eastAsia="Times New Roman" w:hAnsi="Times New Roman" w:cs="Times New Roman"/>
          <w:sz w:val="24"/>
          <w:szCs w:val="24"/>
          <w:lang w:eastAsia="fr-FR"/>
        </w:rPr>
        <w:t>Une capsule vidéo montre l’artisan au travail + anecdotes locales.</w:t>
      </w:r>
    </w:p>
    <w:p w:rsidR="008F0FEC" w:rsidRPr="008F0FEC" w:rsidRDefault="008F0FEC" w:rsidP="008F0F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0FEC">
        <w:rPr>
          <w:rFonts w:ascii="Times New Roman" w:eastAsia="Times New Roman" w:hAnsi="Times New Roman" w:cs="Times New Roman"/>
          <w:sz w:val="24"/>
          <w:szCs w:val="24"/>
          <w:lang w:eastAsia="fr-FR"/>
        </w:rPr>
        <w:t>Je « compose » mon propre motif (jeu), puis j’obtiens une carte-souvenir.</w:t>
      </w:r>
    </w:p>
    <w:p w:rsidR="008F0FEC" w:rsidRPr="008F0FEC" w:rsidRDefault="008F0FEC" w:rsidP="008F0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fr-FR"/>
        </w:rPr>
      </w:pPr>
      <w:r w:rsidRPr="008F0FEC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fr-FR"/>
        </w:rPr>
        <w:t>Apport du numérique</w:t>
      </w:r>
    </w:p>
    <w:p w:rsidR="008F0FEC" w:rsidRPr="008F0FEC" w:rsidRDefault="008F0FEC" w:rsidP="008F0F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0FEC">
        <w:rPr>
          <w:rFonts w:ascii="Times New Roman" w:eastAsia="Times New Roman" w:hAnsi="Times New Roman" w:cs="Times New Roman"/>
          <w:sz w:val="24"/>
          <w:szCs w:val="24"/>
          <w:lang w:eastAsia="fr-FR"/>
        </w:rPr>
        <w:t>Découverte : RA + reconnaissance visuelle = lecture in situ du décor.</w:t>
      </w:r>
    </w:p>
    <w:p w:rsidR="008F0FEC" w:rsidRPr="008F0FEC" w:rsidRDefault="008F0FEC" w:rsidP="008F0F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0FEC">
        <w:rPr>
          <w:rFonts w:ascii="Times New Roman" w:eastAsia="Times New Roman" w:hAnsi="Times New Roman" w:cs="Times New Roman"/>
          <w:sz w:val="24"/>
          <w:szCs w:val="24"/>
          <w:lang w:eastAsia="fr-FR"/>
        </w:rPr>
        <w:t>Transmission : mini-leçons interactives (géométrie, histoire, vocabulaire).</w:t>
      </w:r>
    </w:p>
    <w:p w:rsidR="008F0FEC" w:rsidRPr="00581FD3" w:rsidRDefault="008F0FEC" w:rsidP="00581F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0F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Préservation/valorisation : base de motifs </w:t>
      </w:r>
      <w:proofErr w:type="spellStart"/>
      <w:r w:rsidRPr="008F0FEC">
        <w:rPr>
          <w:rFonts w:ascii="Times New Roman" w:eastAsia="Times New Roman" w:hAnsi="Times New Roman" w:cs="Times New Roman"/>
          <w:sz w:val="24"/>
          <w:szCs w:val="24"/>
          <w:lang w:eastAsia="fr-FR"/>
        </w:rPr>
        <w:t>géolocalisés</w:t>
      </w:r>
      <w:proofErr w:type="spellEnd"/>
      <w:r w:rsidRPr="008F0F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8F0FEC" w:rsidRPr="008F0FEC" w:rsidRDefault="008F0FEC" w:rsidP="008F0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fr-FR"/>
        </w:rPr>
      </w:pPr>
      <w:r w:rsidRPr="008F0FEC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fr-FR"/>
        </w:rPr>
        <w:t>Livrables (MVP)</w:t>
      </w:r>
    </w:p>
    <w:p w:rsidR="008F0FEC" w:rsidRPr="008F0FEC" w:rsidRDefault="008F0FEC" w:rsidP="008F0F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0FEC">
        <w:rPr>
          <w:rFonts w:ascii="Times New Roman" w:eastAsia="Times New Roman" w:hAnsi="Times New Roman" w:cs="Times New Roman"/>
          <w:sz w:val="24"/>
          <w:szCs w:val="24"/>
          <w:lang w:eastAsia="fr-FR"/>
        </w:rPr>
        <w:t>1 parcours de 5 arrêts + 10 motifs référencés, 5 capsules vidéo, 1 mini-jeu.</w:t>
      </w:r>
    </w:p>
    <w:p w:rsidR="008F0FEC" w:rsidRPr="008F0FEC" w:rsidRDefault="008F0FEC" w:rsidP="008F0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fr-FR"/>
        </w:rPr>
      </w:pPr>
      <w:r w:rsidRPr="008F0FEC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fr-FR"/>
        </w:rPr>
        <w:t>Risques/éthique</w:t>
      </w:r>
    </w:p>
    <w:p w:rsidR="008F0FEC" w:rsidRPr="008F0FEC" w:rsidRDefault="008F0FEC" w:rsidP="008F0F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0FEC">
        <w:rPr>
          <w:rFonts w:ascii="Times New Roman" w:eastAsia="Times New Roman" w:hAnsi="Times New Roman" w:cs="Times New Roman"/>
          <w:sz w:val="24"/>
          <w:szCs w:val="24"/>
          <w:lang w:eastAsia="fr-FR"/>
        </w:rPr>
        <w:t>Droit à l’image des artisans, exactitude historique, pas de divulgation de secrets professionnels non consentis.</w:t>
      </w:r>
    </w:p>
    <w:p w:rsidR="008F0FEC" w:rsidRPr="008F0FEC" w:rsidRDefault="008F0FEC" w:rsidP="008F0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fr-FR"/>
        </w:rPr>
      </w:pPr>
      <w:r w:rsidRPr="008F0FEC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fr-FR"/>
        </w:rPr>
        <w:t>Extensions</w:t>
      </w:r>
    </w:p>
    <w:p w:rsidR="008F0FEC" w:rsidRPr="008F0FEC" w:rsidRDefault="008F0FEC" w:rsidP="008F0F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0FEC">
        <w:rPr>
          <w:rFonts w:ascii="Times New Roman" w:eastAsia="Times New Roman" w:hAnsi="Times New Roman" w:cs="Times New Roman"/>
          <w:sz w:val="24"/>
          <w:szCs w:val="24"/>
          <w:lang w:eastAsia="fr-FR"/>
        </w:rPr>
        <w:t>Pack « classe » (fiches prof + export PDF des créations).</w:t>
      </w:r>
    </w:p>
    <w:p w:rsidR="008F0FEC" w:rsidRPr="008F0FEC" w:rsidRDefault="008F0FEC" w:rsidP="008F0F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0FEC">
        <w:rPr>
          <w:rFonts w:ascii="Times New Roman" w:eastAsia="Times New Roman" w:hAnsi="Times New Roman" w:cs="Times New Roman"/>
          <w:sz w:val="24"/>
          <w:szCs w:val="24"/>
          <w:lang w:eastAsia="fr-FR"/>
        </w:rPr>
        <w:t>Déploiement France (carreaux de faïence, hôtels particuliers, art déco).</w:t>
      </w:r>
    </w:p>
    <w:p w:rsidR="00E36ECD" w:rsidRDefault="00E36ECD"/>
    <w:p w:rsidR="00581FD3" w:rsidRDefault="00581FD3"/>
    <w:p w:rsidR="00581FD3" w:rsidRDefault="00581FD3"/>
    <w:p w:rsidR="00581FD3" w:rsidRDefault="00581FD3"/>
    <w:p w:rsidR="00581FD3" w:rsidRDefault="00581FD3"/>
    <w:p w:rsidR="00581FD3" w:rsidRDefault="00581FD3"/>
    <w:p w:rsidR="00581FD3" w:rsidRDefault="00581FD3"/>
    <w:p w:rsidR="00581FD3" w:rsidRPr="00581FD3" w:rsidRDefault="00581FD3" w:rsidP="00581F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2060"/>
          <w:kern w:val="36"/>
          <w:sz w:val="48"/>
          <w:szCs w:val="48"/>
          <w:lang w:eastAsia="fr-FR"/>
        </w:rPr>
      </w:pPr>
      <w:r w:rsidRPr="00581FD3">
        <w:rPr>
          <w:rFonts w:ascii="Times New Roman" w:eastAsia="Times New Roman" w:hAnsi="Times New Roman" w:cs="Times New Roman"/>
          <w:b/>
          <w:bCs/>
          <w:color w:val="002060"/>
          <w:kern w:val="36"/>
          <w:sz w:val="48"/>
          <w:szCs w:val="48"/>
          <w:lang w:eastAsia="fr-FR"/>
        </w:rPr>
        <w:lastRenderedPageBreak/>
        <w:t>Idée 2 — « Les Gestes Invisibles : Coutellerie vivante »</w:t>
      </w:r>
    </w:p>
    <w:p w:rsidR="00581FD3" w:rsidRPr="00581FD3" w:rsidRDefault="00581FD3" w:rsidP="00581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FD3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fr-FR"/>
        </w:rPr>
        <w:t xml:space="preserve">Slogan </w:t>
      </w:r>
      <w:r w:rsidRPr="00581F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r w:rsidRPr="00581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81FD3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Archiver le geste, transmettre le savoir.</w:t>
      </w:r>
    </w:p>
    <w:p w:rsidR="00581FD3" w:rsidRPr="00581FD3" w:rsidRDefault="00581FD3" w:rsidP="00581F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F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Élément patrimonial :</w:t>
      </w:r>
      <w:r w:rsidRPr="00581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Coutellerie traditionnelle (Fès/Rabat).</w:t>
      </w:r>
    </w:p>
    <w:p w:rsidR="00581FD3" w:rsidRPr="00581FD3" w:rsidRDefault="00581FD3" w:rsidP="00581F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F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Valeur :</w:t>
      </w:r>
      <w:r w:rsidRPr="00581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Savoir-faire en voie de raréfaction, identité d’atelier, sécurité/qualité.</w:t>
      </w:r>
    </w:p>
    <w:p w:rsidR="00581FD3" w:rsidRPr="00581FD3" w:rsidRDefault="00581FD3" w:rsidP="00581F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F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Public &amp; usage :</w:t>
      </w:r>
      <w:r w:rsidRPr="00581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Apprentis, visiteurs d’ateliers, musées, écoles pro.</w:t>
      </w:r>
    </w:p>
    <w:p w:rsidR="00581FD3" w:rsidRPr="00581FD3" w:rsidRDefault="00581FD3" w:rsidP="00581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fr-FR"/>
        </w:rPr>
      </w:pPr>
      <w:r w:rsidRPr="00581FD3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fr-FR"/>
        </w:rPr>
        <w:t xml:space="preserve">Expérience </w:t>
      </w:r>
    </w:p>
    <w:p w:rsidR="00581FD3" w:rsidRPr="00581FD3" w:rsidRDefault="00581FD3" w:rsidP="00581F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F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Capsule immersive</w:t>
      </w:r>
      <w:r w:rsidRPr="00581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histoire de l’atelier, matières, formes signature.</w:t>
      </w:r>
    </w:p>
    <w:p w:rsidR="00581FD3" w:rsidRPr="00581FD3" w:rsidRDefault="00581FD3" w:rsidP="00581F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F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« Jumeau du geste »</w:t>
      </w:r>
      <w:r w:rsidRPr="00581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captation vidéo + capture de mouvement des angles/pressions (visualisée en 3D).</w:t>
      </w:r>
    </w:p>
    <w:p w:rsidR="00581FD3" w:rsidRPr="00581FD3" w:rsidRDefault="00581FD3" w:rsidP="00581F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F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Simulateur pédagogique</w:t>
      </w:r>
      <w:r w:rsidRPr="00581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l’utilisateur rejoue le geste (tablette/RA), reçoit un </w:t>
      </w:r>
      <w:r w:rsidRPr="00581F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feedback</w:t>
      </w:r>
      <w:r w:rsidRPr="00581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(trajectoire, vitesse).</w:t>
      </w:r>
    </w:p>
    <w:p w:rsidR="00581FD3" w:rsidRPr="00581FD3" w:rsidRDefault="00581FD3" w:rsidP="00581F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F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Galerie 3D</w:t>
      </w:r>
      <w:r w:rsidRPr="00581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couteaux iconiques, fiches matières, carnet d’atelier </w:t>
      </w:r>
      <w:bookmarkStart w:id="0" w:name="_GoBack"/>
      <w:bookmarkEnd w:id="0"/>
      <w:r w:rsidRPr="00581FD3">
        <w:rPr>
          <w:rFonts w:ascii="Times New Roman" w:eastAsia="Times New Roman" w:hAnsi="Times New Roman" w:cs="Times New Roman"/>
          <w:sz w:val="24"/>
          <w:szCs w:val="24"/>
          <w:lang w:eastAsia="fr-FR"/>
        </w:rPr>
        <w:t>numérique.</w:t>
      </w:r>
    </w:p>
    <w:p w:rsidR="00581FD3" w:rsidRPr="00581FD3" w:rsidRDefault="00581FD3" w:rsidP="00581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fr-FR"/>
        </w:rPr>
      </w:pPr>
      <w:r w:rsidRPr="00581FD3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fr-FR"/>
        </w:rPr>
        <w:t>Apport du numérique</w:t>
      </w:r>
    </w:p>
    <w:p w:rsidR="00581FD3" w:rsidRPr="00581FD3" w:rsidRDefault="00581FD3" w:rsidP="00581F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FD3">
        <w:rPr>
          <w:rFonts w:ascii="Times New Roman" w:eastAsia="Times New Roman" w:hAnsi="Times New Roman" w:cs="Times New Roman"/>
          <w:sz w:val="24"/>
          <w:szCs w:val="24"/>
          <w:lang w:eastAsia="fr-FR"/>
        </w:rPr>
        <w:t>Découverte : coulisses de l’atelier, narration à la première personne.</w:t>
      </w:r>
    </w:p>
    <w:p w:rsidR="00581FD3" w:rsidRPr="00581FD3" w:rsidRDefault="00581FD3" w:rsidP="00581F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FD3">
        <w:rPr>
          <w:rFonts w:ascii="Times New Roman" w:eastAsia="Times New Roman" w:hAnsi="Times New Roman" w:cs="Times New Roman"/>
          <w:sz w:val="24"/>
          <w:szCs w:val="24"/>
          <w:lang w:eastAsia="fr-FR"/>
        </w:rPr>
        <w:t>Transmission : décomposition du geste en étapes mesurables, feedback objectif.</w:t>
      </w:r>
    </w:p>
    <w:p w:rsidR="00581FD3" w:rsidRPr="00581FD3" w:rsidRDefault="00581FD3" w:rsidP="00581F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Préservation/valorisation : archive numérique des gestes + lexique, consignes de sécurité, </w:t>
      </w:r>
      <w:proofErr w:type="spellStart"/>
      <w:r w:rsidRPr="00581FD3">
        <w:rPr>
          <w:rFonts w:ascii="Times New Roman" w:eastAsia="Times New Roman" w:hAnsi="Times New Roman" w:cs="Times New Roman"/>
          <w:sz w:val="24"/>
          <w:szCs w:val="24"/>
          <w:lang w:eastAsia="fr-FR"/>
        </w:rPr>
        <w:t>carto</w:t>
      </w:r>
      <w:proofErr w:type="spellEnd"/>
      <w:r w:rsidRPr="00581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ateliers.</w:t>
      </w:r>
    </w:p>
    <w:p w:rsidR="00581FD3" w:rsidRPr="00581FD3" w:rsidRDefault="00581FD3" w:rsidP="00581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fr-FR"/>
        </w:rPr>
      </w:pPr>
      <w:r w:rsidRPr="00581FD3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fr-FR"/>
        </w:rPr>
        <w:t>Livrables (MVP)</w:t>
      </w:r>
    </w:p>
    <w:p w:rsidR="00581FD3" w:rsidRPr="00581FD3" w:rsidRDefault="00581FD3" w:rsidP="00581F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FD3">
        <w:rPr>
          <w:rFonts w:ascii="Times New Roman" w:eastAsia="Times New Roman" w:hAnsi="Times New Roman" w:cs="Times New Roman"/>
          <w:sz w:val="24"/>
          <w:szCs w:val="24"/>
          <w:lang w:eastAsia="fr-FR"/>
        </w:rPr>
        <w:t>1 atelier pilote, 3 gestes clés captés (dégrossissage, affûtage, polissage), 1 simulateur simple, 10 objets 3D.</w:t>
      </w:r>
    </w:p>
    <w:p w:rsidR="00581FD3" w:rsidRPr="00581FD3" w:rsidRDefault="00581FD3" w:rsidP="00581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fr-FR"/>
        </w:rPr>
      </w:pPr>
      <w:r w:rsidRPr="00581FD3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fr-FR"/>
        </w:rPr>
        <w:t xml:space="preserve">Impact &amp; </w:t>
      </w:r>
      <w:proofErr w:type="spellStart"/>
      <w:r w:rsidRPr="00581FD3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fr-FR"/>
        </w:rPr>
        <w:t>KPIs</w:t>
      </w:r>
      <w:proofErr w:type="spellEnd"/>
    </w:p>
    <w:p w:rsidR="00581FD3" w:rsidRPr="00581FD3" w:rsidRDefault="00581FD3" w:rsidP="00581F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Nombre d’apprenants formés, amélioration des gestes (écarts vs. </w:t>
      </w:r>
      <w:proofErr w:type="gramStart"/>
      <w:r w:rsidRPr="00581FD3">
        <w:rPr>
          <w:rFonts w:ascii="Times New Roman" w:eastAsia="Times New Roman" w:hAnsi="Times New Roman" w:cs="Times New Roman"/>
          <w:sz w:val="24"/>
          <w:szCs w:val="24"/>
          <w:lang w:eastAsia="fr-FR"/>
        </w:rPr>
        <w:t>modèle</w:t>
      </w:r>
      <w:proofErr w:type="gramEnd"/>
      <w:r w:rsidRPr="00581FD3">
        <w:rPr>
          <w:rFonts w:ascii="Times New Roman" w:eastAsia="Times New Roman" w:hAnsi="Times New Roman" w:cs="Times New Roman"/>
          <w:sz w:val="24"/>
          <w:szCs w:val="24"/>
          <w:lang w:eastAsia="fr-FR"/>
        </w:rPr>
        <w:t>), taux de satisfaction visiteurs.</w:t>
      </w:r>
    </w:p>
    <w:p w:rsidR="00581FD3" w:rsidRPr="00581FD3" w:rsidRDefault="00581FD3" w:rsidP="00581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fr-FR"/>
        </w:rPr>
      </w:pPr>
      <w:r w:rsidRPr="00581FD3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fr-FR"/>
        </w:rPr>
        <w:t>Risques/éthique</w:t>
      </w:r>
    </w:p>
    <w:p w:rsidR="00581FD3" w:rsidRPr="00581FD3" w:rsidRDefault="00581FD3" w:rsidP="00581F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FD3">
        <w:rPr>
          <w:rFonts w:ascii="Times New Roman" w:eastAsia="Times New Roman" w:hAnsi="Times New Roman" w:cs="Times New Roman"/>
          <w:sz w:val="24"/>
          <w:szCs w:val="24"/>
          <w:lang w:eastAsia="fr-FR"/>
        </w:rPr>
        <w:t>Respect des secrets d’atelier (choix des gestes publiables), propriété des données captées, sécurité lors des tournages.</w:t>
      </w:r>
    </w:p>
    <w:p w:rsidR="00581FD3" w:rsidRPr="00581FD3" w:rsidRDefault="00581FD3" w:rsidP="00581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fr-FR"/>
        </w:rPr>
      </w:pPr>
      <w:r w:rsidRPr="00581FD3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fr-FR"/>
        </w:rPr>
        <w:t>Extensions</w:t>
      </w:r>
    </w:p>
    <w:p w:rsidR="00581FD3" w:rsidRPr="00581FD3" w:rsidRDefault="00581FD3" w:rsidP="00581F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1FD3">
        <w:rPr>
          <w:rFonts w:ascii="Times New Roman" w:eastAsia="Times New Roman" w:hAnsi="Times New Roman" w:cs="Times New Roman"/>
          <w:sz w:val="24"/>
          <w:szCs w:val="24"/>
          <w:lang w:eastAsia="fr-FR"/>
        </w:rPr>
        <w:t>Badges de compétence numériques (micro-certification).</w:t>
      </w:r>
    </w:p>
    <w:p w:rsidR="00581FD3" w:rsidRDefault="00581FD3"/>
    <w:sectPr w:rsidR="00581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1589"/>
    <w:multiLevelType w:val="multilevel"/>
    <w:tmpl w:val="B214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C7E55"/>
    <w:multiLevelType w:val="multilevel"/>
    <w:tmpl w:val="8DCC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A40B8"/>
    <w:multiLevelType w:val="multilevel"/>
    <w:tmpl w:val="11D4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7376A"/>
    <w:multiLevelType w:val="hybridMultilevel"/>
    <w:tmpl w:val="4300D2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D1DF6"/>
    <w:multiLevelType w:val="multilevel"/>
    <w:tmpl w:val="35BE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97A99"/>
    <w:multiLevelType w:val="multilevel"/>
    <w:tmpl w:val="3B4E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B2A14"/>
    <w:multiLevelType w:val="multilevel"/>
    <w:tmpl w:val="D7E4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630D1"/>
    <w:multiLevelType w:val="multilevel"/>
    <w:tmpl w:val="0F9E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FA5F4D"/>
    <w:multiLevelType w:val="multilevel"/>
    <w:tmpl w:val="BD22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01C4D"/>
    <w:multiLevelType w:val="multilevel"/>
    <w:tmpl w:val="CB30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205812"/>
    <w:multiLevelType w:val="multilevel"/>
    <w:tmpl w:val="0256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656EB"/>
    <w:multiLevelType w:val="multilevel"/>
    <w:tmpl w:val="5584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3F7A51"/>
    <w:multiLevelType w:val="multilevel"/>
    <w:tmpl w:val="758C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5B0243"/>
    <w:multiLevelType w:val="multilevel"/>
    <w:tmpl w:val="E152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460C4C"/>
    <w:multiLevelType w:val="multilevel"/>
    <w:tmpl w:val="F4FE631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A38DB"/>
    <w:multiLevelType w:val="multilevel"/>
    <w:tmpl w:val="D5BE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E14CCD"/>
    <w:multiLevelType w:val="multilevel"/>
    <w:tmpl w:val="33D2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2"/>
  </w:num>
  <w:num w:numId="5">
    <w:abstractNumId w:val="6"/>
  </w:num>
  <w:num w:numId="6">
    <w:abstractNumId w:val="13"/>
  </w:num>
  <w:num w:numId="7">
    <w:abstractNumId w:val="4"/>
  </w:num>
  <w:num w:numId="8">
    <w:abstractNumId w:val="14"/>
  </w:num>
  <w:num w:numId="9">
    <w:abstractNumId w:val="3"/>
  </w:num>
  <w:num w:numId="10">
    <w:abstractNumId w:val="5"/>
  </w:num>
  <w:num w:numId="11">
    <w:abstractNumId w:val="7"/>
  </w:num>
  <w:num w:numId="12">
    <w:abstractNumId w:val="0"/>
  </w:num>
  <w:num w:numId="13">
    <w:abstractNumId w:val="10"/>
  </w:num>
  <w:num w:numId="14">
    <w:abstractNumId w:val="8"/>
  </w:num>
  <w:num w:numId="15">
    <w:abstractNumId w:val="16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FEC"/>
    <w:rsid w:val="00581FD3"/>
    <w:rsid w:val="008F0FEC"/>
    <w:rsid w:val="00E3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3C708"/>
  <w15:chartTrackingRefBased/>
  <w15:docId w15:val="{5AB65BCC-CF9E-4F04-B47B-4C181DBE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81F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0FE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81FD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81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81FD3"/>
    <w:rPr>
      <w:b/>
      <w:bCs/>
    </w:rPr>
  </w:style>
  <w:style w:type="character" w:styleId="Accentuation">
    <w:name w:val="Emphasis"/>
    <w:basedOn w:val="Policepardfaut"/>
    <w:uiPriority w:val="20"/>
    <w:qFormat/>
    <w:rsid w:val="00581F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406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</cp:lastModifiedBy>
  <cp:revision>2</cp:revision>
  <dcterms:created xsi:type="dcterms:W3CDTF">2025-09-29T21:44:00Z</dcterms:created>
  <dcterms:modified xsi:type="dcterms:W3CDTF">2025-09-29T21:49:00Z</dcterms:modified>
</cp:coreProperties>
</file>